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1DB" w:rsidRPr="00962847" w:rsidRDefault="009701DB" w:rsidP="00962847">
      <w:pPr>
        <w:shd w:val="clear" w:color="auto" w:fill="FFFFFF"/>
        <w:rPr>
          <w:b/>
          <w:sz w:val="28"/>
          <w:szCs w:val="28"/>
          <w:lang w:val="en-US"/>
        </w:rPr>
      </w:pPr>
    </w:p>
    <w:p w:rsidR="0053027D" w:rsidRPr="00962847" w:rsidRDefault="0053027D" w:rsidP="00962847">
      <w:pPr>
        <w:shd w:val="clear" w:color="auto" w:fill="FFFFFF"/>
        <w:jc w:val="center"/>
        <w:rPr>
          <w:b/>
          <w:sz w:val="28"/>
          <w:szCs w:val="28"/>
        </w:rPr>
      </w:pPr>
      <w:r w:rsidRPr="00962847">
        <w:rPr>
          <w:b/>
          <w:sz w:val="28"/>
          <w:szCs w:val="28"/>
        </w:rPr>
        <w:t>ИНСТИТУТ ЭКОНОМИКИ И УПРАВЛЕНИЯ</w:t>
      </w:r>
    </w:p>
    <w:p w:rsidR="0053027D" w:rsidRPr="0063633F" w:rsidRDefault="0053027D" w:rsidP="00962847">
      <w:pPr>
        <w:shd w:val="clear" w:color="auto" w:fill="FFFFFF"/>
        <w:rPr>
          <w:sz w:val="28"/>
          <w:szCs w:val="28"/>
        </w:rPr>
      </w:pPr>
    </w:p>
    <w:p w:rsidR="0056228B" w:rsidRPr="00A53FF1" w:rsidRDefault="0056228B" w:rsidP="00A53FF1">
      <w:pPr>
        <w:jc w:val="both"/>
        <w:rPr>
          <w:b/>
          <w:i/>
          <w:color w:val="000000" w:themeColor="text1"/>
          <w:sz w:val="22"/>
          <w:szCs w:val="22"/>
        </w:rPr>
      </w:pPr>
      <w:r w:rsidRPr="00A53FF1">
        <w:rPr>
          <w:b/>
          <w:i/>
          <w:color w:val="000000" w:themeColor="text1"/>
          <w:sz w:val="22"/>
          <w:szCs w:val="22"/>
        </w:rPr>
        <w:t xml:space="preserve">Аркалов Дмитрий Павлович, Удмуртский государственный университет, магистрант, </w:t>
      </w:r>
      <w:r w:rsidRPr="00A53FF1">
        <w:rPr>
          <w:b/>
          <w:i/>
          <w:color w:val="000000" w:themeColor="text1"/>
          <w:sz w:val="22"/>
          <w:szCs w:val="22"/>
          <w:lang w:val="en-US"/>
        </w:rPr>
        <w:t>lao</w:t>
      </w:r>
      <w:r w:rsidRPr="00A53FF1">
        <w:rPr>
          <w:b/>
          <w:i/>
          <w:color w:val="000000" w:themeColor="text1"/>
          <w:sz w:val="22"/>
          <w:szCs w:val="22"/>
        </w:rPr>
        <w:t>48@</w:t>
      </w:r>
      <w:r w:rsidRPr="00A53FF1">
        <w:rPr>
          <w:b/>
          <w:i/>
          <w:color w:val="000000" w:themeColor="text1"/>
          <w:sz w:val="22"/>
          <w:szCs w:val="22"/>
          <w:lang w:val="en-US"/>
        </w:rPr>
        <w:t>yandex</w:t>
      </w:r>
      <w:r w:rsidRPr="00A53FF1">
        <w:rPr>
          <w:b/>
          <w:i/>
          <w:color w:val="000000" w:themeColor="text1"/>
          <w:sz w:val="22"/>
          <w:szCs w:val="22"/>
        </w:rPr>
        <w:t>.</w:t>
      </w:r>
      <w:r w:rsidRPr="00A53FF1">
        <w:rPr>
          <w:b/>
          <w:i/>
          <w:color w:val="000000" w:themeColor="text1"/>
          <w:sz w:val="22"/>
          <w:szCs w:val="22"/>
          <w:lang w:val="en-US"/>
        </w:rPr>
        <w:t>ru</w:t>
      </w:r>
    </w:p>
    <w:p w:rsidR="0056228B" w:rsidRPr="00A53FF1" w:rsidRDefault="0056228B" w:rsidP="00962847">
      <w:pPr>
        <w:rPr>
          <w:b/>
          <w:i/>
          <w:color w:val="000000" w:themeColor="text1"/>
          <w:sz w:val="22"/>
          <w:szCs w:val="22"/>
        </w:rPr>
      </w:pPr>
      <w:r w:rsidRPr="00A53FF1">
        <w:rPr>
          <w:b/>
          <w:i/>
          <w:color w:val="000000" w:themeColor="text1"/>
          <w:sz w:val="22"/>
          <w:szCs w:val="22"/>
        </w:rPr>
        <w:t xml:space="preserve">Научный руководитель </w:t>
      </w:r>
      <w:r w:rsidR="00A53FF1" w:rsidRPr="00A53FF1">
        <w:rPr>
          <w:b/>
          <w:i/>
          <w:color w:val="000000" w:themeColor="text1"/>
          <w:sz w:val="22"/>
          <w:szCs w:val="22"/>
        </w:rPr>
        <w:t>—</w:t>
      </w:r>
      <w:r w:rsidRPr="00A53FF1">
        <w:rPr>
          <w:b/>
          <w:i/>
          <w:color w:val="000000" w:themeColor="text1"/>
          <w:sz w:val="22"/>
          <w:szCs w:val="22"/>
        </w:rPr>
        <w:t xml:space="preserve"> Литвин Андрей Викторович, Удмуртский государственный ун</w:t>
      </w:r>
      <w:r w:rsidRPr="00A53FF1">
        <w:rPr>
          <w:b/>
          <w:i/>
          <w:color w:val="000000" w:themeColor="text1"/>
          <w:sz w:val="22"/>
          <w:szCs w:val="22"/>
        </w:rPr>
        <w:t>и</w:t>
      </w:r>
      <w:r w:rsidRPr="00A53FF1">
        <w:rPr>
          <w:b/>
          <w:i/>
          <w:color w:val="000000" w:themeColor="text1"/>
          <w:sz w:val="22"/>
          <w:szCs w:val="22"/>
        </w:rPr>
        <w:t>верситет</w:t>
      </w:r>
      <w:r w:rsidR="00A53FF1" w:rsidRPr="00A53FF1">
        <w:rPr>
          <w:b/>
          <w:i/>
          <w:color w:val="000000" w:themeColor="text1"/>
          <w:sz w:val="22"/>
          <w:szCs w:val="22"/>
        </w:rPr>
        <w:t>, доцент</w:t>
      </w:r>
      <w:r w:rsidRPr="00A53FF1">
        <w:rPr>
          <w:b/>
          <w:i/>
          <w:color w:val="000000" w:themeColor="text1"/>
          <w:sz w:val="22"/>
          <w:szCs w:val="22"/>
        </w:rPr>
        <w:t>, к.</w:t>
      </w:r>
      <w:r w:rsidR="00A53FF1" w:rsidRPr="00A53FF1">
        <w:rPr>
          <w:b/>
          <w:i/>
          <w:color w:val="000000" w:themeColor="text1"/>
          <w:sz w:val="22"/>
          <w:szCs w:val="22"/>
        </w:rPr>
        <w:t xml:space="preserve"> </w:t>
      </w:r>
      <w:r w:rsidRPr="00A53FF1">
        <w:rPr>
          <w:b/>
          <w:i/>
          <w:color w:val="000000" w:themeColor="text1"/>
          <w:sz w:val="22"/>
          <w:szCs w:val="22"/>
        </w:rPr>
        <w:t>э.</w:t>
      </w:r>
      <w:r w:rsidR="00A53FF1" w:rsidRPr="00A53FF1">
        <w:rPr>
          <w:b/>
          <w:i/>
          <w:color w:val="000000" w:themeColor="text1"/>
          <w:sz w:val="22"/>
          <w:szCs w:val="22"/>
        </w:rPr>
        <w:t xml:space="preserve"> </w:t>
      </w:r>
      <w:r w:rsidRPr="00A53FF1">
        <w:rPr>
          <w:b/>
          <w:i/>
          <w:color w:val="000000" w:themeColor="text1"/>
          <w:sz w:val="22"/>
          <w:szCs w:val="22"/>
        </w:rPr>
        <w:t>н.</w:t>
      </w:r>
    </w:p>
    <w:p w:rsidR="0056228B" w:rsidRPr="0063633F" w:rsidRDefault="0056228B" w:rsidP="00A53FF1">
      <w:pPr>
        <w:rPr>
          <w:color w:val="000000" w:themeColor="text1"/>
          <w:sz w:val="22"/>
          <w:szCs w:val="22"/>
        </w:rPr>
      </w:pPr>
    </w:p>
    <w:p w:rsidR="00CE4E97" w:rsidRPr="00A53FF1" w:rsidRDefault="00CE4E97" w:rsidP="00962847">
      <w:pPr>
        <w:jc w:val="center"/>
        <w:rPr>
          <w:b/>
          <w:color w:val="000000" w:themeColor="text1"/>
          <w:sz w:val="22"/>
          <w:szCs w:val="22"/>
        </w:rPr>
      </w:pPr>
      <w:r w:rsidRPr="00A53FF1">
        <w:rPr>
          <w:b/>
          <w:color w:val="000000" w:themeColor="text1"/>
          <w:sz w:val="22"/>
          <w:szCs w:val="22"/>
        </w:rPr>
        <w:t>ИСПОЛЬЗОВАНИЕ АВС-АНАЛИЗА ДЛЯ ОЦЕНКИ ПРИОРИТЕТНОСТИ</w:t>
      </w:r>
      <w:r w:rsidR="00A53FF1" w:rsidRPr="00A53FF1">
        <w:rPr>
          <w:b/>
          <w:color w:val="000000" w:themeColor="text1"/>
          <w:sz w:val="22"/>
          <w:szCs w:val="22"/>
        </w:rPr>
        <w:br/>
      </w:r>
      <w:r w:rsidRPr="00A53FF1">
        <w:rPr>
          <w:b/>
          <w:color w:val="000000" w:themeColor="text1"/>
          <w:sz w:val="22"/>
          <w:szCs w:val="22"/>
        </w:rPr>
        <w:t>ФИНАНСИРОВАНИЯ ВИДОВ СПОРТА НА ПРИМЕРЕ ИГРОВЫХ ВИДОВ</w:t>
      </w:r>
    </w:p>
    <w:p w:rsidR="00CE4E97" w:rsidRPr="00A53FF1" w:rsidRDefault="00CE4E97" w:rsidP="00962847">
      <w:pPr>
        <w:jc w:val="center"/>
        <w:rPr>
          <w:b/>
          <w:color w:val="000000" w:themeColor="text1"/>
          <w:sz w:val="22"/>
          <w:szCs w:val="22"/>
          <w:lang w:val="en-US"/>
        </w:rPr>
      </w:pPr>
      <w:r w:rsidRPr="00A53FF1">
        <w:rPr>
          <w:b/>
          <w:color w:val="000000" w:themeColor="text1"/>
          <w:sz w:val="22"/>
          <w:szCs w:val="22"/>
          <w:lang w:val="en-US"/>
        </w:rPr>
        <w:t>THE USE OF ABC-ANALYSIS TO ASSESS THE PRIORITY</w:t>
      </w:r>
      <w:r w:rsidR="00A53FF1">
        <w:rPr>
          <w:b/>
          <w:color w:val="000000" w:themeColor="text1"/>
          <w:sz w:val="22"/>
          <w:szCs w:val="22"/>
          <w:lang w:val="en-US"/>
        </w:rPr>
        <w:br/>
      </w:r>
      <w:r w:rsidRPr="00A53FF1">
        <w:rPr>
          <w:b/>
          <w:color w:val="000000" w:themeColor="text1"/>
          <w:sz w:val="22"/>
          <w:szCs w:val="22"/>
          <w:lang w:val="en-US"/>
        </w:rPr>
        <w:t>OF FINANCING SPORTS ON THE EXAMPLE OF GAME TYPES</w:t>
      </w:r>
    </w:p>
    <w:p w:rsidR="00CE4E97" w:rsidRPr="00A53FF1" w:rsidRDefault="00CE4E97" w:rsidP="00A53FF1">
      <w:pPr>
        <w:rPr>
          <w:color w:val="000000" w:themeColor="text1"/>
          <w:sz w:val="22"/>
          <w:szCs w:val="22"/>
          <w:lang w:val="en-US"/>
        </w:rPr>
      </w:pPr>
    </w:p>
    <w:p w:rsidR="00CE4E97" w:rsidRPr="00A53FF1" w:rsidRDefault="00CE4E97" w:rsidP="00962847">
      <w:pPr>
        <w:shd w:val="clear" w:color="auto" w:fill="FFFFFF"/>
        <w:ind w:firstLine="685"/>
        <w:jc w:val="both"/>
        <w:rPr>
          <w:color w:val="000000" w:themeColor="text1"/>
          <w:sz w:val="22"/>
          <w:szCs w:val="22"/>
        </w:rPr>
      </w:pPr>
      <w:r w:rsidRPr="00A53FF1">
        <w:rPr>
          <w:b/>
          <w:color w:val="000000" w:themeColor="text1"/>
          <w:sz w:val="22"/>
          <w:szCs w:val="22"/>
        </w:rPr>
        <w:t>Аннотация</w:t>
      </w:r>
      <w:r w:rsidR="00A53FF1" w:rsidRPr="00A53FF1">
        <w:rPr>
          <w:b/>
          <w:color w:val="000000" w:themeColor="text1"/>
          <w:sz w:val="22"/>
          <w:szCs w:val="22"/>
        </w:rPr>
        <w:t>.</w:t>
      </w:r>
      <w:r w:rsidRPr="00A53FF1">
        <w:rPr>
          <w:color w:val="000000" w:themeColor="text1"/>
          <w:sz w:val="22"/>
          <w:szCs w:val="22"/>
        </w:rPr>
        <w:t xml:space="preserve"> Целью статьи является демонстрация применения одного из методов ма</w:t>
      </w:r>
      <w:r w:rsidRPr="00A53FF1">
        <w:rPr>
          <w:color w:val="000000" w:themeColor="text1"/>
          <w:sz w:val="22"/>
          <w:szCs w:val="22"/>
        </w:rPr>
        <w:t>р</w:t>
      </w:r>
      <w:r w:rsidRPr="00A53FF1">
        <w:rPr>
          <w:color w:val="000000" w:themeColor="text1"/>
          <w:sz w:val="22"/>
          <w:szCs w:val="22"/>
        </w:rPr>
        <w:t xml:space="preserve">кетинга </w:t>
      </w:r>
      <w:r w:rsidR="00A53FF1" w:rsidRPr="00A53FF1">
        <w:rPr>
          <w:color w:val="000000" w:themeColor="text1"/>
          <w:sz w:val="22"/>
          <w:szCs w:val="22"/>
        </w:rPr>
        <w:t>—</w:t>
      </w:r>
      <w:r w:rsidRPr="00A53FF1">
        <w:rPr>
          <w:color w:val="000000" w:themeColor="text1"/>
          <w:sz w:val="22"/>
          <w:szCs w:val="22"/>
        </w:rPr>
        <w:t xml:space="preserve"> АВС-анализа </w:t>
      </w:r>
      <w:r w:rsidR="00530000" w:rsidRPr="00530000">
        <w:rPr>
          <w:color w:val="000000" w:themeColor="text1"/>
          <w:sz w:val="22"/>
          <w:szCs w:val="22"/>
        </w:rPr>
        <w:t xml:space="preserve">— </w:t>
      </w:r>
      <w:r w:rsidRPr="00A53FF1">
        <w:rPr>
          <w:color w:val="000000" w:themeColor="text1"/>
          <w:sz w:val="22"/>
          <w:szCs w:val="22"/>
        </w:rPr>
        <w:t>при принятии управленческих решений</w:t>
      </w:r>
      <w:r w:rsidR="00530000" w:rsidRPr="00530000">
        <w:rPr>
          <w:color w:val="000000" w:themeColor="text1"/>
          <w:sz w:val="22"/>
          <w:szCs w:val="22"/>
        </w:rPr>
        <w:t>,</w:t>
      </w:r>
      <w:r w:rsidRPr="00A53FF1">
        <w:rPr>
          <w:color w:val="000000" w:themeColor="text1"/>
          <w:sz w:val="22"/>
          <w:szCs w:val="22"/>
        </w:rPr>
        <w:t xml:space="preserve"> связанных с финансиров</w:t>
      </w:r>
      <w:r w:rsidRPr="00A53FF1">
        <w:rPr>
          <w:color w:val="000000" w:themeColor="text1"/>
          <w:sz w:val="22"/>
          <w:szCs w:val="22"/>
        </w:rPr>
        <w:t>а</w:t>
      </w:r>
      <w:r w:rsidRPr="00A53FF1">
        <w:rPr>
          <w:color w:val="000000" w:themeColor="text1"/>
          <w:sz w:val="22"/>
          <w:szCs w:val="22"/>
        </w:rPr>
        <w:t>нием видов спорта. В статье АВС-анализ проведен по двум критериям: массовость и результат. В</w:t>
      </w:r>
      <w:r w:rsidR="00A53FF1">
        <w:rPr>
          <w:color w:val="000000" w:themeColor="text1"/>
          <w:sz w:val="22"/>
          <w:szCs w:val="22"/>
          <w:lang w:val="en-US"/>
        </w:rPr>
        <w:t> </w:t>
      </w:r>
      <w:r w:rsidRPr="00A53FF1">
        <w:rPr>
          <w:color w:val="000000" w:themeColor="text1"/>
          <w:sz w:val="22"/>
          <w:szCs w:val="22"/>
        </w:rPr>
        <w:t>качестве примера выбраны игровые виды спорта, культивируемые в спортивных школах г.</w:t>
      </w:r>
      <w:r w:rsidR="00A53FF1">
        <w:rPr>
          <w:color w:val="000000" w:themeColor="text1"/>
          <w:sz w:val="22"/>
          <w:szCs w:val="22"/>
          <w:lang w:val="en-US"/>
        </w:rPr>
        <w:t> </w:t>
      </w:r>
      <w:r w:rsidRPr="00A53FF1">
        <w:rPr>
          <w:color w:val="000000" w:themeColor="text1"/>
          <w:sz w:val="22"/>
          <w:szCs w:val="22"/>
        </w:rPr>
        <w:t>Ижевска. Путем определения долей накопительным итогом по двум критериям была соста</w:t>
      </w:r>
      <w:r w:rsidRPr="00A53FF1">
        <w:rPr>
          <w:color w:val="000000" w:themeColor="text1"/>
          <w:sz w:val="22"/>
          <w:szCs w:val="22"/>
        </w:rPr>
        <w:t>в</w:t>
      </w:r>
      <w:r w:rsidRPr="00A53FF1">
        <w:rPr>
          <w:color w:val="000000" w:themeColor="text1"/>
          <w:sz w:val="22"/>
          <w:szCs w:val="22"/>
        </w:rPr>
        <w:t>лена сводная таблица, распределяющая рассматриваемые виды спорта по соответствующим категориям. Полученные результаты позволяю</w:t>
      </w:r>
      <w:r w:rsidR="00530000">
        <w:rPr>
          <w:color w:val="000000" w:themeColor="text1"/>
          <w:sz w:val="22"/>
          <w:szCs w:val="22"/>
        </w:rPr>
        <w:t>т</w:t>
      </w:r>
      <w:r w:rsidRPr="00A53FF1">
        <w:rPr>
          <w:color w:val="000000" w:themeColor="text1"/>
          <w:sz w:val="22"/>
          <w:szCs w:val="22"/>
        </w:rPr>
        <w:t xml:space="preserve"> сделать информационный срез о текущих р</w:t>
      </w:r>
      <w:r w:rsidRPr="00A53FF1">
        <w:rPr>
          <w:color w:val="000000" w:themeColor="text1"/>
          <w:sz w:val="22"/>
          <w:szCs w:val="22"/>
        </w:rPr>
        <w:t>е</w:t>
      </w:r>
      <w:r w:rsidRPr="00A53FF1">
        <w:rPr>
          <w:color w:val="000000" w:themeColor="text1"/>
          <w:sz w:val="22"/>
          <w:szCs w:val="22"/>
        </w:rPr>
        <w:t>зультатах в удобном для принятия решений виде.</w:t>
      </w:r>
    </w:p>
    <w:p w:rsidR="00CE4E97" w:rsidRPr="00A53FF1" w:rsidRDefault="00CE4E97" w:rsidP="00962847">
      <w:pPr>
        <w:shd w:val="clear" w:color="auto" w:fill="FFFFFF"/>
        <w:ind w:firstLine="685"/>
        <w:jc w:val="both"/>
        <w:rPr>
          <w:color w:val="000000" w:themeColor="text1"/>
          <w:sz w:val="22"/>
          <w:szCs w:val="22"/>
          <w:lang w:val="en-US"/>
        </w:rPr>
      </w:pPr>
      <w:r w:rsidRPr="00A53FF1">
        <w:rPr>
          <w:b/>
          <w:color w:val="000000" w:themeColor="text1"/>
          <w:sz w:val="22"/>
          <w:szCs w:val="22"/>
          <w:lang w:val="en-US"/>
        </w:rPr>
        <w:t>Abstract</w:t>
      </w:r>
      <w:r w:rsidR="00A53FF1">
        <w:rPr>
          <w:b/>
          <w:color w:val="000000" w:themeColor="text1"/>
          <w:sz w:val="22"/>
          <w:szCs w:val="22"/>
          <w:lang w:val="en-US"/>
        </w:rPr>
        <w:t>.</w:t>
      </w:r>
      <w:r w:rsidRPr="00A53FF1">
        <w:rPr>
          <w:color w:val="000000" w:themeColor="text1"/>
          <w:sz w:val="22"/>
          <w:szCs w:val="22"/>
          <w:lang w:val="en-US"/>
        </w:rPr>
        <w:t xml:space="preserve"> The purpose of the article is to demonstrate the use of one of the methods of marke</w:t>
      </w:r>
      <w:r w:rsidRPr="00A53FF1">
        <w:rPr>
          <w:color w:val="000000" w:themeColor="text1"/>
          <w:sz w:val="22"/>
          <w:szCs w:val="22"/>
          <w:lang w:val="en-US"/>
        </w:rPr>
        <w:t>t</w:t>
      </w:r>
      <w:r w:rsidRPr="00A53FF1">
        <w:rPr>
          <w:color w:val="000000" w:themeColor="text1"/>
          <w:sz w:val="22"/>
          <w:szCs w:val="22"/>
          <w:lang w:val="en-US"/>
        </w:rPr>
        <w:t xml:space="preserve">ing </w:t>
      </w:r>
      <w:r w:rsidR="00A53FF1">
        <w:rPr>
          <w:color w:val="000000" w:themeColor="text1"/>
          <w:sz w:val="22"/>
          <w:szCs w:val="22"/>
          <w:lang w:val="en-US"/>
        </w:rPr>
        <w:t>—</w:t>
      </w:r>
      <w:r w:rsidRPr="00A53FF1">
        <w:rPr>
          <w:color w:val="000000" w:themeColor="text1"/>
          <w:sz w:val="22"/>
          <w:szCs w:val="22"/>
          <w:lang w:val="en-US"/>
        </w:rPr>
        <w:t xml:space="preserve"> ABC-analysis in making management decisions related to the financing of sports. In the article the ABC-analysis was conducted according to two criteria: the mass and the result. As an example game sports cultivated in sports schools of Izhevsk are chosen. By defining shares cumulatively two criteria was drawn up a summary table that categorizes the types of activities in appropriate categories. The obtained results allow to make an information slice about the current results in a convenient form for decision-making.</w:t>
      </w:r>
    </w:p>
    <w:p w:rsidR="00CE4E97" w:rsidRPr="00A53FF1" w:rsidRDefault="00CE4E97" w:rsidP="00962847">
      <w:pPr>
        <w:shd w:val="clear" w:color="auto" w:fill="FFFFFF"/>
        <w:ind w:firstLine="685"/>
        <w:jc w:val="both"/>
        <w:rPr>
          <w:color w:val="000000" w:themeColor="text1"/>
          <w:sz w:val="22"/>
          <w:szCs w:val="22"/>
        </w:rPr>
      </w:pPr>
      <w:r w:rsidRPr="00A53FF1">
        <w:rPr>
          <w:b/>
          <w:i/>
          <w:color w:val="000000" w:themeColor="text1"/>
          <w:sz w:val="22"/>
          <w:szCs w:val="22"/>
        </w:rPr>
        <w:t>Ключевые слова:</w:t>
      </w:r>
      <w:r w:rsidRPr="00A53FF1">
        <w:rPr>
          <w:color w:val="000000" w:themeColor="text1"/>
          <w:sz w:val="22"/>
          <w:szCs w:val="22"/>
        </w:rPr>
        <w:t xml:space="preserve"> АВС-анализ, спорт, игровые виды спорта, финансирование, приор</w:t>
      </w:r>
      <w:r w:rsidRPr="00A53FF1">
        <w:rPr>
          <w:color w:val="000000" w:themeColor="text1"/>
          <w:sz w:val="22"/>
          <w:szCs w:val="22"/>
        </w:rPr>
        <w:t>и</w:t>
      </w:r>
      <w:r w:rsidRPr="00A53FF1">
        <w:rPr>
          <w:color w:val="000000" w:themeColor="text1"/>
          <w:sz w:val="22"/>
          <w:szCs w:val="22"/>
        </w:rPr>
        <w:t>тетность, статистические данные, количество спортсменов, медальный зачет, результат, масс</w:t>
      </w:r>
      <w:r w:rsidRPr="00A53FF1">
        <w:rPr>
          <w:color w:val="000000" w:themeColor="text1"/>
          <w:sz w:val="22"/>
          <w:szCs w:val="22"/>
        </w:rPr>
        <w:t>о</w:t>
      </w:r>
      <w:r w:rsidR="00A53FF1">
        <w:rPr>
          <w:color w:val="000000" w:themeColor="text1"/>
          <w:sz w:val="22"/>
          <w:szCs w:val="22"/>
        </w:rPr>
        <w:t>вость.</w:t>
      </w:r>
    </w:p>
    <w:p w:rsidR="00CE4E97" w:rsidRPr="00A53FF1" w:rsidRDefault="00A60F84" w:rsidP="00962847">
      <w:pPr>
        <w:ind w:firstLine="685"/>
        <w:jc w:val="both"/>
        <w:rPr>
          <w:b/>
          <w:color w:val="000000" w:themeColor="text1"/>
          <w:sz w:val="22"/>
          <w:szCs w:val="22"/>
          <w:lang w:val="en-US"/>
        </w:rPr>
      </w:pPr>
      <w:r w:rsidRPr="00A53FF1">
        <w:rPr>
          <w:b/>
          <w:i/>
          <w:color w:val="000000" w:themeColor="text1"/>
          <w:sz w:val="22"/>
          <w:szCs w:val="22"/>
          <w:lang w:val="en-US"/>
        </w:rPr>
        <w:t>Key</w:t>
      </w:r>
      <w:r w:rsidR="00CE4E97" w:rsidRPr="00A53FF1">
        <w:rPr>
          <w:b/>
          <w:i/>
          <w:color w:val="000000" w:themeColor="text1"/>
          <w:sz w:val="22"/>
          <w:szCs w:val="22"/>
          <w:lang w:val="en-US"/>
        </w:rPr>
        <w:t>words:</w:t>
      </w:r>
      <w:r w:rsidR="00CE4E97" w:rsidRPr="00A53FF1">
        <w:rPr>
          <w:color w:val="000000" w:themeColor="text1"/>
          <w:sz w:val="22"/>
          <w:szCs w:val="22"/>
          <w:lang w:val="en-US"/>
        </w:rPr>
        <w:t xml:space="preserve"> ABC-analysis, sports, game sports, financing, priority, statistics, the number of at</w:t>
      </w:r>
      <w:r w:rsidR="00CE4E97" w:rsidRPr="00A53FF1">
        <w:rPr>
          <w:color w:val="000000" w:themeColor="text1"/>
          <w:sz w:val="22"/>
          <w:szCs w:val="22"/>
          <w:lang w:val="en-US"/>
        </w:rPr>
        <w:t>h</w:t>
      </w:r>
      <w:r w:rsidR="00CE4E97" w:rsidRPr="00A53FF1">
        <w:rPr>
          <w:color w:val="000000" w:themeColor="text1"/>
          <w:sz w:val="22"/>
          <w:szCs w:val="22"/>
          <w:lang w:val="en-US"/>
        </w:rPr>
        <w:t>letes, medal standings, results, mass.</w:t>
      </w:r>
    </w:p>
    <w:p w:rsidR="00CE4E97" w:rsidRPr="00A53FF1" w:rsidRDefault="00CE4E97" w:rsidP="00962847">
      <w:pPr>
        <w:ind w:firstLine="709"/>
        <w:jc w:val="both"/>
        <w:rPr>
          <w:color w:val="000000" w:themeColor="text1"/>
          <w:sz w:val="22"/>
          <w:szCs w:val="22"/>
        </w:rPr>
      </w:pPr>
      <w:r w:rsidRPr="00A53FF1">
        <w:rPr>
          <w:color w:val="000000" w:themeColor="text1"/>
          <w:sz w:val="22"/>
          <w:szCs w:val="22"/>
        </w:rPr>
        <w:t>В муниципальных спортивных школах г. Ижевска культивиру</w:t>
      </w:r>
      <w:r w:rsidR="00530000">
        <w:rPr>
          <w:color w:val="000000" w:themeColor="text1"/>
          <w:sz w:val="22"/>
          <w:szCs w:val="22"/>
        </w:rPr>
        <w:t>ю</w:t>
      </w:r>
      <w:r w:rsidRPr="00A53FF1">
        <w:rPr>
          <w:color w:val="000000" w:themeColor="text1"/>
          <w:sz w:val="22"/>
          <w:szCs w:val="22"/>
        </w:rPr>
        <w:t>тся 5 игровых видов спорта: баскетбол, волейбол, гандбол, футбол, хоккей. На протяжении с 2014 по 2017 годы по данным видам спорта тренировалось разное количество спортсменов как с нарастающей, так и</w:t>
      </w:r>
      <w:r w:rsidR="00A53FF1">
        <w:rPr>
          <w:color w:val="000000" w:themeColor="text1"/>
          <w:sz w:val="22"/>
          <w:szCs w:val="22"/>
          <w:lang w:val="en-US"/>
        </w:rPr>
        <w:t> </w:t>
      </w:r>
      <w:r w:rsidRPr="00A53FF1">
        <w:rPr>
          <w:color w:val="000000" w:themeColor="text1"/>
          <w:sz w:val="22"/>
          <w:szCs w:val="22"/>
        </w:rPr>
        <w:t>с убывающей динамикой. Но при любых условиях одной из важнейших задач является опр</w:t>
      </w:r>
      <w:r w:rsidRPr="00A53FF1">
        <w:rPr>
          <w:color w:val="000000" w:themeColor="text1"/>
          <w:sz w:val="22"/>
          <w:szCs w:val="22"/>
        </w:rPr>
        <w:t>е</w:t>
      </w:r>
      <w:r w:rsidRPr="00A53FF1">
        <w:rPr>
          <w:color w:val="000000" w:themeColor="text1"/>
          <w:sz w:val="22"/>
          <w:szCs w:val="22"/>
        </w:rPr>
        <w:t xml:space="preserve">деление приоритетности финансирования того или иного вида спорта </w:t>
      </w:r>
      <w:r w:rsidR="00530000">
        <w:rPr>
          <w:color w:val="000000" w:themeColor="text1"/>
          <w:sz w:val="22"/>
          <w:szCs w:val="22"/>
        </w:rPr>
        <w:t xml:space="preserve">с использованием </w:t>
      </w:r>
      <w:r w:rsidRPr="00A53FF1">
        <w:rPr>
          <w:color w:val="000000" w:themeColor="text1"/>
          <w:sz w:val="22"/>
          <w:szCs w:val="22"/>
        </w:rPr>
        <w:t>инс</w:t>
      </w:r>
      <w:r w:rsidRPr="00A53FF1">
        <w:rPr>
          <w:color w:val="000000" w:themeColor="text1"/>
          <w:sz w:val="22"/>
          <w:szCs w:val="22"/>
        </w:rPr>
        <w:t>т</w:t>
      </w:r>
      <w:r w:rsidRPr="00A53FF1">
        <w:rPr>
          <w:color w:val="000000" w:themeColor="text1"/>
          <w:sz w:val="22"/>
          <w:szCs w:val="22"/>
        </w:rPr>
        <w:t>румен</w:t>
      </w:r>
      <w:r w:rsidR="00530000">
        <w:rPr>
          <w:color w:val="000000" w:themeColor="text1"/>
          <w:sz w:val="22"/>
          <w:szCs w:val="22"/>
        </w:rPr>
        <w:t>тов</w:t>
      </w:r>
      <w:r w:rsidRPr="00A53FF1">
        <w:rPr>
          <w:color w:val="000000" w:themeColor="text1"/>
          <w:sz w:val="22"/>
          <w:szCs w:val="22"/>
        </w:rPr>
        <w:t>, позволяю</w:t>
      </w:r>
      <w:r w:rsidR="00530000">
        <w:rPr>
          <w:color w:val="000000" w:themeColor="text1"/>
          <w:sz w:val="22"/>
          <w:szCs w:val="22"/>
        </w:rPr>
        <w:t>щих</w:t>
      </w:r>
      <w:r w:rsidRPr="00A53FF1">
        <w:rPr>
          <w:color w:val="000000" w:themeColor="text1"/>
          <w:sz w:val="22"/>
          <w:szCs w:val="22"/>
        </w:rPr>
        <w:t xml:space="preserve"> </w:t>
      </w:r>
      <w:r w:rsidR="00530000" w:rsidRPr="00A53FF1">
        <w:rPr>
          <w:color w:val="000000" w:themeColor="text1"/>
          <w:sz w:val="22"/>
          <w:szCs w:val="22"/>
        </w:rPr>
        <w:t xml:space="preserve">не только </w:t>
      </w:r>
      <w:r w:rsidRPr="00A53FF1">
        <w:rPr>
          <w:color w:val="000000" w:themeColor="text1"/>
          <w:sz w:val="22"/>
          <w:szCs w:val="22"/>
        </w:rPr>
        <w:t>сделать информационный срез, но и рассказать о его соде</w:t>
      </w:r>
      <w:r w:rsidRPr="00A53FF1">
        <w:rPr>
          <w:color w:val="000000" w:themeColor="text1"/>
          <w:sz w:val="22"/>
          <w:szCs w:val="22"/>
        </w:rPr>
        <w:t>р</w:t>
      </w:r>
      <w:r w:rsidRPr="00A53FF1">
        <w:rPr>
          <w:color w:val="000000" w:themeColor="text1"/>
          <w:sz w:val="22"/>
          <w:szCs w:val="22"/>
        </w:rPr>
        <w:t>жании для принятия решений.</w:t>
      </w:r>
    </w:p>
    <w:p w:rsidR="00CE4E97" w:rsidRPr="00A53FF1" w:rsidRDefault="00CE4E97" w:rsidP="00962847">
      <w:pPr>
        <w:ind w:firstLine="709"/>
        <w:jc w:val="both"/>
        <w:rPr>
          <w:color w:val="000000" w:themeColor="text1"/>
          <w:sz w:val="22"/>
          <w:szCs w:val="22"/>
          <w:shd w:val="clear" w:color="auto" w:fill="FFFFFF"/>
        </w:rPr>
      </w:pPr>
      <w:r w:rsidRPr="00A53FF1">
        <w:rPr>
          <w:color w:val="000000" w:themeColor="text1"/>
          <w:sz w:val="22"/>
          <w:szCs w:val="22"/>
        </w:rPr>
        <w:t>Используемый в маркетинге АВС-анализ</w:t>
      </w:r>
      <w:r w:rsidRPr="00A53FF1">
        <w:rPr>
          <w:color w:val="000000" w:themeColor="text1"/>
          <w:sz w:val="22"/>
          <w:szCs w:val="22"/>
          <w:shd w:val="clear" w:color="auto" w:fill="FFFFFF"/>
        </w:rPr>
        <w:t xml:space="preserve"> позволя</w:t>
      </w:r>
      <w:r w:rsidR="00530000">
        <w:rPr>
          <w:color w:val="000000" w:themeColor="text1"/>
          <w:sz w:val="22"/>
          <w:szCs w:val="22"/>
          <w:shd w:val="clear" w:color="auto" w:fill="FFFFFF"/>
        </w:rPr>
        <w:t>ет</w:t>
      </w:r>
      <w:r w:rsidRPr="00A53FF1">
        <w:rPr>
          <w:color w:val="000000" w:themeColor="text1"/>
          <w:sz w:val="22"/>
          <w:szCs w:val="22"/>
          <w:shd w:val="clear" w:color="auto" w:fill="FFFFFF"/>
        </w:rPr>
        <w:t xml:space="preserve"> классифицировать </w:t>
      </w:r>
      <w:r w:rsidRPr="004B1BFA">
        <w:rPr>
          <w:color w:val="000000" w:themeColor="text1"/>
          <w:sz w:val="22"/>
          <w:szCs w:val="22"/>
          <w:shd w:val="clear" w:color="auto" w:fill="FFFFFF"/>
        </w:rPr>
        <w:t>ресурсы</w:t>
      </w:r>
      <w:r w:rsidRPr="00A53FF1">
        <w:rPr>
          <w:color w:val="000000" w:themeColor="text1"/>
          <w:sz w:val="22"/>
          <w:szCs w:val="22"/>
        </w:rPr>
        <w:t xml:space="preserve"> </w:t>
      </w:r>
      <w:r w:rsidRPr="00A53FF1">
        <w:rPr>
          <w:color w:val="000000" w:themeColor="text1"/>
          <w:sz w:val="22"/>
          <w:szCs w:val="22"/>
          <w:shd w:val="clear" w:color="auto" w:fill="FFFFFF"/>
        </w:rPr>
        <w:t xml:space="preserve">фирмы по степени их важности, </w:t>
      </w:r>
      <w:r w:rsidR="00530000">
        <w:rPr>
          <w:color w:val="000000" w:themeColor="text1"/>
          <w:sz w:val="22"/>
          <w:szCs w:val="22"/>
          <w:shd w:val="clear" w:color="auto" w:fill="FFFFFF"/>
        </w:rPr>
        <w:t>в основе</w:t>
      </w:r>
      <w:r w:rsidRPr="00A53FF1">
        <w:rPr>
          <w:color w:val="000000" w:themeColor="text1"/>
          <w:sz w:val="22"/>
          <w:szCs w:val="22"/>
          <w:shd w:val="clear" w:color="auto" w:fill="FFFFFF"/>
        </w:rPr>
        <w:t xml:space="preserve"> которого лежит </w:t>
      </w:r>
      <w:r w:rsidRPr="004B1BFA">
        <w:rPr>
          <w:color w:val="000000" w:themeColor="text1"/>
          <w:sz w:val="22"/>
          <w:szCs w:val="22"/>
          <w:shd w:val="clear" w:color="auto" w:fill="FFFFFF"/>
        </w:rPr>
        <w:t>принцип Парето</w:t>
      </w:r>
      <w:r w:rsidRPr="00A53FF1">
        <w:rPr>
          <w:color w:val="000000" w:themeColor="text1"/>
          <w:sz w:val="22"/>
          <w:szCs w:val="22"/>
        </w:rPr>
        <w:t xml:space="preserve"> (2</w:t>
      </w:r>
      <w:r w:rsidRPr="00A53FF1">
        <w:rPr>
          <w:color w:val="000000" w:themeColor="text1"/>
          <w:sz w:val="22"/>
          <w:szCs w:val="22"/>
          <w:shd w:val="clear" w:color="auto" w:fill="FFFFFF"/>
        </w:rPr>
        <w:t>0</w:t>
      </w:r>
      <w:r w:rsidR="00530000">
        <w:rPr>
          <w:color w:val="000000" w:themeColor="text1"/>
          <w:sz w:val="22"/>
          <w:szCs w:val="22"/>
          <w:shd w:val="clear" w:color="auto" w:fill="FFFFFF"/>
        </w:rPr>
        <w:t xml:space="preserve"> </w:t>
      </w:r>
      <w:r w:rsidRPr="00A53FF1">
        <w:rPr>
          <w:color w:val="000000" w:themeColor="text1"/>
          <w:sz w:val="22"/>
          <w:szCs w:val="22"/>
          <w:shd w:val="clear" w:color="auto" w:fill="FFFFFF"/>
        </w:rPr>
        <w:t xml:space="preserve">% всех </w:t>
      </w:r>
      <w:r w:rsidRPr="004B1BFA">
        <w:rPr>
          <w:color w:val="000000" w:themeColor="text1"/>
          <w:sz w:val="22"/>
          <w:szCs w:val="22"/>
          <w:shd w:val="clear" w:color="auto" w:fill="FFFFFF"/>
        </w:rPr>
        <w:t>товаров</w:t>
      </w:r>
      <w:r w:rsidRPr="00A53FF1">
        <w:rPr>
          <w:color w:val="000000" w:themeColor="text1"/>
          <w:sz w:val="22"/>
          <w:szCs w:val="22"/>
        </w:rPr>
        <w:t xml:space="preserve"> </w:t>
      </w:r>
      <w:r w:rsidRPr="00A53FF1">
        <w:rPr>
          <w:color w:val="000000" w:themeColor="text1"/>
          <w:sz w:val="22"/>
          <w:szCs w:val="22"/>
          <w:shd w:val="clear" w:color="auto" w:fill="FFFFFF"/>
        </w:rPr>
        <w:t>дают 80</w:t>
      </w:r>
      <w:r w:rsidR="00530000">
        <w:rPr>
          <w:color w:val="000000" w:themeColor="text1"/>
          <w:sz w:val="22"/>
          <w:szCs w:val="22"/>
          <w:shd w:val="clear" w:color="auto" w:fill="FFFFFF"/>
        </w:rPr>
        <w:t> </w:t>
      </w:r>
      <w:r w:rsidRPr="00A53FF1">
        <w:rPr>
          <w:color w:val="000000" w:themeColor="text1"/>
          <w:sz w:val="22"/>
          <w:szCs w:val="22"/>
          <w:shd w:val="clear" w:color="auto" w:fill="FFFFFF"/>
        </w:rPr>
        <w:t xml:space="preserve">% </w:t>
      </w:r>
      <w:r w:rsidRPr="004B1BFA">
        <w:rPr>
          <w:color w:val="000000" w:themeColor="text1"/>
          <w:sz w:val="22"/>
          <w:szCs w:val="22"/>
          <w:shd w:val="clear" w:color="auto" w:fill="FFFFFF"/>
        </w:rPr>
        <w:t>оборота</w:t>
      </w:r>
      <w:r w:rsidRPr="00A53FF1">
        <w:rPr>
          <w:color w:val="000000" w:themeColor="text1"/>
          <w:sz w:val="22"/>
          <w:szCs w:val="22"/>
        </w:rPr>
        <w:t>) [1]</w:t>
      </w:r>
      <w:r w:rsidR="00530000">
        <w:rPr>
          <w:color w:val="000000" w:themeColor="text1"/>
          <w:sz w:val="22"/>
          <w:szCs w:val="22"/>
          <w:shd w:val="clear" w:color="auto" w:fill="FFFFFF"/>
        </w:rPr>
        <w:t>.</w:t>
      </w:r>
      <w:r w:rsidRPr="00A53FF1">
        <w:rPr>
          <w:color w:val="000000" w:themeColor="text1"/>
          <w:sz w:val="22"/>
          <w:szCs w:val="22"/>
          <w:shd w:val="clear" w:color="auto" w:fill="FFFFFF"/>
        </w:rPr>
        <w:t xml:space="preserve"> </w:t>
      </w:r>
      <w:r w:rsidR="00530000">
        <w:rPr>
          <w:color w:val="000000" w:themeColor="text1"/>
          <w:sz w:val="22"/>
          <w:szCs w:val="22"/>
          <w:shd w:val="clear" w:color="auto" w:fill="FFFFFF"/>
        </w:rPr>
        <w:t>В</w:t>
      </w:r>
      <w:r w:rsidRPr="00A53FF1">
        <w:rPr>
          <w:color w:val="000000" w:themeColor="text1"/>
          <w:sz w:val="22"/>
          <w:szCs w:val="22"/>
          <w:shd w:val="clear" w:color="auto" w:fill="FFFFFF"/>
        </w:rPr>
        <w:t xml:space="preserve"> данной статье </w:t>
      </w:r>
      <w:r w:rsidR="00530000">
        <w:rPr>
          <w:color w:val="000000" w:themeColor="text1"/>
          <w:sz w:val="22"/>
          <w:szCs w:val="22"/>
          <w:shd w:val="clear" w:color="auto" w:fill="FFFFFF"/>
        </w:rPr>
        <w:t xml:space="preserve">он </w:t>
      </w:r>
      <w:r w:rsidRPr="00A53FF1">
        <w:rPr>
          <w:color w:val="000000" w:themeColor="text1"/>
          <w:sz w:val="22"/>
          <w:szCs w:val="22"/>
          <w:shd w:val="clear" w:color="auto" w:fill="FFFFFF"/>
        </w:rPr>
        <w:t>использован для оценки приоритетности финансирования игровых видов спорта в рамках спорта высших достижений. Нынешние реалии требуют уж</w:t>
      </w:r>
      <w:r w:rsidRPr="00A53FF1">
        <w:rPr>
          <w:color w:val="000000" w:themeColor="text1"/>
          <w:sz w:val="22"/>
          <w:szCs w:val="22"/>
          <w:shd w:val="clear" w:color="auto" w:fill="FFFFFF"/>
        </w:rPr>
        <w:t>е</w:t>
      </w:r>
      <w:r w:rsidRPr="00A53FF1">
        <w:rPr>
          <w:color w:val="000000" w:themeColor="text1"/>
          <w:sz w:val="22"/>
          <w:szCs w:val="22"/>
          <w:shd w:val="clear" w:color="auto" w:fill="FFFFFF"/>
        </w:rPr>
        <w:t>сточения контроля за спортивными результатами и тренировочным процессом. С переходом из системы дополнительного образования в систему спортивной подготовки, одной из приорите</w:t>
      </w:r>
      <w:r w:rsidRPr="00A53FF1">
        <w:rPr>
          <w:color w:val="000000" w:themeColor="text1"/>
          <w:sz w:val="22"/>
          <w:szCs w:val="22"/>
          <w:shd w:val="clear" w:color="auto" w:fill="FFFFFF"/>
        </w:rPr>
        <w:t>т</w:t>
      </w:r>
      <w:r w:rsidRPr="00A53FF1">
        <w:rPr>
          <w:color w:val="000000" w:themeColor="text1"/>
          <w:sz w:val="22"/>
          <w:szCs w:val="22"/>
          <w:shd w:val="clear" w:color="auto" w:fill="FFFFFF"/>
        </w:rPr>
        <w:t>ных задач стала подготовка спортивного резерва для спортивных сборных команд Российской Федерации. Это одно из основных отличий от системы дополнительного образования, которое диктует не только пересмотр приоритетности видов спорта, но и изменения системы и принц</w:t>
      </w:r>
      <w:r w:rsidRPr="00A53FF1">
        <w:rPr>
          <w:color w:val="000000" w:themeColor="text1"/>
          <w:sz w:val="22"/>
          <w:szCs w:val="22"/>
          <w:shd w:val="clear" w:color="auto" w:fill="FFFFFF"/>
        </w:rPr>
        <w:t>и</w:t>
      </w:r>
      <w:r w:rsidRPr="00A53FF1">
        <w:rPr>
          <w:color w:val="000000" w:themeColor="text1"/>
          <w:sz w:val="22"/>
          <w:szCs w:val="22"/>
          <w:shd w:val="clear" w:color="auto" w:fill="FFFFFF"/>
        </w:rPr>
        <w:t>пов их финансирования.</w:t>
      </w:r>
    </w:p>
    <w:p w:rsidR="00CE4E97" w:rsidRPr="00A53FF1" w:rsidRDefault="00A53FF1" w:rsidP="00962847">
      <w:pPr>
        <w:ind w:firstLine="709"/>
        <w:jc w:val="both"/>
        <w:rPr>
          <w:color w:val="000000" w:themeColor="text1"/>
          <w:sz w:val="22"/>
          <w:szCs w:val="22"/>
          <w:shd w:val="clear" w:color="auto" w:fill="FFFFFF"/>
        </w:rPr>
      </w:pPr>
      <w:r>
        <w:rPr>
          <w:color w:val="000000" w:themeColor="text1"/>
          <w:sz w:val="22"/>
          <w:szCs w:val="22"/>
          <w:shd w:val="clear" w:color="auto" w:fill="FFFFFF"/>
        </w:rPr>
        <w:t xml:space="preserve">Рассмотрим в таблице </w:t>
      </w:r>
      <w:r w:rsidR="00CE4E97" w:rsidRPr="00A53FF1">
        <w:rPr>
          <w:color w:val="000000" w:themeColor="text1"/>
          <w:sz w:val="22"/>
          <w:szCs w:val="22"/>
          <w:shd w:val="clear" w:color="auto" w:fill="FFFFFF"/>
        </w:rPr>
        <w:t>1 данные о количестве тренирующихся спортсменов в период с</w:t>
      </w:r>
      <w:r>
        <w:rPr>
          <w:color w:val="000000" w:themeColor="text1"/>
          <w:sz w:val="22"/>
          <w:szCs w:val="22"/>
          <w:shd w:val="clear" w:color="auto" w:fill="FFFFFF"/>
          <w:lang w:val="en-US"/>
        </w:rPr>
        <w:t> </w:t>
      </w:r>
      <w:r w:rsidR="00CE4E97" w:rsidRPr="00A53FF1">
        <w:rPr>
          <w:color w:val="000000" w:themeColor="text1"/>
          <w:sz w:val="22"/>
          <w:szCs w:val="22"/>
          <w:shd w:val="clear" w:color="auto" w:fill="FFFFFF"/>
        </w:rPr>
        <w:t>2014 по 2017 годы в муниципальных спортивных школах г. Ижевска в соответствии со ст</w:t>
      </w:r>
      <w:r w:rsidR="00CE4E97" w:rsidRPr="00A53FF1">
        <w:rPr>
          <w:color w:val="000000" w:themeColor="text1"/>
          <w:sz w:val="22"/>
          <w:szCs w:val="22"/>
          <w:shd w:val="clear" w:color="auto" w:fill="FFFFFF"/>
        </w:rPr>
        <w:t>а</w:t>
      </w:r>
      <w:r w:rsidR="00CE4E97" w:rsidRPr="00A53FF1">
        <w:rPr>
          <w:color w:val="000000" w:themeColor="text1"/>
          <w:sz w:val="22"/>
          <w:szCs w:val="22"/>
          <w:shd w:val="clear" w:color="auto" w:fill="FFFFFF"/>
        </w:rPr>
        <w:t>тотчетами №5-ФК [2</w:t>
      </w:r>
      <w:r w:rsidRPr="00A53FF1">
        <w:rPr>
          <w:color w:val="000000" w:themeColor="text1"/>
          <w:sz w:val="22"/>
          <w:szCs w:val="22"/>
          <w:shd w:val="clear" w:color="auto" w:fill="FFFFFF"/>
        </w:rPr>
        <w:t>–</w:t>
      </w:r>
      <w:r w:rsidR="00CE4E97" w:rsidRPr="00A53FF1">
        <w:rPr>
          <w:color w:val="000000" w:themeColor="text1"/>
          <w:sz w:val="22"/>
          <w:szCs w:val="22"/>
          <w:shd w:val="clear" w:color="auto" w:fill="FFFFFF"/>
        </w:rPr>
        <w:t>5].</w:t>
      </w:r>
    </w:p>
    <w:p w:rsidR="00A53FF1" w:rsidRPr="00A53FF1" w:rsidRDefault="00A53FF1" w:rsidP="004B1BFA">
      <w:pPr>
        <w:spacing w:after="100"/>
        <w:jc w:val="center"/>
        <w:rPr>
          <w:color w:val="000000" w:themeColor="text1"/>
          <w:sz w:val="22"/>
          <w:szCs w:val="22"/>
          <w:lang w:val="en-US"/>
        </w:rPr>
      </w:pPr>
      <w:r>
        <w:rPr>
          <w:color w:val="000000" w:themeColor="text1"/>
          <w:sz w:val="22"/>
          <w:szCs w:val="22"/>
          <w:shd w:val="clear" w:color="auto" w:fill="FFFFFF"/>
        </w:rPr>
        <w:lastRenderedPageBreak/>
        <w:t xml:space="preserve">Таблица </w:t>
      </w:r>
      <w:r w:rsidR="00CE4E97" w:rsidRPr="00A53FF1">
        <w:rPr>
          <w:color w:val="000000" w:themeColor="text1"/>
          <w:sz w:val="22"/>
          <w:szCs w:val="22"/>
          <w:shd w:val="clear" w:color="auto" w:fill="FFFFFF"/>
        </w:rPr>
        <w:t>1</w:t>
      </w:r>
      <w:r>
        <w:rPr>
          <w:color w:val="000000" w:themeColor="text1"/>
          <w:sz w:val="22"/>
          <w:szCs w:val="22"/>
          <w:shd w:val="clear" w:color="auto" w:fill="FFFFFF"/>
          <w:lang w:val="en-US"/>
        </w:rPr>
        <w:t xml:space="preserve">. </w:t>
      </w:r>
      <w:r w:rsidR="00CE4E97" w:rsidRPr="00A53FF1">
        <w:rPr>
          <w:color w:val="000000" w:themeColor="text1"/>
          <w:sz w:val="22"/>
          <w:szCs w:val="22"/>
        </w:rPr>
        <w:t>Количество тренирующихся спортсменов</w:t>
      </w:r>
    </w:p>
    <w:tbl>
      <w:tblPr>
        <w:tblW w:w="8789" w:type="dxa"/>
        <w:jc w:val="center"/>
        <w:tblLayout w:type="fixed"/>
        <w:tblLook w:val="00A0"/>
      </w:tblPr>
      <w:tblGrid>
        <w:gridCol w:w="567"/>
        <w:gridCol w:w="1418"/>
        <w:gridCol w:w="709"/>
        <w:gridCol w:w="992"/>
        <w:gridCol w:w="709"/>
        <w:gridCol w:w="992"/>
        <w:gridCol w:w="709"/>
        <w:gridCol w:w="992"/>
        <w:gridCol w:w="709"/>
        <w:gridCol w:w="992"/>
      </w:tblGrid>
      <w:tr w:rsidR="00A53FF1" w:rsidRPr="00A53FF1" w:rsidTr="00A53FF1">
        <w:trPr>
          <w:trHeight w:val="315"/>
          <w:jc w:val="center"/>
        </w:trPr>
        <w:tc>
          <w:tcPr>
            <w:tcW w:w="567" w:type="dxa"/>
            <w:vMerge w:val="restart"/>
            <w:tcBorders>
              <w:top w:val="single" w:sz="4" w:space="0" w:color="auto"/>
              <w:left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 п/п</w:t>
            </w:r>
          </w:p>
        </w:tc>
        <w:tc>
          <w:tcPr>
            <w:tcW w:w="1418" w:type="dxa"/>
            <w:vMerge w:val="restart"/>
            <w:tcBorders>
              <w:top w:val="single" w:sz="4" w:space="0" w:color="auto"/>
              <w:left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Вид спорта</w:t>
            </w:r>
          </w:p>
        </w:tc>
        <w:tc>
          <w:tcPr>
            <w:tcW w:w="1701"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4 г"/>
              </w:smartTagPr>
              <w:r w:rsidRPr="00A53FF1">
                <w:rPr>
                  <w:color w:val="000000" w:themeColor="text1"/>
                  <w:sz w:val="22"/>
                  <w:szCs w:val="22"/>
                </w:rPr>
                <w:t>2014 г</w:t>
              </w:r>
            </w:smartTag>
            <w:r w:rsidRPr="00A53FF1">
              <w:rPr>
                <w:color w:val="000000" w:themeColor="text1"/>
                <w:sz w:val="22"/>
                <w:szCs w:val="22"/>
              </w:rPr>
              <w:t>.</w:t>
            </w:r>
          </w:p>
        </w:tc>
        <w:tc>
          <w:tcPr>
            <w:tcW w:w="1701"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5 г"/>
              </w:smartTagPr>
              <w:r w:rsidRPr="00A53FF1">
                <w:rPr>
                  <w:color w:val="000000" w:themeColor="text1"/>
                  <w:sz w:val="22"/>
                  <w:szCs w:val="22"/>
                </w:rPr>
                <w:t>2015 г</w:t>
              </w:r>
            </w:smartTag>
            <w:r w:rsidRPr="00A53FF1">
              <w:rPr>
                <w:color w:val="000000" w:themeColor="text1"/>
                <w:sz w:val="22"/>
                <w:szCs w:val="22"/>
              </w:rPr>
              <w:t>.</w:t>
            </w:r>
          </w:p>
        </w:tc>
        <w:tc>
          <w:tcPr>
            <w:tcW w:w="1701"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6 г"/>
              </w:smartTagPr>
              <w:r w:rsidRPr="00A53FF1">
                <w:rPr>
                  <w:color w:val="000000" w:themeColor="text1"/>
                  <w:sz w:val="22"/>
                  <w:szCs w:val="22"/>
                </w:rPr>
                <w:t>2016 г</w:t>
              </w:r>
            </w:smartTag>
            <w:r w:rsidRPr="00A53FF1">
              <w:rPr>
                <w:color w:val="000000" w:themeColor="text1"/>
                <w:sz w:val="22"/>
                <w:szCs w:val="22"/>
              </w:rPr>
              <w:t>.</w:t>
            </w:r>
          </w:p>
        </w:tc>
        <w:tc>
          <w:tcPr>
            <w:tcW w:w="1701"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7 г"/>
              </w:smartTagPr>
              <w:r w:rsidRPr="00A53FF1">
                <w:rPr>
                  <w:color w:val="000000" w:themeColor="text1"/>
                  <w:sz w:val="22"/>
                  <w:szCs w:val="22"/>
                </w:rPr>
                <w:t>2017 г</w:t>
              </w:r>
            </w:smartTag>
            <w:r w:rsidRPr="00A53FF1">
              <w:rPr>
                <w:color w:val="000000" w:themeColor="text1"/>
                <w:sz w:val="22"/>
                <w:szCs w:val="22"/>
              </w:rPr>
              <w:t>.</w:t>
            </w:r>
          </w:p>
        </w:tc>
      </w:tr>
      <w:tr w:rsidR="00A53FF1" w:rsidRPr="00A53FF1" w:rsidTr="00A53FF1">
        <w:trPr>
          <w:trHeight w:val="367"/>
          <w:jc w:val="center"/>
        </w:trPr>
        <w:tc>
          <w:tcPr>
            <w:tcW w:w="567" w:type="dxa"/>
            <w:vMerge/>
            <w:tcBorders>
              <w:left w:val="single" w:sz="4" w:space="0" w:color="auto"/>
              <w:bottom w:val="single" w:sz="4" w:space="0" w:color="auto"/>
              <w:right w:val="single" w:sz="4" w:space="0" w:color="auto"/>
            </w:tcBorders>
            <w:vAlign w:val="center"/>
          </w:tcPr>
          <w:p w:rsidR="00CE4E97" w:rsidRPr="00A53FF1" w:rsidRDefault="00CE4E97" w:rsidP="00962847">
            <w:pPr>
              <w:rPr>
                <w:color w:val="000000" w:themeColor="text1"/>
                <w:sz w:val="22"/>
                <w:szCs w:val="22"/>
              </w:rPr>
            </w:pPr>
          </w:p>
        </w:tc>
        <w:tc>
          <w:tcPr>
            <w:tcW w:w="1418" w:type="dxa"/>
            <w:vMerge/>
            <w:tcBorders>
              <w:left w:val="single" w:sz="4" w:space="0" w:color="auto"/>
              <w:bottom w:val="single" w:sz="4" w:space="0" w:color="000000"/>
              <w:right w:val="single" w:sz="4" w:space="0" w:color="auto"/>
            </w:tcBorders>
            <w:vAlign w:val="center"/>
          </w:tcPr>
          <w:p w:rsidR="00CE4E97" w:rsidRPr="00A53FF1" w:rsidRDefault="00CE4E97" w:rsidP="00962847">
            <w:pPr>
              <w:rPr>
                <w:color w:val="000000" w:themeColor="text1"/>
                <w:sz w:val="22"/>
                <w:szCs w:val="22"/>
              </w:rPr>
            </w:pPr>
          </w:p>
        </w:tc>
        <w:tc>
          <w:tcPr>
            <w:tcW w:w="709"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чел.</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w:t>
            </w:r>
            <w:r w:rsidR="00A53FF1">
              <w:rPr>
                <w:color w:val="000000" w:themeColor="text1"/>
                <w:sz w:val="22"/>
                <w:szCs w:val="22"/>
                <w:lang w:val="en-US"/>
              </w:rPr>
              <w:t xml:space="preserve"> </w:t>
            </w:r>
            <w:r w:rsidRPr="00A53FF1">
              <w:rPr>
                <w:color w:val="000000" w:themeColor="text1"/>
                <w:sz w:val="22"/>
                <w:szCs w:val="22"/>
              </w:rPr>
              <w:t>%</w:t>
            </w:r>
          </w:p>
        </w:tc>
        <w:tc>
          <w:tcPr>
            <w:tcW w:w="709"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чел.</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w:t>
            </w:r>
            <w:r w:rsidR="00A53FF1">
              <w:rPr>
                <w:color w:val="000000" w:themeColor="text1"/>
                <w:sz w:val="22"/>
                <w:szCs w:val="22"/>
                <w:lang w:val="en-US"/>
              </w:rPr>
              <w:t xml:space="preserve"> </w:t>
            </w:r>
            <w:r w:rsidRPr="00A53FF1">
              <w:rPr>
                <w:color w:val="000000" w:themeColor="text1"/>
                <w:sz w:val="22"/>
                <w:szCs w:val="22"/>
              </w:rPr>
              <w:t>%</w:t>
            </w:r>
          </w:p>
        </w:tc>
        <w:tc>
          <w:tcPr>
            <w:tcW w:w="709"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чел.</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w:t>
            </w:r>
            <w:r w:rsidR="00A53FF1">
              <w:rPr>
                <w:color w:val="000000" w:themeColor="text1"/>
                <w:sz w:val="22"/>
                <w:szCs w:val="22"/>
                <w:lang w:val="en-US"/>
              </w:rPr>
              <w:t xml:space="preserve"> </w:t>
            </w:r>
            <w:r w:rsidRPr="00A53FF1">
              <w:rPr>
                <w:color w:val="000000" w:themeColor="text1"/>
                <w:sz w:val="22"/>
                <w:szCs w:val="22"/>
              </w:rPr>
              <w:t>%</w:t>
            </w:r>
          </w:p>
        </w:tc>
        <w:tc>
          <w:tcPr>
            <w:tcW w:w="709"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чел.</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w:t>
            </w:r>
            <w:r w:rsidR="00A53FF1">
              <w:rPr>
                <w:color w:val="000000" w:themeColor="text1"/>
                <w:sz w:val="22"/>
                <w:szCs w:val="22"/>
                <w:lang w:val="en-US"/>
              </w:rPr>
              <w:t xml:space="preserve"> </w:t>
            </w:r>
            <w:r w:rsidRPr="00A53FF1">
              <w:rPr>
                <w:color w:val="000000" w:themeColor="text1"/>
                <w:sz w:val="22"/>
                <w:szCs w:val="22"/>
              </w:rPr>
              <w:t>%</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1</w:t>
            </w:r>
          </w:p>
        </w:tc>
        <w:tc>
          <w:tcPr>
            <w:tcW w:w="1418" w:type="dxa"/>
            <w:tcBorders>
              <w:top w:val="nil"/>
              <w:left w:val="nil"/>
              <w:bottom w:val="single" w:sz="4" w:space="0" w:color="auto"/>
              <w:right w:val="single" w:sz="4" w:space="0" w:color="auto"/>
            </w:tcBorders>
            <w:vAlign w:val="bottom"/>
          </w:tcPr>
          <w:p w:rsidR="00CE4E97" w:rsidRPr="00A53FF1" w:rsidRDefault="00CE4E97" w:rsidP="00962847">
            <w:pPr>
              <w:rPr>
                <w:color w:val="000000" w:themeColor="text1"/>
                <w:sz w:val="22"/>
                <w:szCs w:val="22"/>
              </w:rPr>
            </w:pPr>
            <w:r w:rsidRPr="00A53FF1">
              <w:rPr>
                <w:color w:val="000000" w:themeColor="text1"/>
                <w:sz w:val="22"/>
                <w:szCs w:val="22"/>
              </w:rPr>
              <w:t>Баскетбол</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976</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25,0</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809</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20,7</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787</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22,4</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758</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23,7</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2</w:t>
            </w:r>
          </w:p>
        </w:tc>
        <w:tc>
          <w:tcPr>
            <w:tcW w:w="1418" w:type="dxa"/>
            <w:tcBorders>
              <w:top w:val="nil"/>
              <w:left w:val="nil"/>
              <w:bottom w:val="single" w:sz="4" w:space="0" w:color="auto"/>
              <w:right w:val="single" w:sz="4" w:space="0" w:color="auto"/>
            </w:tcBorders>
            <w:vAlign w:val="bottom"/>
          </w:tcPr>
          <w:p w:rsidR="00CE4E97" w:rsidRPr="00A53FF1" w:rsidRDefault="00CE4E97" w:rsidP="00962847">
            <w:pPr>
              <w:rPr>
                <w:color w:val="000000" w:themeColor="text1"/>
                <w:sz w:val="22"/>
                <w:szCs w:val="22"/>
              </w:rPr>
            </w:pPr>
            <w:r w:rsidRPr="00A53FF1">
              <w:rPr>
                <w:color w:val="000000" w:themeColor="text1"/>
                <w:sz w:val="22"/>
                <w:szCs w:val="22"/>
              </w:rPr>
              <w:t>Волейбол</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677</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17,3</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767</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19,6</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736</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21,0</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664</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20,8</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3</w:t>
            </w:r>
          </w:p>
        </w:tc>
        <w:tc>
          <w:tcPr>
            <w:tcW w:w="1418" w:type="dxa"/>
            <w:tcBorders>
              <w:top w:val="nil"/>
              <w:left w:val="nil"/>
              <w:bottom w:val="single" w:sz="4" w:space="0" w:color="auto"/>
              <w:right w:val="single" w:sz="4" w:space="0" w:color="auto"/>
            </w:tcBorders>
            <w:vAlign w:val="bottom"/>
          </w:tcPr>
          <w:p w:rsidR="00CE4E97" w:rsidRPr="00A53FF1" w:rsidRDefault="00CE4E97" w:rsidP="00962847">
            <w:pPr>
              <w:rPr>
                <w:color w:val="000000" w:themeColor="text1"/>
                <w:sz w:val="22"/>
                <w:szCs w:val="22"/>
              </w:rPr>
            </w:pPr>
            <w:r w:rsidRPr="00A53FF1">
              <w:rPr>
                <w:color w:val="000000" w:themeColor="text1"/>
                <w:sz w:val="22"/>
                <w:szCs w:val="22"/>
              </w:rPr>
              <w:t>Гандбол</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338</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8,6</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364</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9,3</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234</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6,7</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239</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7,5</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4</w:t>
            </w:r>
          </w:p>
        </w:tc>
        <w:tc>
          <w:tcPr>
            <w:tcW w:w="1418" w:type="dxa"/>
            <w:tcBorders>
              <w:top w:val="nil"/>
              <w:left w:val="nil"/>
              <w:bottom w:val="single" w:sz="4" w:space="0" w:color="auto"/>
              <w:right w:val="single" w:sz="4" w:space="0" w:color="auto"/>
            </w:tcBorders>
            <w:vAlign w:val="bottom"/>
          </w:tcPr>
          <w:p w:rsidR="00CE4E97" w:rsidRPr="00A53FF1" w:rsidRDefault="00CE4E97" w:rsidP="00962847">
            <w:pPr>
              <w:rPr>
                <w:color w:val="000000" w:themeColor="text1"/>
                <w:sz w:val="22"/>
                <w:szCs w:val="22"/>
              </w:rPr>
            </w:pPr>
            <w:r w:rsidRPr="00A53FF1">
              <w:rPr>
                <w:color w:val="000000" w:themeColor="text1"/>
                <w:sz w:val="22"/>
                <w:szCs w:val="22"/>
              </w:rPr>
              <w:t>Футбол</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1266</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32,4</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1367</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35,0</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1163</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33,1</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993</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31,1</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962847">
            <w:pPr>
              <w:jc w:val="center"/>
              <w:rPr>
                <w:color w:val="000000" w:themeColor="text1"/>
                <w:sz w:val="22"/>
                <w:szCs w:val="22"/>
              </w:rPr>
            </w:pPr>
            <w:r w:rsidRPr="00A53FF1">
              <w:rPr>
                <w:color w:val="000000" w:themeColor="text1"/>
                <w:sz w:val="22"/>
                <w:szCs w:val="22"/>
              </w:rPr>
              <w:t>5</w:t>
            </w:r>
          </w:p>
        </w:tc>
        <w:tc>
          <w:tcPr>
            <w:tcW w:w="1418" w:type="dxa"/>
            <w:tcBorders>
              <w:top w:val="nil"/>
              <w:left w:val="nil"/>
              <w:bottom w:val="single" w:sz="4" w:space="0" w:color="auto"/>
              <w:right w:val="single" w:sz="4" w:space="0" w:color="auto"/>
            </w:tcBorders>
            <w:vAlign w:val="bottom"/>
          </w:tcPr>
          <w:p w:rsidR="00CE4E97" w:rsidRPr="00A53FF1" w:rsidRDefault="00CE4E97" w:rsidP="00962847">
            <w:pPr>
              <w:rPr>
                <w:color w:val="000000" w:themeColor="text1"/>
                <w:sz w:val="22"/>
                <w:szCs w:val="22"/>
              </w:rPr>
            </w:pPr>
            <w:r w:rsidRPr="00A53FF1">
              <w:rPr>
                <w:color w:val="000000" w:themeColor="text1"/>
                <w:sz w:val="22"/>
                <w:szCs w:val="22"/>
              </w:rPr>
              <w:t>Хоккей</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654</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16,7</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602</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15,4</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591</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16,8</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538</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16,9</w:t>
            </w:r>
          </w:p>
        </w:tc>
      </w:tr>
      <w:tr w:rsidR="00A53FF1" w:rsidRPr="00A53FF1" w:rsidTr="00A53FF1">
        <w:trPr>
          <w:trHeight w:val="315"/>
          <w:jc w:val="center"/>
        </w:trPr>
        <w:tc>
          <w:tcPr>
            <w:tcW w:w="1985" w:type="dxa"/>
            <w:gridSpan w:val="2"/>
            <w:tcBorders>
              <w:top w:val="single" w:sz="4" w:space="0" w:color="auto"/>
              <w:left w:val="single" w:sz="4" w:space="0" w:color="auto"/>
              <w:bottom w:val="single" w:sz="4" w:space="0" w:color="auto"/>
              <w:right w:val="single" w:sz="4" w:space="0" w:color="auto"/>
            </w:tcBorders>
            <w:vAlign w:val="bottom"/>
          </w:tcPr>
          <w:p w:rsidR="00CE4E97" w:rsidRPr="00A53FF1" w:rsidRDefault="00CE4E97" w:rsidP="00962847">
            <w:pPr>
              <w:jc w:val="center"/>
              <w:rPr>
                <w:color w:val="000000" w:themeColor="text1"/>
                <w:sz w:val="22"/>
                <w:szCs w:val="22"/>
              </w:rPr>
            </w:pPr>
            <w:r w:rsidRPr="00A53FF1">
              <w:rPr>
                <w:color w:val="000000" w:themeColor="text1"/>
                <w:sz w:val="22"/>
                <w:szCs w:val="22"/>
              </w:rPr>
              <w:t>ИТОГО</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3911</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3909</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3511</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709"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3192</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r>
    </w:tbl>
    <w:p w:rsidR="00A53FF1" w:rsidRPr="004B1BFA" w:rsidRDefault="00A53FF1" w:rsidP="00A53FF1">
      <w:pPr>
        <w:jc w:val="both"/>
        <w:rPr>
          <w:color w:val="000000" w:themeColor="text1"/>
          <w:sz w:val="20"/>
          <w:szCs w:val="20"/>
          <w:lang w:val="en-US"/>
        </w:rPr>
      </w:pPr>
    </w:p>
    <w:p w:rsidR="00CE4E97" w:rsidRPr="00A53FF1" w:rsidRDefault="00CE4E97" w:rsidP="00962847">
      <w:pPr>
        <w:ind w:firstLine="709"/>
        <w:jc w:val="both"/>
        <w:rPr>
          <w:color w:val="000000" w:themeColor="text1"/>
          <w:sz w:val="22"/>
          <w:szCs w:val="22"/>
        </w:rPr>
      </w:pPr>
      <w:r w:rsidRPr="00A53FF1">
        <w:rPr>
          <w:color w:val="000000" w:themeColor="text1"/>
          <w:sz w:val="22"/>
          <w:szCs w:val="22"/>
        </w:rPr>
        <w:t xml:space="preserve">Как видно из таблицы 1, </w:t>
      </w:r>
      <w:r w:rsidR="00530000">
        <w:rPr>
          <w:color w:val="000000" w:themeColor="text1"/>
          <w:sz w:val="22"/>
          <w:szCs w:val="22"/>
        </w:rPr>
        <w:t>в период</w:t>
      </w:r>
      <w:r w:rsidRPr="00A53FF1">
        <w:rPr>
          <w:color w:val="000000" w:themeColor="text1"/>
          <w:sz w:val="22"/>
          <w:szCs w:val="22"/>
        </w:rPr>
        <w:t xml:space="preserve"> с 2014 по 2017 годы в целом складывается отриц</w:t>
      </w:r>
      <w:r w:rsidRPr="00A53FF1">
        <w:rPr>
          <w:color w:val="000000" w:themeColor="text1"/>
          <w:sz w:val="22"/>
          <w:szCs w:val="22"/>
        </w:rPr>
        <w:t>а</w:t>
      </w:r>
      <w:r w:rsidRPr="00A53FF1">
        <w:rPr>
          <w:color w:val="000000" w:themeColor="text1"/>
          <w:sz w:val="22"/>
          <w:szCs w:val="22"/>
        </w:rPr>
        <w:t>тельная динамика. В общем итоге это связано с тем, что в связи с переход в систему спорти</w:t>
      </w:r>
      <w:r w:rsidRPr="00A53FF1">
        <w:rPr>
          <w:color w:val="000000" w:themeColor="text1"/>
          <w:sz w:val="22"/>
          <w:szCs w:val="22"/>
        </w:rPr>
        <w:t>в</w:t>
      </w:r>
      <w:r w:rsidRPr="00A53FF1">
        <w:rPr>
          <w:color w:val="000000" w:themeColor="text1"/>
          <w:sz w:val="22"/>
          <w:szCs w:val="22"/>
        </w:rPr>
        <w:t>ной подготовки изменились требования к наполняемости тренировочных групп и тренирово</w:t>
      </w:r>
      <w:r w:rsidRPr="00A53FF1">
        <w:rPr>
          <w:color w:val="000000" w:themeColor="text1"/>
          <w:sz w:val="22"/>
          <w:szCs w:val="22"/>
        </w:rPr>
        <w:t>ч</w:t>
      </w:r>
      <w:r w:rsidRPr="00A53FF1">
        <w:rPr>
          <w:color w:val="000000" w:themeColor="text1"/>
          <w:sz w:val="22"/>
          <w:szCs w:val="22"/>
        </w:rPr>
        <w:t>ному процессу.</w:t>
      </w:r>
    </w:p>
    <w:p w:rsidR="00CE4E97" w:rsidRPr="00A53FF1" w:rsidRDefault="00CE4E97" w:rsidP="00962847">
      <w:pPr>
        <w:ind w:firstLine="709"/>
        <w:jc w:val="both"/>
        <w:rPr>
          <w:color w:val="000000" w:themeColor="text1"/>
          <w:sz w:val="22"/>
          <w:szCs w:val="22"/>
        </w:rPr>
      </w:pPr>
      <w:r w:rsidRPr="00A53FF1">
        <w:rPr>
          <w:color w:val="000000" w:themeColor="text1"/>
          <w:sz w:val="22"/>
          <w:szCs w:val="22"/>
        </w:rPr>
        <w:t>В таблице 2 представлены статистические данные о количестве завоёванных медалей (1</w:t>
      </w:r>
      <w:r w:rsidR="00A53FF1" w:rsidRPr="00A53FF1">
        <w:rPr>
          <w:color w:val="000000" w:themeColor="text1"/>
          <w:sz w:val="22"/>
          <w:szCs w:val="22"/>
        </w:rPr>
        <w:t>–</w:t>
      </w:r>
      <w:r w:rsidRPr="00A53FF1">
        <w:rPr>
          <w:color w:val="000000" w:themeColor="text1"/>
          <w:sz w:val="22"/>
          <w:szCs w:val="22"/>
        </w:rPr>
        <w:t xml:space="preserve">3 места) на официальных спортивных соревнованиях всероссийского уровня </w:t>
      </w:r>
      <w:r w:rsidRPr="00A53FF1">
        <w:rPr>
          <w:color w:val="000000" w:themeColor="text1"/>
          <w:sz w:val="22"/>
          <w:szCs w:val="22"/>
          <w:shd w:val="clear" w:color="auto" w:fill="FFFFFF"/>
        </w:rPr>
        <w:t>[2</w:t>
      </w:r>
      <w:r w:rsidR="00A53FF1" w:rsidRPr="00A53FF1">
        <w:rPr>
          <w:color w:val="000000" w:themeColor="text1"/>
          <w:sz w:val="22"/>
          <w:szCs w:val="22"/>
          <w:shd w:val="clear" w:color="auto" w:fill="FFFFFF"/>
        </w:rPr>
        <w:t>–</w:t>
      </w:r>
      <w:r w:rsidRPr="00A53FF1">
        <w:rPr>
          <w:color w:val="000000" w:themeColor="text1"/>
          <w:sz w:val="22"/>
          <w:szCs w:val="22"/>
          <w:shd w:val="clear" w:color="auto" w:fill="FFFFFF"/>
        </w:rPr>
        <w:t>5]</w:t>
      </w:r>
      <w:r w:rsidRPr="00A53FF1">
        <w:rPr>
          <w:color w:val="000000" w:themeColor="text1"/>
          <w:sz w:val="22"/>
          <w:szCs w:val="22"/>
        </w:rPr>
        <w:t>.</w:t>
      </w:r>
    </w:p>
    <w:p w:rsidR="00A53FF1" w:rsidRPr="0063633F" w:rsidRDefault="00A53FF1" w:rsidP="00A53FF1">
      <w:pPr>
        <w:rPr>
          <w:color w:val="000000" w:themeColor="text1"/>
          <w:sz w:val="20"/>
          <w:szCs w:val="20"/>
        </w:rPr>
      </w:pPr>
    </w:p>
    <w:p w:rsidR="00CE4E97" w:rsidRPr="00A53FF1" w:rsidRDefault="00A53FF1" w:rsidP="004B1BFA">
      <w:pPr>
        <w:spacing w:after="100"/>
        <w:jc w:val="center"/>
        <w:rPr>
          <w:color w:val="000000" w:themeColor="text1"/>
          <w:sz w:val="22"/>
          <w:szCs w:val="22"/>
        </w:rPr>
      </w:pPr>
      <w:r>
        <w:rPr>
          <w:color w:val="000000" w:themeColor="text1"/>
          <w:sz w:val="22"/>
          <w:szCs w:val="22"/>
        </w:rPr>
        <w:t xml:space="preserve">Таблица </w:t>
      </w:r>
      <w:r w:rsidR="00CE4E97" w:rsidRPr="00A53FF1">
        <w:rPr>
          <w:color w:val="000000" w:themeColor="text1"/>
          <w:sz w:val="22"/>
          <w:szCs w:val="22"/>
        </w:rPr>
        <w:t>2</w:t>
      </w:r>
      <w:r w:rsidRPr="00A53FF1">
        <w:rPr>
          <w:color w:val="000000" w:themeColor="text1"/>
          <w:sz w:val="22"/>
          <w:szCs w:val="22"/>
        </w:rPr>
        <w:t xml:space="preserve">. </w:t>
      </w:r>
      <w:r w:rsidR="00CE4E97" w:rsidRPr="00A53FF1">
        <w:rPr>
          <w:color w:val="000000" w:themeColor="text1"/>
          <w:sz w:val="22"/>
          <w:szCs w:val="22"/>
        </w:rPr>
        <w:t>Количество завоёванных медалей (1</w:t>
      </w:r>
      <w:r w:rsidRPr="00A53FF1">
        <w:rPr>
          <w:color w:val="000000" w:themeColor="text1"/>
          <w:sz w:val="22"/>
          <w:szCs w:val="22"/>
        </w:rPr>
        <w:t>–</w:t>
      </w:r>
      <w:r w:rsidR="00CE4E97" w:rsidRPr="00A53FF1">
        <w:rPr>
          <w:color w:val="000000" w:themeColor="text1"/>
          <w:sz w:val="22"/>
          <w:szCs w:val="22"/>
        </w:rPr>
        <w:t>3 места) на официальных спортивных</w:t>
      </w:r>
      <w:r w:rsidRPr="00A53FF1">
        <w:rPr>
          <w:color w:val="000000" w:themeColor="text1"/>
          <w:sz w:val="22"/>
          <w:szCs w:val="22"/>
        </w:rPr>
        <w:br/>
      </w:r>
      <w:r w:rsidR="00CE4E97" w:rsidRPr="00A53FF1">
        <w:rPr>
          <w:color w:val="000000" w:themeColor="text1"/>
          <w:sz w:val="22"/>
          <w:szCs w:val="22"/>
        </w:rPr>
        <w:t>соревнованиях всероссийского уровня</w:t>
      </w:r>
    </w:p>
    <w:tbl>
      <w:tblPr>
        <w:tblW w:w="8222" w:type="dxa"/>
        <w:jc w:val="center"/>
        <w:tblLayout w:type="fixed"/>
        <w:tblLook w:val="00A0"/>
      </w:tblPr>
      <w:tblGrid>
        <w:gridCol w:w="567"/>
        <w:gridCol w:w="1418"/>
        <w:gridCol w:w="567"/>
        <w:gridCol w:w="992"/>
        <w:gridCol w:w="567"/>
        <w:gridCol w:w="992"/>
        <w:gridCol w:w="567"/>
        <w:gridCol w:w="993"/>
        <w:gridCol w:w="567"/>
        <w:gridCol w:w="992"/>
      </w:tblGrid>
      <w:tr w:rsidR="00CE4E97" w:rsidRPr="00A53FF1" w:rsidTr="00A53FF1">
        <w:trPr>
          <w:trHeight w:val="315"/>
          <w:jc w:val="center"/>
        </w:trPr>
        <w:tc>
          <w:tcPr>
            <w:tcW w:w="567" w:type="dxa"/>
            <w:vMerge w:val="restart"/>
            <w:tcBorders>
              <w:top w:val="single" w:sz="4" w:space="0" w:color="auto"/>
              <w:left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 п/п</w:t>
            </w:r>
          </w:p>
        </w:tc>
        <w:tc>
          <w:tcPr>
            <w:tcW w:w="1418" w:type="dxa"/>
            <w:vMerge w:val="restart"/>
            <w:tcBorders>
              <w:top w:val="single" w:sz="4" w:space="0" w:color="auto"/>
              <w:left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Вид спорта</w:t>
            </w:r>
          </w:p>
        </w:tc>
        <w:tc>
          <w:tcPr>
            <w:tcW w:w="1559"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4 г"/>
              </w:smartTagPr>
              <w:r w:rsidRPr="00A53FF1">
                <w:rPr>
                  <w:color w:val="000000" w:themeColor="text1"/>
                  <w:sz w:val="22"/>
                  <w:szCs w:val="22"/>
                </w:rPr>
                <w:t>2014 г</w:t>
              </w:r>
            </w:smartTag>
            <w:r w:rsidRPr="00A53FF1">
              <w:rPr>
                <w:color w:val="000000" w:themeColor="text1"/>
                <w:sz w:val="22"/>
                <w:szCs w:val="22"/>
              </w:rPr>
              <w:t>.</w:t>
            </w:r>
          </w:p>
        </w:tc>
        <w:tc>
          <w:tcPr>
            <w:tcW w:w="1559"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5 г"/>
              </w:smartTagPr>
              <w:r w:rsidRPr="00A53FF1">
                <w:rPr>
                  <w:color w:val="000000" w:themeColor="text1"/>
                  <w:sz w:val="22"/>
                  <w:szCs w:val="22"/>
                </w:rPr>
                <w:t>2015 г</w:t>
              </w:r>
            </w:smartTag>
            <w:r w:rsidRPr="00A53FF1">
              <w:rPr>
                <w:color w:val="000000" w:themeColor="text1"/>
                <w:sz w:val="22"/>
                <w:szCs w:val="22"/>
              </w:rPr>
              <w:t>.</w:t>
            </w:r>
          </w:p>
        </w:tc>
        <w:tc>
          <w:tcPr>
            <w:tcW w:w="1560"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6 г"/>
              </w:smartTagPr>
              <w:r w:rsidRPr="00A53FF1">
                <w:rPr>
                  <w:color w:val="000000" w:themeColor="text1"/>
                  <w:sz w:val="22"/>
                  <w:szCs w:val="22"/>
                </w:rPr>
                <w:t>2016 г</w:t>
              </w:r>
            </w:smartTag>
            <w:r w:rsidRPr="00A53FF1">
              <w:rPr>
                <w:color w:val="000000" w:themeColor="text1"/>
                <w:sz w:val="22"/>
                <w:szCs w:val="22"/>
              </w:rPr>
              <w:t>.</w:t>
            </w:r>
          </w:p>
        </w:tc>
        <w:tc>
          <w:tcPr>
            <w:tcW w:w="1559" w:type="dxa"/>
            <w:gridSpan w:val="2"/>
            <w:tcBorders>
              <w:top w:val="single" w:sz="4" w:space="0" w:color="auto"/>
              <w:left w:val="nil"/>
              <w:bottom w:val="single" w:sz="4" w:space="0" w:color="auto"/>
              <w:right w:val="single" w:sz="4" w:space="0" w:color="000000"/>
            </w:tcBorders>
            <w:vAlign w:val="center"/>
          </w:tcPr>
          <w:p w:rsidR="00CE4E97" w:rsidRPr="00A53FF1" w:rsidRDefault="00CE4E97" w:rsidP="00A53FF1">
            <w:pPr>
              <w:jc w:val="center"/>
              <w:rPr>
                <w:color w:val="000000" w:themeColor="text1"/>
                <w:sz w:val="22"/>
                <w:szCs w:val="22"/>
              </w:rPr>
            </w:pPr>
            <w:smartTag w:uri="urn:schemas-microsoft-com:office:smarttags" w:element="metricconverter">
              <w:smartTagPr>
                <w:attr w:name="ProductID" w:val="2017 г"/>
              </w:smartTagPr>
              <w:r w:rsidRPr="00A53FF1">
                <w:rPr>
                  <w:color w:val="000000" w:themeColor="text1"/>
                  <w:sz w:val="22"/>
                  <w:szCs w:val="22"/>
                </w:rPr>
                <w:t>2017 г</w:t>
              </w:r>
            </w:smartTag>
            <w:r w:rsidRPr="00A53FF1">
              <w:rPr>
                <w:color w:val="000000" w:themeColor="text1"/>
                <w:sz w:val="22"/>
                <w:szCs w:val="22"/>
              </w:rPr>
              <w:t>.</w:t>
            </w:r>
          </w:p>
        </w:tc>
      </w:tr>
      <w:tr w:rsidR="00A53FF1" w:rsidRPr="00A53FF1" w:rsidTr="00A53FF1">
        <w:trPr>
          <w:trHeight w:val="315"/>
          <w:jc w:val="center"/>
        </w:trPr>
        <w:tc>
          <w:tcPr>
            <w:tcW w:w="567" w:type="dxa"/>
            <w:vMerge/>
            <w:tcBorders>
              <w:left w:val="single" w:sz="4" w:space="0" w:color="auto"/>
              <w:bottom w:val="single" w:sz="4" w:space="0" w:color="auto"/>
              <w:right w:val="single" w:sz="4" w:space="0" w:color="auto"/>
            </w:tcBorders>
            <w:vAlign w:val="center"/>
          </w:tcPr>
          <w:p w:rsidR="00CE4E97" w:rsidRPr="00A53FF1" w:rsidRDefault="00CE4E97" w:rsidP="00A53FF1">
            <w:pPr>
              <w:rPr>
                <w:color w:val="000000" w:themeColor="text1"/>
                <w:sz w:val="22"/>
                <w:szCs w:val="22"/>
              </w:rPr>
            </w:pPr>
          </w:p>
        </w:tc>
        <w:tc>
          <w:tcPr>
            <w:tcW w:w="1418" w:type="dxa"/>
            <w:vMerge/>
            <w:tcBorders>
              <w:left w:val="single" w:sz="4" w:space="0" w:color="auto"/>
              <w:bottom w:val="single" w:sz="4" w:space="0" w:color="000000"/>
              <w:right w:val="single" w:sz="4" w:space="0" w:color="auto"/>
            </w:tcBorders>
            <w:vAlign w:val="center"/>
          </w:tcPr>
          <w:p w:rsidR="00CE4E97" w:rsidRPr="00A53FF1" w:rsidRDefault="00CE4E97" w:rsidP="00A53FF1">
            <w:pPr>
              <w:rPr>
                <w:color w:val="000000" w:themeColor="text1"/>
                <w:sz w:val="22"/>
                <w:szCs w:val="22"/>
              </w:rPr>
            </w:pPr>
          </w:p>
        </w:tc>
        <w:tc>
          <w:tcPr>
            <w:tcW w:w="567"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шт.</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 %</w:t>
            </w:r>
          </w:p>
        </w:tc>
        <w:tc>
          <w:tcPr>
            <w:tcW w:w="567"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шт.</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 %</w:t>
            </w:r>
          </w:p>
        </w:tc>
        <w:tc>
          <w:tcPr>
            <w:tcW w:w="567"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шт.</w:t>
            </w:r>
          </w:p>
        </w:tc>
        <w:tc>
          <w:tcPr>
            <w:tcW w:w="993"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 %</w:t>
            </w:r>
          </w:p>
        </w:tc>
        <w:tc>
          <w:tcPr>
            <w:tcW w:w="567"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шт.</w:t>
            </w:r>
          </w:p>
        </w:tc>
        <w:tc>
          <w:tcPr>
            <w:tcW w:w="992" w:type="dxa"/>
            <w:tcBorders>
              <w:top w:val="nil"/>
              <w:left w:val="nil"/>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уд. вес, %</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w:t>
            </w:r>
          </w:p>
        </w:tc>
        <w:tc>
          <w:tcPr>
            <w:tcW w:w="1418" w:type="dxa"/>
            <w:tcBorders>
              <w:top w:val="nil"/>
              <w:left w:val="nil"/>
              <w:bottom w:val="single" w:sz="4" w:space="0" w:color="auto"/>
              <w:right w:val="single" w:sz="4" w:space="0" w:color="auto"/>
            </w:tcBorders>
            <w:vAlign w:val="bottom"/>
          </w:tcPr>
          <w:p w:rsidR="00CE4E97" w:rsidRPr="00A53FF1" w:rsidRDefault="00CE4E97" w:rsidP="00A53FF1">
            <w:pPr>
              <w:rPr>
                <w:color w:val="000000" w:themeColor="text1"/>
                <w:sz w:val="22"/>
                <w:szCs w:val="22"/>
              </w:rPr>
            </w:pPr>
            <w:r w:rsidRPr="00A53FF1">
              <w:rPr>
                <w:color w:val="000000" w:themeColor="text1"/>
                <w:sz w:val="22"/>
                <w:szCs w:val="22"/>
              </w:rPr>
              <w:t>Баскетбол</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95</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69,9</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68</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37,8</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68</w:t>
            </w:r>
          </w:p>
        </w:tc>
        <w:tc>
          <w:tcPr>
            <w:tcW w:w="993"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43,9</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14</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28,0</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w:t>
            </w:r>
          </w:p>
        </w:tc>
        <w:tc>
          <w:tcPr>
            <w:tcW w:w="1418" w:type="dxa"/>
            <w:tcBorders>
              <w:top w:val="nil"/>
              <w:left w:val="nil"/>
              <w:bottom w:val="single" w:sz="4" w:space="0" w:color="auto"/>
              <w:right w:val="single" w:sz="4" w:space="0" w:color="auto"/>
            </w:tcBorders>
            <w:vAlign w:val="bottom"/>
          </w:tcPr>
          <w:p w:rsidR="00CE4E97" w:rsidRPr="00A53FF1" w:rsidRDefault="00CE4E97" w:rsidP="00A53FF1">
            <w:pPr>
              <w:rPr>
                <w:color w:val="000000" w:themeColor="text1"/>
                <w:sz w:val="22"/>
                <w:szCs w:val="22"/>
              </w:rPr>
            </w:pPr>
            <w:r w:rsidRPr="00A53FF1">
              <w:rPr>
                <w:color w:val="000000" w:themeColor="text1"/>
                <w:sz w:val="22"/>
                <w:szCs w:val="22"/>
              </w:rPr>
              <w:t>Гандбол</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41</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30,1</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64</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35,6</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24</w:t>
            </w:r>
          </w:p>
        </w:tc>
        <w:tc>
          <w:tcPr>
            <w:tcW w:w="993"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15,5</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60,0</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w:t>
            </w:r>
          </w:p>
        </w:tc>
        <w:tc>
          <w:tcPr>
            <w:tcW w:w="1418" w:type="dxa"/>
            <w:tcBorders>
              <w:top w:val="nil"/>
              <w:left w:val="nil"/>
              <w:bottom w:val="single" w:sz="4" w:space="0" w:color="auto"/>
              <w:right w:val="single" w:sz="4" w:space="0" w:color="auto"/>
            </w:tcBorders>
            <w:vAlign w:val="bottom"/>
          </w:tcPr>
          <w:p w:rsidR="00CE4E97" w:rsidRPr="00A53FF1" w:rsidRDefault="00CE4E97" w:rsidP="00A53FF1">
            <w:pPr>
              <w:rPr>
                <w:color w:val="000000" w:themeColor="text1"/>
                <w:sz w:val="22"/>
                <w:szCs w:val="22"/>
              </w:rPr>
            </w:pPr>
            <w:r w:rsidRPr="00A53FF1">
              <w:rPr>
                <w:color w:val="000000" w:themeColor="text1"/>
                <w:sz w:val="22"/>
                <w:szCs w:val="22"/>
              </w:rPr>
              <w:t>Волейбол</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48</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26,7</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57</w:t>
            </w:r>
          </w:p>
        </w:tc>
        <w:tc>
          <w:tcPr>
            <w:tcW w:w="993"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36,8</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4</w:t>
            </w:r>
          </w:p>
        </w:tc>
        <w:tc>
          <w:tcPr>
            <w:tcW w:w="1418" w:type="dxa"/>
            <w:tcBorders>
              <w:top w:val="nil"/>
              <w:left w:val="nil"/>
              <w:bottom w:val="single" w:sz="4" w:space="0" w:color="auto"/>
              <w:right w:val="single" w:sz="4" w:space="0" w:color="auto"/>
            </w:tcBorders>
            <w:vAlign w:val="bottom"/>
          </w:tcPr>
          <w:p w:rsidR="00CE4E97" w:rsidRPr="00A53FF1" w:rsidRDefault="00CE4E97" w:rsidP="00A53FF1">
            <w:pPr>
              <w:rPr>
                <w:color w:val="000000" w:themeColor="text1"/>
                <w:sz w:val="22"/>
                <w:szCs w:val="22"/>
              </w:rPr>
            </w:pPr>
            <w:r w:rsidRPr="00A53FF1">
              <w:rPr>
                <w:color w:val="000000" w:themeColor="text1"/>
                <w:sz w:val="22"/>
                <w:szCs w:val="22"/>
              </w:rPr>
              <w:t>Футбол</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w:t>
            </w:r>
          </w:p>
        </w:tc>
        <w:tc>
          <w:tcPr>
            <w:tcW w:w="993"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3,9</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6</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12,0</w:t>
            </w:r>
          </w:p>
        </w:tc>
      </w:tr>
      <w:tr w:rsidR="00A53FF1" w:rsidRPr="00A53FF1" w:rsidTr="00A53FF1">
        <w:trPr>
          <w:trHeight w:val="315"/>
          <w:jc w:val="center"/>
        </w:trPr>
        <w:tc>
          <w:tcPr>
            <w:tcW w:w="567" w:type="dxa"/>
            <w:tcBorders>
              <w:top w:val="nil"/>
              <w:left w:val="single" w:sz="4" w:space="0" w:color="auto"/>
              <w:bottom w:val="single" w:sz="4" w:space="0" w:color="auto"/>
              <w:right w:val="single" w:sz="4" w:space="0" w:color="auto"/>
            </w:tcBorders>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5</w:t>
            </w:r>
          </w:p>
        </w:tc>
        <w:tc>
          <w:tcPr>
            <w:tcW w:w="1418" w:type="dxa"/>
            <w:tcBorders>
              <w:top w:val="nil"/>
              <w:left w:val="nil"/>
              <w:bottom w:val="single" w:sz="4" w:space="0" w:color="auto"/>
              <w:right w:val="single" w:sz="4" w:space="0" w:color="auto"/>
            </w:tcBorders>
            <w:vAlign w:val="bottom"/>
          </w:tcPr>
          <w:p w:rsidR="00CE4E97" w:rsidRPr="00A53FF1" w:rsidRDefault="00CE4E97" w:rsidP="00A53FF1">
            <w:pPr>
              <w:rPr>
                <w:color w:val="000000" w:themeColor="text1"/>
                <w:sz w:val="22"/>
                <w:szCs w:val="22"/>
              </w:rPr>
            </w:pPr>
            <w:r w:rsidRPr="00A53FF1">
              <w:rPr>
                <w:color w:val="000000" w:themeColor="text1"/>
                <w:sz w:val="22"/>
                <w:szCs w:val="22"/>
              </w:rPr>
              <w:t>Хоккей</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3"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r>
      <w:tr w:rsidR="00A53FF1" w:rsidRPr="00A53FF1" w:rsidTr="00A53FF1">
        <w:trPr>
          <w:trHeight w:val="315"/>
          <w:jc w:val="center"/>
        </w:trPr>
        <w:tc>
          <w:tcPr>
            <w:tcW w:w="1985" w:type="dxa"/>
            <w:gridSpan w:val="2"/>
            <w:tcBorders>
              <w:top w:val="single" w:sz="4" w:space="0" w:color="auto"/>
              <w:left w:val="single" w:sz="4" w:space="0" w:color="auto"/>
              <w:bottom w:val="single" w:sz="4" w:space="0" w:color="auto"/>
              <w:right w:val="single" w:sz="4" w:space="0" w:color="000000"/>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ИТОГО</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136</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180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155</w:t>
            </w:r>
          </w:p>
        </w:tc>
        <w:tc>
          <w:tcPr>
            <w:tcW w:w="993"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567"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50</w:t>
            </w:r>
          </w:p>
        </w:tc>
        <w:tc>
          <w:tcPr>
            <w:tcW w:w="992" w:type="dxa"/>
            <w:tcBorders>
              <w:top w:val="nil"/>
              <w:left w:val="nil"/>
              <w:bottom w:val="single" w:sz="4" w:space="0" w:color="auto"/>
              <w:right w:val="single" w:sz="4" w:space="0" w:color="auto"/>
            </w:tcBorders>
            <w:vAlign w:val="bottom"/>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r>
    </w:tbl>
    <w:p w:rsidR="00CE4E97" w:rsidRPr="004B1BFA" w:rsidRDefault="00CE4E97" w:rsidP="00A53FF1">
      <w:pPr>
        <w:jc w:val="both"/>
        <w:rPr>
          <w:color w:val="000000" w:themeColor="text1"/>
          <w:sz w:val="20"/>
          <w:szCs w:val="20"/>
          <w:lang w:val="en-US"/>
        </w:rPr>
      </w:pPr>
    </w:p>
    <w:p w:rsidR="00CE4E97" w:rsidRPr="00A53FF1" w:rsidRDefault="00CE4E97" w:rsidP="00962847">
      <w:pPr>
        <w:ind w:firstLine="720"/>
        <w:jc w:val="both"/>
        <w:rPr>
          <w:color w:val="000000" w:themeColor="text1"/>
          <w:sz w:val="22"/>
          <w:szCs w:val="22"/>
        </w:rPr>
      </w:pPr>
      <w:r w:rsidRPr="00A53FF1">
        <w:rPr>
          <w:color w:val="000000" w:themeColor="text1"/>
          <w:sz w:val="22"/>
          <w:szCs w:val="22"/>
        </w:rPr>
        <w:t>Как видно из таблицы 2</w:t>
      </w:r>
      <w:r w:rsidR="00530000">
        <w:rPr>
          <w:color w:val="000000" w:themeColor="text1"/>
          <w:sz w:val="22"/>
          <w:szCs w:val="22"/>
        </w:rPr>
        <w:t>,</w:t>
      </w:r>
      <w:r w:rsidRPr="00A53FF1">
        <w:rPr>
          <w:color w:val="000000" w:themeColor="text1"/>
          <w:sz w:val="22"/>
          <w:szCs w:val="22"/>
        </w:rPr>
        <w:t xml:space="preserve"> вычислить определенную закономерность или обозначить ст</w:t>
      </w:r>
      <w:r w:rsidRPr="00A53FF1">
        <w:rPr>
          <w:color w:val="000000" w:themeColor="text1"/>
          <w:sz w:val="22"/>
          <w:szCs w:val="22"/>
        </w:rPr>
        <w:t>а</w:t>
      </w:r>
      <w:r w:rsidRPr="00A53FF1">
        <w:rPr>
          <w:color w:val="000000" w:themeColor="text1"/>
          <w:sz w:val="22"/>
          <w:szCs w:val="22"/>
        </w:rPr>
        <w:t>бильность не представляется возможным.</w:t>
      </w:r>
    </w:p>
    <w:p w:rsidR="00CE4E97" w:rsidRPr="00A53FF1" w:rsidRDefault="00CE4E97" w:rsidP="00962847">
      <w:pPr>
        <w:ind w:firstLine="720"/>
        <w:jc w:val="both"/>
        <w:rPr>
          <w:color w:val="000000" w:themeColor="text1"/>
          <w:sz w:val="22"/>
          <w:szCs w:val="22"/>
        </w:rPr>
      </w:pPr>
      <w:r w:rsidRPr="00A53FF1">
        <w:rPr>
          <w:color w:val="000000" w:themeColor="text1"/>
          <w:sz w:val="22"/>
          <w:szCs w:val="22"/>
        </w:rPr>
        <w:t>Для оценки «вклада» рассматриваемых видов спорта в массовость и «медальный зачёт» проведем АВС-анализ [6], в котором в таблице 3 в качестве «прибыли» будет выступать сре</w:t>
      </w:r>
      <w:r w:rsidRPr="00A53FF1">
        <w:rPr>
          <w:color w:val="000000" w:themeColor="text1"/>
          <w:sz w:val="22"/>
          <w:szCs w:val="22"/>
        </w:rPr>
        <w:t>д</w:t>
      </w:r>
      <w:r w:rsidRPr="00A53FF1">
        <w:rPr>
          <w:color w:val="000000" w:themeColor="text1"/>
          <w:sz w:val="22"/>
          <w:szCs w:val="22"/>
        </w:rPr>
        <w:t>нее количество тренирующихся спортсменов в период с 2014 по 2017 годы, а в таблице 4 в к</w:t>
      </w:r>
      <w:r w:rsidRPr="00A53FF1">
        <w:rPr>
          <w:color w:val="000000" w:themeColor="text1"/>
          <w:sz w:val="22"/>
          <w:szCs w:val="22"/>
        </w:rPr>
        <w:t>а</w:t>
      </w:r>
      <w:r w:rsidRPr="00A53FF1">
        <w:rPr>
          <w:color w:val="000000" w:themeColor="text1"/>
          <w:sz w:val="22"/>
          <w:szCs w:val="22"/>
        </w:rPr>
        <w:t>честве «прибыли» будет выступать среднее количество завоёванных медалей в период с 2014</w:t>
      </w:r>
      <w:r w:rsidR="00A53FF1" w:rsidRPr="00A53FF1">
        <w:rPr>
          <w:color w:val="000000" w:themeColor="text1"/>
          <w:sz w:val="22"/>
          <w:szCs w:val="22"/>
        </w:rPr>
        <w:t xml:space="preserve"> </w:t>
      </w:r>
      <w:r w:rsidRPr="00A53FF1">
        <w:rPr>
          <w:color w:val="000000" w:themeColor="text1"/>
          <w:sz w:val="22"/>
          <w:szCs w:val="22"/>
        </w:rPr>
        <w:t>по 2017 годы. «Товаром» в таблицах 3 и 4 будут виды спорта.</w:t>
      </w:r>
    </w:p>
    <w:p w:rsidR="00A53FF1" w:rsidRPr="0063633F" w:rsidRDefault="00A53FF1" w:rsidP="00A53FF1">
      <w:pPr>
        <w:rPr>
          <w:color w:val="000000" w:themeColor="text1"/>
          <w:sz w:val="16"/>
          <w:szCs w:val="16"/>
        </w:rPr>
      </w:pPr>
    </w:p>
    <w:p w:rsidR="00CE4E97" w:rsidRPr="00A53FF1" w:rsidRDefault="00CE4E97" w:rsidP="004B1BFA">
      <w:pPr>
        <w:spacing w:after="100"/>
        <w:jc w:val="center"/>
        <w:rPr>
          <w:color w:val="000000" w:themeColor="text1"/>
          <w:sz w:val="22"/>
          <w:szCs w:val="22"/>
        </w:rPr>
      </w:pPr>
      <w:r w:rsidRPr="00A53FF1">
        <w:rPr>
          <w:color w:val="000000" w:themeColor="text1"/>
          <w:sz w:val="22"/>
          <w:szCs w:val="22"/>
        </w:rPr>
        <w:t>Таблица 3</w:t>
      </w:r>
      <w:r w:rsidR="00A53FF1" w:rsidRPr="00A53FF1">
        <w:rPr>
          <w:color w:val="000000" w:themeColor="text1"/>
          <w:sz w:val="22"/>
          <w:szCs w:val="22"/>
        </w:rPr>
        <w:t xml:space="preserve">. </w:t>
      </w:r>
      <w:r w:rsidRPr="00A53FF1">
        <w:rPr>
          <w:color w:val="000000" w:themeColor="text1"/>
          <w:sz w:val="22"/>
          <w:szCs w:val="22"/>
        </w:rPr>
        <w:t>АВС-анализ по среднему количеству спортсменов</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1404"/>
        <w:gridCol w:w="709"/>
        <w:gridCol w:w="992"/>
        <w:gridCol w:w="3260"/>
        <w:gridCol w:w="992"/>
      </w:tblGrid>
      <w:tr w:rsidR="00CE4E97" w:rsidRPr="00A53FF1" w:rsidTr="00A53FF1">
        <w:trPr>
          <w:trHeight w:val="330"/>
          <w:jc w:val="center"/>
        </w:trPr>
        <w:tc>
          <w:tcPr>
            <w:tcW w:w="581" w:type="dxa"/>
            <w:vMerge w:val="restart"/>
            <w:vAlign w:val="center"/>
          </w:tcPr>
          <w:p w:rsidR="00CE4E97" w:rsidRPr="00A53FF1" w:rsidRDefault="00A53FF1" w:rsidP="00A53FF1">
            <w:pPr>
              <w:jc w:val="center"/>
              <w:rPr>
                <w:color w:val="000000" w:themeColor="text1"/>
                <w:sz w:val="22"/>
                <w:szCs w:val="22"/>
              </w:rPr>
            </w:pPr>
            <w:r>
              <w:rPr>
                <w:color w:val="000000" w:themeColor="text1"/>
                <w:sz w:val="22"/>
                <w:szCs w:val="22"/>
              </w:rPr>
              <w:t>№</w:t>
            </w:r>
            <w:r>
              <w:rPr>
                <w:color w:val="000000" w:themeColor="text1"/>
                <w:sz w:val="22"/>
                <w:szCs w:val="22"/>
                <w:lang w:val="en-US"/>
              </w:rPr>
              <w:t xml:space="preserve"> </w:t>
            </w:r>
            <w:r w:rsidR="00CE4E97" w:rsidRPr="00A53FF1">
              <w:rPr>
                <w:color w:val="000000" w:themeColor="text1"/>
                <w:sz w:val="22"/>
                <w:szCs w:val="22"/>
              </w:rPr>
              <w:t>п/п</w:t>
            </w:r>
          </w:p>
        </w:tc>
        <w:tc>
          <w:tcPr>
            <w:tcW w:w="1404" w:type="dxa"/>
            <w:vMerge w:val="restart"/>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Вид спорта</w:t>
            </w:r>
          </w:p>
        </w:tc>
        <w:tc>
          <w:tcPr>
            <w:tcW w:w="5953" w:type="dxa"/>
            <w:gridSpan w:val="4"/>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Среднее количество тренирующихся спортсменов</w:t>
            </w:r>
          </w:p>
        </w:tc>
      </w:tr>
      <w:tr w:rsidR="00CE4E97" w:rsidRPr="00A53FF1" w:rsidTr="00A53FF1">
        <w:trPr>
          <w:trHeight w:val="192"/>
          <w:jc w:val="center"/>
        </w:trPr>
        <w:tc>
          <w:tcPr>
            <w:tcW w:w="581" w:type="dxa"/>
            <w:vMerge/>
            <w:vAlign w:val="center"/>
          </w:tcPr>
          <w:p w:rsidR="00CE4E97" w:rsidRPr="00A53FF1" w:rsidRDefault="00CE4E97" w:rsidP="00A53FF1">
            <w:pPr>
              <w:jc w:val="center"/>
              <w:rPr>
                <w:color w:val="000000" w:themeColor="text1"/>
                <w:sz w:val="22"/>
                <w:szCs w:val="22"/>
              </w:rPr>
            </w:pPr>
          </w:p>
        </w:tc>
        <w:tc>
          <w:tcPr>
            <w:tcW w:w="1404" w:type="dxa"/>
            <w:vMerge/>
            <w:vAlign w:val="center"/>
          </w:tcPr>
          <w:p w:rsidR="00CE4E97" w:rsidRPr="00A53FF1" w:rsidRDefault="00CE4E97" w:rsidP="00A53FF1">
            <w:pPr>
              <w:jc w:val="center"/>
              <w:rPr>
                <w:color w:val="000000" w:themeColor="text1"/>
                <w:sz w:val="22"/>
                <w:szCs w:val="22"/>
              </w:rPr>
            </w:pP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Чел.</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Доля, %</w:t>
            </w:r>
          </w:p>
        </w:tc>
        <w:tc>
          <w:tcPr>
            <w:tcW w:w="326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Доля накопительным итогом, %</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Группа</w:t>
            </w:r>
          </w:p>
        </w:tc>
      </w:tr>
      <w:tr w:rsidR="00CE4E97" w:rsidRPr="00A53FF1" w:rsidTr="00A53FF1">
        <w:trPr>
          <w:trHeight w:val="315"/>
          <w:jc w:val="center"/>
        </w:trPr>
        <w:tc>
          <w:tcPr>
            <w:tcW w:w="5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w:t>
            </w:r>
          </w:p>
        </w:tc>
        <w:tc>
          <w:tcPr>
            <w:tcW w:w="1404"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Футбол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1197</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33,0</w:t>
            </w:r>
          </w:p>
        </w:tc>
        <w:tc>
          <w:tcPr>
            <w:tcW w:w="3260"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33,0</w:t>
            </w:r>
          </w:p>
        </w:tc>
        <w:tc>
          <w:tcPr>
            <w:tcW w:w="992"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A</w:t>
            </w:r>
          </w:p>
        </w:tc>
      </w:tr>
      <w:tr w:rsidR="00CE4E97" w:rsidRPr="00A53FF1" w:rsidTr="00A53FF1">
        <w:trPr>
          <w:trHeight w:val="315"/>
          <w:jc w:val="center"/>
        </w:trPr>
        <w:tc>
          <w:tcPr>
            <w:tcW w:w="5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w:t>
            </w:r>
          </w:p>
        </w:tc>
        <w:tc>
          <w:tcPr>
            <w:tcW w:w="1404"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Баскетбол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833</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22,9</w:t>
            </w:r>
          </w:p>
        </w:tc>
        <w:tc>
          <w:tcPr>
            <w:tcW w:w="3260"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55,9</w:t>
            </w:r>
          </w:p>
        </w:tc>
        <w:tc>
          <w:tcPr>
            <w:tcW w:w="992"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A</w:t>
            </w:r>
          </w:p>
        </w:tc>
      </w:tr>
      <w:tr w:rsidR="00CE4E97" w:rsidRPr="00A53FF1" w:rsidTr="00A53FF1">
        <w:trPr>
          <w:trHeight w:val="315"/>
          <w:jc w:val="center"/>
        </w:trPr>
        <w:tc>
          <w:tcPr>
            <w:tcW w:w="5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w:t>
            </w:r>
          </w:p>
        </w:tc>
        <w:tc>
          <w:tcPr>
            <w:tcW w:w="1404"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Волейбол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711</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19,6</w:t>
            </w:r>
          </w:p>
        </w:tc>
        <w:tc>
          <w:tcPr>
            <w:tcW w:w="3260"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75,5</w:t>
            </w:r>
          </w:p>
        </w:tc>
        <w:tc>
          <w:tcPr>
            <w:tcW w:w="992"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A</w:t>
            </w:r>
          </w:p>
        </w:tc>
      </w:tr>
      <w:tr w:rsidR="00CE4E97" w:rsidRPr="00A53FF1" w:rsidTr="00A53FF1">
        <w:trPr>
          <w:trHeight w:val="315"/>
          <w:jc w:val="center"/>
        </w:trPr>
        <w:tc>
          <w:tcPr>
            <w:tcW w:w="5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4</w:t>
            </w:r>
          </w:p>
        </w:tc>
        <w:tc>
          <w:tcPr>
            <w:tcW w:w="1404"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Хоккей</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596</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16,4</w:t>
            </w:r>
          </w:p>
        </w:tc>
        <w:tc>
          <w:tcPr>
            <w:tcW w:w="3260" w:type="dxa"/>
            <w:shd w:val="clear" w:color="auto" w:fill="BFBFBF"/>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91,9</w:t>
            </w:r>
          </w:p>
        </w:tc>
        <w:tc>
          <w:tcPr>
            <w:tcW w:w="992" w:type="dxa"/>
            <w:shd w:val="clear" w:color="auto" w:fill="BFBFBF"/>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B</w:t>
            </w:r>
          </w:p>
        </w:tc>
      </w:tr>
      <w:tr w:rsidR="00CE4E97" w:rsidRPr="00A53FF1" w:rsidTr="00A53FF1">
        <w:trPr>
          <w:trHeight w:val="315"/>
          <w:jc w:val="center"/>
        </w:trPr>
        <w:tc>
          <w:tcPr>
            <w:tcW w:w="5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5</w:t>
            </w:r>
          </w:p>
        </w:tc>
        <w:tc>
          <w:tcPr>
            <w:tcW w:w="1404"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Гандбол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294</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8,1</w:t>
            </w:r>
          </w:p>
        </w:tc>
        <w:tc>
          <w:tcPr>
            <w:tcW w:w="3260" w:type="dxa"/>
            <w:shd w:val="clear" w:color="auto" w:fill="808080"/>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992" w:type="dxa"/>
            <w:shd w:val="clear" w:color="auto" w:fill="808080"/>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C</w:t>
            </w:r>
          </w:p>
        </w:tc>
      </w:tr>
      <w:tr w:rsidR="00CE4E97" w:rsidRPr="00A53FF1" w:rsidTr="00A53FF1">
        <w:trPr>
          <w:trHeight w:val="330"/>
          <w:jc w:val="center"/>
        </w:trPr>
        <w:tc>
          <w:tcPr>
            <w:tcW w:w="1985" w:type="dxa"/>
            <w:gridSpan w:val="2"/>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ИТОГО</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3631</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3260" w:type="dxa"/>
            <w:vAlign w:val="center"/>
          </w:tcPr>
          <w:p w:rsidR="00CE4E97" w:rsidRPr="00A53FF1" w:rsidRDefault="00CE4E97" w:rsidP="00A53FF1">
            <w:pPr>
              <w:jc w:val="center"/>
              <w:rPr>
                <w:color w:val="000000" w:themeColor="text1"/>
                <w:sz w:val="22"/>
                <w:szCs w:val="22"/>
              </w:rPr>
            </w:pPr>
          </w:p>
        </w:tc>
        <w:tc>
          <w:tcPr>
            <w:tcW w:w="992" w:type="dxa"/>
            <w:vAlign w:val="center"/>
          </w:tcPr>
          <w:p w:rsidR="00CE4E97" w:rsidRPr="00A53FF1" w:rsidRDefault="00CE4E97" w:rsidP="00A53FF1">
            <w:pPr>
              <w:jc w:val="center"/>
              <w:rPr>
                <w:color w:val="000000" w:themeColor="text1"/>
                <w:sz w:val="22"/>
                <w:szCs w:val="22"/>
              </w:rPr>
            </w:pPr>
          </w:p>
        </w:tc>
      </w:tr>
    </w:tbl>
    <w:p w:rsidR="00CE4E97" w:rsidRPr="00A53FF1" w:rsidRDefault="00CE4E97" w:rsidP="004B1BFA">
      <w:pPr>
        <w:spacing w:after="120"/>
        <w:jc w:val="center"/>
        <w:rPr>
          <w:color w:val="000000" w:themeColor="text1"/>
          <w:sz w:val="22"/>
          <w:szCs w:val="22"/>
        </w:rPr>
      </w:pPr>
      <w:r w:rsidRPr="00A53FF1">
        <w:rPr>
          <w:color w:val="000000" w:themeColor="text1"/>
          <w:sz w:val="22"/>
          <w:szCs w:val="22"/>
        </w:rPr>
        <w:lastRenderedPageBreak/>
        <w:t>Таблица 4</w:t>
      </w:r>
      <w:r w:rsidR="00A53FF1" w:rsidRPr="00A53FF1">
        <w:rPr>
          <w:color w:val="000000" w:themeColor="text1"/>
          <w:sz w:val="22"/>
          <w:szCs w:val="22"/>
        </w:rPr>
        <w:t xml:space="preserve">. </w:t>
      </w:r>
      <w:r w:rsidRPr="00A53FF1">
        <w:rPr>
          <w:color w:val="000000" w:themeColor="text1"/>
          <w:sz w:val="22"/>
          <w:szCs w:val="22"/>
        </w:rPr>
        <w:t>АВС-анализ по среднему количеству завоёванных медалей</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418"/>
        <w:gridCol w:w="709"/>
        <w:gridCol w:w="992"/>
        <w:gridCol w:w="3260"/>
        <w:gridCol w:w="1985"/>
      </w:tblGrid>
      <w:tr w:rsidR="00CE4E97" w:rsidRPr="00A53FF1" w:rsidTr="00A53FF1">
        <w:trPr>
          <w:cantSplit/>
          <w:trHeight w:val="206"/>
        </w:trPr>
        <w:tc>
          <w:tcPr>
            <w:tcW w:w="567" w:type="dxa"/>
            <w:vMerge w:val="restart"/>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 п/п</w:t>
            </w:r>
          </w:p>
        </w:tc>
        <w:tc>
          <w:tcPr>
            <w:tcW w:w="1418" w:type="dxa"/>
            <w:vMerge w:val="restart"/>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Вид спорта</w:t>
            </w:r>
          </w:p>
        </w:tc>
        <w:tc>
          <w:tcPr>
            <w:tcW w:w="6946" w:type="dxa"/>
            <w:gridSpan w:val="4"/>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Среднее количество завоёванных медалей (1</w:t>
            </w:r>
            <w:r w:rsidR="00A53FF1" w:rsidRPr="00A53FF1">
              <w:rPr>
                <w:color w:val="000000" w:themeColor="text1"/>
                <w:sz w:val="22"/>
                <w:szCs w:val="22"/>
              </w:rPr>
              <w:t>–</w:t>
            </w:r>
            <w:r w:rsidRPr="00A53FF1">
              <w:rPr>
                <w:color w:val="000000" w:themeColor="text1"/>
                <w:sz w:val="22"/>
                <w:szCs w:val="22"/>
              </w:rPr>
              <w:t>3 места) на официальных спортивных соревнованиях всероссийского уровня</w:t>
            </w:r>
          </w:p>
        </w:tc>
      </w:tr>
      <w:tr w:rsidR="00CE4E97" w:rsidRPr="00A53FF1" w:rsidTr="00A53FF1">
        <w:trPr>
          <w:cantSplit/>
          <w:trHeight w:val="219"/>
        </w:trPr>
        <w:tc>
          <w:tcPr>
            <w:tcW w:w="567" w:type="dxa"/>
            <w:vMerge/>
            <w:vAlign w:val="center"/>
          </w:tcPr>
          <w:p w:rsidR="00CE4E97" w:rsidRPr="00A53FF1" w:rsidRDefault="00CE4E97" w:rsidP="00A53FF1">
            <w:pPr>
              <w:jc w:val="center"/>
              <w:rPr>
                <w:color w:val="000000" w:themeColor="text1"/>
                <w:sz w:val="22"/>
                <w:szCs w:val="22"/>
              </w:rPr>
            </w:pPr>
          </w:p>
        </w:tc>
        <w:tc>
          <w:tcPr>
            <w:tcW w:w="1418" w:type="dxa"/>
            <w:vMerge/>
            <w:vAlign w:val="center"/>
          </w:tcPr>
          <w:p w:rsidR="00CE4E97" w:rsidRPr="00A53FF1" w:rsidRDefault="00CE4E97" w:rsidP="00A53FF1">
            <w:pPr>
              <w:jc w:val="center"/>
              <w:rPr>
                <w:color w:val="000000" w:themeColor="text1"/>
                <w:sz w:val="22"/>
                <w:szCs w:val="22"/>
              </w:rPr>
            </w:pP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Шт.</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Доля, %</w:t>
            </w:r>
          </w:p>
        </w:tc>
        <w:tc>
          <w:tcPr>
            <w:tcW w:w="326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Доля накопительным итогом, %</w:t>
            </w:r>
          </w:p>
        </w:tc>
        <w:tc>
          <w:tcPr>
            <w:tcW w:w="1985"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Группа</w:t>
            </w:r>
          </w:p>
        </w:tc>
      </w:tr>
      <w:tr w:rsidR="00CE4E97" w:rsidRPr="00A53FF1" w:rsidTr="00A53FF1">
        <w:trPr>
          <w:trHeight w:val="315"/>
        </w:trPr>
        <w:tc>
          <w:tcPr>
            <w:tcW w:w="56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w:t>
            </w:r>
          </w:p>
        </w:tc>
        <w:tc>
          <w:tcPr>
            <w:tcW w:w="1418" w:type="dxa"/>
            <w:vAlign w:val="bottom"/>
          </w:tcPr>
          <w:p w:rsidR="00CE4E97" w:rsidRPr="00A53FF1" w:rsidRDefault="00CE4E97" w:rsidP="00A53FF1">
            <w:pPr>
              <w:rPr>
                <w:color w:val="000000" w:themeColor="text1"/>
                <w:sz w:val="22"/>
                <w:szCs w:val="22"/>
              </w:rPr>
            </w:pPr>
            <w:r w:rsidRPr="00A53FF1">
              <w:rPr>
                <w:color w:val="000000" w:themeColor="text1"/>
                <w:sz w:val="22"/>
                <w:szCs w:val="22"/>
              </w:rPr>
              <w:t>Баскетбол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61</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47,0%</w:t>
            </w:r>
          </w:p>
        </w:tc>
        <w:tc>
          <w:tcPr>
            <w:tcW w:w="3260"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47,0%</w:t>
            </w:r>
          </w:p>
        </w:tc>
        <w:tc>
          <w:tcPr>
            <w:tcW w:w="1985"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A</w:t>
            </w:r>
          </w:p>
        </w:tc>
      </w:tr>
      <w:tr w:rsidR="00CE4E97" w:rsidRPr="00A53FF1" w:rsidTr="00A53FF1">
        <w:trPr>
          <w:trHeight w:val="315"/>
        </w:trPr>
        <w:tc>
          <w:tcPr>
            <w:tcW w:w="56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w:t>
            </w:r>
          </w:p>
        </w:tc>
        <w:tc>
          <w:tcPr>
            <w:tcW w:w="1418" w:type="dxa"/>
            <w:vAlign w:val="bottom"/>
          </w:tcPr>
          <w:p w:rsidR="00CE4E97" w:rsidRPr="00A53FF1" w:rsidRDefault="00CE4E97" w:rsidP="00A53FF1">
            <w:pPr>
              <w:rPr>
                <w:color w:val="000000" w:themeColor="text1"/>
                <w:sz w:val="22"/>
                <w:szCs w:val="22"/>
              </w:rPr>
            </w:pPr>
            <w:r w:rsidRPr="00A53FF1">
              <w:rPr>
                <w:color w:val="000000" w:themeColor="text1"/>
                <w:sz w:val="22"/>
                <w:szCs w:val="22"/>
              </w:rPr>
              <w:t>Гандбол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40</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30,5%</w:t>
            </w:r>
          </w:p>
        </w:tc>
        <w:tc>
          <w:tcPr>
            <w:tcW w:w="3260"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77,5%</w:t>
            </w:r>
          </w:p>
        </w:tc>
        <w:tc>
          <w:tcPr>
            <w:tcW w:w="1985" w:type="dxa"/>
            <w:shd w:val="clear" w:color="auto" w:fill="D9D9D9"/>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A</w:t>
            </w:r>
          </w:p>
        </w:tc>
      </w:tr>
      <w:tr w:rsidR="00CE4E97" w:rsidRPr="00A53FF1" w:rsidTr="00A53FF1">
        <w:trPr>
          <w:trHeight w:val="315"/>
        </w:trPr>
        <w:tc>
          <w:tcPr>
            <w:tcW w:w="56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w:t>
            </w:r>
          </w:p>
        </w:tc>
        <w:tc>
          <w:tcPr>
            <w:tcW w:w="1418" w:type="dxa"/>
            <w:vAlign w:val="bottom"/>
          </w:tcPr>
          <w:p w:rsidR="00CE4E97" w:rsidRPr="00A53FF1" w:rsidRDefault="00CE4E97" w:rsidP="00A53FF1">
            <w:pPr>
              <w:rPr>
                <w:color w:val="000000" w:themeColor="text1"/>
                <w:sz w:val="22"/>
                <w:szCs w:val="22"/>
              </w:rPr>
            </w:pPr>
            <w:r w:rsidRPr="00A53FF1">
              <w:rPr>
                <w:color w:val="000000" w:themeColor="text1"/>
                <w:sz w:val="22"/>
                <w:szCs w:val="22"/>
              </w:rPr>
              <w:t>Волейбол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26</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20,2%</w:t>
            </w:r>
          </w:p>
        </w:tc>
        <w:tc>
          <w:tcPr>
            <w:tcW w:w="3260" w:type="dxa"/>
            <w:shd w:val="clear" w:color="auto" w:fill="BFBFBF"/>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97,7%</w:t>
            </w:r>
          </w:p>
        </w:tc>
        <w:tc>
          <w:tcPr>
            <w:tcW w:w="1985" w:type="dxa"/>
            <w:shd w:val="clear" w:color="auto" w:fill="BFBFBF"/>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B</w:t>
            </w:r>
          </w:p>
        </w:tc>
      </w:tr>
      <w:tr w:rsidR="00CE4E97" w:rsidRPr="00A53FF1" w:rsidTr="00A53FF1">
        <w:trPr>
          <w:trHeight w:val="315"/>
        </w:trPr>
        <w:tc>
          <w:tcPr>
            <w:tcW w:w="56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4</w:t>
            </w:r>
          </w:p>
        </w:tc>
        <w:tc>
          <w:tcPr>
            <w:tcW w:w="1418" w:type="dxa"/>
            <w:vAlign w:val="bottom"/>
          </w:tcPr>
          <w:p w:rsidR="00CE4E97" w:rsidRPr="00A53FF1" w:rsidRDefault="00CE4E97" w:rsidP="00A53FF1">
            <w:pPr>
              <w:rPr>
                <w:color w:val="000000" w:themeColor="text1"/>
                <w:sz w:val="22"/>
                <w:szCs w:val="22"/>
              </w:rPr>
            </w:pPr>
            <w:r w:rsidRPr="00A53FF1">
              <w:rPr>
                <w:color w:val="000000" w:themeColor="text1"/>
                <w:sz w:val="22"/>
                <w:szCs w:val="22"/>
              </w:rPr>
              <w:t>Футбол</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3</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2,3%</w:t>
            </w:r>
          </w:p>
        </w:tc>
        <w:tc>
          <w:tcPr>
            <w:tcW w:w="3260" w:type="dxa"/>
            <w:shd w:val="clear" w:color="auto" w:fill="808080"/>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1985" w:type="dxa"/>
            <w:shd w:val="clear" w:color="auto" w:fill="808080"/>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C</w:t>
            </w:r>
          </w:p>
        </w:tc>
      </w:tr>
      <w:tr w:rsidR="00CE4E97" w:rsidRPr="00A53FF1" w:rsidTr="00A53FF1">
        <w:trPr>
          <w:trHeight w:val="330"/>
        </w:trPr>
        <w:tc>
          <w:tcPr>
            <w:tcW w:w="56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5</w:t>
            </w:r>
          </w:p>
        </w:tc>
        <w:tc>
          <w:tcPr>
            <w:tcW w:w="1418" w:type="dxa"/>
            <w:vAlign w:val="bottom"/>
          </w:tcPr>
          <w:p w:rsidR="00CE4E97" w:rsidRPr="00A53FF1" w:rsidRDefault="00CE4E97" w:rsidP="00A53FF1">
            <w:pPr>
              <w:rPr>
                <w:color w:val="000000" w:themeColor="text1"/>
                <w:sz w:val="22"/>
                <w:szCs w:val="22"/>
              </w:rPr>
            </w:pPr>
            <w:r w:rsidRPr="00A53FF1">
              <w:rPr>
                <w:color w:val="000000" w:themeColor="text1"/>
                <w:sz w:val="22"/>
                <w:szCs w:val="22"/>
              </w:rPr>
              <w:t>Хоккей</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0</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0,0%</w:t>
            </w:r>
          </w:p>
        </w:tc>
        <w:tc>
          <w:tcPr>
            <w:tcW w:w="3260" w:type="dxa"/>
            <w:shd w:val="clear" w:color="auto" w:fill="808080"/>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1985" w:type="dxa"/>
            <w:shd w:val="clear" w:color="auto" w:fill="808080"/>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C</w:t>
            </w:r>
          </w:p>
        </w:tc>
      </w:tr>
      <w:tr w:rsidR="00CE4E97" w:rsidRPr="00A53FF1" w:rsidTr="00A53FF1">
        <w:trPr>
          <w:trHeight w:val="315"/>
        </w:trPr>
        <w:tc>
          <w:tcPr>
            <w:tcW w:w="1985" w:type="dxa"/>
            <w:gridSpan w:val="2"/>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ИТОГО</w:t>
            </w:r>
          </w:p>
        </w:tc>
        <w:tc>
          <w:tcPr>
            <w:tcW w:w="709"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130</w:t>
            </w:r>
          </w:p>
        </w:tc>
        <w:tc>
          <w:tcPr>
            <w:tcW w:w="992"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100,0</w:t>
            </w:r>
          </w:p>
        </w:tc>
        <w:tc>
          <w:tcPr>
            <w:tcW w:w="3260" w:type="dxa"/>
            <w:vAlign w:val="center"/>
          </w:tcPr>
          <w:p w:rsidR="00CE4E97" w:rsidRPr="00A53FF1" w:rsidRDefault="00CE4E97" w:rsidP="00A53FF1">
            <w:pPr>
              <w:jc w:val="center"/>
              <w:rPr>
                <w:color w:val="000000" w:themeColor="text1"/>
                <w:sz w:val="22"/>
                <w:szCs w:val="22"/>
              </w:rPr>
            </w:pPr>
          </w:p>
        </w:tc>
        <w:tc>
          <w:tcPr>
            <w:tcW w:w="1985" w:type="dxa"/>
            <w:vAlign w:val="center"/>
          </w:tcPr>
          <w:p w:rsidR="00CE4E97" w:rsidRPr="00A53FF1" w:rsidRDefault="00CE4E97" w:rsidP="00A53FF1">
            <w:pPr>
              <w:jc w:val="center"/>
              <w:rPr>
                <w:color w:val="000000" w:themeColor="text1"/>
                <w:sz w:val="22"/>
                <w:szCs w:val="22"/>
              </w:rPr>
            </w:pPr>
          </w:p>
        </w:tc>
      </w:tr>
    </w:tbl>
    <w:p w:rsidR="00CE4E97" w:rsidRPr="00530000" w:rsidRDefault="00CE4E97" w:rsidP="00A53FF1">
      <w:pPr>
        <w:jc w:val="both"/>
        <w:rPr>
          <w:color w:val="000000" w:themeColor="text1"/>
          <w:sz w:val="18"/>
          <w:szCs w:val="18"/>
          <w:lang w:val="en-US"/>
        </w:rPr>
      </w:pPr>
    </w:p>
    <w:p w:rsidR="00CE4E97" w:rsidRPr="00A53FF1" w:rsidRDefault="00CE4E97" w:rsidP="00962847">
      <w:pPr>
        <w:ind w:firstLine="720"/>
        <w:jc w:val="both"/>
        <w:rPr>
          <w:color w:val="000000" w:themeColor="text1"/>
          <w:sz w:val="22"/>
          <w:szCs w:val="22"/>
        </w:rPr>
      </w:pPr>
      <w:r w:rsidRPr="00A53FF1">
        <w:rPr>
          <w:color w:val="000000" w:themeColor="text1"/>
          <w:sz w:val="22"/>
          <w:szCs w:val="22"/>
        </w:rPr>
        <w:t>На основе полученных результатов в таблице 5 представлен «перекрестный» АВС-ана</w:t>
      </w:r>
      <w:r w:rsidR="00A53FF1" w:rsidRPr="00A53FF1">
        <w:rPr>
          <w:color w:val="000000" w:themeColor="text1"/>
          <w:sz w:val="22"/>
          <w:szCs w:val="22"/>
        </w:rPr>
        <w:softHyphen/>
      </w:r>
      <w:r w:rsidRPr="00A53FF1">
        <w:rPr>
          <w:color w:val="000000" w:themeColor="text1"/>
          <w:sz w:val="22"/>
          <w:szCs w:val="22"/>
        </w:rPr>
        <w:t>лиз по двум параметрам.</w:t>
      </w:r>
    </w:p>
    <w:p w:rsidR="00A53FF1" w:rsidRPr="00530000" w:rsidRDefault="00A53FF1" w:rsidP="00A53FF1">
      <w:pPr>
        <w:rPr>
          <w:color w:val="000000" w:themeColor="text1"/>
          <w:sz w:val="16"/>
          <w:szCs w:val="16"/>
        </w:rPr>
      </w:pPr>
    </w:p>
    <w:p w:rsidR="00CE4E97" w:rsidRPr="00A53FF1" w:rsidRDefault="00A53FF1" w:rsidP="004B1BFA">
      <w:pPr>
        <w:spacing w:after="120"/>
        <w:jc w:val="center"/>
        <w:rPr>
          <w:color w:val="000000" w:themeColor="text1"/>
          <w:sz w:val="22"/>
          <w:szCs w:val="22"/>
        </w:rPr>
      </w:pPr>
      <w:r>
        <w:rPr>
          <w:color w:val="000000" w:themeColor="text1"/>
          <w:sz w:val="22"/>
          <w:szCs w:val="22"/>
        </w:rPr>
        <w:t xml:space="preserve">Таблица </w:t>
      </w:r>
      <w:r w:rsidR="00CE4E97" w:rsidRPr="00A53FF1">
        <w:rPr>
          <w:color w:val="000000" w:themeColor="text1"/>
          <w:sz w:val="22"/>
          <w:szCs w:val="22"/>
        </w:rPr>
        <w:t>5</w:t>
      </w:r>
      <w:r w:rsidRPr="00A53FF1">
        <w:rPr>
          <w:color w:val="000000" w:themeColor="text1"/>
          <w:sz w:val="22"/>
          <w:szCs w:val="22"/>
        </w:rPr>
        <w:t xml:space="preserve">. </w:t>
      </w:r>
      <w:r w:rsidR="00CE4E97" w:rsidRPr="00A53FF1">
        <w:rPr>
          <w:color w:val="000000" w:themeColor="text1"/>
          <w:sz w:val="22"/>
          <w:szCs w:val="22"/>
        </w:rPr>
        <w:t>АВС-анализ по двум параметрам</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17"/>
        <w:gridCol w:w="1180"/>
        <w:gridCol w:w="1180"/>
        <w:gridCol w:w="1181"/>
      </w:tblGrid>
      <w:tr w:rsidR="00A53FF1" w:rsidRPr="00A53FF1" w:rsidTr="00A53FF1">
        <w:trPr>
          <w:trHeight w:val="417"/>
          <w:jc w:val="center"/>
        </w:trPr>
        <w:tc>
          <w:tcPr>
            <w:tcW w:w="3417" w:type="dxa"/>
            <w:tcBorders>
              <w:tl2br w:val="single" w:sz="4" w:space="0" w:color="auto"/>
            </w:tcBorders>
            <w:vAlign w:val="center"/>
          </w:tcPr>
          <w:p w:rsidR="00CE4E97" w:rsidRDefault="00CE4E97" w:rsidP="00A53FF1">
            <w:pPr>
              <w:jc w:val="right"/>
              <w:rPr>
                <w:color w:val="000000" w:themeColor="text1"/>
                <w:sz w:val="22"/>
                <w:szCs w:val="22"/>
                <w:lang w:val="en-US"/>
              </w:rPr>
            </w:pPr>
            <w:r w:rsidRPr="00A53FF1">
              <w:rPr>
                <w:color w:val="000000" w:themeColor="text1"/>
                <w:sz w:val="22"/>
                <w:szCs w:val="22"/>
              </w:rPr>
              <w:t>Количество спортсменов</w:t>
            </w:r>
          </w:p>
          <w:p w:rsidR="00A53FF1" w:rsidRPr="00A53FF1" w:rsidRDefault="00A53FF1" w:rsidP="00A53FF1">
            <w:pPr>
              <w:jc w:val="right"/>
              <w:rPr>
                <w:color w:val="000000" w:themeColor="text1"/>
                <w:sz w:val="22"/>
                <w:szCs w:val="22"/>
                <w:lang w:val="en-US"/>
              </w:rPr>
            </w:pPr>
          </w:p>
          <w:p w:rsidR="00CE4E97" w:rsidRPr="00A53FF1" w:rsidRDefault="00CE4E97" w:rsidP="00A53FF1">
            <w:pPr>
              <w:rPr>
                <w:color w:val="000000" w:themeColor="text1"/>
                <w:sz w:val="22"/>
                <w:szCs w:val="22"/>
              </w:rPr>
            </w:pPr>
            <w:r w:rsidRPr="00A53FF1">
              <w:rPr>
                <w:color w:val="000000" w:themeColor="text1"/>
                <w:sz w:val="22"/>
                <w:szCs w:val="22"/>
              </w:rPr>
              <w:t>Количество медалей</w:t>
            </w:r>
          </w:p>
        </w:tc>
        <w:tc>
          <w:tcPr>
            <w:tcW w:w="118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А</w:t>
            </w:r>
          </w:p>
        </w:tc>
        <w:tc>
          <w:tcPr>
            <w:tcW w:w="118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w:t>
            </w:r>
          </w:p>
        </w:tc>
        <w:tc>
          <w:tcPr>
            <w:tcW w:w="11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С</w:t>
            </w:r>
          </w:p>
        </w:tc>
      </w:tr>
      <w:tr w:rsidR="00A53FF1" w:rsidRPr="00A53FF1" w:rsidTr="00A53FF1">
        <w:trPr>
          <w:jc w:val="center"/>
        </w:trPr>
        <w:tc>
          <w:tcPr>
            <w:tcW w:w="341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А</w:t>
            </w:r>
          </w:p>
        </w:tc>
        <w:tc>
          <w:tcPr>
            <w:tcW w:w="118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Баскетбол</w:t>
            </w:r>
          </w:p>
        </w:tc>
        <w:tc>
          <w:tcPr>
            <w:tcW w:w="1180" w:type="dxa"/>
            <w:vAlign w:val="center"/>
          </w:tcPr>
          <w:p w:rsidR="00CE4E97" w:rsidRPr="00A53FF1" w:rsidRDefault="00A53FF1" w:rsidP="00A53FF1">
            <w:pPr>
              <w:jc w:val="center"/>
              <w:rPr>
                <w:color w:val="000000" w:themeColor="text1"/>
                <w:sz w:val="22"/>
                <w:szCs w:val="22"/>
                <w:lang w:val="en-US"/>
              </w:rPr>
            </w:pPr>
            <w:r>
              <w:rPr>
                <w:color w:val="000000" w:themeColor="text1"/>
                <w:sz w:val="22"/>
                <w:szCs w:val="22"/>
                <w:lang w:val="en-US"/>
              </w:rPr>
              <w:t>—</w:t>
            </w:r>
          </w:p>
        </w:tc>
        <w:tc>
          <w:tcPr>
            <w:tcW w:w="1181"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Гандбол</w:t>
            </w:r>
          </w:p>
        </w:tc>
      </w:tr>
      <w:tr w:rsidR="00A53FF1" w:rsidRPr="00A53FF1" w:rsidTr="00A53FF1">
        <w:trPr>
          <w:jc w:val="center"/>
        </w:trPr>
        <w:tc>
          <w:tcPr>
            <w:tcW w:w="341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w:t>
            </w:r>
          </w:p>
        </w:tc>
        <w:tc>
          <w:tcPr>
            <w:tcW w:w="118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Волейбол</w:t>
            </w:r>
          </w:p>
        </w:tc>
        <w:tc>
          <w:tcPr>
            <w:tcW w:w="1180" w:type="dxa"/>
            <w:vAlign w:val="center"/>
          </w:tcPr>
          <w:p w:rsidR="00CE4E97" w:rsidRPr="00A53FF1" w:rsidRDefault="00A53FF1" w:rsidP="00A53FF1">
            <w:pPr>
              <w:jc w:val="center"/>
              <w:rPr>
                <w:color w:val="000000" w:themeColor="text1"/>
                <w:sz w:val="22"/>
                <w:szCs w:val="22"/>
                <w:lang w:val="en-US"/>
              </w:rPr>
            </w:pPr>
            <w:r>
              <w:rPr>
                <w:color w:val="000000" w:themeColor="text1"/>
                <w:sz w:val="22"/>
                <w:szCs w:val="22"/>
                <w:lang w:val="en-US"/>
              </w:rPr>
              <w:t>—</w:t>
            </w:r>
          </w:p>
        </w:tc>
        <w:tc>
          <w:tcPr>
            <w:tcW w:w="1181" w:type="dxa"/>
            <w:vAlign w:val="center"/>
          </w:tcPr>
          <w:p w:rsidR="00CE4E97" w:rsidRPr="00A53FF1" w:rsidRDefault="00A53FF1" w:rsidP="00A53FF1">
            <w:pPr>
              <w:jc w:val="center"/>
              <w:rPr>
                <w:color w:val="000000" w:themeColor="text1"/>
                <w:sz w:val="22"/>
                <w:szCs w:val="22"/>
                <w:lang w:val="en-US"/>
              </w:rPr>
            </w:pPr>
            <w:r>
              <w:rPr>
                <w:color w:val="000000" w:themeColor="text1"/>
                <w:sz w:val="22"/>
                <w:szCs w:val="22"/>
                <w:lang w:val="en-US"/>
              </w:rPr>
              <w:t>—</w:t>
            </w:r>
          </w:p>
        </w:tc>
      </w:tr>
      <w:tr w:rsidR="00A53FF1" w:rsidRPr="00A53FF1" w:rsidTr="00A53FF1">
        <w:trPr>
          <w:jc w:val="center"/>
        </w:trPr>
        <w:tc>
          <w:tcPr>
            <w:tcW w:w="3417"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С</w:t>
            </w:r>
          </w:p>
        </w:tc>
        <w:tc>
          <w:tcPr>
            <w:tcW w:w="118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Футбол</w:t>
            </w:r>
          </w:p>
        </w:tc>
        <w:tc>
          <w:tcPr>
            <w:tcW w:w="1180" w:type="dxa"/>
            <w:vAlign w:val="center"/>
          </w:tcPr>
          <w:p w:rsidR="00CE4E97" w:rsidRPr="00A53FF1" w:rsidRDefault="00CE4E97" w:rsidP="00A53FF1">
            <w:pPr>
              <w:jc w:val="center"/>
              <w:rPr>
                <w:color w:val="000000" w:themeColor="text1"/>
                <w:sz w:val="22"/>
                <w:szCs w:val="22"/>
              </w:rPr>
            </w:pPr>
            <w:r w:rsidRPr="00A53FF1">
              <w:rPr>
                <w:color w:val="000000" w:themeColor="text1"/>
                <w:sz w:val="22"/>
                <w:szCs w:val="22"/>
              </w:rPr>
              <w:t>Хоккей</w:t>
            </w:r>
          </w:p>
        </w:tc>
        <w:tc>
          <w:tcPr>
            <w:tcW w:w="1181" w:type="dxa"/>
            <w:vAlign w:val="center"/>
          </w:tcPr>
          <w:p w:rsidR="00CE4E97" w:rsidRPr="00A53FF1" w:rsidRDefault="00A53FF1" w:rsidP="00A53FF1">
            <w:pPr>
              <w:jc w:val="center"/>
              <w:rPr>
                <w:color w:val="000000" w:themeColor="text1"/>
                <w:sz w:val="22"/>
                <w:szCs w:val="22"/>
                <w:lang w:val="en-US"/>
              </w:rPr>
            </w:pPr>
            <w:r>
              <w:rPr>
                <w:color w:val="000000" w:themeColor="text1"/>
                <w:sz w:val="22"/>
                <w:szCs w:val="22"/>
                <w:lang w:val="en-US"/>
              </w:rPr>
              <w:t>—</w:t>
            </w:r>
          </w:p>
        </w:tc>
      </w:tr>
    </w:tbl>
    <w:p w:rsidR="00CE4E97" w:rsidRPr="00530000" w:rsidRDefault="00CE4E97" w:rsidP="00A53FF1">
      <w:pPr>
        <w:rPr>
          <w:color w:val="000000" w:themeColor="text1"/>
          <w:sz w:val="16"/>
          <w:szCs w:val="16"/>
          <w:lang w:val="en-US"/>
        </w:rPr>
      </w:pPr>
    </w:p>
    <w:p w:rsidR="00CE4E97" w:rsidRPr="0063633F" w:rsidRDefault="00CE4E97" w:rsidP="00962847">
      <w:pPr>
        <w:ind w:firstLine="720"/>
        <w:jc w:val="both"/>
        <w:rPr>
          <w:color w:val="000000" w:themeColor="text1"/>
          <w:sz w:val="22"/>
          <w:szCs w:val="22"/>
        </w:rPr>
      </w:pPr>
      <w:r w:rsidRPr="00A53FF1">
        <w:rPr>
          <w:color w:val="000000" w:themeColor="text1"/>
          <w:sz w:val="22"/>
          <w:szCs w:val="22"/>
        </w:rPr>
        <w:t>Полученные рез</w:t>
      </w:r>
      <w:r w:rsidR="00530000">
        <w:rPr>
          <w:color w:val="000000" w:themeColor="text1"/>
          <w:sz w:val="22"/>
          <w:szCs w:val="22"/>
        </w:rPr>
        <w:t>ультаты позволяют сделать вывод</w:t>
      </w:r>
      <w:r w:rsidRPr="00A53FF1">
        <w:rPr>
          <w:color w:val="000000" w:themeColor="text1"/>
          <w:sz w:val="22"/>
          <w:szCs w:val="22"/>
        </w:rPr>
        <w:t>, что на текущем этапе в рамках ра</w:t>
      </w:r>
      <w:r w:rsidRPr="00A53FF1">
        <w:rPr>
          <w:color w:val="000000" w:themeColor="text1"/>
          <w:sz w:val="22"/>
          <w:szCs w:val="22"/>
        </w:rPr>
        <w:t>з</w:t>
      </w:r>
      <w:r w:rsidRPr="00A53FF1">
        <w:rPr>
          <w:color w:val="000000" w:themeColor="text1"/>
          <w:sz w:val="22"/>
          <w:szCs w:val="22"/>
        </w:rPr>
        <w:t>вития спорта высших достижений из игровых видов спорта наиболее перспективно вкладывать денежные средства в баскетбол, так как соотношение количества тренирующихся спортсменов и количество завоёванных медалей к их общим значениям наход</w:t>
      </w:r>
      <w:r w:rsidR="00530000">
        <w:rPr>
          <w:color w:val="000000" w:themeColor="text1"/>
          <w:sz w:val="22"/>
          <w:szCs w:val="22"/>
        </w:rPr>
        <w:t>и</w:t>
      </w:r>
      <w:r w:rsidRPr="00A53FF1">
        <w:rPr>
          <w:color w:val="000000" w:themeColor="text1"/>
          <w:sz w:val="22"/>
          <w:szCs w:val="22"/>
        </w:rPr>
        <w:t>тся в наиболее «эффекти</w:t>
      </w:r>
      <w:r w:rsidRPr="00A53FF1">
        <w:rPr>
          <w:color w:val="000000" w:themeColor="text1"/>
          <w:sz w:val="22"/>
          <w:szCs w:val="22"/>
        </w:rPr>
        <w:t>в</w:t>
      </w:r>
      <w:r w:rsidRPr="00A53FF1">
        <w:rPr>
          <w:color w:val="000000" w:themeColor="text1"/>
          <w:sz w:val="22"/>
          <w:szCs w:val="22"/>
        </w:rPr>
        <w:t xml:space="preserve">ных» группах </w:t>
      </w:r>
      <w:r w:rsidR="00A53FF1" w:rsidRPr="00A53FF1">
        <w:rPr>
          <w:color w:val="000000" w:themeColor="text1"/>
          <w:sz w:val="22"/>
          <w:szCs w:val="22"/>
        </w:rPr>
        <w:t>—</w:t>
      </w:r>
      <w:r w:rsidRPr="00A53FF1">
        <w:rPr>
          <w:color w:val="000000" w:themeColor="text1"/>
          <w:sz w:val="22"/>
          <w:szCs w:val="22"/>
        </w:rPr>
        <w:t xml:space="preserve"> группах «А». Следующим по приоритетности видом спорта идет волейбол, так как его нахождение в группе «А» по численности тренирующихся спортсменов и гру</w:t>
      </w:r>
      <w:r w:rsidRPr="00A53FF1">
        <w:rPr>
          <w:color w:val="000000" w:themeColor="text1"/>
          <w:sz w:val="22"/>
          <w:szCs w:val="22"/>
        </w:rPr>
        <w:t>п</w:t>
      </w:r>
      <w:r w:rsidRPr="00A53FF1">
        <w:rPr>
          <w:color w:val="000000" w:themeColor="text1"/>
          <w:sz w:val="22"/>
          <w:szCs w:val="22"/>
        </w:rPr>
        <w:t>пе</w:t>
      </w:r>
      <w:r w:rsidR="00A53FF1">
        <w:rPr>
          <w:color w:val="000000" w:themeColor="text1"/>
          <w:sz w:val="22"/>
          <w:szCs w:val="22"/>
          <w:lang w:val="en-US"/>
        </w:rPr>
        <w:t> </w:t>
      </w:r>
      <w:r w:rsidRPr="00A53FF1">
        <w:rPr>
          <w:color w:val="000000" w:themeColor="text1"/>
          <w:sz w:val="22"/>
          <w:szCs w:val="22"/>
        </w:rPr>
        <w:t>«В» по количеству ме</w:t>
      </w:r>
      <w:r w:rsidR="00A53FF1">
        <w:rPr>
          <w:color w:val="000000" w:themeColor="text1"/>
          <w:sz w:val="22"/>
          <w:szCs w:val="22"/>
        </w:rPr>
        <w:t xml:space="preserve">далей </w:t>
      </w:r>
      <w:r w:rsidRPr="00A53FF1">
        <w:rPr>
          <w:color w:val="000000" w:themeColor="text1"/>
          <w:sz w:val="22"/>
          <w:szCs w:val="22"/>
        </w:rPr>
        <w:t>даёт преимущество по сравнению с гандболом, где количество спортсменов является наименьшим из всех рассматриваемых игровых видов спорта. Финанс</w:t>
      </w:r>
      <w:r w:rsidRPr="00A53FF1">
        <w:rPr>
          <w:color w:val="000000" w:themeColor="text1"/>
          <w:sz w:val="22"/>
          <w:szCs w:val="22"/>
        </w:rPr>
        <w:t>и</w:t>
      </w:r>
      <w:r w:rsidRPr="00A53FF1">
        <w:rPr>
          <w:color w:val="000000" w:themeColor="text1"/>
          <w:sz w:val="22"/>
          <w:szCs w:val="22"/>
        </w:rPr>
        <w:t xml:space="preserve">рование футбола и хоккея на текущем этапе результатов возможно как </w:t>
      </w:r>
      <w:r w:rsidR="00530000">
        <w:rPr>
          <w:color w:val="000000" w:themeColor="text1"/>
          <w:sz w:val="22"/>
          <w:szCs w:val="22"/>
        </w:rPr>
        <w:t xml:space="preserve">финансирование </w:t>
      </w:r>
      <w:r w:rsidRPr="00A53FF1">
        <w:rPr>
          <w:color w:val="000000" w:themeColor="text1"/>
          <w:sz w:val="22"/>
          <w:szCs w:val="22"/>
        </w:rPr>
        <w:t>масс</w:t>
      </w:r>
      <w:r w:rsidRPr="00A53FF1">
        <w:rPr>
          <w:color w:val="000000" w:themeColor="text1"/>
          <w:sz w:val="22"/>
          <w:szCs w:val="22"/>
        </w:rPr>
        <w:t>о</w:t>
      </w:r>
      <w:r w:rsidRPr="00A53FF1">
        <w:rPr>
          <w:color w:val="000000" w:themeColor="text1"/>
          <w:sz w:val="22"/>
          <w:szCs w:val="22"/>
        </w:rPr>
        <w:t>вых видов спорта.</w:t>
      </w:r>
    </w:p>
    <w:p w:rsidR="00A53FF1" w:rsidRPr="00530000" w:rsidRDefault="00A53FF1" w:rsidP="00A53FF1">
      <w:pPr>
        <w:jc w:val="both"/>
        <w:rPr>
          <w:color w:val="000000" w:themeColor="text1"/>
          <w:sz w:val="16"/>
          <w:szCs w:val="16"/>
        </w:rPr>
      </w:pPr>
    </w:p>
    <w:p w:rsidR="00CE4E97" w:rsidRPr="00A53FF1" w:rsidRDefault="00CE4E97" w:rsidP="00A53FF1">
      <w:pPr>
        <w:jc w:val="center"/>
        <w:rPr>
          <w:b/>
          <w:color w:val="000000" w:themeColor="text1"/>
          <w:sz w:val="22"/>
          <w:szCs w:val="22"/>
        </w:rPr>
      </w:pPr>
      <w:r w:rsidRPr="00A53FF1">
        <w:rPr>
          <w:b/>
          <w:color w:val="000000" w:themeColor="text1"/>
          <w:sz w:val="22"/>
          <w:szCs w:val="22"/>
        </w:rPr>
        <w:t>Список использованной литературы</w:t>
      </w:r>
    </w:p>
    <w:p w:rsidR="00CE4E97" w:rsidRPr="00A53FF1" w:rsidRDefault="00A53FF1" w:rsidP="00A53FF1">
      <w:pPr>
        <w:pStyle w:val="13"/>
        <w:spacing w:after="0" w:line="240" w:lineRule="auto"/>
        <w:ind w:left="709" w:hanging="283"/>
        <w:jc w:val="both"/>
        <w:rPr>
          <w:rFonts w:ascii="Times New Roman" w:hAnsi="Times New Roman"/>
          <w:color w:val="000000" w:themeColor="text1"/>
        </w:rPr>
      </w:pPr>
      <w:r w:rsidRPr="00A53FF1">
        <w:rPr>
          <w:rFonts w:ascii="Times New Roman" w:hAnsi="Times New Roman"/>
          <w:color w:val="000000" w:themeColor="text1"/>
          <w:shd w:val="clear" w:color="auto" w:fill="FFFFFF"/>
        </w:rPr>
        <w:t>1.</w:t>
      </w:r>
      <w:r w:rsidRPr="00A53FF1">
        <w:rPr>
          <w:rFonts w:ascii="Times New Roman" w:hAnsi="Times New Roman"/>
          <w:color w:val="000000" w:themeColor="text1"/>
          <w:shd w:val="clear" w:color="auto" w:fill="FFFFFF"/>
        </w:rPr>
        <w:tab/>
      </w:r>
      <w:r w:rsidR="00CE4E97" w:rsidRPr="00A53FF1">
        <w:rPr>
          <w:rFonts w:ascii="Times New Roman" w:hAnsi="Times New Roman"/>
          <w:color w:val="000000" w:themeColor="text1"/>
          <w:shd w:val="clear" w:color="auto" w:fill="FFFFFF"/>
        </w:rPr>
        <w:t>Лукина Л.</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В. Маркетинг: учебное пособие. М.: Форум</w:t>
      </w:r>
      <w:r w:rsidRPr="00A53FF1">
        <w:rPr>
          <w:rFonts w:ascii="Times New Roman" w:hAnsi="Times New Roman"/>
          <w:color w:val="000000" w:themeColor="text1"/>
          <w:shd w:val="clear" w:color="auto" w:fill="FFFFFF"/>
        </w:rPr>
        <w:t>,</w:t>
      </w:r>
      <w:r>
        <w:rPr>
          <w:rFonts w:ascii="Times New Roman" w:hAnsi="Times New Roman"/>
          <w:color w:val="000000" w:themeColor="text1"/>
          <w:shd w:val="clear" w:color="auto" w:fill="FFFFFF"/>
        </w:rPr>
        <w:t xml:space="preserve"> ИНФРА-М, 2006. </w:t>
      </w:r>
      <w:r w:rsidR="00CE4E97" w:rsidRPr="00A53FF1">
        <w:rPr>
          <w:rFonts w:ascii="Times New Roman" w:hAnsi="Times New Roman"/>
          <w:color w:val="000000" w:themeColor="text1"/>
          <w:shd w:val="clear" w:color="auto" w:fill="FFFFFF"/>
        </w:rPr>
        <w:t>224</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с.</w:t>
      </w:r>
      <w:r w:rsidRPr="00A53FF1">
        <w:rPr>
          <w:rFonts w:ascii="Times New Roman" w:hAnsi="Times New Roman"/>
          <w:color w:val="000000" w:themeColor="text1"/>
          <w:shd w:val="clear" w:color="auto" w:fill="FFFFFF"/>
        </w:rPr>
        <w:t>.</w:t>
      </w:r>
    </w:p>
    <w:p w:rsidR="00CE4E97" w:rsidRPr="00A53FF1" w:rsidRDefault="00A53FF1" w:rsidP="00A53FF1">
      <w:pPr>
        <w:pStyle w:val="13"/>
        <w:spacing w:after="0" w:line="240" w:lineRule="auto"/>
        <w:ind w:left="709" w:hanging="283"/>
        <w:jc w:val="both"/>
        <w:rPr>
          <w:rFonts w:ascii="Times New Roman" w:hAnsi="Times New Roman"/>
          <w:color w:val="000000" w:themeColor="text1"/>
        </w:rPr>
      </w:pPr>
      <w:r w:rsidRPr="00A53FF1">
        <w:rPr>
          <w:rFonts w:ascii="Times New Roman" w:hAnsi="Times New Roman"/>
          <w:color w:val="000000" w:themeColor="text1"/>
          <w:shd w:val="clear" w:color="auto" w:fill="FFFFFF"/>
        </w:rPr>
        <w:t>2.</w:t>
      </w:r>
      <w:r w:rsidRPr="00A53FF1">
        <w:rPr>
          <w:rFonts w:ascii="Times New Roman" w:hAnsi="Times New Roman"/>
          <w:color w:val="000000" w:themeColor="text1"/>
          <w:shd w:val="clear" w:color="auto" w:fill="FFFFFF"/>
        </w:rPr>
        <w:tab/>
      </w:r>
      <w:r w:rsidR="00CE4E97" w:rsidRPr="00A53FF1">
        <w:rPr>
          <w:rFonts w:ascii="Times New Roman" w:hAnsi="Times New Roman"/>
          <w:color w:val="000000" w:themeColor="text1"/>
          <w:shd w:val="clear" w:color="auto" w:fill="FFFFFF"/>
        </w:rPr>
        <w:t>Статистический отчет №</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 xml:space="preserve">5-ФК за </w:t>
      </w:r>
      <w:smartTag w:uri="urn:schemas-microsoft-com:office:smarttags" w:element="metricconverter">
        <w:smartTagPr>
          <w:attr w:name="ProductID" w:val="2014 г"/>
        </w:smartTagPr>
        <w:r w:rsidR="00CE4E97" w:rsidRPr="00A53FF1">
          <w:rPr>
            <w:rFonts w:ascii="Times New Roman" w:hAnsi="Times New Roman"/>
            <w:color w:val="000000" w:themeColor="text1"/>
            <w:shd w:val="clear" w:color="auto" w:fill="FFFFFF"/>
          </w:rPr>
          <w:t>2014 г</w:t>
        </w:r>
      </w:smartTag>
      <w:r w:rsidR="00CE4E97" w:rsidRPr="00A53FF1">
        <w:rPr>
          <w:rFonts w:ascii="Times New Roman" w:hAnsi="Times New Roman"/>
          <w:color w:val="000000" w:themeColor="text1"/>
          <w:shd w:val="clear" w:color="auto" w:fill="FFFFFF"/>
        </w:rPr>
        <w:t>. по г. Ижевску</w:t>
      </w:r>
      <w:r w:rsidRPr="00A53FF1">
        <w:rPr>
          <w:rFonts w:ascii="Times New Roman" w:hAnsi="Times New Roman"/>
          <w:color w:val="000000" w:themeColor="text1"/>
          <w:shd w:val="clear" w:color="auto" w:fill="FFFFFF"/>
        </w:rPr>
        <w:t>.</w:t>
      </w:r>
    </w:p>
    <w:p w:rsidR="00CE4E97" w:rsidRPr="00A53FF1" w:rsidRDefault="00A53FF1" w:rsidP="00A53FF1">
      <w:pPr>
        <w:pStyle w:val="13"/>
        <w:spacing w:after="0" w:line="240" w:lineRule="auto"/>
        <w:ind w:left="709" w:hanging="283"/>
        <w:jc w:val="both"/>
        <w:rPr>
          <w:rFonts w:ascii="Times New Roman" w:hAnsi="Times New Roman"/>
          <w:color w:val="000000" w:themeColor="text1"/>
        </w:rPr>
      </w:pPr>
      <w:r w:rsidRPr="00A53FF1">
        <w:rPr>
          <w:rFonts w:ascii="Times New Roman" w:hAnsi="Times New Roman"/>
          <w:color w:val="000000" w:themeColor="text1"/>
          <w:shd w:val="clear" w:color="auto" w:fill="FFFFFF"/>
        </w:rPr>
        <w:t>3.</w:t>
      </w:r>
      <w:r w:rsidRPr="00A53FF1">
        <w:rPr>
          <w:rFonts w:ascii="Times New Roman" w:hAnsi="Times New Roman"/>
          <w:color w:val="000000" w:themeColor="text1"/>
          <w:shd w:val="clear" w:color="auto" w:fill="FFFFFF"/>
        </w:rPr>
        <w:tab/>
      </w:r>
      <w:r w:rsidR="00CE4E97" w:rsidRPr="00A53FF1">
        <w:rPr>
          <w:rFonts w:ascii="Times New Roman" w:hAnsi="Times New Roman"/>
          <w:color w:val="000000" w:themeColor="text1"/>
          <w:shd w:val="clear" w:color="auto" w:fill="FFFFFF"/>
        </w:rPr>
        <w:t>Статистический отчет №</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 xml:space="preserve">5-ФК за </w:t>
      </w:r>
      <w:smartTag w:uri="urn:schemas-microsoft-com:office:smarttags" w:element="metricconverter">
        <w:smartTagPr>
          <w:attr w:name="ProductID" w:val="2015 г"/>
        </w:smartTagPr>
        <w:r w:rsidR="00CE4E97" w:rsidRPr="00A53FF1">
          <w:rPr>
            <w:rFonts w:ascii="Times New Roman" w:hAnsi="Times New Roman"/>
            <w:color w:val="000000" w:themeColor="text1"/>
            <w:shd w:val="clear" w:color="auto" w:fill="FFFFFF"/>
          </w:rPr>
          <w:t>2015 г</w:t>
        </w:r>
      </w:smartTag>
      <w:r w:rsidR="00CE4E97" w:rsidRPr="00A53FF1">
        <w:rPr>
          <w:rFonts w:ascii="Times New Roman" w:hAnsi="Times New Roman"/>
          <w:color w:val="000000" w:themeColor="text1"/>
          <w:shd w:val="clear" w:color="auto" w:fill="FFFFFF"/>
        </w:rPr>
        <w:t>. по г. Ижевску</w:t>
      </w:r>
      <w:r w:rsidRPr="00A53FF1">
        <w:rPr>
          <w:rFonts w:ascii="Times New Roman" w:hAnsi="Times New Roman"/>
          <w:color w:val="000000" w:themeColor="text1"/>
          <w:shd w:val="clear" w:color="auto" w:fill="FFFFFF"/>
        </w:rPr>
        <w:t>.</w:t>
      </w:r>
    </w:p>
    <w:p w:rsidR="00CE4E97" w:rsidRPr="00A53FF1" w:rsidRDefault="00A53FF1" w:rsidP="00A53FF1">
      <w:pPr>
        <w:pStyle w:val="13"/>
        <w:spacing w:after="0" w:line="240" w:lineRule="auto"/>
        <w:ind w:left="709" w:hanging="283"/>
        <w:jc w:val="both"/>
        <w:rPr>
          <w:rFonts w:ascii="Times New Roman" w:hAnsi="Times New Roman"/>
          <w:color w:val="000000" w:themeColor="text1"/>
        </w:rPr>
      </w:pPr>
      <w:r w:rsidRPr="00A53FF1">
        <w:rPr>
          <w:rFonts w:ascii="Times New Roman" w:hAnsi="Times New Roman"/>
          <w:color w:val="000000" w:themeColor="text1"/>
          <w:shd w:val="clear" w:color="auto" w:fill="FFFFFF"/>
        </w:rPr>
        <w:t>4.</w:t>
      </w:r>
      <w:r w:rsidRPr="00A53FF1">
        <w:rPr>
          <w:rFonts w:ascii="Times New Roman" w:hAnsi="Times New Roman"/>
          <w:color w:val="000000" w:themeColor="text1"/>
          <w:shd w:val="clear" w:color="auto" w:fill="FFFFFF"/>
        </w:rPr>
        <w:tab/>
      </w:r>
      <w:r w:rsidR="00CE4E97" w:rsidRPr="00A53FF1">
        <w:rPr>
          <w:rFonts w:ascii="Times New Roman" w:hAnsi="Times New Roman"/>
          <w:color w:val="000000" w:themeColor="text1"/>
          <w:shd w:val="clear" w:color="auto" w:fill="FFFFFF"/>
        </w:rPr>
        <w:t>Статистический отчет №</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 xml:space="preserve">5-ФК за </w:t>
      </w:r>
      <w:smartTag w:uri="urn:schemas-microsoft-com:office:smarttags" w:element="metricconverter">
        <w:smartTagPr>
          <w:attr w:name="ProductID" w:val="2016 г"/>
        </w:smartTagPr>
        <w:r w:rsidR="00CE4E97" w:rsidRPr="00A53FF1">
          <w:rPr>
            <w:rFonts w:ascii="Times New Roman" w:hAnsi="Times New Roman"/>
            <w:color w:val="000000" w:themeColor="text1"/>
            <w:shd w:val="clear" w:color="auto" w:fill="FFFFFF"/>
          </w:rPr>
          <w:t>2016 г</w:t>
        </w:r>
      </w:smartTag>
      <w:r w:rsidR="00CE4E97" w:rsidRPr="00A53FF1">
        <w:rPr>
          <w:rFonts w:ascii="Times New Roman" w:hAnsi="Times New Roman"/>
          <w:color w:val="000000" w:themeColor="text1"/>
          <w:shd w:val="clear" w:color="auto" w:fill="FFFFFF"/>
        </w:rPr>
        <w:t>. по г. Ижевску</w:t>
      </w:r>
      <w:r w:rsidRPr="00A53FF1">
        <w:rPr>
          <w:rFonts w:ascii="Times New Roman" w:hAnsi="Times New Roman"/>
          <w:color w:val="000000" w:themeColor="text1"/>
          <w:shd w:val="clear" w:color="auto" w:fill="FFFFFF"/>
        </w:rPr>
        <w:t>.</w:t>
      </w:r>
    </w:p>
    <w:p w:rsidR="00CE4E97" w:rsidRPr="00A53FF1" w:rsidRDefault="00A53FF1" w:rsidP="00A53FF1">
      <w:pPr>
        <w:pStyle w:val="13"/>
        <w:spacing w:after="0" w:line="240" w:lineRule="auto"/>
        <w:ind w:left="709" w:hanging="283"/>
        <w:jc w:val="both"/>
        <w:rPr>
          <w:rFonts w:ascii="Times New Roman" w:hAnsi="Times New Roman"/>
          <w:color w:val="000000" w:themeColor="text1"/>
        </w:rPr>
      </w:pPr>
      <w:r w:rsidRPr="00A53FF1">
        <w:rPr>
          <w:rFonts w:ascii="Times New Roman" w:hAnsi="Times New Roman"/>
          <w:color w:val="000000" w:themeColor="text1"/>
          <w:shd w:val="clear" w:color="auto" w:fill="FFFFFF"/>
        </w:rPr>
        <w:t>5.</w:t>
      </w:r>
      <w:r w:rsidRPr="00A53FF1">
        <w:rPr>
          <w:rFonts w:ascii="Times New Roman" w:hAnsi="Times New Roman"/>
          <w:color w:val="000000" w:themeColor="text1"/>
          <w:shd w:val="clear" w:color="auto" w:fill="FFFFFF"/>
        </w:rPr>
        <w:tab/>
      </w:r>
      <w:r w:rsidR="00CE4E97" w:rsidRPr="00A53FF1">
        <w:rPr>
          <w:rFonts w:ascii="Times New Roman" w:hAnsi="Times New Roman"/>
          <w:color w:val="000000" w:themeColor="text1"/>
          <w:shd w:val="clear" w:color="auto" w:fill="FFFFFF"/>
        </w:rPr>
        <w:t>Статистический отчет №</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 xml:space="preserve">5-ФК за </w:t>
      </w:r>
      <w:smartTag w:uri="urn:schemas-microsoft-com:office:smarttags" w:element="metricconverter">
        <w:smartTagPr>
          <w:attr w:name="ProductID" w:val="2017 г"/>
        </w:smartTagPr>
        <w:r w:rsidR="00CE4E97" w:rsidRPr="00A53FF1">
          <w:rPr>
            <w:rFonts w:ascii="Times New Roman" w:hAnsi="Times New Roman"/>
            <w:color w:val="000000" w:themeColor="text1"/>
            <w:shd w:val="clear" w:color="auto" w:fill="FFFFFF"/>
          </w:rPr>
          <w:t>2017 г</w:t>
        </w:r>
      </w:smartTag>
      <w:r w:rsidR="00CE4E97" w:rsidRPr="00A53FF1">
        <w:rPr>
          <w:rFonts w:ascii="Times New Roman" w:hAnsi="Times New Roman"/>
          <w:color w:val="000000" w:themeColor="text1"/>
          <w:shd w:val="clear" w:color="auto" w:fill="FFFFFF"/>
        </w:rPr>
        <w:t>. по г. Ижевску</w:t>
      </w:r>
      <w:r w:rsidRPr="00A53FF1">
        <w:rPr>
          <w:rFonts w:ascii="Times New Roman" w:hAnsi="Times New Roman"/>
          <w:color w:val="000000" w:themeColor="text1"/>
          <w:shd w:val="clear" w:color="auto" w:fill="FFFFFF"/>
        </w:rPr>
        <w:t>.</w:t>
      </w:r>
    </w:p>
    <w:p w:rsidR="00CE4E97" w:rsidRPr="00A53FF1" w:rsidRDefault="00A53FF1" w:rsidP="00A53FF1">
      <w:pPr>
        <w:pStyle w:val="13"/>
        <w:spacing w:after="0" w:line="240" w:lineRule="auto"/>
        <w:ind w:left="709" w:hanging="283"/>
        <w:jc w:val="both"/>
        <w:rPr>
          <w:rFonts w:ascii="Times New Roman" w:hAnsi="Times New Roman"/>
          <w:color w:val="000000" w:themeColor="text1"/>
        </w:rPr>
      </w:pPr>
      <w:r w:rsidRPr="00A53FF1">
        <w:rPr>
          <w:rFonts w:ascii="Times New Roman" w:hAnsi="Times New Roman"/>
          <w:color w:val="000000" w:themeColor="text1"/>
          <w:shd w:val="clear" w:color="auto" w:fill="FFFFFF"/>
        </w:rPr>
        <w:t>6.</w:t>
      </w:r>
      <w:r w:rsidRPr="00A53FF1">
        <w:rPr>
          <w:rFonts w:ascii="Times New Roman" w:hAnsi="Times New Roman"/>
          <w:color w:val="000000" w:themeColor="text1"/>
          <w:shd w:val="clear" w:color="auto" w:fill="FFFFFF"/>
        </w:rPr>
        <w:tab/>
      </w:r>
      <w:r w:rsidR="00CE4E97" w:rsidRPr="00A53FF1">
        <w:rPr>
          <w:rFonts w:ascii="Times New Roman" w:hAnsi="Times New Roman"/>
          <w:color w:val="000000" w:themeColor="text1"/>
          <w:shd w:val="clear" w:color="auto" w:fill="FFFFFF"/>
        </w:rPr>
        <w:t>Ассель Г. Маркетинг: принципы и стратегия.</w:t>
      </w:r>
      <w:r w:rsidRPr="00A53FF1">
        <w:rPr>
          <w:rFonts w:ascii="Times New Roman" w:hAnsi="Times New Roman"/>
          <w:color w:val="000000" w:themeColor="text1"/>
          <w:shd w:val="clear" w:color="auto" w:fill="FFFFFF"/>
        </w:rPr>
        <w:t xml:space="preserve"> </w:t>
      </w:r>
      <w:r w:rsidR="00CE4E97" w:rsidRPr="00A53FF1">
        <w:rPr>
          <w:rFonts w:ascii="Times New Roman" w:hAnsi="Times New Roman"/>
          <w:color w:val="000000" w:themeColor="text1"/>
          <w:shd w:val="clear" w:color="auto" w:fill="FFFFFF"/>
        </w:rPr>
        <w:t>М.: ИНФРА-М, 2001. 804 с.</w:t>
      </w:r>
    </w:p>
    <w:p w:rsidR="00CE4E97" w:rsidRPr="004B1BFA" w:rsidRDefault="00CE4E97" w:rsidP="00A53FF1">
      <w:pPr>
        <w:jc w:val="both"/>
        <w:rPr>
          <w:color w:val="000000" w:themeColor="text1"/>
          <w:sz w:val="16"/>
          <w:szCs w:val="16"/>
        </w:rPr>
      </w:pPr>
    </w:p>
    <w:p w:rsidR="00A53FF1" w:rsidRPr="004B1BFA" w:rsidRDefault="00A53FF1" w:rsidP="00A53FF1">
      <w:pPr>
        <w:jc w:val="both"/>
        <w:rPr>
          <w:color w:val="000000" w:themeColor="text1"/>
          <w:sz w:val="16"/>
          <w:szCs w:val="16"/>
        </w:rPr>
      </w:pPr>
    </w:p>
    <w:p w:rsidR="00A53FF1" w:rsidRPr="004B1BFA" w:rsidRDefault="00A53FF1" w:rsidP="00A53FF1">
      <w:pPr>
        <w:jc w:val="both"/>
        <w:rPr>
          <w:color w:val="000000" w:themeColor="text1"/>
          <w:sz w:val="16"/>
          <w:szCs w:val="16"/>
        </w:rPr>
      </w:pPr>
    </w:p>
    <w:p w:rsidR="00A02F1A" w:rsidRPr="004B1BFA" w:rsidRDefault="00A02F1A" w:rsidP="00A53FF1">
      <w:pPr>
        <w:jc w:val="both"/>
        <w:rPr>
          <w:color w:val="000000" w:themeColor="text1"/>
          <w:sz w:val="16"/>
          <w:szCs w:val="16"/>
        </w:rPr>
      </w:pPr>
    </w:p>
    <w:p w:rsidR="00A02F1A" w:rsidRPr="00760EC6" w:rsidRDefault="00A02F1A" w:rsidP="00760EC6">
      <w:pPr>
        <w:shd w:val="clear" w:color="auto" w:fill="FFFFFF"/>
        <w:rPr>
          <w:b/>
          <w:i/>
          <w:color w:val="000000"/>
          <w:sz w:val="22"/>
          <w:szCs w:val="22"/>
          <w:shd w:val="clear" w:color="auto" w:fill="FFFFFF"/>
        </w:rPr>
      </w:pPr>
      <w:bookmarkStart w:id="0" w:name="bookmark7"/>
      <w:r w:rsidRPr="00760EC6">
        <w:rPr>
          <w:b/>
          <w:i/>
          <w:color w:val="000000"/>
          <w:sz w:val="22"/>
          <w:szCs w:val="22"/>
        </w:rPr>
        <w:t xml:space="preserve">Богородская Надежда Николаевна, </w:t>
      </w:r>
      <w:r w:rsidRPr="00760EC6">
        <w:rPr>
          <w:b/>
          <w:i/>
          <w:sz w:val="22"/>
          <w:szCs w:val="22"/>
        </w:rPr>
        <w:t>Удмуртский государственный университет</w:t>
      </w:r>
      <w:r w:rsidR="00A60F84" w:rsidRPr="00760EC6">
        <w:rPr>
          <w:b/>
          <w:i/>
          <w:sz w:val="22"/>
          <w:szCs w:val="22"/>
        </w:rPr>
        <w:t>,</w:t>
      </w:r>
      <w:r w:rsidRPr="00760EC6">
        <w:rPr>
          <w:b/>
          <w:i/>
          <w:color w:val="000000"/>
          <w:sz w:val="22"/>
          <w:szCs w:val="22"/>
        </w:rPr>
        <w:t xml:space="preserve"> </w:t>
      </w:r>
      <w:r w:rsidRPr="00760EC6">
        <w:rPr>
          <w:b/>
          <w:i/>
          <w:color w:val="000000"/>
          <w:sz w:val="22"/>
          <w:szCs w:val="22"/>
          <w:shd w:val="clear" w:color="auto" w:fill="FFFFFF"/>
          <w:lang w:val="en-US"/>
        </w:rPr>
        <w:t>N</w:t>
      </w:r>
      <w:r w:rsidRPr="00760EC6">
        <w:rPr>
          <w:b/>
          <w:i/>
          <w:color w:val="000000"/>
          <w:sz w:val="22"/>
          <w:szCs w:val="22"/>
          <w:shd w:val="clear" w:color="auto" w:fill="FFFFFF"/>
        </w:rPr>
        <w:t>.</w:t>
      </w:r>
      <w:r w:rsidRPr="00760EC6">
        <w:rPr>
          <w:b/>
          <w:i/>
          <w:color w:val="000000"/>
          <w:sz w:val="22"/>
          <w:szCs w:val="22"/>
          <w:shd w:val="clear" w:color="auto" w:fill="FFFFFF"/>
          <w:lang w:val="en-US"/>
        </w:rPr>
        <w:t>N</w:t>
      </w:r>
      <w:r w:rsidRPr="00760EC6">
        <w:rPr>
          <w:b/>
          <w:i/>
          <w:color w:val="000000"/>
          <w:sz w:val="22"/>
          <w:szCs w:val="22"/>
          <w:shd w:val="clear" w:color="auto" w:fill="FFFFFF"/>
        </w:rPr>
        <w:t>.</w:t>
      </w:r>
      <w:r w:rsidRPr="00760EC6">
        <w:rPr>
          <w:b/>
          <w:i/>
          <w:color w:val="000000"/>
          <w:sz w:val="22"/>
          <w:szCs w:val="22"/>
          <w:shd w:val="clear" w:color="auto" w:fill="FFFFFF"/>
          <w:lang w:val="en-US"/>
        </w:rPr>
        <w:t>Mrt</w:t>
      </w:r>
      <w:r w:rsidRPr="00760EC6">
        <w:rPr>
          <w:b/>
          <w:i/>
          <w:color w:val="000000"/>
          <w:sz w:val="22"/>
          <w:szCs w:val="22"/>
          <w:shd w:val="clear" w:color="auto" w:fill="FFFFFF"/>
        </w:rPr>
        <w:t>3@</w:t>
      </w:r>
      <w:r w:rsidRPr="00760EC6">
        <w:rPr>
          <w:b/>
          <w:i/>
          <w:color w:val="000000"/>
          <w:sz w:val="22"/>
          <w:szCs w:val="22"/>
          <w:shd w:val="clear" w:color="auto" w:fill="FFFFFF"/>
          <w:lang w:val="en-US"/>
        </w:rPr>
        <w:t>gmail</w:t>
      </w:r>
      <w:r w:rsidRPr="00760EC6">
        <w:rPr>
          <w:b/>
          <w:i/>
          <w:color w:val="000000"/>
          <w:sz w:val="22"/>
          <w:szCs w:val="22"/>
          <w:shd w:val="clear" w:color="auto" w:fill="FFFFFF"/>
        </w:rPr>
        <w:t>.</w:t>
      </w:r>
      <w:r w:rsidRPr="00760EC6">
        <w:rPr>
          <w:b/>
          <w:i/>
          <w:color w:val="000000"/>
          <w:sz w:val="22"/>
          <w:szCs w:val="22"/>
          <w:shd w:val="clear" w:color="auto" w:fill="FFFFFF"/>
          <w:lang w:val="en-US"/>
        </w:rPr>
        <w:t>com</w:t>
      </w:r>
    </w:p>
    <w:p w:rsidR="00A02F1A" w:rsidRPr="00760EC6" w:rsidRDefault="00A02F1A" w:rsidP="00760EC6">
      <w:pPr>
        <w:shd w:val="clear" w:color="auto" w:fill="FFFFFF"/>
        <w:jc w:val="both"/>
        <w:rPr>
          <w:b/>
          <w:i/>
          <w:color w:val="000000"/>
          <w:sz w:val="22"/>
          <w:szCs w:val="22"/>
        </w:rPr>
      </w:pPr>
      <w:r w:rsidRPr="00760EC6">
        <w:rPr>
          <w:b/>
          <w:i/>
          <w:color w:val="000000"/>
          <w:sz w:val="22"/>
          <w:szCs w:val="22"/>
        </w:rPr>
        <w:t xml:space="preserve">Научный руководитель </w:t>
      </w:r>
      <w:r w:rsidR="00760EC6" w:rsidRPr="00760EC6">
        <w:rPr>
          <w:b/>
          <w:i/>
          <w:color w:val="000000"/>
          <w:sz w:val="22"/>
          <w:szCs w:val="22"/>
        </w:rPr>
        <w:t>—</w:t>
      </w:r>
      <w:r w:rsidRPr="00760EC6">
        <w:rPr>
          <w:b/>
          <w:i/>
          <w:color w:val="000000"/>
          <w:sz w:val="22"/>
          <w:szCs w:val="22"/>
        </w:rPr>
        <w:t xml:space="preserve"> Дулесова Вера Анатольевна, </w:t>
      </w:r>
      <w:r w:rsidRPr="00760EC6">
        <w:rPr>
          <w:b/>
          <w:i/>
          <w:sz w:val="22"/>
          <w:szCs w:val="22"/>
        </w:rPr>
        <w:t>Удмуртский государственный ун</w:t>
      </w:r>
      <w:r w:rsidRPr="00760EC6">
        <w:rPr>
          <w:b/>
          <w:i/>
          <w:sz w:val="22"/>
          <w:szCs w:val="22"/>
        </w:rPr>
        <w:t>и</w:t>
      </w:r>
      <w:r w:rsidRPr="00760EC6">
        <w:rPr>
          <w:b/>
          <w:i/>
          <w:sz w:val="22"/>
          <w:szCs w:val="22"/>
        </w:rPr>
        <w:t>верситет</w:t>
      </w:r>
      <w:r w:rsidR="00760EC6" w:rsidRPr="00760EC6">
        <w:rPr>
          <w:b/>
          <w:i/>
          <w:color w:val="000000"/>
          <w:sz w:val="22"/>
          <w:szCs w:val="22"/>
        </w:rPr>
        <w:t>, доцент</w:t>
      </w:r>
      <w:r w:rsidRPr="00760EC6">
        <w:rPr>
          <w:b/>
          <w:i/>
          <w:sz w:val="22"/>
          <w:szCs w:val="22"/>
        </w:rPr>
        <w:t>,</w:t>
      </w:r>
      <w:r w:rsidRPr="00760EC6">
        <w:rPr>
          <w:b/>
          <w:i/>
          <w:color w:val="000000"/>
          <w:sz w:val="22"/>
          <w:szCs w:val="22"/>
        </w:rPr>
        <w:t xml:space="preserve"> к. э. н.</w:t>
      </w:r>
    </w:p>
    <w:p w:rsidR="00F027F0" w:rsidRPr="0063633F" w:rsidRDefault="00F027F0" w:rsidP="00760EC6">
      <w:pPr>
        <w:shd w:val="clear" w:color="auto" w:fill="FFFFFF"/>
        <w:rPr>
          <w:color w:val="000000"/>
          <w:sz w:val="22"/>
          <w:szCs w:val="22"/>
        </w:rPr>
      </w:pPr>
    </w:p>
    <w:p w:rsidR="00760EC6" w:rsidRPr="00760EC6" w:rsidRDefault="00A02F1A" w:rsidP="00760EC6">
      <w:pPr>
        <w:shd w:val="clear" w:color="auto" w:fill="FFFFFF"/>
        <w:jc w:val="center"/>
        <w:rPr>
          <w:b/>
          <w:color w:val="000000"/>
          <w:sz w:val="22"/>
          <w:szCs w:val="22"/>
        </w:rPr>
      </w:pPr>
      <w:r w:rsidRPr="00760EC6">
        <w:rPr>
          <w:b/>
          <w:color w:val="000000"/>
          <w:sz w:val="22"/>
          <w:szCs w:val="22"/>
        </w:rPr>
        <w:t>УПРАВЛЕНИЕ КАДРОВЫМИ РИСКАМИ НА ПРЕДПРИЯТИИ</w:t>
      </w:r>
      <w:r w:rsidR="00760EC6" w:rsidRPr="00760EC6">
        <w:rPr>
          <w:b/>
          <w:color w:val="000000"/>
          <w:sz w:val="22"/>
          <w:szCs w:val="22"/>
        </w:rPr>
        <w:br/>
      </w:r>
      <w:r w:rsidRPr="00760EC6">
        <w:rPr>
          <w:b/>
          <w:color w:val="000000"/>
          <w:sz w:val="22"/>
          <w:szCs w:val="22"/>
        </w:rPr>
        <w:t>(НА ПРИМЕРЕ ООО «УДМУРТСКИЕ КОММУНАЛЬНЫЕ СИСТЕМЫ»)</w:t>
      </w:r>
    </w:p>
    <w:p w:rsidR="00A02F1A" w:rsidRPr="00760EC6" w:rsidRDefault="00A02F1A" w:rsidP="00760EC6">
      <w:pPr>
        <w:shd w:val="clear" w:color="auto" w:fill="FFFFFF"/>
        <w:jc w:val="center"/>
        <w:rPr>
          <w:b/>
          <w:color w:val="000000"/>
          <w:sz w:val="22"/>
          <w:szCs w:val="22"/>
          <w:lang w:val="en-US"/>
        </w:rPr>
      </w:pPr>
      <w:r w:rsidRPr="00760EC6">
        <w:rPr>
          <w:b/>
          <w:color w:val="000000"/>
          <w:sz w:val="22"/>
          <w:szCs w:val="22"/>
          <w:lang w:val="en-US"/>
        </w:rPr>
        <w:t>MANAGEMENT OF PERSONNEL RISKS AT ENTERPRISE</w:t>
      </w:r>
      <w:r w:rsidR="00760EC6">
        <w:rPr>
          <w:b/>
          <w:color w:val="000000"/>
          <w:sz w:val="22"/>
          <w:szCs w:val="22"/>
          <w:lang w:val="en-US"/>
        </w:rPr>
        <w:br/>
      </w:r>
      <w:r w:rsidRPr="00760EC6">
        <w:rPr>
          <w:b/>
          <w:color w:val="000000"/>
          <w:sz w:val="22"/>
          <w:szCs w:val="22"/>
          <w:lang w:val="en-US"/>
        </w:rPr>
        <w:t xml:space="preserve">(ON THE EXAMPLE OF LLC </w:t>
      </w:r>
      <w:r w:rsidR="00760EC6">
        <w:rPr>
          <w:b/>
          <w:color w:val="000000"/>
          <w:sz w:val="22"/>
          <w:szCs w:val="22"/>
          <w:lang w:val="en-US"/>
        </w:rPr>
        <w:t>«</w:t>
      </w:r>
      <w:r w:rsidRPr="00760EC6">
        <w:rPr>
          <w:b/>
          <w:color w:val="000000"/>
          <w:sz w:val="22"/>
          <w:szCs w:val="22"/>
          <w:lang w:val="en-US"/>
        </w:rPr>
        <w:t>UDMURT COMMUNAL SYSTEMS</w:t>
      </w:r>
      <w:r w:rsidR="00760EC6">
        <w:rPr>
          <w:b/>
          <w:color w:val="000000"/>
          <w:sz w:val="22"/>
          <w:szCs w:val="22"/>
          <w:lang w:val="en-US"/>
        </w:rPr>
        <w:t>»</w:t>
      </w:r>
      <w:r w:rsidRPr="00760EC6">
        <w:rPr>
          <w:b/>
          <w:color w:val="000000"/>
          <w:sz w:val="22"/>
          <w:szCs w:val="22"/>
          <w:lang w:val="en-US"/>
        </w:rPr>
        <w:t>)</w:t>
      </w:r>
    </w:p>
    <w:p w:rsidR="00A02F1A" w:rsidRPr="0063633F" w:rsidRDefault="00A02F1A" w:rsidP="006D4287">
      <w:pPr>
        <w:spacing w:line="250" w:lineRule="auto"/>
        <w:ind w:firstLine="709"/>
        <w:jc w:val="both"/>
        <w:rPr>
          <w:color w:val="000000"/>
          <w:sz w:val="22"/>
          <w:szCs w:val="22"/>
        </w:rPr>
      </w:pPr>
      <w:r w:rsidRPr="00760EC6">
        <w:rPr>
          <w:b/>
          <w:color w:val="000000"/>
          <w:sz w:val="22"/>
          <w:szCs w:val="22"/>
        </w:rPr>
        <w:lastRenderedPageBreak/>
        <w:t>Аннотация</w:t>
      </w:r>
      <w:r w:rsidR="00760EC6" w:rsidRPr="00760EC6">
        <w:rPr>
          <w:b/>
          <w:color w:val="000000"/>
          <w:sz w:val="22"/>
          <w:szCs w:val="22"/>
        </w:rPr>
        <w:t>.</w:t>
      </w:r>
      <w:r w:rsidRPr="00760EC6">
        <w:rPr>
          <w:color w:val="000000"/>
          <w:sz w:val="22"/>
          <w:szCs w:val="22"/>
        </w:rPr>
        <w:t xml:space="preserve"> В данной статье рассмотрены понятия </w:t>
      </w:r>
      <w:r w:rsidR="006D4287">
        <w:rPr>
          <w:color w:val="000000"/>
          <w:sz w:val="22"/>
          <w:szCs w:val="22"/>
        </w:rPr>
        <w:t>«</w:t>
      </w:r>
      <w:r w:rsidRPr="00760EC6">
        <w:rPr>
          <w:color w:val="000000"/>
          <w:sz w:val="22"/>
          <w:szCs w:val="22"/>
        </w:rPr>
        <w:t>риск</w:t>
      </w:r>
      <w:r w:rsidR="006D4287">
        <w:rPr>
          <w:color w:val="000000"/>
          <w:sz w:val="22"/>
          <w:szCs w:val="22"/>
        </w:rPr>
        <w:t>»</w:t>
      </w:r>
      <w:r w:rsidRPr="00760EC6">
        <w:rPr>
          <w:color w:val="000000"/>
          <w:sz w:val="22"/>
          <w:szCs w:val="22"/>
        </w:rPr>
        <w:t xml:space="preserve"> и </w:t>
      </w:r>
      <w:r w:rsidR="006D4287">
        <w:rPr>
          <w:color w:val="000000"/>
          <w:sz w:val="22"/>
          <w:szCs w:val="22"/>
        </w:rPr>
        <w:t>«</w:t>
      </w:r>
      <w:r w:rsidRPr="00760EC6">
        <w:rPr>
          <w:color w:val="000000"/>
          <w:sz w:val="22"/>
          <w:szCs w:val="22"/>
        </w:rPr>
        <w:t>кадровый риск</w:t>
      </w:r>
      <w:r w:rsidR="006D4287">
        <w:rPr>
          <w:color w:val="000000"/>
          <w:sz w:val="22"/>
          <w:szCs w:val="22"/>
        </w:rPr>
        <w:t>»</w:t>
      </w:r>
      <w:r w:rsidRPr="00760EC6">
        <w:rPr>
          <w:color w:val="000000"/>
          <w:sz w:val="22"/>
          <w:szCs w:val="22"/>
        </w:rPr>
        <w:t>. Был произведён анализ кадровых рисков на предприятии (на примере ООО «Удмуртские комм</w:t>
      </w:r>
      <w:r w:rsidRPr="00760EC6">
        <w:rPr>
          <w:color w:val="000000"/>
          <w:sz w:val="22"/>
          <w:szCs w:val="22"/>
        </w:rPr>
        <w:t>у</w:t>
      </w:r>
      <w:r w:rsidRPr="00760EC6">
        <w:rPr>
          <w:color w:val="000000"/>
          <w:sz w:val="22"/>
          <w:szCs w:val="22"/>
        </w:rPr>
        <w:t>нальные системы»). Обоснована необходимость данного анализа в деятельности хозяйству</w:t>
      </w:r>
      <w:r w:rsidRPr="00760EC6">
        <w:rPr>
          <w:color w:val="000000"/>
          <w:sz w:val="22"/>
          <w:szCs w:val="22"/>
        </w:rPr>
        <w:t>ю</w:t>
      </w:r>
      <w:r w:rsidRPr="00760EC6">
        <w:rPr>
          <w:color w:val="000000"/>
          <w:sz w:val="22"/>
          <w:szCs w:val="22"/>
        </w:rPr>
        <w:t>щих субъектов. Анализ кадровых рисков на объекте исследования показал среди наиболее зн</w:t>
      </w:r>
      <w:r w:rsidRPr="00760EC6">
        <w:rPr>
          <w:color w:val="000000"/>
          <w:sz w:val="22"/>
          <w:szCs w:val="22"/>
        </w:rPr>
        <w:t>а</w:t>
      </w:r>
      <w:r w:rsidRPr="00760EC6">
        <w:rPr>
          <w:color w:val="000000"/>
          <w:sz w:val="22"/>
          <w:szCs w:val="22"/>
        </w:rPr>
        <w:t>чимых следующие: риск текучести кадров, риск нехватки квалифицированного персонала, риск старения персонала. Были</w:t>
      </w:r>
      <w:r w:rsidRPr="0063633F">
        <w:rPr>
          <w:color w:val="000000"/>
          <w:sz w:val="22"/>
          <w:szCs w:val="22"/>
        </w:rPr>
        <w:t xml:space="preserve"> </w:t>
      </w:r>
      <w:r w:rsidRPr="00760EC6">
        <w:rPr>
          <w:color w:val="000000"/>
          <w:sz w:val="22"/>
          <w:szCs w:val="22"/>
        </w:rPr>
        <w:t>предложены</w:t>
      </w:r>
      <w:r w:rsidRPr="0063633F">
        <w:rPr>
          <w:color w:val="000000"/>
          <w:sz w:val="22"/>
          <w:szCs w:val="22"/>
        </w:rPr>
        <w:t xml:space="preserve"> </w:t>
      </w:r>
      <w:r w:rsidRPr="00760EC6">
        <w:rPr>
          <w:color w:val="000000"/>
          <w:sz w:val="22"/>
          <w:szCs w:val="22"/>
        </w:rPr>
        <w:t>рекомендации</w:t>
      </w:r>
      <w:r w:rsidRPr="0063633F">
        <w:rPr>
          <w:color w:val="000000"/>
          <w:sz w:val="22"/>
          <w:szCs w:val="22"/>
        </w:rPr>
        <w:t xml:space="preserve"> </w:t>
      </w:r>
      <w:r w:rsidRPr="00760EC6">
        <w:rPr>
          <w:color w:val="000000"/>
          <w:sz w:val="22"/>
          <w:szCs w:val="22"/>
        </w:rPr>
        <w:t>по</w:t>
      </w:r>
      <w:r w:rsidRPr="0063633F">
        <w:rPr>
          <w:color w:val="000000"/>
          <w:sz w:val="22"/>
          <w:szCs w:val="22"/>
        </w:rPr>
        <w:t xml:space="preserve"> </w:t>
      </w:r>
      <w:r w:rsidRPr="00760EC6">
        <w:rPr>
          <w:color w:val="000000"/>
          <w:sz w:val="22"/>
          <w:szCs w:val="22"/>
        </w:rPr>
        <w:t>минимизации</w:t>
      </w:r>
      <w:r w:rsidRPr="0063633F">
        <w:rPr>
          <w:color w:val="000000"/>
          <w:sz w:val="22"/>
          <w:szCs w:val="22"/>
        </w:rPr>
        <w:t xml:space="preserve"> </w:t>
      </w:r>
      <w:r w:rsidRPr="00760EC6">
        <w:rPr>
          <w:color w:val="000000"/>
          <w:sz w:val="22"/>
          <w:szCs w:val="22"/>
        </w:rPr>
        <w:t>кадровых</w:t>
      </w:r>
      <w:r w:rsidRPr="0063633F">
        <w:rPr>
          <w:color w:val="000000"/>
          <w:sz w:val="22"/>
          <w:szCs w:val="22"/>
        </w:rPr>
        <w:t xml:space="preserve"> </w:t>
      </w:r>
      <w:r w:rsidRPr="00760EC6">
        <w:rPr>
          <w:color w:val="000000"/>
          <w:sz w:val="22"/>
          <w:szCs w:val="22"/>
        </w:rPr>
        <w:t>рисков</w:t>
      </w:r>
      <w:r w:rsidRPr="0063633F">
        <w:rPr>
          <w:color w:val="000000"/>
          <w:sz w:val="22"/>
          <w:szCs w:val="22"/>
        </w:rPr>
        <w:t xml:space="preserve"> </w:t>
      </w:r>
      <w:r w:rsidRPr="00760EC6">
        <w:rPr>
          <w:color w:val="000000"/>
          <w:sz w:val="22"/>
          <w:szCs w:val="22"/>
        </w:rPr>
        <w:t>на</w:t>
      </w:r>
      <w:r w:rsidRPr="0063633F">
        <w:rPr>
          <w:color w:val="000000"/>
          <w:sz w:val="22"/>
          <w:szCs w:val="22"/>
        </w:rPr>
        <w:t xml:space="preserve"> </w:t>
      </w:r>
      <w:r w:rsidRPr="00760EC6">
        <w:rPr>
          <w:color w:val="000000"/>
          <w:sz w:val="22"/>
          <w:szCs w:val="22"/>
        </w:rPr>
        <w:t>предприятии</w:t>
      </w:r>
      <w:r w:rsidR="00760EC6" w:rsidRPr="0063633F">
        <w:rPr>
          <w:color w:val="000000"/>
          <w:sz w:val="22"/>
          <w:szCs w:val="22"/>
        </w:rPr>
        <w:t>.</w:t>
      </w:r>
    </w:p>
    <w:p w:rsidR="00A02F1A" w:rsidRPr="00760EC6" w:rsidRDefault="006D4287" w:rsidP="006D4287">
      <w:pPr>
        <w:spacing w:line="250" w:lineRule="auto"/>
        <w:ind w:firstLine="720"/>
        <w:jc w:val="both"/>
        <w:rPr>
          <w:color w:val="000000"/>
          <w:sz w:val="22"/>
          <w:szCs w:val="22"/>
          <w:lang w:val="en-US"/>
        </w:rPr>
      </w:pPr>
      <w:r>
        <w:rPr>
          <w:b/>
          <w:color w:val="000000"/>
          <w:sz w:val="22"/>
          <w:szCs w:val="22"/>
          <w:lang w:val="en-US"/>
        </w:rPr>
        <w:t>A</w:t>
      </w:r>
      <w:r w:rsidR="00A02F1A" w:rsidRPr="00760EC6">
        <w:rPr>
          <w:b/>
          <w:color w:val="000000"/>
          <w:sz w:val="22"/>
          <w:szCs w:val="22"/>
          <w:lang w:val="en-US"/>
        </w:rPr>
        <w:t>bstract</w:t>
      </w:r>
      <w:r w:rsidR="00760EC6" w:rsidRPr="0063633F">
        <w:rPr>
          <w:b/>
          <w:color w:val="000000"/>
          <w:sz w:val="22"/>
          <w:szCs w:val="22"/>
        </w:rPr>
        <w:t>.</w:t>
      </w:r>
      <w:r w:rsidR="00A02F1A" w:rsidRPr="0063633F">
        <w:rPr>
          <w:color w:val="000000"/>
          <w:sz w:val="22"/>
          <w:szCs w:val="22"/>
        </w:rPr>
        <w:t xml:space="preserve"> </w:t>
      </w:r>
      <w:r w:rsidR="00A02F1A" w:rsidRPr="00760EC6">
        <w:rPr>
          <w:color w:val="000000"/>
          <w:sz w:val="22"/>
          <w:szCs w:val="22"/>
          <w:lang w:val="en-US"/>
        </w:rPr>
        <w:t xml:space="preserve">In this article, the concepts of risk and personnel risk are examined. An analysis was made of personnel risks for enterprises (for example, LLC </w:t>
      </w:r>
      <w:r w:rsidR="00760EC6">
        <w:rPr>
          <w:color w:val="000000"/>
          <w:sz w:val="22"/>
          <w:szCs w:val="22"/>
          <w:lang w:val="en-US"/>
        </w:rPr>
        <w:t>«</w:t>
      </w:r>
      <w:r w:rsidR="00A02F1A" w:rsidRPr="00760EC6">
        <w:rPr>
          <w:color w:val="000000"/>
          <w:sz w:val="22"/>
          <w:szCs w:val="22"/>
          <w:lang w:val="en-US"/>
        </w:rPr>
        <w:t>Udmurt Communal Systems</w:t>
      </w:r>
      <w:r w:rsidR="00760EC6">
        <w:rPr>
          <w:color w:val="000000"/>
          <w:sz w:val="22"/>
          <w:szCs w:val="22"/>
          <w:lang w:val="en-US"/>
        </w:rPr>
        <w:t>»</w:t>
      </w:r>
      <w:r w:rsidR="00A02F1A" w:rsidRPr="00760EC6">
        <w:rPr>
          <w:color w:val="000000"/>
          <w:sz w:val="22"/>
          <w:szCs w:val="22"/>
          <w:lang w:val="en-US"/>
        </w:rPr>
        <w:t>). Su</w:t>
      </w:r>
      <w:r w:rsidR="00A02F1A" w:rsidRPr="00760EC6">
        <w:rPr>
          <w:color w:val="000000"/>
          <w:sz w:val="22"/>
          <w:szCs w:val="22"/>
          <w:lang w:val="en-US"/>
        </w:rPr>
        <w:t>b</w:t>
      </w:r>
      <w:r w:rsidR="00A02F1A" w:rsidRPr="00760EC6">
        <w:rPr>
          <w:color w:val="000000"/>
          <w:sz w:val="22"/>
          <w:szCs w:val="22"/>
          <w:lang w:val="en-US"/>
        </w:rPr>
        <w:t>stantiated need for analysis in the activities of economic entities. Analysis of personnel risks at the research site, among which the most significant are the following: the risk of staff turnover, the risk of shortage of qualified personnel, the risk of aging of personnel. Recommendations were proposed to minimize personnel risks at the enterprise.</w:t>
      </w:r>
    </w:p>
    <w:p w:rsidR="00A02F1A" w:rsidRPr="00760EC6" w:rsidRDefault="00A02F1A" w:rsidP="006D4287">
      <w:pPr>
        <w:spacing w:line="250" w:lineRule="auto"/>
        <w:ind w:firstLine="709"/>
        <w:jc w:val="both"/>
        <w:rPr>
          <w:i/>
          <w:iCs/>
          <w:color w:val="000000"/>
          <w:sz w:val="22"/>
          <w:szCs w:val="22"/>
        </w:rPr>
      </w:pPr>
      <w:r w:rsidRPr="00760EC6">
        <w:rPr>
          <w:b/>
          <w:i/>
          <w:color w:val="000000"/>
          <w:sz w:val="22"/>
          <w:szCs w:val="22"/>
        </w:rPr>
        <w:t>Ключевые слова</w:t>
      </w:r>
      <w:r w:rsidRPr="00760EC6">
        <w:rPr>
          <w:b/>
          <w:color w:val="000000"/>
          <w:sz w:val="22"/>
          <w:szCs w:val="22"/>
        </w:rPr>
        <w:t>:</w:t>
      </w:r>
      <w:r w:rsidRPr="00760EC6">
        <w:rPr>
          <w:color w:val="000000"/>
          <w:sz w:val="22"/>
          <w:szCs w:val="22"/>
        </w:rPr>
        <w:t xml:space="preserve"> риск, кадровые риски, классификация кадровых рисков, персонал, а</w:t>
      </w:r>
      <w:r w:rsidRPr="00760EC6">
        <w:rPr>
          <w:color w:val="000000"/>
          <w:sz w:val="22"/>
          <w:szCs w:val="22"/>
        </w:rPr>
        <w:t>л</w:t>
      </w:r>
      <w:r w:rsidRPr="00760EC6">
        <w:rPr>
          <w:color w:val="000000"/>
          <w:sz w:val="22"/>
          <w:szCs w:val="22"/>
        </w:rPr>
        <w:t>горитм работы с кадровыми рисками, мероприятия по управлению кадровыми рисками</w:t>
      </w:r>
      <w:r w:rsidRPr="00760EC6">
        <w:rPr>
          <w:i/>
          <w:color w:val="000000"/>
          <w:sz w:val="22"/>
          <w:szCs w:val="22"/>
        </w:rPr>
        <w:t>.</w:t>
      </w:r>
    </w:p>
    <w:p w:rsidR="00A02F1A" w:rsidRPr="00760EC6" w:rsidRDefault="00A02F1A" w:rsidP="006D4287">
      <w:pPr>
        <w:pStyle w:val="HTML"/>
        <w:shd w:val="clear" w:color="auto" w:fill="FFFFFF"/>
        <w:spacing w:line="250" w:lineRule="auto"/>
        <w:ind w:firstLine="709"/>
        <w:jc w:val="both"/>
        <w:rPr>
          <w:rFonts w:ascii="Times New Roman" w:hAnsi="Times New Roman" w:cs="Times New Roman"/>
          <w:i/>
          <w:color w:val="000000"/>
          <w:sz w:val="22"/>
          <w:szCs w:val="22"/>
          <w:lang w:val="en-US"/>
        </w:rPr>
      </w:pPr>
      <w:r w:rsidRPr="00760EC6">
        <w:rPr>
          <w:rFonts w:ascii="Times New Roman" w:hAnsi="Times New Roman" w:cs="Times New Roman"/>
          <w:b/>
          <w:i/>
          <w:color w:val="000000"/>
          <w:sz w:val="22"/>
          <w:szCs w:val="22"/>
          <w:lang w:val="en-US"/>
        </w:rPr>
        <w:t>Keywords:</w:t>
      </w:r>
      <w:r w:rsidRPr="00760EC6">
        <w:rPr>
          <w:rFonts w:ascii="Times New Roman" w:hAnsi="Times New Roman" w:cs="Times New Roman"/>
          <w:i/>
          <w:color w:val="000000"/>
          <w:sz w:val="22"/>
          <w:szCs w:val="22"/>
          <w:lang w:val="en-US"/>
        </w:rPr>
        <w:t xml:space="preserve"> </w:t>
      </w:r>
      <w:r w:rsidRPr="00760EC6">
        <w:rPr>
          <w:rFonts w:ascii="Times New Roman" w:hAnsi="Times New Roman" w:cs="Times New Roman"/>
          <w:color w:val="000000"/>
          <w:sz w:val="22"/>
          <w:szCs w:val="22"/>
          <w:lang w:val="en-US"/>
        </w:rPr>
        <w:t>risk, personnel risks, classification of personnel risks, personnel, the algorithm of work with personnel risks, measures for managing personnel risks.</w:t>
      </w:r>
    </w:p>
    <w:p w:rsidR="00A02F1A" w:rsidRPr="00760EC6" w:rsidRDefault="00A02F1A" w:rsidP="006D4287">
      <w:pPr>
        <w:pStyle w:val="HTML"/>
        <w:shd w:val="clear" w:color="auto" w:fill="FFFFFF"/>
        <w:spacing w:line="250" w:lineRule="auto"/>
        <w:ind w:firstLine="709"/>
        <w:jc w:val="both"/>
        <w:rPr>
          <w:rFonts w:ascii="Times New Roman" w:hAnsi="Times New Roman" w:cs="Times New Roman"/>
          <w:color w:val="000000"/>
          <w:sz w:val="22"/>
          <w:szCs w:val="22"/>
        </w:rPr>
      </w:pPr>
      <w:r w:rsidRPr="00760EC6">
        <w:rPr>
          <w:rFonts w:ascii="Times New Roman" w:hAnsi="Times New Roman" w:cs="Times New Roman"/>
          <w:color w:val="000000"/>
          <w:sz w:val="22"/>
          <w:szCs w:val="22"/>
        </w:rPr>
        <w:t>Риск и неопределенность</w:t>
      </w:r>
      <w:r w:rsidR="00962A4C" w:rsidRPr="00760EC6">
        <w:rPr>
          <w:rFonts w:ascii="Times New Roman" w:hAnsi="Times New Roman" w:cs="Times New Roman"/>
          <w:color w:val="000000"/>
          <w:sz w:val="22"/>
          <w:szCs w:val="22"/>
        </w:rPr>
        <w:t xml:space="preserve"> </w:t>
      </w:r>
      <w:r w:rsidR="00760EC6" w:rsidRPr="00760EC6">
        <w:rPr>
          <w:rFonts w:ascii="Times New Roman" w:hAnsi="Times New Roman" w:cs="Times New Roman"/>
          <w:color w:val="000000"/>
          <w:sz w:val="22"/>
          <w:szCs w:val="22"/>
        </w:rPr>
        <w:t>—</w:t>
      </w:r>
      <w:r w:rsidR="00962A4C" w:rsidRPr="00760EC6">
        <w:rPr>
          <w:rFonts w:ascii="Times New Roman" w:hAnsi="Times New Roman" w:cs="Times New Roman"/>
          <w:color w:val="000000"/>
          <w:sz w:val="22"/>
          <w:szCs w:val="22"/>
        </w:rPr>
        <w:t xml:space="preserve"> неотъемлемые составляющие на</w:t>
      </w:r>
      <w:r w:rsidRPr="00760EC6">
        <w:rPr>
          <w:rFonts w:ascii="Times New Roman" w:hAnsi="Times New Roman" w:cs="Times New Roman"/>
          <w:color w:val="000000"/>
          <w:sz w:val="22"/>
          <w:szCs w:val="22"/>
        </w:rPr>
        <w:t xml:space="preserve">шей жизни. </w:t>
      </w:r>
      <w:bookmarkEnd w:id="0"/>
      <w:r w:rsidRPr="00760EC6">
        <w:rPr>
          <w:rFonts w:ascii="Times New Roman" w:hAnsi="Times New Roman" w:cs="Times New Roman"/>
          <w:color w:val="000000"/>
          <w:sz w:val="22"/>
          <w:szCs w:val="22"/>
        </w:rPr>
        <w:t xml:space="preserve">В условиях рыночной экономики риск </w:t>
      </w:r>
      <w:r w:rsidR="00760EC6" w:rsidRPr="00760EC6">
        <w:rPr>
          <w:rFonts w:ascii="Times New Roman" w:hAnsi="Times New Roman" w:cs="Times New Roman"/>
          <w:color w:val="000000"/>
          <w:sz w:val="22"/>
          <w:szCs w:val="22"/>
        </w:rPr>
        <w:t>—</w:t>
      </w:r>
      <w:r w:rsidRPr="00760EC6">
        <w:rPr>
          <w:rFonts w:ascii="Times New Roman" w:hAnsi="Times New Roman" w:cs="Times New Roman"/>
          <w:color w:val="000000"/>
          <w:sz w:val="22"/>
          <w:szCs w:val="22"/>
        </w:rPr>
        <w:t xml:space="preserve"> ключевой элемент как предпринимательской, так и любой другой профессиональ</w:t>
      </w:r>
      <w:r w:rsidR="00962A4C" w:rsidRPr="00760EC6">
        <w:rPr>
          <w:rFonts w:ascii="Times New Roman" w:hAnsi="Times New Roman" w:cs="Times New Roman"/>
          <w:color w:val="000000"/>
          <w:sz w:val="22"/>
          <w:szCs w:val="22"/>
        </w:rPr>
        <w:t>ной дея</w:t>
      </w:r>
      <w:r w:rsidRPr="00760EC6">
        <w:rPr>
          <w:rFonts w:ascii="Times New Roman" w:hAnsi="Times New Roman" w:cs="Times New Roman"/>
          <w:color w:val="000000"/>
          <w:sz w:val="22"/>
          <w:szCs w:val="22"/>
        </w:rPr>
        <w:t>тельности. Согласно классической теор</w:t>
      </w:r>
      <w:r w:rsidR="00962A4C" w:rsidRPr="00760EC6">
        <w:rPr>
          <w:rFonts w:ascii="Times New Roman" w:hAnsi="Times New Roman" w:cs="Times New Roman"/>
          <w:color w:val="000000"/>
          <w:sz w:val="22"/>
          <w:szCs w:val="22"/>
        </w:rPr>
        <w:t>ии менеджмента</w:t>
      </w:r>
      <w:r w:rsidR="006D4287">
        <w:rPr>
          <w:rFonts w:ascii="Times New Roman" w:hAnsi="Times New Roman" w:cs="Times New Roman"/>
          <w:color w:val="000000"/>
          <w:sz w:val="22"/>
          <w:szCs w:val="22"/>
        </w:rPr>
        <w:t>,</w:t>
      </w:r>
      <w:r w:rsidR="00962A4C" w:rsidRPr="00760EC6">
        <w:rPr>
          <w:rFonts w:ascii="Times New Roman" w:hAnsi="Times New Roman" w:cs="Times New Roman"/>
          <w:color w:val="000000"/>
          <w:sz w:val="22"/>
          <w:szCs w:val="22"/>
        </w:rPr>
        <w:t xml:space="preserve"> в любой орг</w:t>
      </w:r>
      <w:r w:rsidR="00962A4C" w:rsidRPr="00760EC6">
        <w:rPr>
          <w:rFonts w:ascii="Times New Roman" w:hAnsi="Times New Roman" w:cs="Times New Roman"/>
          <w:color w:val="000000"/>
          <w:sz w:val="22"/>
          <w:szCs w:val="22"/>
        </w:rPr>
        <w:t>а</w:t>
      </w:r>
      <w:r w:rsidR="00962A4C" w:rsidRPr="00760EC6">
        <w:rPr>
          <w:rFonts w:ascii="Times New Roman" w:hAnsi="Times New Roman" w:cs="Times New Roman"/>
          <w:color w:val="000000"/>
          <w:sz w:val="22"/>
          <w:szCs w:val="22"/>
        </w:rPr>
        <w:t>низа</w:t>
      </w:r>
      <w:r w:rsidRPr="00760EC6">
        <w:rPr>
          <w:rFonts w:ascii="Times New Roman" w:hAnsi="Times New Roman" w:cs="Times New Roman"/>
          <w:color w:val="000000"/>
          <w:sz w:val="22"/>
          <w:szCs w:val="22"/>
        </w:rPr>
        <w:t>ции есть четыре основных ре</w:t>
      </w:r>
      <w:r w:rsidR="00962A4C" w:rsidRPr="00760EC6">
        <w:rPr>
          <w:rFonts w:ascii="Times New Roman" w:hAnsi="Times New Roman" w:cs="Times New Roman"/>
          <w:color w:val="000000"/>
          <w:sz w:val="22"/>
          <w:szCs w:val="22"/>
        </w:rPr>
        <w:t>сурса: финансовые, материально-</w:t>
      </w:r>
      <w:r w:rsidRPr="00760EC6">
        <w:rPr>
          <w:rFonts w:ascii="Times New Roman" w:hAnsi="Times New Roman" w:cs="Times New Roman"/>
          <w:color w:val="000000"/>
          <w:sz w:val="22"/>
          <w:szCs w:val="22"/>
        </w:rPr>
        <w:t>технические, человеческие</w:t>
      </w:r>
      <w:r w:rsidR="006D4287">
        <w:rPr>
          <w:rFonts w:ascii="Times New Roman" w:hAnsi="Times New Roman" w:cs="Times New Roman"/>
          <w:color w:val="000000"/>
          <w:sz w:val="22"/>
          <w:szCs w:val="22"/>
        </w:rPr>
        <w:br/>
      </w:r>
      <w:r w:rsidRPr="00760EC6">
        <w:rPr>
          <w:rFonts w:ascii="Times New Roman" w:hAnsi="Times New Roman" w:cs="Times New Roman"/>
          <w:color w:val="000000"/>
          <w:sz w:val="22"/>
          <w:szCs w:val="22"/>
        </w:rPr>
        <w:t>и</w:t>
      </w:r>
      <w:r w:rsidR="006D4287">
        <w:rPr>
          <w:rFonts w:ascii="Times New Roman" w:hAnsi="Times New Roman" w:cs="Times New Roman"/>
          <w:color w:val="000000"/>
          <w:sz w:val="22"/>
          <w:szCs w:val="22"/>
        </w:rPr>
        <w:t xml:space="preserve"> </w:t>
      </w:r>
      <w:r w:rsidRPr="00760EC6">
        <w:rPr>
          <w:rFonts w:ascii="Times New Roman" w:hAnsi="Times New Roman" w:cs="Times New Roman"/>
          <w:color w:val="000000"/>
          <w:sz w:val="22"/>
          <w:szCs w:val="22"/>
        </w:rPr>
        <w:t>информационные. Исполь</w:t>
      </w:r>
      <w:r w:rsidR="00962A4C" w:rsidRPr="00760EC6">
        <w:rPr>
          <w:rFonts w:ascii="Times New Roman" w:hAnsi="Times New Roman" w:cs="Times New Roman"/>
          <w:color w:val="000000"/>
          <w:sz w:val="22"/>
          <w:szCs w:val="22"/>
        </w:rPr>
        <w:t>зование ка</w:t>
      </w:r>
      <w:r w:rsidRPr="00760EC6">
        <w:rPr>
          <w:rFonts w:ascii="Times New Roman" w:hAnsi="Times New Roman" w:cs="Times New Roman"/>
          <w:color w:val="000000"/>
          <w:sz w:val="22"/>
          <w:szCs w:val="22"/>
        </w:rPr>
        <w:t>ждого из этих ресурсов зависит от личных качеств и</w:t>
      </w:r>
      <w:r w:rsidR="004B1BFA">
        <w:rPr>
          <w:rFonts w:ascii="Times New Roman" w:hAnsi="Times New Roman" w:cs="Times New Roman"/>
          <w:color w:val="000000"/>
          <w:sz w:val="22"/>
          <w:szCs w:val="22"/>
        </w:rPr>
        <w:t xml:space="preserve"> </w:t>
      </w:r>
      <w:r w:rsidRPr="00760EC6">
        <w:rPr>
          <w:rFonts w:ascii="Times New Roman" w:hAnsi="Times New Roman" w:cs="Times New Roman"/>
          <w:color w:val="000000"/>
          <w:sz w:val="22"/>
          <w:szCs w:val="22"/>
        </w:rPr>
        <w:t>ком</w:t>
      </w:r>
      <w:r w:rsidR="004B1BFA">
        <w:rPr>
          <w:rFonts w:ascii="Times New Roman" w:hAnsi="Times New Roman" w:cs="Times New Roman"/>
          <w:color w:val="000000"/>
          <w:sz w:val="22"/>
          <w:szCs w:val="22"/>
        </w:rPr>
        <w:softHyphen/>
      </w:r>
      <w:r w:rsidRPr="00760EC6">
        <w:rPr>
          <w:rFonts w:ascii="Times New Roman" w:hAnsi="Times New Roman" w:cs="Times New Roman"/>
          <w:color w:val="000000"/>
          <w:sz w:val="22"/>
          <w:szCs w:val="22"/>
        </w:rPr>
        <w:t xml:space="preserve">петенции менеджера, возглавляющего </w:t>
      </w:r>
      <w:r w:rsidR="00962A4C" w:rsidRPr="00760EC6">
        <w:rPr>
          <w:rFonts w:ascii="Times New Roman" w:hAnsi="Times New Roman" w:cs="Times New Roman"/>
          <w:color w:val="000000"/>
          <w:sz w:val="22"/>
          <w:szCs w:val="22"/>
        </w:rPr>
        <w:t>соответствующее направление дея</w:t>
      </w:r>
      <w:r w:rsidRPr="00760EC6">
        <w:rPr>
          <w:rFonts w:ascii="Times New Roman" w:hAnsi="Times New Roman" w:cs="Times New Roman"/>
          <w:color w:val="000000"/>
          <w:sz w:val="22"/>
          <w:szCs w:val="22"/>
        </w:rPr>
        <w:t>тельности организ</w:t>
      </w:r>
      <w:r w:rsidRPr="00760EC6">
        <w:rPr>
          <w:rFonts w:ascii="Times New Roman" w:hAnsi="Times New Roman" w:cs="Times New Roman"/>
          <w:color w:val="000000"/>
          <w:sz w:val="22"/>
          <w:szCs w:val="22"/>
        </w:rPr>
        <w:t>а</w:t>
      </w:r>
      <w:r w:rsidRPr="00760EC6">
        <w:rPr>
          <w:rFonts w:ascii="Times New Roman" w:hAnsi="Times New Roman" w:cs="Times New Roman"/>
          <w:color w:val="000000"/>
          <w:sz w:val="22"/>
          <w:szCs w:val="22"/>
        </w:rPr>
        <w:t>ции [1]</w:t>
      </w:r>
      <w:r w:rsidR="00760EC6" w:rsidRPr="00760EC6">
        <w:rPr>
          <w:rFonts w:ascii="Times New Roman" w:hAnsi="Times New Roman" w:cs="Times New Roman"/>
          <w:color w:val="000000"/>
          <w:sz w:val="22"/>
          <w:szCs w:val="22"/>
        </w:rPr>
        <w:t>.</w:t>
      </w:r>
    </w:p>
    <w:p w:rsidR="00A02F1A" w:rsidRPr="00760EC6" w:rsidRDefault="00A02F1A" w:rsidP="006D4287">
      <w:pPr>
        <w:shd w:val="clear" w:color="auto" w:fill="FFFFFF"/>
        <w:spacing w:line="250" w:lineRule="auto"/>
        <w:ind w:firstLine="708"/>
        <w:jc w:val="both"/>
        <w:rPr>
          <w:color w:val="000000"/>
          <w:sz w:val="22"/>
          <w:szCs w:val="22"/>
        </w:rPr>
      </w:pPr>
      <w:r w:rsidRPr="00760EC6">
        <w:rPr>
          <w:color w:val="000000"/>
          <w:sz w:val="22"/>
          <w:szCs w:val="22"/>
        </w:rPr>
        <w:t>Специалисты по управлению человеческими ресурсами вв</w:t>
      </w:r>
      <w:r w:rsidR="006D4287">
        <w:rPr>
          <w:color w:val="000000"/>
          <w:sz w:val="22"/>
          <w:szCs w:val="22"/>
        </w:rPr>
        <w:t>ели</w:t>
      </w:r>
      <w:r w:rsidRPr="00760EC6">
        <w:rPr>
          <w:color w:val="000000"/>
          <w:sz w:val="22"/>
          <w:szCs w:val="22"/>
        </w:rPr>
        <w:t xml:space="preserve"> понятие</w:t>
      </w:r>
      <w:r w:rsidR="00760EC6" w:rsidRPr="00760EC6">
        <w:rPr>
          <w:color w:val="000000"/>
          <w:sz w:val="22"/>
          <w:szCs w:val="22"/>
        </w:rPr>
        <w:t xml:space="preserve"> «</w:t>
      </w:r>
      <w:r w:rsidR="006D4287">
        <w:rPr>
          <w:color w:val="000000"/>
          <w:sz w:val="22"/>
          <w:szCs w:val="22"/>
        </w:rPr>
        <w:t>риск</w:t>
      </w:r>
      <w:r w:rsidRPr="00760EC6">
        <w:rPr>
          <w:color w:val="000000"/>
          <w:sz w:val="22"/>
          <w:szCs w:val="22"/>
        </w:rPr>
        <w:t xml:space="preserve"> в работе</w:t>
      </w:r>
      <w:r w:rsidR="006D4287">
        <w:rPr>
          <w:color w:val="000000"/>
          <w:sz w:val="22"/>
          <w:szCs w:val="22"/>
        </w:rPr>
        <w:br/>
      </w:r>
      <w:r w:rsidRPr="00760EC6">
        <w:rPr>
          <w:color w:val="000000"/>
          <w:sz w:val="22"/>
          <w:szCs w:val="22"/>
        </w:rPr>
        <w:t>с персоналом</w:t>
      </w:r>
      <w:r w:rsidR="00760EC6" w:rsidRPr="00760EC6">
        <w:rPr>
          <w:color w:val="000000"/>
          <w:sz w:val="22"/>
          <w:szCs w:val="22"/>
        </w:rPr>
        <w:t>»</w:t>
      </w:r>
      <w:r w:rsidRPr="00760EC6">
        <w:rPr>
          <w:color w:val="000000"/>
          <w:sz w:val="22"/>
          <w:szCs w:val="22"/>
        </w:rPr>
        <w:t>. Такой риск неизбежен, его нельзя заранее просчитать на 100</w:t>
      </w:r>
      <w:r w:rsidR="006D4287">
        <w:rPr>
          <w:color w:val="000000"/>
          <w:sz w:val="22"/>
          <w:szCs w:val="22"/>
        </w:rPr>
        <w:t xml:space="preserve"> </w:t>
      </w:r>
      <w:r w:rsidRPr="00760EC6">
        <w:rPr>
          <w:color w:val="000000"/>
          <w:sz w:val="22"/>
          <w:szCs w:val="22"/>
        </w:rPr>
        <w:t>%, так как человек непредска</w:t>
      </w:r>
      <w:r w:rsidR="00962A4C" w:rsidRPr="00760EC6">
        <w:rPr>
          <w:color w:val="000000"/>
          <w:sz w:val="22"/>
          <w:szCs w:val="22"/>
        </w:rPr>
        <w:t>зу</w:t>
      </w:r>
      <w:r w:rsidRPr="00760EC6">
        <w:rPr>
          <w:color w:val="000000"/>
          <w:sz w:val="22"/>
          <w:szCs w:val="22"/>
        </w:rPr>
        <w:t>ем, подвержен изменениям, а его поступки, мотивы деятельности определяются как рационально,</w:t>
      </w:r>
      <w:r w:rsidR="00962A4C" w:rsidRPr="00760EC6">
        <w:rPr>
          <w:color w:val="000000"/>
          <w:sz w:val="22"/>
          <w:szCs w:val="22"/>
        </w:rPr>
        <w:t xml:space="preserve"> так и сферой эмоций и бессозна</w:t>
      </w:r>
      <w:r w:rsidRPr="00760EC6">
        <w:rPr>
          <w:color w:val="000000"/>
          <w:sz w:val="22"/>
          <w:szCs w:val="22"/>
        </w:rPr>
        <w:t>тельного.</w:t>
      </w:r>
    </w:p>
    <w:p w:rsidR="00A02F1A" w:rsidRPr="00760EC6" w:rsidRDefault="00A02F1A" w:rsidP="006D4287">
      <w:pPr>
        <w:shd w:val="clear" w:color="auto" w:fill="FFFFFF"/>
        <w:spacing w:line="250" w:lineRule="auto"/>
        <w:ind w:firstLine="708"/>
        <w:jc w:val="both"/>
        <w:rPr>
          <w:color w:val="000000"/>
          <w:sz w:val="22"/>
          <w:szCs w:val="22"/>
        </w:rPr>
      </w:pPr>
      <w:r w:rsidRPr="00760EC6">
        <w:rPr>
          <w:color w:val="000000"/>
          <w:sz w:val="22"/>
          <w:szCs w:val="22"/>
        </w:rPr>
        <w:t>Невозможно обойти вниманием и общемировую статистику. Журнал The</w:t>
      </w:r>
      <w:r w:rsidR="006D4287">
        <w:rPr>
          <w:color w:val="000000"/>
          <w:sz w:val="22"/>
          <w:szCs w:val="22"/>
        </w:rPr>
        <w:t xml:space="preserve"> </w:t>
      </w:r>
      <w:r w:rsidRPr="00760EC6">
        <w:rPr>
          <w:color w:val="000000"/>
          <w:sz w:val="22"/>
          <w:szCs w:val="22"/>
        </w:rPr>
        <w:t>Economist</w:t>
      </w:r>
      <w:r w:rsidR="00760EC6" w:rsidRPr="00760EC6">
        <w:rPr>
          <w:color w:val="000000"/>
          <w:sz w:val="22"/>
          <w:szCs w:val="22"/>
        </w:rPr>
        <w:t xml:space="preserve"> </w:t>
      </w:r>
      <w:r w:rsidRPr="00760EC6">
        <w:rPr>
          <w:color w:val="000000"/>
          <w:sz w:val="22"/>
          <w:szCs w:val="22"/>
        </w:rPr>
        <w:t>[2] провёл исследование бизнес-рисков компании «Риск 2018: планы на</w:t>
      </w:r>
      <w:r w:rsidR="00962A4C" w:rsidRPr="00760EC6">
        <w:rPr>
          <w:color w:val="000000"/>
          <w:sz w:val="22"/>
          <w:szCs w:val="22"/>
        </w:rPr>
        <w:t xml:space="preserve"> непредсказуемое десят</w:t>
      </w:r>
      <w:r w:rsidR="00962A4C" w:rsidRPr="00760EC6">
        <w:rPr>
          <w:color w:val="000000"/>
          <w:sz w:val="22"/>
          <w:szCs w:val="22"/>
        </w:rPr>
        <w:t>и</w:t>
      </w:r>
      <w:r w:rsidR="00962A4C" w:rsidRPr="00760EC6">
        <w:rPr>
          <w:color w:val="000000"/>
          <w:sz w:val="22"/>
          <w:szCs w:val="22"/>
        </w:rPr>
        <w:t xml:space="preserve">летие». </w:t>
      </w:r>
      <w:r w:rsidRPr="00760EC6">
        <w:rPr>
          <w:color w:val="000000"/>
          <w:sz w:val="22"/>
          <w:szCs w:val="22"/>
        </w:rPr>
        <w:t>В результате исследования был составлен список из 12 наиболее опасных для компаний рисков следующего десятилетия. В данном исследовани</w:t>
      </w:r>
      <w:r w:rsidR="006D4287">
        <w:rPr>
          <w:color w:val="000000"/>
          <w:sz w:val="22"/>
          <w:szCs w:val="22"/>
        </w:rPr>
        <w:t>и</w:t>
      </w:r>
      <w:r w:rsidRPr="00760EC6">
        <w:rPr>
          <w:color w:val="000000"/>
          <w:sz w:val="22"/>
          <w:szCs w:val="22"/>
        </w:rPr>
        <w:t xml:space="preserve"> 10</w:t>
      </w:r>
      <w:r w:rsidR="00760EC6">
        <w:rPr>
          <w:color w:val="000000"/>
          <w:sz w:val="22"/>
          <w:szCs w:val="22"/>
        </w:rPr>
        <w:t>-е</w:t>
      </w:r>
      <w:r w:rsidRPr="00760EC6">
        <w:rPr>
          <w:color w:val="000000"/>
          <w:sz w:val="22"/>
          <w:szCs w:val="22"/>
        </w:rPr>
        <w:t xml:space="preserve"> место занимает риск нехватки квалифицированных кадров. Если же брать российскую статистику рисков, то по итогам иссл</w:t>
      </w:r>
      <w:r w:rsidRPr="00760EC6">
        <w:rPr>
          <w:color w:val="000000"/>
          <w:sz w:val="22"/>
          <w:szCs w:val="22"/>
        </w:rPr>
        <w:t>е</w:t>
      </w:r>
      <w:r w:rsidRPr="00760EC6">
        <w:rPr>
          <w:color w:val="000000"/>
          <w:sz w:val="22"/>
          <w:szCs w:val="22"/>
        </w:rPr>
        <w:t>дования международного финансового концерна Allianz «Барометр рисков Allianz 2017» [3] было выявлено, что существеннее всего за последний год для России выросли риски ошибок персонала (с 7</w:t>
      </w:r>
      <w:r w:rsidR="006D4287">
        <w:rPr>
          <w:color w:val="000000"/>
          <w:sz w:val="22"/>
          <w:szCs w:val="22"/>
        </w:rPr>
        <w:t xml:space="preserve"> </w:t>
      </w:r>
      <w:r w:rsidRPr="00760EC6">
        <w:rPr>
          <w:color w:val="000000"/>
          <w:sz w:val="22"/>
          <w:szCs w:val="22"/>
        </w:rPr>
        <w:t>% до 19</w:t>
      </w:r>
      <w:r w:rsidR="006D4287">
        <w:rPr>
          <w:color w:val="000000"/>
          <w:sz w:val="22"/>
          <w:szCs w:val="22"/>
        </w:rPr>
        <w:t xml:space="preserve"> </w:t>
      </w:r>
      <w:r w:rsidRPr="00760EC6">
        <w:rPr>
          <w:color w:val="000000"/>
          <w:sz w:val="22"/>
          <w:szCs w:val="22"/>
        </w:rPr>
        <w:t>%, шестая строчка рейтинга). Также необходимо отметить, что</w:t>
      </w:r>
      <w:r w:rsidR="006D4287">
        <w:rPr>
          <w:color w:val="000000"/>
          <w:sz w:val="22"/>
          <w:szCs w:val="22"/>
        </w:rPr>
        <w:t>,</w:t>
      </w:r>
      <w:r w:rsidRPr="00760EC6">
        <w:rPr>
          <w:color w:val="000000"/>
          <w:sz w:val="22"/>
          <w:szCs w:val="22"/>
        </w:rPr>
        <w:t xml:space="preserve"> по да</w:t>
      </w:r>
      <w:r w:rsidRPr="00760EC6">
        <w:rPr>
          <w:color w:val="000000"/>
          <w:sz w:val="22"/>
          <w:szCs w:val="22"/>
        </w:rPr>
        <w:t>н</w:t>
      </w:r>
      <w:r w:rsidRPr="00760EC6">
        <w:rPr>
          <w:color w:val="000000"/>
          <w:sz w:val="22"/>
          <w:szCs w:val="22"/>
        </w:rPr>
        <w:t>ным Европейского союза, 58</w:t>
      </w:r>
      <w:r w:rsidR="006D4287">
        <w:rPr>
          <w:color w:val="000000"/>
          <w:sz w:val="22"/>
          <w:szCs w:val="22"/>
        </w:rPr>
        <w:t xml:space="preserve"> </w:t>
      </w:r>
      <w:r w:rsidRPr="00760EC6">
        <w:rPr>
          <w:color w:val="000000"/>
          <w:sz w:val="22"/>
          <w:szCs w:val="22"/>
        </w:rPr>
        <w:t>% раскрытых случаев мошенничества совершаются служащими.</w:t>
      </w:r>
    </w:p>
    <w:p w:rsidR="00A02F1A" w:rsidRPr="00760EC6" w:rsidRDefault="00A02F1A" w:rsidP="006D4287">
      <w:pPr>
        <w:shd w:val="clear" w:color="auto" w:fill="FFFFFF"/>
        <w:spacing w:line="247" w:lineRule="auto"/>
        <w:ind w:firstLine="708"/>
        <w:jc w:val="both"/>
        <w:rPr>
          <w:bCs/>
          <w:color w:val="000000"/>
          <w:sz w:val="22"/>
          <w:szCs w:val="22"/>
        </w:rPr>
      </w:pPr>
      <w:r w:rsidRPr="00760EC6">
        <w:rPr>
          <w:color w:val="000000"/>
          <w:sz w:val="22"/>
          <w:szCs w:val="22"/>
        </w:rPr>
        <w:t xml:space="preserve">Риск </w:t>
      </w:r>
      <w:r w:rsidR="00760EC6">
        <w:rPr>
          <w:color w:val="000000"/>
          <w:sz w:val="22"/>
          <w:szCs w:val="22"/>
        </w:rPr>
        <w:t>—</w:t>
      </w:r>
      <w:r w:rsidRPr="00760EC6">
        <w:rPr>
          <w:color w:val="000000"/>
          <w:sz w:val="22"/>
          <w:szCs w:val="22"/>
        </w:rPr>
        <w:t xml:space="preserve"> это деятельность, связанная с преодолением неопределенности в ситуации н</w:t>
      </w:r>
      <w:r w:rsidRPr="00760EC6">
        <w:rPr>
          <w:color w:val="000000"/>
          <w:sz w:val="22"/>
          <w:szCs w:val="22"/>
        </w:rPr>
        <w:t>е</w:t>
      </w:r>
      <w:r w:rsidRPr="00760EC6">
        <w:rPr>
          <w:color w:val="000000"/>
          <w:sz w:val="22"/>
          <w:szCs w:val="22"/>
        </w:rPr>
        <w:t>избежного выбора, в процессе которой имеется возможность количественно и качественно оценить вероятность достижения предполагаемого результата [1]</w:t>
      </w:r>
      <w:r w:rsidR="00760EC6">
        <w:rPr>
          <w:color w:val="000000"/>
          <w:sz w:val="22"/>
          <w:szCs w:val="22"/>
        </w:rPr>
        <w:t>.</w:t>
      </w:r>
      <w:r w:rsidRPr="00760EC6">
        <w:rPr>
          <w:color w:val="000000"/>
          <w:sz w:val="22"/>
          <w:szCs w:val="22"/>
        </w:rPr>
        <w:t xml:space="preserve"> К</w:t>
      </w:r>
      <w:r w:rsidR="00962A4C" w:rsidRPr="00760EC6">
        <w:rPr>
          <w:bCs/>
          <w:color w:val="000000"/>
          <w:sz w:val="22"/>
          <w:szCs w:val="22"/>
        </w:rPr>
        <w:t>адровый риск</w:t>
      </w:r>
      <w:r w:rsidRPr="00760EC6">
        <w:rPr>
          <w:bCs/>
          <w:color w:val="000000"/>
          <w:sz w:val="22"/>
          <w:szCs w:val="22"/>
        </w:rPr>
        <w:t xml:space="preserve"> </w:t>
      </w:r>
      <w:r w:rsidR="00760EC6">
        <w:rPr>
          <w:bCs/>
          <w:color w:val="000000"/>
          <w:sz w:val="22"/>
          <w:szCs w:val="22"/>
        </w:rPr>
        <w:t>—</w:t>
      </w:r>
      <w:r w:rsidRPr="00760EC6">
        <w:rPr>
          <w:bCs/>
          <w:color w:val="000000"/>
          <w:sz w:val="22"/>
          <w:szCs w:val="22"/>
        </w:rPr>
        <w:t xml:space="preserve"> это опа</w:t>
      </w:r>
      <w:r w:rsidRPr="00760EC6">
        <w:rPr>
          <w:bCs/>
          <w:color w:val="000000"/>
          <w:sz w:val="22"/>
          <w:szCs w:val="22"/>
        </w:rPr>
        <w:t>с</w:t>
      </w:r>
      <w:r w:rsidRPr="00760EC6">
        <w:rPr>
          <w:bCs/>
          <w:color w:val="000000"/>
          <w:sz w:val="22"/>
          <w:szCs w:val="22"/>
        </w:rPr>
        <w:t>ность возможных потерь ресурсов компании или недополучение доходов в результате возмо</w:t>
      </w:r>
      <w:r w:rsidRPr="00760EC6">
        <w:rPr>
          <w:bCs/>
          <w:color w:val="000000"/>
          <w:sz w:val="22"/>
          <w:szCs w:val="22"/>
        </w:rPr>
        <w:t>ж</w:t>
      </w:r>
      <w:r w:rsidRPr="00760EC6">
        <w:rPr>
          <w:bCs/>
          <w:color w:val="000000"/>
          <w:sz w:val="22"/>
          <w:szCs w:val="22"/>
        </w:rPr>
        <w:t>ных просчётов управления человеческими ре</w:t>
      </w:r>
      <w:r w:rsidR="00760EC6">
        <w:rPr>
          <w:bCs/>
          <w:color w:val="000000"/>
          <w:sz w:val="22"/>
          <w:szCs w:val="22"/>
        </w:rPr>
        <w:t>сурсами</w:t>
      </w:r>
      <w:r w:rsidRPr="00760EC6">
        <w:rPr>
          <w:bCs/>
          <w:color w:val="000000"/>
          <w:sz w:val="22"/>
          <w:szCs w:val="22"/>
        </w:rPr>
        <w:t xml:space="preserve"> [4]</w:t>
      </w:r>
      <w:r w:rsidR="00760EC6">
        <w:rPr>
          <w:bCs/>
          <w:color w:val="000000"/>
          <w:sz w:val="22"/>
          <w:szCs w:val="22"/>
        </w:rPr>
        <w:t>.</w:t>
      </w:r>
      <w:r w:rsidR="006D4287">
        <w:rPr>
          <w:bCs/>
          <w:color w:val="000000"/>
          <w:sz w:val="22"/>
          <w:szCs w:val="22"/>
        </w:rPr>
        <w:t xml:space="preserve"> Он</w:t>
      </w:r>
      <w:r w:rsidRPr="00760EC6">
        <w:rPr>
          <w:bCs/>
          <w:color w:val="000000"/>
          <w:sz w:val="22"/>
          <w:szCs w:val="22"/>
        </w:rPr>
        <w:t xml:space="preserve"> учитывает все возможные ресурсы организации и их непосредственную связь с управлением персоналом.</w:t>
      </w:r>
    </w:p>
    <w:p w:rsidR="00A02F1A" w:rsidRPr="00760EC6" w:rsidRDefault="00A02F1A" w:rsidP="006D4287">
      <w:pPr>
        <w:spacing w:line="247" w:lineRule="auto"/>
        <w:ind w:firstLine="709"/>
        <w:jc w:val="both"/>
        <w:rPr>
          <w:color w:val="000000"/>
          <w:sz w:val="22"/>
          <w:szCs w:val="22"/>
        </w:rPr>
      </w:pPr>
      <w:r w:rsidRPr="00760EC6">
        <w:rPr>
          <w:color w:val="000000"/>
          <w:sz w:val="22"/>
          <w:szCs w:val="22"/>
        </w:rPr>
        <w:t>Рассмотрим кадровые риски на примере конкретного предприятия в Удмуртской Ре</w:t>
      </w:r>
      <w:r w:rsidRPr="00760EC6">
        <w:rPr>
          <w:color w:val="000000"/>
          <w:sz w:val="22"/>
          <w:szCs w:val="22"/>
        </w:rPr>
        <w:t>с</w:t>
      </w:r>
      <w:r w:rsidRPr="00760EC6">
        <w:rPr>
          <w:color w:val="000000"/>
          <w:sz w:val="22"/>
          <w:szCs w:val="22"/>
        </w:rPr>
        <w:t>публике ООО «Удмуртские коммунальные системы» (далее ООО «УКС»).</w:t>
      </w:r>
    </w:p>
    <w:p w:rsidR="00A02F1A" w:rsidRPr="00760EC6" w:rsidRDefault="006D4287" w:rsidP="006D4287">
      <w:pPr>
        <w:spacing w:line="247" w:lineRule="auto"/>
        <w:ind w:firstLine="709"/>
        <w:jc w:val="both"/>
        <w:rPr>
          <w:color w:val="000000"/>
          <w:sz w:val="22"/>
          <w:szCs w:val="22"/>
        </w:rPr>
      </w:pPr>
      <w:r w:rsidRPr="00760EC6">
        <w:rPr>
          <w:color w:val="000000"/>
          <w:sz w:val="22"/>
          <w:szCs w:val="22"/>
        </w:rPr>
        <w:t>ООО «УКС»</w:t>
      </w:r>
      <w:r w:rsidR="00A02F1A" w:rsidRPr="00760EC6">
        <w:rPr>
          <w:color w:val="000000"/>
          <w:sz w:val="22"/>
          <w:szCs w:val="22"/>
        </w:rPr>
        <w:t xml:space="preserve"> </w:t>
      </w:r>
      <w:r w:rsidR="00760EC6">
        <w:rPr>
          <w:color w:val="000000"/>
          <w:sz w:val="22"/>
          <w:szCs w:val="22"/>
        </w:rPr>
        <w:t>—</w:t>
      </w:r>
      <w:r w:rsidR="00A02F1A" w:rsidRPr="00760EC6">
        <w:rPr>
          <w:color w:val="000000"/>
          <w:sz w:val="22"/>
          <w:szCs w:val="22"/>
        </w:rPr>
        <w:t xml:space="preserve"> это предприятие, которое обеспечивает теплом и горячей водой в о</w:t>
      </w:r>
      <w:r w:rsidR="00A02F1A" w:rsidRPr="00760EC6">
        <w:rPr>
          <w:color w:val="000000"/>
          <w:sz w:val="22"/>
          <w:szCs w:val="22"/>
        </w:rPr>
        <w:t>б</w:t>
      </w:r>
      <w:r w:rsidR="00A02F1A" w:rsidRPr="00760EC6">
        <w:rPr>
          <w:color w:val="000000"/>
          <w:sz w:val="22"/>
          <w:szCs w:val="22"/>
        </w:rPr>
        <w:t>щей сложности более 7900</w:t>
      </w:r>
      <w:r>
        <w:rPr>
          <w:color w:val="000000"/>
          <w:sz w:val="22"/>
          <w:szCs w:val="22"/>
        </w:rPr>
        <w:t xml:space="preserve"> </w:t>
      </w:r>
      <w:r w:rsidR="00A02F1A" w:rsidRPr="00760EC6">
        <w:rPr>
          <w:color w:val="000000"/>
          <w:sz w:val="22"/>
          <w:szCs w:val="22"/>
        </w:rPr>
        <w:t>домов и зданий в г. Ижевск и в г. Сарапул. Компания образована</w:t>
      </w:r>
      <w:r>
        <w:rPr>
          <w:color w:val="000000"/>
          <w:sz w:val="22"/>
          <w:szCs w:val="22"/>
        </w:rPr>
        <w:br/>
      </w:r>
      <w:r w:rsidR="00A02F1A" w:rsidRPr="00760EC6">
        <w:rPr>
          <w:color w:val="000000"/>
          <w:sz w:val="22"/>
          <w:szCs w:val="22"/>
        </w:rPr>
        <w:t xml:space="preserve">19 декабря </w:t>
      </w:r>
      <w:smartTag w:uri="urn:schemas-microsoft-com:office:smarttags" w:element="metricconverter">
        <w:smartTagPr>
          <w:attr w:name="ProductID" w:val="2005 г"/>
        </w:smartTagPr>
        <w:r w:rsidR="00A02F1A" w:rsidRPr="00760EC6">
          <w:rPr>
            <w:color w:val="000000"/>
            <w:sz w:val="22"/>
            <w:szCs w:val="22"/>
          </w:rPr>
          <w:t>2005 г</w:t>
        </w:r>
      </w:smartTag>
      <w:r w:rsidR="00A02F1A" w:rsidRPr="00760EC6">
        <w:rPr>
          <w:color w:val="000000"/>
          <w:sz w:val="22"/>
          <w:szCs w:val="22"/>
        </w:rPr>
        <w:t>. на базе СПТС Тепловые сети ОАО «Удмуртэнерго». На сегодняшний день</w:t>
      </w:r>
      <w:r>
        <w:rPr>
          <w:color w:val="000000"/>
          <w:sz w:val="22"/>
          <w:szCs w:val="22"/>
        </w:rPr>
        <w:t xml:space="preserve"> ООО «УКС» работае</w:t>
      </w:r>
      <w:r w:rsidR="00A02F1A" w:rsidRPr="00760EC6">
        <w:rPr>
          <w:color w:val="000000"/>
          <w:sz w:val="22"/>
          <w:szCs w:val="22"/>
        </w:rPr>
        <w:t>т в</w:t>
      </w:r>
      <w:r>
        <w:rPr>
          <w:color w:val="000000"/>
          <w:sz w:val="22"/>
          <w:szCs w:val="22"/>
        </w:rPr>
        <w:t xml:space="preserve"> </w:t>
      </w:r>
      <w:r w:rsidR="00A02F1A" w:rsidRPr="00760EC6">
        <w:rPr>
          <w:color w:val="000000"/>
          <w:sz w:val="22"/>
          <w:szCs w:val="22"/>
        </w:rPr>
        <w:t>составе филиала «Удмуртский» ПАО «Т Плюс».</w:t>
      </w:r>
    </w:p>
    <w:p w:rsidR="00A02F1A" w:rsidRPr="00760EC6" w:rsidRDefault="00A02F1A" w:rsidP="006D4287">
      <w:pPr>
        <w:spacing w:line="247" w:lineRule="auto"/>
        <w:ind w:firstLine="709"/>
        <w:jc w:val="both"/>
        <w:rPr>
          <w:color w:val="000000"/>
          <w:sz w:val="22"/>
          <w:szCs w:val="22"/>
          <w:shd w:val="clear" w:color="auto" w:fill="FFFFFF"/>
        </w:rPr>
      </w:pPr>
      <w:r w:rsidRPr="00760EC6">
        <w:rPr>
          <w:color w:val="000000"/>
          <w:sz w:val="22"/>
          <w:szCs w:val="22"/>
        </w:rPr>
        <w:t>Основной вид деятельности ООО «УКС»</w:t>
      </w:r>
      <w:r w:rsidR="00962A4C" w:rsidRPr="00760EC6">
        <w:rPr>
          <w:color w:val="000000"/>
          <w:sz w:val="22"/>
          <w:szCs w:val="22"/>
        </w:rPr>
        <w:t xml:space="preserve"> </w:t>
      </w:r>
      <w:r w:rsidR="00760EC6">
        <w:rPr>
          <w:color w:val="000000"/>
          <w:sz w:val="22"/>
          <w:szCs w:val="22"/>
        </w:rPr>
        <w:t>—</w:t>
      </w:r>
      <w:r w:rsidR="00962A4C" w:rsidRPr="00760EC6">
        <w:rPr>
          <w:color w:val="000000"/>
          <w:sz w:val="22"/>
          <w:szCs w:val="22"/>
        </w:rPr>
        <w:t xml:space="preserve"> </w:t>
      </w:r>
      <w:r w:rsidRPr="00760EC6">
        <w:rPr>
          <w:color w:val="000000"/>
          <w:sz w:val="22"/>
          <w:szCs w:val="22"/>
        </w:rPr>
        <w:t>покупка, транспортировка тепловой эне</w:t>
      </w:r>
      <w:r w:rsidRPr="00760EC6">
        <w:rPr>
          <w:color w:val="000000"/>
          <w:sz w:val="22"/>
          <w:szCs w:val="22"/>
        </w:rPr>
        <w:t>р</w:t>
      </w:r>
      <w:r w:rsidRPr="00760EC6">
        <w:rPr>
          <w:color w:val="000000"/>
          <w:sz w:val="22"/>
          <w:szCs w:val="22"/>
        </w:rPr>
        <w:t>гии и реализация ее потребителям, производство горячей воды и реализация ее потребителям.</w:t>
      </w:r>
    </w:p>
    <w:p w:rsidR="00A02F1A" w:rsidRPr="00760EC6" w:rsidRDefault="00A02F1A" w:rsidP="006D4287">
      <w:pPr>
        <w:spacing w:line="247" w:lineRule="auto"/>
        <w:ind w:firstLine="709"/>
        <w:jc w:val="both"/>
        <w:rPr>
          <w:color w:val="000000"/>
          <w:sz w:val="22"/>
          <w:szCs w:val="22"/>
          <w:shd w:val="clear" w:color="auto" w:fill="FFFFFF"/>
        </w:rPr>
      </w:pPr>
      <w:r w:rsidRPr="00760EC6">
        <w:rPr>
          <w:bCs/>
          <w:iCs/>
          <w:color w:val="000000"/>
          <w:sz w:val="22"/>
          <w:szCs w:val="22"/>
          <w:shd w:val="clear" w:color="auto" w:fill="FFFFFF"/>
        </w:rPr>
        <w:t xml:space="preserve">Проведем анализ основных данных о персонале в </w:t>
      </w:r>
      <w:r w:rsidRPr="00760EC6">
        <w:rPr>
          <w:color w:val="000000"/>
          <w:sz w:val="22"/>
          <w:szCs w:val="22"/>
          <w:shd w:val="clear" w:color="auto" w:fill="FFFFFF"/>
        </w:rPr>
        <w:t>ООО «УКС».</w:t>
      </w:r>
    </w:p>
    <w:p w:rsidR="00A02F1A" w:rsidRPr="00E955BA" w:rsidRDefault="00A02F1A" w:rsidP="00E955BA">
      <w:pPr>
        <w:spacing w:line="235" w:lineRule="auto"/>
        <w:ind w:firstLine="709"/>
        <w:jc w:val="both"/>
        <w:rPr>
          <w:color w:val="000000"/>
          <w:sz w:val="22"/>
          <w:szCs w:val="22"/>
          <w:shd w:val="clear" w:color="auto" w:fill="FFFFFF"/>
        </w:rPr>
      </w:pPr>
      <w:r w:rsidRPr="00760EC6">
        <w:rPr>
          <w:color w:val="000000"/>
          <w:sz w:val="22"/>
          <w:szCs w:val="22"/>
          <w:shd w:val="clear" w:color="auto" w:fill="FFFFFF"/>
        </w:rPr>
        <w:lastRenderedPageBreak/>
        <w:t>Для анализа была использована методика управления кадровыми рисками, предложе</w:t>
      </w:r>
      <w:r w:rsidRPr="00760EC6">
        <w:rPr>
          <w:color w:val="000000"/>
          <w:sz w:val="22"/>
          <w:szCs w:val="22"/>
          <w:shd w:val="clear" w:color="auto" w:fill="FFFFFF"/>
        </w:rPr>
        <w:t>н</w:t>
      </w:r>
      <w:r w:rsidRPr="00760EC6">
        <w:rPr>
          <w:color w:val="000000"/>
          <w:sz w:val="22"/>
          <w:szCs w:val="22"/>
          <w:shd w:val="clear" w:color="auto" w:fill="FFFFFF"/>
        </w:rPr>
        <w:t>н</w:t>
      </w:r>
      <w:r w:rsidR="006D4287">
        <w:rPr>
          <w:color w:val="000000"/>
          <w:sz w:val="22"/>
          <w:szCs w:val="22"/>
          <w:shd w:val="clear" w:color="auto" w:fill="FFFFFF"/>
        </w:rPr>
        <w:t>ая</w:t>
      </w:r>
      <w:r w:rsidRPr="00760EC6">
        <w:rPr>
          <w:color w:val="000000"/>
          <w:sz w:val="22"/>
          <w:szCs w:val="22"/>
          <w:shd w:val="clear" w:color="auto" w:fill="FFFFFF"/>
        </w:rPr>
        <w:t xml:space="preserve"> </w:t>
      </w:r>
      <w:r w:rsidR="00760EC6" w:rsidRPr="00760EC6">
        <w:rPr>
          <w:color w:val="000000"/>
          <w:sz w:val="22"/>
          <w:szCs w:val="22"/>
          <w:shd w:val="clear" w:color="auto" w:fill="FFFFFF"/>
        </w:rPr>
        <w:t>А.</w:t>
      </w:r>
      <w:r w:rsidR="00760EC6">
        <w:rPr>
          <w:color w:val="000000"/>
          <w:sz w:val="22"/>
          <w:szCs w:val="22"/>
          <w:shd w:val="clear" w:color="auto" w:fill="FFFFFF"/>
        </w:rPr>
        <w:t xml:space="preserve"> </w:t>
      </w:r>
      <w:r w:rsidR="00760EC6" w:rsidRPr="00760EC6">
        <w:rPr>
          <w:color w:val="000000"/>
          <w:sz w:val="22"/>
          <w:szCs w:val="22"/>
          <w:shd w:val="clear" w:color="auto" w:fill="FFFFFF"/>
        </w:rPr>
        <w:t xml:space="preserve">Е. </w:t>
      </w:r>
      <w:r w:rsidRPr="00760EC6">
        <w:rPr>
          <w:color w:val="000000"/>
          <w:sz w:val="22"/>
          <w:szCs w:val="22"/>
          <w:shd w:val="clear" w:color="auto" w:fill="FFFFFF"/>
        </w:rPr>
        <w:t>Митрофановой [5]</w:t>
      </w:r>
      <w:r w:rsidR="00760EC6">
        <w:rPr>
          <w:color w:val="000000"/>
          <w:sz w:val="22"/>
          <w:szCs w:val="22"/>
          <w:shd w:val="clear" w:color="auto" w:fill="FFFFFF"/>
        </w:rPr>
        <w:t>.</w:t>
      </w:r>
    </w:p>
    <w:p w:rsidR="00E955BA" w:rsidRPr="00E955BA" w:rsidRDefault="00E955BA" w:rsidP="00E955BA">
      <w:pPr>
        <w:spacing w:line="235" w:lineRule="auto"/>
        <w:ind w:firstLine="709"/>
        <w:jc w:val="both"/>
        <w:rPr>
          <w:color w:val="000000"/>
          <w:sz w:val="22"/>
          <w:szCs w:val="22"/>
          <w:shd w:val="clear" w:color="auto" w:fill="FFFFFF"/>
        </w:rPr>
      </w:pPr>
      <w:r>
        <w:rPr>
          <w:color w:val="000000"/>
          <w:sz w:val="22"/>
          <w:szCs w:val="22"/>
          <w:shd w:val="clear" w:color="auto" w:fill="FFFFFF"/>
        </w:rPr>
        <w:t>Основные данные о персонале ООО «УКС»:</w:t>
      </w:r>
    </w:p>
    <w:p w:rsidR="00A02F1A" w:rsidRPr="00760EC6" w:rsidRDefault="00A02F1A" w:rsidP="00E955BA">
      <w:pPr>
        <w:spacing w:line="235" w:lineRule="auto"/>
        <w:ind w:firstLine="709"/>
        <w:jc w:val="both"/>
        <w:rPr>
          <w:color w:val="000000"/>
          <w:sz w:val="22"/>
          <w:szCs w:val="22"/>
        </w:rPr>
      </w:pPr>
      <w:r w:rsidRPr="00760EC6">
        <w:rPr>
          <w:color w:val="000000"/>
          <w:sz w:val="22"/>
          <w:szCs w:val="22"/>
        </w:rPr>
        <w:t xml:space="preserve">1. В ходе изучения структуры персонала по категориям было выявлено, что на одного руководителя в 2015 году приходится 7 подчиненных, в 2016 </w:t>
      </w:r>
      <w:r w:rsidR="00760EC6">
        <w:rPr>
          <w:color w:val="000000"/>
          <w:sz w:val="22"/>
          <w:szCs w:val="22"/>
        </w:rPr>
        <w:t>—</w:t>
      </w:r>
      <w:r w:rsidRPr="00760EC6">
        <w:rPr>
          <w:color w:val="000000"/>
          <w:sz w:val="22"/>
          <w:szCs w:val="22"/>
        </w:rPr>
        <w:t xml:space="preserve"> 6, то есть наблюдается разра</w:t>
      </w:r>
      <w:r w:rsidRPr="00760EC6">
        <w:rPr>
          <w:color w:val="000000"/>
          <w:sz w:val="22"/>
          <w:szCs w:val="22"/>
        </w:rPr>
        <w:t>с</w:t>
      </w:r>
      <w:r w:rsidRPr="00760EC6">
        <w:rPr>
          <w:color w:val="000000"/>
          <w:sz w:val="22"/>
          <w:szCs w:val="22"/>
        </w:rPr>
        <w:t>тание штата сотрудников</w:t>
      </w:r>
      <w:r w:rsidRPr="00760EC6">
        <w:rPr>
          <w:b/>
          <w:color w:val="000000"/>
          <w:sz w:val="22"/>
          <w:szCs w:val="22"/>
        </w:rPr>
        <w:t>.</w:t>
      </w:r>
      <w:r w:rsidRPr="00760EC6">
        <w:rPr>
          <w:color w:val="000000"/>
          <w:sz w:val="22"/>
          <w:szCs w:val="22"/>
        </w:rPr>
        <w:t xml:space="preserve"> Норма управляемости </w:t>
      </w:r>
      <w:r w:rsidR="00760EC6">
        <w:rPr>
          <w:color w:val="000000"/>
          <w:sz w:val="22"/>
          <w:szCs w:val="22"/>
        </w:rPr>
        <w:t>в электроэнергетической отрасли</w:t>
      </w:r>
      <w:r w:rsidRPr="00760EC6">
        <w:rPr>
          <w:color w:val="000000"/>
          <w:sz w:val="22"/>
          <w:szCs w:val="22"/>
        </w:rPr>
        <w:t xml:space="preserve"> должна быть 7</w:t>
      </w:r>
      <w:r w:rsidR="00962A4C" w:rsidRPr="00760EC6">
        <w:rPr>
          <w:color w:val="000000"/>
          <w:sz w:val="22"/>
          <w:szCs w:val="22"/>
        </w:rPr>
        <w:t>–</w:t>
      </w:r>
      <w:r w:rsidRPr="00760EC6">
        <w:rPr>
          <w:color w:val="000000"/>
          <w:sz w:val="22"/>
          <w:szCs w:val="22"/>
        </w:rPr>
        <w:t>8 человек</w:t>
      </w:r>
      <w:r w:rsidR="00760EC6">
        <w:rPr>
          <w:color w:val="000000"/>
          <w:sz w:val="22"/>
          <w:szCs w:val="22"/>
        </w:rPr>
        <w:t xml:space="preserve"> </w:t>
      </w:r>
      <w:r w:rsidRPr="00760EC6">
        <w:rPr>
          <w:color w:val="000000"/>
          <w:sz w:val="22"/>
          <w:szCs w:val="22"/>
        </w:rPr>
        <w:t>[6]</w:t>
      </w:r>
      <w:r w:rsidR="00760EC6">
        <w:rPr>
          <w:color w:val="000000"/>
          <w:sz w:val="22"/>
          <w:szCs w:val="22"/>
        </w:rPr>
        <w:t>.</w:t>
      </w:r>
    </w:p>
    <w:p w:rsidR="00A02F1A" w:rsidRPr="00760EC6" w:rsidRDefault="00A02F1A" w:rsidP="00E955BA">
      <w:pPr>
        <w:spacing w:line="235" w:lineRule="auto"/>
        <w:ind w:firstLine="709"/>
        <w:jc w:val="both"/>
        <w:rPr>
          <w:bCs/>
          <w:iCs/>
          <w:color w:val="000000"/>
          <w:sz w:val="22"/>
          <w:szCs w:val="22"/>
        </w:rPr>
      </w:pPr>
      <w:r w:rsidRPr="00760EC6">
        <w:rPr>
          <w:bCs/>
          <w:iCs/>
          <w:color w:val="000000"/>
          <w:sz w:val="22"/>
          <w:szCs w:val="22"/>
        </w:rPr>
        <w:t xml:space="preserve">2. Возрастной состав персонала. </w:t>
      </w:r>
      <w:r w:rsidRPr="00760EC6">
        <w:rPr>
          <w:color w:val="000000"/>
          <w:sz w:val="22"/>
          <w:szCs w:val="22"/>
        </w:rPr>
        <w:t>В совокупности численность работников от 50 лет и</w:t>
      </w:r>
      <w:r w:rsidR="00760EC6">
        <w:rPr>
          <w:color w:val="000000"/>
          <w:sz w:val="22"/>
          <w:szCs w:val="22"/>
        </w:rPr>
        <w:t> </w:t>
      </w:r>
      <w:r w:rsidRPr="00760EC6">
        <w:rPr>
          <w:color w:val="000000"/>
          <w:sz w:val="22"/>
          <w:szCs w:val="22"/>
        </w:rPr>
        <w:t>выше от среднесписочной численности составляет 45,15</w:t>
      </w:r>
      <w:r w:rsidR="006D4287">
        <w:rPr>
          <w:color w:val="000000"/>
          <w:sz w:val="22"/>
          <w:szCs w:val="22"/>
        </w:rPr>
        <w:t xml:space="preserve"> </w:t>
      </w:r>
      <w:r w:rsidRPr="00760EC6">
        <w:rPr>
          <w:color w:val="000000"/>
          <w:sz w:val="22"/>
          <w:szCs w:val="22"/>
        </w:rPr>
        <w:t>% за 2015 и 47,35</w:t>
      </w:r>
      <w:r w:rsidR="006D4287">
        <w:rPr>
          <w:color w:val="000000"/>
          <w:sz w:val="22"/>
          <w:szCs w:val="22"/>
        </w:rPr>
        <w:t xml:space="preserve"> </w:t>
      </w:r>
      <w:r w:rsidRPr="00760EC6">
        <w:rPr>
          <w:color w:val="000000"/>
          <w:sz w:val="22"/>
          <w:szCs w:val="22"/>
        </w:rPr>
        <w:t xml:space="preserve">% за </w:t>
      </w:r>
      <w:smartTag w:uri="urn:schemas-microsoft-com:office:smarttags" w:element="metricconverter">
        <w:smartTagPr>
          <w:attr w:name="ProductID" w:val="2016 г"/>
        </w:smartTagPr>
        <w:r w:rsidRPr="00760EC6">
          <w:rPr>
            <w:color w:val="000000"/>
            <w:sz w:val="22"/>
            <w:szCs w:val="22"/>
          </w:rPr>
          <w:t>2016 г</w:t>
        </w:r>
      </w:smartTag>
      <w:r w:rsidRPr="00760EC6">
        <w:rPr>
          <w:color w:val="000000"/>
          <w:sz w:val="22"/>
          <w:szCs w:val="22"/>
        </w:rPr>
        <w:t>., это говорит о том, что происходит старение кадров, велик риск утраты кадрового потенциала, так как большая часть сотрудников компании находится в пенсионном и близящемся к пенсионн</w:t>
      </w:r>
      <w:r w:rsidRPr="00760EC6">
        <w:rPr>
          <w:color w:val="000000"/>
          <w:sz w:val="22"/>
          <w:szCs w:val="22"/>
        </w:rPr>
        <w:t>о</w:t>
      </w:r>
      <w:r w:rsidR="006D4287">
        <w:rPr>
          <w:color w:val="000000"/>
          <w:sz w:val="22"/>
          <w:szCs w:val="22"/>
        </w:rPr>
        <w:t>му возрасте</w:t>
      </w:r>
      <w:r w:rsidRPr="00760EC6">
        <w:rPr>
          <w:color w:val="000000"/>
          <w:sz w:val="22"/>
          <w:szCs w:val="22"/>
        </w:rPr>
        <w:t>.</w:t>
      </w:r>
    </w:p>
    <w:p w:rsidR="00A02F1A" w:rsidRPr="00760EC6" w:rsidRDefault="00A02F1A" w:rsidP="00E955BA">
      <w:pPr>
        <w:spacing w:line="235" w:lineRule="auto"/>
        <w:ind w:firstLine="708"/>
        <w:jc w:val="both"/>
        <w:rPr>
          <w:color w:val="000000"/>
          <w:sz w:val="22"/>
          <w:szCs w:val="22"/>
        </w:rPr>
      </w:pPr>
      <w:r w:rsidRPr="00760EC6">
        <w:rPr>
          <w:color w:val="000000"/>
          <w:sz w:val="22"/>
          <w:szCs w:val="22"/>
        </w:rPr>
        <w:t>3. Анализ среднемесячной заработной платы показал, что происходит значительное п</w:t>
      </w:r>
      <w:r w:rsidRPr="00760EC6">
        <w:rPr>
          <w:color w:val="000000"/>
          <w:sz w:val="22"/>
          <w:szCs w:val="22"/>
        </w:rPr>
        <w:t>о</w:t>
      </w:r>
      <w:r w:rsidRPr="00760EC6">
        <w:rPr>
          <w:color w:val="000000"/>
          <w:sz w:val="22"/>
          <w:szCs w:val="22"/>
        </w:rPr>
        <w:t>вышение среднемесячной заработной платы у руководи</w:t>
      </w:r>
      <w:r w:rsidR="006D4287">
        <w:rPr>
          <w:color w:val="000000"/>
          <w:sz w:val="22"/>
          <w:szCs w:val="22"/>
        </w:rPr>
        <w:t>телей и специалистов. Однако</w:t>
      </w:r>
      <w:r w:rsidRPr="00760EC6">
        <w:rPr>
          <w:color w:val="000000"/>
          <w:sz w:val="22"/>
          <w:szCs w:val="22"/>
        </w:rPr>
        <w:t xml:space="preserve"> зарабо</w:t>
      </w:r>
      <w:r w:rsidRPr="00760EC6">
        <w:rPr>
          <w:color w:val="000000"/>
          <w:sz w:val="22"/>
          <w:szCs w:val="22"/>
        </w:rPr>
        <w:t>т</w:t>
      </w:r>
      <w:r w:rsidRPr="00760EC6">
        <w:rPr>
          <w:color w:val="000000"/>
          <w:sz w:val="22"/>
          <w:szCs w:val="22"/>
        </w:rPr>
        <w:t xml:space="preserve">ная плата рабочих, во-первых, является ниже средней заработной платы в Ижевске и Сарапуле, </w:t>
      </w:r>
      <w:r w:rsidR="006D4287">
        <w:rPr>
          <w:color w:val="000000"/>
          <w:sz w:val="22"/>
          <w:szCs w:val="22"/>
        </w:rPr>
        <w:t xml:space="preserve">а </w:t>
      </w:r>
      <w:r w:rsidRPr="00760EC6">
        <w:rPr>
          <w:color w:val="000000"/>
          <w:sz w:val="22"/>
          <w:szCs w:val="22"/>
        </w:rPr>
        <w:t>во-вторых, средняя заработная плата даже уменьшилась по сравнению с 2015 го</w:t>
      </w:r>
      <w:r w:rsidR="00962A4C" w:rsidRPr="00760EC6">
        <w:rPr>
          <w:color w:val="000000"/>
          <w:sz w:val="22"/>
          <w:szCs w:val="22"/>
        </w:rPr>
        <w:t xml:space="preserve">дом. </w:t>
      </w:r>
      <w:r w:rsidRPr="00760EC6">
        <w:rPr>
          <w:color w:val="000000"/>
          <w:sz w:val="22"/>
          <w:szCs w:val="22"/>
        </w:rPr>
        <w:t>Такая ситуация может быть причиной возникновения увеличения текучести кадров среди рабочих.</w:t>
      </w:r>
    </w:p>
    <w:p w:rsidR="00A02F1A" w:rsidRPr="00760EC6" w:rsidRDefault="00A02F1A" w:rsidP="00E955BA">
      <w:pPr>
        <w:spacing w:line="235" w:lineRule="auto"/>
        <w:ind w:firstLine="708"/>
        <w:jc w:val="both"/>
        <w:rPr>
          <w:color w:val="000000"/>
          <w:sz w:val="22"/>
          <w:szCs w:val="22"/>
        </w:rPr>
      </w:pPr>
      <w:r w:rsidRPr="00760EC6">
        <w:rPr>
          <w:color w:val="000000"/>
          <w:sz w:val="22"/>
          <w:szCs w:val="22"/>
        </w:rPr>
        <w:t>4. Текучесть персонала. Уровень текучести кадров за 2015 и 2016 год</w:t>
      </w:r>
      <w:r w:rsidR="006D4287">
        <w:rPr>
          <w:color w:val="000000"/>
          <w:sz w:val="22"/>
          <w:szCs w:val="22"/>
        </w:rPr>
        <w:t>а</w:t>
      </w:r>
      <w:r w:rsidRPr="00760EC6">
        <w:rPr>
          <w:color w:val="000000"/>
          <w:sz w:val="22"/>
          <w:szCs w:val="22"/>
        </w:rPr>
        <w:t xml:space="preserve"> является выше естественного уровня текучести персонала, кроме того</w:t>
      </w:r>
      <w:r w:rsidR="006D4287">
        <w:rPr>
          <w:color w:val="000000"/>
          <w:sz w:val="22"/>
          <w:szCs w:val="22"/>
        </w:rPr>
        <w:t>,</w:t>
      </w:r>
      <w:r w:rsidRPr="00760EC6">
        <w:rPr>
          <w:color w:val="000000"/>
          <w:sz w:val="22"/>
          <w:szCs w:val="22"/>
        </w:rPr>
        <w:t xml:space="preserve"> в 2016 году наблюдается увеличение уровня текучести на 13,82</w:t>
      </w:r>
      <w:r w:rsidR="006D4287">
        <w:rPr>
          <w:color w:val="000000"/>
          <w:sz w:val="22"/>
          <w:szCs w:val="22"/>
        </w:rPr>
        <w:t xml:space="preserve"> </w:t>
      </w:r>
      <w:r w:rsidRPr="00760EC6">
        <w:rPr>
          <w:color w:val="000000"/>
          <w:sz w:val="22"/>
          <w:szCs w:val="22"/>
        </w:rPr>
        <w:t>%. Если текучесть кадров большая, то появляются допо</w:t>
      </w:r>
      <w:r w:rsidR="006D4287">
        <w:rPr>
          <w:color w:val="000000"/>
          <w:sz w:val="22"/>
          <w:szCs w:val="22"/>
        </w:rPr>
        <w:t>лнительные расходы, связанные с</w:t>
      </w:r>
      <w:r w:rsidRPr="00760EC6">
        <w:rPr>
          <w:color w:val="000000"/>
          <w:sz w:val="22"/>
          <w:szCs w:val="22"/>
        </w:rPr>
        <w:t xml:space="preserve"> поисками новой рабочей силы, освоением работ, повышением размера оплат сверхурочных работ. Помимо прочего, у всех категорий работнико</w:t>
      </w:r>
      <w:r w:rsidR="00760EC6">
        <w:rPr>
          <w:color w:val="000000"/>
          <w:sz w:val="22"/>
          <w:szCs w:val="22"/>
        </w:rPr>
        <w:t>в уровень текучести выше нормы.</w:t>
      </w:r>
    </w:p>
    <w:p w:rsidR="00A02F1A" w:rsidRPr="00760EC6" w:rsidRDefault="00A02F1A" w:rsidP="00E955BA">
      <w:pPr>
        <w:spacing w:line="235" w:lineRule="auto"/>
        <w:ind w:firstLine="709"/>
        <w:jc w:val="both"/>
        <w:rPr>
          <w:color w:val="000000"/>
          <w:sz w:val="22"/>
          <w:szCs w:val="22"/>
        </w:rPr>
      </w:pPr>
      <w:r w:rsidRPr="00760EC6">
        <w:rPr>
          <w:color w:val="000000"/>
          <w:sz w:val="22"/>
          <w:szCs w:val="22"/>
        </w:rPr>
        <w:t xml:space="preserve">5. Образовательная структура персонала. Значительная часть персонала имеет среднее общее образование </w:t>
      </w:r>
      <w:r w:rsidR="00760EC6">
        <w:rPr>
          <w:color w:val="000000"/>
          <w:sz w:val="22"/>
          <w:szCs w:val="22"/>
        </w:rPr>
        <w:t>—</w:t>
      </w:r>
      <w:r w:rsidRPr="00760EC6">
        <w:rPr>
          <w:color w:val="000000"/>
          <w:sz w:val="22"/>
          <w:szCs w:val="22"/>
        </w:rPr>
        <w:t xml:space="preserve"> 47</w:t>
      </w:r>
      <w:r w:rsidR="006D4287">
        <w:rPr>
          <w:color w:val="000000"/>
          <w:sz w:val="22"/>
          <w:szCs w:val="22"/>
        </w:rPr>
        <w:t xml:space="preserve"> </w:t>
      </w:r>
      <w:r w:rsidRPr="00760EC6">
        <w:rPr>
          <w:color w:val="000000"/>
          <w:sz w:val="22"/>
          <w:szCs w:val="22"/>
        </w:rPr>
        <w:t>% (</w:t>
      </w:r>
      <w:smartTag w:uri="urn:schemas-microsoft-com:office:smarttags" w:element="metricconverter">
        <w:smartTagPr>
          <w:attr w:name="ProductID" w:val="2015 г"/>
        </w:smartTagPr>
        <w:r w:rsidRPr="00760EC6">
          <w:rPr>
            <w:color w:val="000000"/>
            <w:sz w:val="22"/>
            <w:szCs w:val="22"/>
          </w:rPr>
          <w:t>2015 г</w:t>
        </w:r>
      </w:smartTag>
      <w:r w:rsidRPr="00760EC6">
        <w:rPr>
          <w:color w:val="000000"/>
          <w:sz w:val="22"/>
          <w:szCs w:val="22"/>
        </w:rPr>
        <w:t>.) и 46</w:t>
      </w:r>
      <w:r w:rsidR="006D4287">
        <w:rPr>
          <w:color w:val="000000"/>
          <w:sz w:val="22"/>
          <w:szCs w:val="22"/>
        </w:rPr>
        <w:t xml:space="preserve"> </w:t>
      </w:r>
      <w:r w:rsidRPr="00760EC6">
        <w:rPr>
          <w:color w:val="000000"/>
          <w:sz w:val="22"/>
          <w:szCs w:val="22"/>
        </w:rPr>
        <w:t>% (2016</w:t>
      </w:r>
      <w:r w:rsidR="00760EC6">
        <w:rPr>
          <w:color w:val="000000"/>
          <w:sz w:val="22"/>
          <w:szCs w:val="22"/>
        </w:rPr>
        <w:t xml:space="preserve"> </w:t>
      </w:r>
      <w:r w:rsidRPr="00760EC6">
        <w:rPr>
          <w:color w:val="000000"/>
          <w:sz w:val="22"/>
          <w:szCs w:val="22"/>
        </w:rPr>
        <w:t xml:space="preserve">г.), это говорит о том, что люди </w:t>
      </w:r>
      <w:r w:rsidR="006D4287" w:rsidRPr="00760EC6">
        <w:rPr>
          <w:color w:val="000000"/>
          <w:sz w:val="22"/>
          <w:szCs w:val="22"/>
        </w:rPr>
        <w:t xml:space="preserve">лишь </w:t>
      </w:r>
      <w:r w:rsidRPr="00760EC6">
        <w:rPr>
          <w:color w:val="000000"/>
          <w:sz w:val="22"/>
          <w:szCs w:val="22"/>
        </w:rPr>
        <w:t>прошли курсы по изучению определённой профессии</w:t>
      </w:r>
      <w:r w:rsidR="00760EC6">
        <w:rPr>
          <w:color w:val="000000"/>
          <w:sz w:val="22"/>
          <w:szCs w:val="22"/>
        </w:rPr>
        <w:t>.</w:t>
      </w:r>
    </w:p>
    <w:p w:rsidR="00A02F1A" w:rsidRPr="00760EC6" w:rsidRDefault="00A02F1A" w:rsidP="00E955BA">
      <w:pPr>
        <w:spacing w:line="235" w:lineRule="auto"/>
        <w:ind w:firstLine="709"/>
        <w:jc w:val="both"/>
        <w:rPr>
          <w:iCs/>
          <w:color w:val="000000"/>
          <w:sz w:val="22"/>
          <w:szCs w:val="22"/>
        </w:rPr>
      </w:pPr>
      <w:r w:rsidRPr="00760EC6">
        <w:rPr>
          <w:color w:val="000000"/>
          <w:sz w:val="22"/>
          <w:szCs w:val="22"/>
        </w:rPr>
        <w:t>Прежде чем составить рекомендации по минимизации рисков, следует выделить какие кадровые риски наиболее существенно могут повлиять на деятельность компании. Был пров</w:t>
      </w:r>
      <w:r w:rsidRPr="00760EC6">
        <w:rPr>
          <w:color w:val="000000"/>
          <w:sz w:val="22"/>
          <w:szCs w:val="22"/>
        </w:rPr>
        <w:t>е</w:t>
      </w:r>
      <w:r w:rsidRPr="00760EC6">
        <w:rPr>
          <w:color w:val="000000"/>
          <w:sz w:val="22"/>
          <w:szCs w:val="22"/>
        </w:rPr>
        <w:t xml:space="preserve">дён анализ рисков с помощью экспертной оценки и выявлены наиболее существенные (рис. 1). В качестве экспертов в обсуждении приняли участие: заместитель директора по персоналу, </w:t>
      </w:r>
      <w:r w:rsidRPr="00760EC6">
        <w:rPr>
          <w:iCs/>
          <w:color w:val="000000"/>
          <w:sz w:val="22"/>
          <w:szCs w:val="22"/>
        </w:rPr>
        <w:t>н</w:t>
      </w:r>
      <w:r w:rsidRPr="00760EC6">
        <w:rPr>
          <w:iCs/>
          <w:color w:val="000000"/>
          <w:sz w:val="22"/>
          <w:szCs w:val="22"/>
        </w:rPr>
        <w:t>а</w:t>
      </w:r>
      <w:r w:rsidRPr="00760EC6">
        <w:rPr>
          <w:iCs/>
          <w:color w:val="000000"/>
          <w:sz w:val="22"/>
          <w:szCs w:val="22"/>
        </w:rPr>
        <w:t xml:space="preserve">чальник отдела привлечения и развития, главный инженер, заместитель главного инженера </w:t>
      </w:r>
      <w:r w:rsidR="00760EC6">
        <w:rPr>
          <w:iCs/>
          <w:color w:val="000000"/>
          <w:sz w:val="22"/>
          <w:szCs w:val="22"/>
        </w:rPr>
        <w:t>—</w:t>
      </w:r>
      <w:r w:rsidRPr="00760EC6">
        <w:rPr>
          <w:iCs/>
          <w:color w:val="000000"/>
          <w:sz w:val="22"/>
          <w:szCs w:val="22"/>
        </w:rPr>
        <w:t xml:space="preserve"> руководитель службы эксплуатации.</w:t>
      </w:r>
    </w:p>
    <w:p w:rsidR="00A02F1A" w:rsidRPr="00E955BA" w:rsidRDefault="00A02F1A" w:rsidP="00760EC6">
      <w:pPr>
        <w:jc w:val="both"/>
        <w:rPr>
          <w:iCs/>
          <w:color w:val="000000"/>
          <w:sz w:val="20"/>
          <w:szCs w:val="20"/>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88"/>
        <w:gridCol w:w="4761"/>
      </w:tblGrid>
      <w:tr w:rsidR="00A02F1A" w:rsidRPr="00760EC6" w:rsidTr="00760EC6">
        <w:trPr>
          <w:trHeight w:val="297"/>
          <w:jc w:val="center"/>
        </w:trPr>
        <w:tc>
          <w:tcPr>
            <w:tcW w:w="3788" w:type="dxa"/>
            <w:shd w:val="clear" w:color="auto" w:fill="FF5B5B"/>
            <w:vAlign w:val="center"/>
          </w:tcPr>
          <w:p w:rsidR="00A02F1A" w:rsidRPr="00760EC6" w:rsidRDefault="00A02F1A" w:rsidP="00760EC6">
            <w:pPr>
              <w:jc w:val="center"/>
              <w:rPr>
                <w:color w:val="000000"/>
                <w:sz w:val="22"/>
                <w:szCs w:val="22"/>
              </w:rPr>
            </w:pPr>
            <w:r w:rsidRPr="00760EC6">
              <w:rPr>
                <w:color w:val="000000"/>
                <w:sz w:val="22"/>
                <w:szCs w:val="22"/>
              </w:rPr>
              <w:t>Риск текучести кадров</w:t>
            </w:r>
          </w:p>
        </w:tc>
        <w:tc>
          <w:tcPr>
            <w:tcW w:w="4761" w:type="dxa"/>
            <w:shd w:val="clear" w:color="auto" w:fill="FF5B5B"/>
            <w:vAlign w:val="center"/>
          </w:tcPr>
          <w:p w:rsidR="00A02F1A" w:rsidRPr="00760EC6" w:rsidRDefault="00A02F1A" w:rsidP="00760EC6">
            <w:pPr>
              <w:jc w:val="center"/>
              <w:rPr>
                <w:color w:val="000000"/>
                <w:sz w:val="22"/>
                <w:szCs w:val="22"/>
              </w:rPr>
            </w:pPr>
            <w:r w:rsidRPr="00760EC6">
              <w:rPr>
                <w:color w:val="000000"/>
                <w:sz w:val="22"/>
                <w:szCs w:val="22"/>
              </w:rPr>
              <w:t>Риск нехватки квалифицированного персонала</w:t>
            </w:r>
          </w:p>
        </w:tc>
      </w:tr>
      <w:tr w:rsidR="00A02F1A" w:rsidRPr="00760EC6" w:rsidTr="00760EC6">
        <w:trPr>
          <w:trHeight w:val="287"/>
          <w:jc w:val="center"/>
        </w:trPr>
        <w:tc>
          <w:tcPr>
            <w:tcW w:w="8549" w:type="dxa"/>
            <w:gridSpan w:val="2"/>
            <w:shd w:val="clear" w:color="auto" w:fill="FFE599"/>
            <w:vAlign w:val="center"/>
          </w:tcPr>
          <w:p w:rsidR="00A02F1A" w:rsidRPr="00760EC6" w:rsidRDefault="00A02F1A" w:rsidP="00760EC6">
            <w:pPr>
              <w:jc w:val="center"/>
              <w:rPr>
                <w:color w:val="000000"/>
                <w:sz w:val="22"/>
                <w:szCs w:val="22"/>
              </w:rPr>
            </w:pPr>
            <w:r w:rsidRPr="00760EC6">
              <w:rPr>
                <w:color w:val="000000"/>
                <w:sz w:val="22"/>
                <w:szCs w:val="22"/>
              </w:rPr>
              <w:t>Риск старения персонала</w:t>
            </w:r>
          </w:p>
        </w:tc>
      </w:tr>
      <w:tr w:rsidR="00A02F1A" w:rsidRPr="00760EC6" w:rsidTr="00760EC6">
        <w:trPr>
          <w:trHeight w:val="281"/>
          <w:jc w:val="center"/>
        </w:trPr>
        <w:tc>
          <w:tcPr>
            <w:tcW w:w="3788" w:type="dxa"/>
            <w:shd w:val="clear" w:color="auto" w:fill="C5E0B3"/>
            <w:vAlign w:val="center"/>
          </w:tcPr>
          <w:p w:rsidR="00A02F1A" w:rsidRPr="00760EC6" w:rsidRDefault="00A02F1A" w:rsidP="00760EC6">
            <w:pPr>
              <w:jc w:val="center"/>
              <w:rPr>
                <w:color w:val="000000"/>
                <w:sz w:val="22"/>
                <w:szCs w:val="22"/>
              </w:rPr>
            </w:pPr>
            <w:r w:rsidRPr="00760EC6">
              <w:rPr>
                <w:color w:val="000000"/>
                <w:sz w:val="22"/>
                <w:szCs w:val="22"/>
              </w:rPr>
              <w:t>Риск снижения лояльности персонала</w:t>
            </w:r>
          </w:p>
        </w:tc>
        <w:tc>
          <w:tcPr>
            <w:tcW w:w="4761" w:type="dxa"/>
            <w:shd w:val="clear" w:color="auto" w:fill="C5E0B3"/>
            <w:vAlign w:val="center"/>
          </w:tcPr>
          <w:p w:rsidR="00A02F1A" w:rsidRPr="00760EC6" w:rsidRDefault="00A02F1A" w:rsidP="00760EC6">
            <w:pPr>
              <w:jc w:val="center"/>
              <w:rPr>
                <w:color w:val="000000"/>
                <w:sz w:val="22"/>
                <w:szCs w:val="22"/>
              </w:rPr>
            </w:pPr>
            <w:r w:rsidRPr="00760EC6">
              <w:rPr>
                <w:color w:val="000000"/>
                <w:sz w:val="22"/>
                <w:szCs w:val="22"/>
              </w:rPr>
              <w:t>Риск неэффективности орг. структуры</w:t>
            </w:r>
          </w:p>
        </w:tc>
      </w:tr>
    </w:tbl>
    <w:p w:rsidR="00A02F1A" w:rsidRPr="00760EC6" w:rsidRDefault="00D84C6D" w:rsidP="00760EC6">
      <w:pPr>
        <w:tabs>
          <w:tab w:val="left" w:pos="709"/>
          <w:tab w:val="left" w:pos="3686"/>
          <w:tab w:val="left" w:pos="6521"/>
        </w:tabs>
        <w:spacing w:before="120"/>
        <w:rPr>
          <w:color w:val="000000"/>
          <w:sz w:val="22"/>
          <w:szCs w:val="22"/>
        </w:rPr>
      </w:pPr>
      <w:r w:rsidRPr="00D84C6D">
        <w:rPr>
          <w:noProof/>
          <w:sz w:val="22"/>
          <w:szCs w:val="22"/>
        </w:rPr>
        <w:pict>
          <v:rect id="Прямоугольник 8" o:spid="_x0000_s1747" style="position:absolute;margin-left:306pt;margin-top:7.65pt;width:15pt;height:10.5pt;z-index:251670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" fillcolor="#ff5b5b" strokeweight="1pt"/>
        </w:pict>
      </w:r>
      <w:r w:rsidRPr="00D84C6D">
        <w:rPr>
          <w:noProof/>
          <w:sz w:val="22"/>
          <w:szCs w:val="22"/>
        </w:rPr>
        <w:pict>
          <v:rect id="Прямоугольник 6" o:spid="_x0000_s1745" style="position:absolute;margin-left:16.8pt;margin-top:7.65pt;width:15pt;height:10.5pt;z-index:251667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" fillcolor="#c5e0b3" strokeweight="1pt"/>
        </w:pict>
      </w:r>
      <w:r w:rsidRPr="00D84C6D">
        <w:rPr>
          <w:noProof/>
          <w:sz w:val="22"/>
          <w:szCs w:val="22"/>
        </w:rPr>
        <w:pict>
          <v:rect id="Прямоугольник 7" o:spid="_x0000_s1746" style="position:absolute;margin-left:162pt;margin-top:7.65pt;width:15pt;height:10.5pt;z-index:251668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" fillcolor="#ffe599" strokeweight="1pt"/>
        </w:pict>
      </w:r>
      <w:r w:rsidR="00760EC6">
        <w:rPr>
          <w:color w:val="000000"/>
          <w:sz w:val="22"/>
          <w:szCs w:val="22"/>
        </w:rPr>
        <w:tab/>
      </w:r>
      <w:r w:rsidR="00A02F1A" w:rsidRPr="00760EC6">
        <w:rPr>
          <w:color w:val="000000"/>
          <w:sz w:val="22"/>
          <w:szCs w:val="22"/>
        </w:rPr>
        <w:t xml:space="preserve">до 3 </w:t>
      </w:r>
      <w:r w:rsidR="00760EC6">
        <w:rPr>
          <w:color w:val="000000"/>
          <w:sz w:val="22"/>
          <w:szCs w:val="22"/>
        </w:rPr>
        <w:t>— игнорировать</w:t>
      </w:r>
      <w:r w:rsidR="00760EC6">
        <w:rPr>
          <w:color w:val="000000"/>
          <w:sz w:val="22"/>
          <w:szCs w:val="22"/>
        </w:rPr>
        <w:tab/>
      </w:r>
      <w:r w:rsidR="00A02F1A" w:rsidRPr="00760EC6">
        <w:rPr>
          <w:color w:val="000000"/>
          <w:sz w:val="22"/>
          <w:szCs w:val="22"/>
        </w:rPr>
        <w:t xml:space="preserve">с 4 до 7 </w:t>
      </w:r>
      <w:r w:rsidR="00760EC6">
        <w:rPr>
          <w:color w:val="000000"/>
          <w:sz w:val="22"/>
          <w:szCs w:val="22"/>
        </w:rPr>
        <w:t>—</w:t>
      </w:r>
      <w:r w:rsidR="00A02F1A" w:rsidRPr="00760EC6">
        <w:rPr>
          <w:color w:val="000000"/>
          <w:sz w:val="22"/>
          <w:szCs w:val="22"/>
        </w:rPr>
        <w:t xml:space="preserve"> следить</w:t>
      </w:r>
      <w:r w:rsidR="00760EC6">
        <w:rPr>
          <w:color w:val="000000"/>
          <w:sz w:val="22"/>
          <w:szCs w:val="22"/>
        </w:rPr>
        <w:tab/>
      </w:r>
      <w:r w:rsidR="00A02F1A" w:rsidRPr="00760EC6">
        <w:rPr>
          <w:color w:val="000000"/>
          <w:sz w:val="22"/>
          <w:szCs w:val="22"/>
        </w:rPr>
        <w:t xml:space="preserve">с 8 до 10 </w:t>
      </w:r>
      <w:r w:rsidR="00760EC6">
        <w:rPr>
          <w:color w:val="000000"/>
          <w:sz w:val="22"/>
          <w:szCs w:val="22"/>
        </w:rPr>
        <w:t>—</w:t>
      </w:r>
      <w:r w:rsidR="00A02F1A" w:rsidRPr="00760EC6">
        <w:rPr>
          <w:color w:val="000000"/>
          <w:sz w:val="22"/>
          <w:szCs w:val="22"/>
        </w:rPr>
        <w:t xml:space="preserve"> реагировать</w:t>
      </w:r>
    </w:p>
    <w:p w:rsidR="00A02F1A" w:rsidRPr="00760EC6" w:rsidRDefault="006D4287" w:rsidP="00760EC6">
      <w:pPr>
        <w:spacing w:before="120"/>
        <w:jc w:val="center"/>
        <w:rPr>
          <w:color w:val="000000"/>
          <w:sz w:val="22"/>
          <w:szCs w:val="22"/>
        </w:rPr>
      </w:pPr>
      <w:r>
        <w:rPr>
          <w:color w:val="000000"/>
          <w:sz w:val="22"/>
          <w:szCs w:val="22"/>
        </w:rPr>
        <w:t>Рис.</w:t>
      </w:r>
      <w:r w:rsidR="00A02F1A" w:rsidRPr="00760EC6">
        <w:rPr>
          <w:color w:val="000000"/>
          <w:sz w:val="22"/>
          <w:szCs w:val="22"/>
        </w:rPr>
        <w:t xml:space="preserve"> 1. Алгоритм работы с кадровыми </w:t>
      </w:r>
      <w:r w:rsidR="00760EC6">
        <w:rPr>
          <w:color w:val="000000"/>
          <w:sz w:val="22"/>
          <w:szCs w:val="22"/>
        </w:rPr>
        <w:t>рисками</w:t>
      </w:r>
    </w:p>
    <w:p w:rsidR="00760EC6" w:rsidRPr="00E955BA" w:rsidRDefault="00760EC6" w:rsidP="00760EC6">
      <w:pPr>
        <w:jc w:val="both"/>
        <w:rPr>
          <w:color w:val="000000"/>
          <w:sz w:val="18"/>
          <w:szCs w:val="18"/>
        </w:rPr>
      </w:pPr>
    </w:p>
    <w:p w:rsidR="00A02F1A" w:rsidRPr="00760EC6" w:rsidRDefault="00A02F1A" w:rsidP="00E955BA">
      <w:pPr>
        <w:spacing w:line="238" w:lineRule="auto"/>
        <w:ind w:firstLine="709"/>
        <w:jc w:val="both"/>
        <w:rPr>
          <w:color w:val="000000"/>
          <w:sz w:val="22"/>
          <w:szCs w:val="22"/>
        </w:rPr>
      </w:pPr>
      <w:r w:rsidRPr="00760EC6">
        <w:rPr>
          <w:color w:val="000000"/>
          <w:sz w:val="22"/>
          <w:szCs w:val="22"/>
        </w:rPr>
        <w:t>Путем экспертной оценки было установлено, что наиболее значимым риском является риск нехватки квалифицированного персонала. На втором месте по значимости следует риск текучести персонала</w:t>
      </w:r>
      <w:r w:rsidR="006D4287">
        <w:rPr>
          <w:color w:val="000000"/>
          <w:sz w:val="22"/>
          <w:szCs w:val="22"/>
        </w:rPr>
        <w:t>,</w:t>
      </w:r>
      <w:r w:rsidRPr="00760EC6">
        <w:rPr>
          <w:color w:val="000000"/>
          <w:sz w:val="22"/>
          <w:szCs w:val="22"/>
        </w:rPr>
        <w:t xml:space="preserve"> и замыкает тройку риск старения персонала. Из представленных рисков можно выявить взаимосвязь</w:t>
      </w:r>
      <w:r w:rsidR="006D4287">
        <w:rPr>
          <w:color w:val="000000"/>
          <w:sz w:val="22"/>
          <w:szCs w:val="22"/>
        </w:rPr>
        <w:t xml:space="preserve"> —</w:t>
      </w:r>
      <w:r w:rsidRPr="00760EC6">
        <w:rPr>
          <w:color w:val="000000"/>
          <w:sz w:val="22"/>
          <w:szCs w:val="22"/>
        </w:rPr>
        <w:t xml:space="preserve"> например, снижение лояльности сотрудников может привести к</w:t>
      </w:r>
      <w:r w:rsidR="00760EC6">
        <w:rPr>
          <w:color w:val="000000"/>
          <w:sz w:val="22"/>
          <w:szCs w:val="22"/>
        </w:rPr>
        <w:t> </w:t>
      </w:r>
      <w:r w:rsidRPr="00760EC6">
        <w:rPr>
          <w:color w:val="000000"/>
          <w:sz w:val="22"/>
          <w:szCs w:val="22"/>
        </w:rPr>
        <w:t>текучести персонала, как следствие возникает риск либо нехватки квалифицированных ка</w:t>
      </w:r>
      <w:r w:rsidRPr="00760EC6">
        <w:rPr>
          <w:color w:val="000000"/>
          <w:sz w:val="22"/>
          <w:szCs w:val="22"/>
        </w:rPr>
        <w:t>д</w:t>
      </w:r>
      <w:r w:rsidRPr="00760EC6">
        <w:rPr>
          <w:color w:val="000000"/>
          <w:sz w:val="22"/>
          <w:szCs w:val="22"/>
        </w:rPr>
        <w:t>ров, либо вообще отсутств</w:t>
      </w:r>
      <w:r w:rsidR="006D4287">
        <w:rPr>
          <w:color w:val="000000"/>
          <w:sz w:val="22"/>
          <w:szCs w:val="22"/>
        </w:rPr>
        <w:t>ия нужного кандидата. Определим</w:t>
      </w:r>
      <w:r w:rsidRPr="00760EC6">
        <w:rPr>
          <w:color w:val="000000"/>
          <w:sz w:val="22"/>
          <w:szCs w:val="22"/>
        </w:rPr>
        <w:t xml:space="preserve"> на основе данной оценки алг</w:t>
      </w:r>
      <w:r w:rsidRPr="00760EC6">
        <w:rPr>
          <w:color w:val="000000"/>
          <w:sz w:val="22"/>
          <w:szCs w:val="22"/>
        </w:rPr>
        <w:t>о</w:t>
      </w:r>
      <w:r w:rsidRPr="00760EC6">
        <w:rPr>
          <w:color w:val="000000"/>
          <w:sz w:val="22"/>
          <w:szCs w:val="22"/>
        </w:rPr>
        <w:t>ритм работы с риском (табл. 1).</w:t>
      </w:r>
    </w:p>
    <w:p w:rsidR="00A02F1A" w:rsidRPr="004B1BFA" w:rsidRDefault="00A02F1A" w:rsidP="00760EC6">
      <w:pPr>
        <w:rPr>
          <w:color w:val="000000"/>
          <w:sz w:val="18"/>
          <w:szCs w:val="18"/>
        </w:rPr>
      </w:pPr>
    </w:p>
    <w:p w:rsidR="00A02F1A" w:rsidRPr="00760EC6" w:rsidRDefault="00A02F1A" w:rsidP="004B1BFA">
      <w:pPr>
        <w:spacing w:after="120"/>
        <w:ind w:firstLine="709"/>
        <w:jc w:val="both"/>
        <w:rPr>
          <w:color w:val="000000"/>
          <w:sz w:val="22"/>
          <w:szCs w:val="22"/>
        </w:rPr>
      </w:pPr>
      <w:r w:rsidRPr="00760EC6">
        <w:rPr>
          <w:color w:val="000000"/>
          <w:sz w:val="22"/>
          <w:szCs w:val="22"/>
        </w:rPr>
        <w:t>Таблица 1. Кадровые риски в ООО «УКС» и мероприятия по управлению ими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9"/>
        <w:gridCol w:w="6658"/>
      </w:tblGrid>
      <w:tr w:rsidR="00A02F1A" w:rsidRPr="00760EC6" w:rsidTr="00760EC6">
        <w:trPr>
          <w:jc w:val="center"/>
        </w:trPr>
        <w:tc>
          <w:tcPr>
            <w:tcW w:w="2409" w:type="dxa"/>
            <w:vAlign w:val="center"/>
          </w:tcPr>
          <w:p w:rsidR="00A02F1A" w:rsidRPr="00760EC6" w:rsidRDefault="00A02F1A" w:rsidP="00760EC6">
            <w:pPr>
              <w:jc w:val="both"/>
              <w:rPr>
                <w:b/>
                <w:color w:val="000000"/>
                <w:sz w:val="22"/>
                <w:szCs w:val="22"/>
              </w:rPr>
            </w:pPr>
            <w:r w:rsidRPr="00760EC6">
              <w:rPr>
                <w:b/>
                <w:color w:val="000000"/>
                <w:sz w:val="22"/>
                <w:szCs w:val="22"/>
              </w:rPr>
              <w:t>Наименование риска</w:t>
            </w:r>
          </w:p>
        </w:tc>
        <w:tc>
          <w:tcPr>
            <w:tcW w:w="6658" w:type="dxa"/>
            <w:vAlign w:val="center"/>
          </w:tcPr>
          <w:p w:rsidR="00A02F1A" w:rsidRPr="00760EC6" w:rsidRDefault="00A02F1A" w:rsidP="00760EC6">
            <w:pPr>
              <w:jc w:val="both"/>
              <w:rPr>
                <w:b/>
                <w:color w:val="000000"/>
                <w:sz w:val="22"/>
                <w:szCs w:val="22"/>
              </w:rPr>
            </w:pPr>
            <w:r w:rsidRPr="00760EC6">
              <w:rPr>
                <w:b/>
                <w:color w:val="000000"/>
                <w:sz w:val="22"/>
                <w:szCs w:val="22"/>
              </w:rPr>
              <w:t>Мероприятия по управлению кадровыми рисками</w:t>
            </w:r>
          </w:p>
        </w:tc>
      </w:tr>
      <w:tr w:rsidR="00A02F1A" w:rsidRPr="00760EC6" w:rsidTr="00760EC6">
        <w:trPr>
          <w:jc w:val="center"/>
        </w:trPr>
        <w:tc>
          <w:tcPr>
            <w:tcW w:w="2409" w:type="dxa"/>
            <w:vAlign w:val="center"/>
          </w:tcPr>
          <w:p w:rsidR="00A02F1A" w:rsidRPr="00760EC6" w:rsidRDefault="00A02F1A" w:rsidP="00760EC6">
            <w:pPr>
              <w:rPr>
                <w:color w:val="000000"/>
                <w:sz w:val="22"/>
                <w:szCs w:val="22"/>
              </w:rPr>
            </w:pPr>
            <w:r w:rsidRPr="00760EC6">
              <w:rPr>
                <w:color w:val="000000"/>
                <w:sz w:val="22"/>
                <w:szCs w:val="22"/>
              </w:rPr>
              <w:t>Риск текучести кад</w:t>
            </w:r>
            <w:r w:rsidR="00760EC6">
              <w:rPr>
                <w:color w:val="000000"/>
                <w:sz w:val="22"/>
                <w:szCs w:val="22"/>
              </w:rPr>
              <w:t>ров</w:t>
            </w:r>
          </w:p>
        </w:tc>
        <w:tc>
          <w:tcPr>
            <w:tcW w:w="6658" w:type="dxa"/>
            <w:vAlign w:val="center"/>
          </w:tcPr>
          <w:p w:rsidR="00A02F1A" w:rsidRPr="00760EC6" w:rsidRDefault="00A02F1A" w:rsidP="00760EC6">
            <w:pPr>
              <w:jc w:val="both"/>
              <w:rPr>
                <w:color w:val="000000"/>
                <w:sz w:val="22"/>
                <w:szCs w:val="22"/>
              </w:rPr>
            </w:pPr>
            <w:r w:rsidRPr="00760EC6">
              <w:rPr>
                <w:color w:val="000000"/>
                <w:sz w:val="22"/>
                <w:szCs w:val="22"/>
              </w:rPr>
              <w:t>1.</w:t>
            </w:r>
            <w:r w:rsidR="00E955BA">
              <w:rPr>
                <w:color w:val="000000"/>
                <w:sz w:val="22"/>
                <w:szCs w:val="22"/>
              </w:rPr>
              <w:t> </w:t>
            </w:r>
            <w:r w:rsidRPr="00760EC6">
              <w:rPr>
                <w:color w:val="000000"/>
                <w:sz w:val="22"/>
                <w:szCs w:val="22"/>
              </w:rPr>
              <w:t xml:space="preserve">Проведение исследований </w:t>
            </w:r>
            <w:r w:rsidR="006D4287">
              <w:rPr>
                <w:color w:val="000000"/>
                <w:sz w:val="22"/>
                <w:szCs w:val="22"/>
              </w:rPr>
              <w:t>удовлетворенности своей работой</w:t>
            </w:r>
          </w:p>
          <w:p w:rsidR="00A02F1A" w:rsidRPr="00760EC6" w:rsidRDefault="00A02F1A" w:rsidP="00760EC6">
            <w:pPr>
              <w:jc w:val="both"/>
              <w:rPr>
                <w:color w:val="000000"/>
                <w:sz w:val="22"/>
                <w:szCs w:val="22"/>
              </w:rPr>
            </w:pPr>
            <w:r w:rsidRPr="00760EC6">
              <w:rPr>
                <w:color w:val="000000"/>
                <w:sz w:val="22"/>
                <w:szCs w:val="22"/>
              </w:rPr>
              <w:t>2.</w:t>
            </w:r>
            <w:r w:rsidR="00E955BA">
              <w:rPr>
                <w:color w:val="000000"/>
                <w:sz w:val="22"/>
                <w:szCs w:val="22"/>
              </w:rPr>
              <w:t> </w:t>
            </w:r>
            <w:r w:rsidRPr="00760EC6">
              <w:rPr>
                <w:color w:val="000000"/>
                <w:sz w:val="22"/>
                <w:szCs w:val="22"/>
              </w:rPr>
              <w:t>Проведение вых</w:t>
            </w:r>
            <w:r w:rsidR="006D4287">
              <w:rPr>
                <w:color w:val="000000"/>
                <w:sz w:val="22"/>
                <w:szCs w:val="22"/>
              </w:rPr>
              <w:t>одного и поствыходного интервью</w:t>
            </w:r>
          </w:p>
          <w:p w:rsidR="00A02F1A" w:rsidRPr="00760EC6" w:rsidRDefault="00A02F1A" w:rsidP="00760EC6">
            <w:pPr>
              <w:jc w:val="both"/>
              <w:rPr>
                <w:color w:val="000000"/>
                <w:sz w:val="22"/>
                <w:szCs w:val="22"/>
              </w:rPr>
            </w:pPr>
            <w:r w:rsidRPr="00760EC6">
              <w:rPr>
                <w:color w:val="000000"/>
                <w:sz w:val="22"/>
                <w:szCs w:val="22"/>
              </w:rPr>
              <w:t>3.</w:t>
            </w:r>
            <w:r w:rsidR="00E955BA">
              <w:rPr>
                <w:color w:val="000000"/>
                <w:sz w:val="22"/>
                <w:szCs w:val="22"/>
              </w:rPr>
              <w:t> </w:t>
            </w:r>
            <w:r w:rsidRPr="00760EC6">
              <w:rPr>
                <w:color w:val="000000"/>
                <w:sz w:val="22"/>
                <w:szCs w:val="22"/>
              </w:rPr>
              <w:t>Анализ и совершенствование существующей системы отбора и</w:t>
            </w:r>
            <w:r w:rsidR="00760EC6">
              <w:rPr>
                <w:color w:val="000000"/>
                <w:sz w:val="22"/>
                <w:szCs w:val="22"/>
              </w:rPr>
              <w:t> </w:t>
            </w:r>
            <w:r w:rsidR="006D4287">
              <w:rPr>
                <w:color w:val="000000"/>
                <w:sz w:val="22"/>
                <w:szCs w:val="22"/>
              </w:rPr>
              <w:t>адаптации сотрудников</w:t>
            </w:r>
          </w:p>
          <w:p w:rsidR="00A02F1A" w:rsidRPr="00760EC6" w:rsidRDefault="00A02F1A" w:rsidP="00E955BA">
            <w:pPr>
              <w:jc w:val="both"/>
              <w:rPr>
                <w:color w:val="000000"/>
                <w:sz w:val="22"/>
                <w:szCs w:val="22"/>
              </w:rPr>
            </w:pPr>
            <w:r w:rsidRPr="00760EC6">
              <w:rPr>
                <w:color w:val="000000"/>
                <w:sz w:val="22"/>
                <w:szCs w:val="22"/>
              </w:rPr>
              <w:lastRenderedPageBreak/>
              <w:t>4.</w:t>
            </w:r>
            <w:r w:rsidR="00E955BA">
              <w:rPr>
                <w:color w:val="000000"/>
                <w:sz w:val="22"/>
                <w:szCs w:val="22"/>
              </w:rPr>
              <w:t> </w:t>
            </w:r>
            <w:r w:rsidRPr="00760EC6">
              <w:rPr>
                <w:color w:val="000000"/>
                <w:sz w:val="22"/>
                <w:szCs w:val="22"/>
              </w:rPr>
              <w:t>Анализ и совершенствование системы стимулирования персон</w:t>
            </w:r>
            <w:r w:rsidRPr="00760EC6">
              <w:rPr>
                <w:color w:val="000000"/>
                <w:sz w:val="22"/>
                <w:szCs w:val="22"/>
              </w:rPr>
              <w:t>а</w:t>
            </w:r>
            <w:r w:rsidRPr="00760EC6">
              <w:rPr>
                <w:color w:val="000000"/>
                <w:sz w:val="22"/>
                <w:szCs w:val="22"/>
              </w:rPr>
              <w:t>ла</w:t>
            </w:r>
          </w:p>
        </w:tc>
      </w:tr>
      <w:tr w:rsidR="00A02F1A" w:rsidRPr="00760EC6" w:rsidTr="00760EC6">
        <w:trPr>
          <w:jc w:val="center"/>
        </w:trPr>
        <w:tc>
          <w:tcPr>
            <w:tcW w:w="2409" w:type="dxa"/>
            <w:vAlign w:val="center"/>
          </w:tcPr>
          <w:p w:rsidR="00A02F1A" w:rsidRPr="00760EC6" w:rsidRDefault="00A02F1A" w:rsidP="00760EC6">
            <w:pPr>
              <w:rPr>
                <w:color w:val="000000"/>
                <w:sz w:val="22"/>
                <w:szCs w:val="22"/>
              </w:rPr>
            </w:pPr>
            <w:r w:rsidRPr="00760EC6">
              <w:rPr>
                <w:color w:val="000000"/>
                <w:sz w:val="22"/>
                <w:szCs w:val="22"/>
              </w:rPr>
              <w:lastRenderedPageBreak/>
              <w:t>Риск нехватки квал</w:t>
            </w:r>
            <w:r w:rsidRPr="00760EC6">
              <w:rPr>
                <w:color w:val="000000"/>
                <w:sz w:val="22"/>
                <w:szCs w:val="22"/>
              </w:rPr>
              <w:t>и</w:t>
            </w:r>
            <w:r w:rsidRPr="00760EC6">
              <w:rPr>
                <w:color w:val="000000"/>
                <w:sz w:val="22"/>
                <w:szCs w:val="22"/>
              </w:rPr>
              <w:t>фицированного пер</w:t>
            </w:r>
            <w:r w:rsidR="00760EC6">
              <w:rPr>
                <w:color w:val="000000"/>
                <w:sz w:val="22"/>
                <w:szCs w:val="22"/>
              </w:rPr>
              <w:t>с</w:t>
            </w:r>
            <w:r w:rsidR="00760EC6">
              <w:rPr>
                <w:color w:val="000000"/>
                <w:sz w:val="22"/>
                <w:szCs w:val="22"/>
              </w:rPr>
              <w:t>о</w:t>
            </w:r>
            <w:r w:rsidR="00760EC6">
              <w:rPr>
                <w:color w:val="000000"/>
                <w:sz w:val="22"/>
                <w:szCs w:val="22"/>
              </w:rPr>
              <w:t>нала</w:t>
            </w:r>
          </w:p>
        </w:tc>
        <w:tc>
          <w:tcPr>
            <w:tcW w:w="6658" w:type="dxa"/>
            <w:vAlign w:val="center"/>
          </w:tcPr>
          <w:p w:rsidR="00A02F1A" w:rsidRPr="00760EC6" w:rsidRDefault="00A02F1A" w:rsidP="00760EC6">
            <w:pPr>
              <w:jc w:val="both"/>
              <w:rPr>
                <w:color w:val="000000"/>
                <w:sz w:val="22"/>
                <w:szCs w:val="22"/>
              </w:rPr>
            </w:pPr>
            <w:r w:rsidRPr="00760EC6">
              <w:rPr>
                <w:color w:val="000000"/>
                <w:sz w:val="22"/>
                <w:szCs w:val="22"/>
              </w:rPr>
              <w:t>1.</w:t>
            </w:r>
            <w:r w:rsidR="00E955BA">
              <w:rPr>
                <w:color w:val="000000"/>
                <w:sz w:val="22"/>
                <w:szCs w:val="22"/>
              </w:rPr>
              <w:t> </w:t>
            </w:r>
            <w:r w:rsidRPr="00760EC6">
              <w:rPr>
                <w:color w:val="000000"/>
                <w:sz w:val="22"/>
                <w:szCs w:val="22"/>
              </w:rPr>
              <w:t>Сотрудничество с вузами (увеличени</w:t>
            </w:r>
            <w:r w:rsidR="006D4287">
              <w:rPr>
                <w:color w:val="000000"/>
                <w:sz w:val="22"/>
                <w:szCs w:val="22"/>
              </w:rPr>
              <w:t>е</w:t>
            </w:r>
            <w:r w:rsidRPr="00760EC6">
              <w:rPr>
                <w:color w:val="000000"/>
                <w:sz w:val="22"/>
                <w:szCs w:val="22"/>
              </w:rPr>
              <w:t xml:space="preserve"> интереса к компании)</w:t>
            </w:r>
          </w:p>
          <w:p w:rsidR="00A02F1A" w:rsidRPr="00760EC6" w:rsidRDefault="00A02F1A" w:rsidP="00760EC6">
            <w:pPr>
              <w:jc w:val="both"/>
              <w:rPr>
                <w:color w:val="000000"/>
                <w:sz w:val="22"/>
                <w:szCs w:val="22"/>
              </w:rPr>
            </w:pPr>
            <w:r w:rsidRPr="00760EC6">
              <w:rPr>
                <w:color w:val="000000"/>
                <w:sz w:val="22"/>
                <w:szCs w:val="22"/>
              </w:rPr>
              <w:t>2.</w:t>
            </w:r>
            <w:r w:rsidR="00E955BA">
              <w:rPr>
                <w:color w:val="000000"/>
                <w:sz w:val="22"/>
                <w:szCs w:val="22"/>
              </w:rPr>
              <w:t> </w:t>
            </w:r>
            <w:r w:rsidRPr="00760EC6">
              <w:rPr>
                <w:color w:val="000000"/>
                <w:sz w:val="22"/>
                <w:szCs w:val="22"/>
              </w:rPr>
              <w:t>Анализ и совершенствование системы оплаты труда и стимул</w:t>
            </w:r>
            <w:r w:rsidRPr="00760EC6">
              <w:rPr>
                <w:color w:val="000000"/>
                <w:sz w:val="22"/>
                <w:szCs w:val="22"/>
              </w:rPr>
              <w:t>и</w:t>
            </w:r>
            <w:r w:rsidR="006D4287">
              <w:rPr>
                <w:color w:val="000000"/>
                <w:sz w:val="22"/>
                <w:szCs w:val="22"/>
              </w:rPr>
              <w:t>рования персонала</w:t>
            </w:r>
          </w:p>
          <w:p w:rsidR="00A02F1A" w:rsidRPr="00760EC6" w:rsidRDefault="00A02F1A" w:rsidP="00E955BA">
            <w:pPr>
              <w:jc w:val="both"/>
              <w:rPr>
                <w:color w:val="000000"/>
                <w:sz w:val="22"/>
                <w:szCs w:val="22"/>
              </w:rPr>
            </w:pPr>
            <w:r w:rsidRPr="00760EC6">
              <w:rPr>
                <w:color w:val="000000"/>
                <w:sz w:val="22"/>
                <w:szCs w:val="22"/>
              </w:rPr>
              <w:t>3.</w:t>
            </w:r>
            <w:r w:rsidR="00E955BA">
              <w:rPr>
                <w:color w:val="000000"/>
                <w:sz w:val="22"/>
                <w:szCs w:val="22"/>
              </w:rPr>
              <w:t> </w:t>
            </w:r>
            <w:r w:rsidRPr="00760EC6">
              <w:rPr>
                <w:color w:val="000000"/>
                <w:sz w:val="22"/>
                <w:szCs w:val="22"/>
              </w:rPr>
              <w:t>Профессиональная переподготовка и обучение</w:t>
            </w:r>
          </w:p>
        </w:tc>
      </w:tr>
      <w:tr w:rsidR="00A02F1A" w:rsidRPr="00760EC6" w:rsidTr="00760EC6">
        <w:trPr>
          <w:jc w:val="center"/>
        </w:trPr>
        <w:tc>
          <w:tcPr>
            <w:tcW w:w="2409" w:type="dxa"/>
            <w:vAlign w:val="center"/>
          </w:tcPr>
          <w:p w:rsidR="00A02F1A" w:rsidRPr="00760EC6" w:rsidRDefault="00A02F1A" w:rsidP="00760EC6">
            <w:pPr>
              <w:rPr>
                <w:color w:val="000000"/>
                <w:sz w:val="22"/>
                <w:szCs w:val="22"/>
              </w:rPr>
            </w:pPr>
            <w:r w:rsidRPr="00760EC6">
              <w:rPr>
                <w:color w:val="000000"/>
                <w:sz w:val="22"/>
                <w:szCs w:val="22"/>
              </w:rPr>
              <w:t>Риск неэффективности орг. структуры</w:t>
            </w:r>
          </w:p>
        </w:tc>
        <w:tc>
          <w:tcPr>
            <w:tcW w:w="6658" w:type="dxa"/>
            <w:vAlign w:val="center"/>
          </w:tcPr>
          <w:p w:rsidR="00A02F1A" w:rsidRPr="00760EC6" w:rsidRDefault="00A02F1A" w:rsidP="00E955BA">
            <w:pPr>
              <w:jc w:val="both"/>
              <w:rPr>
                <w:color w:val="000000"/>
                <w:sz w:val="22"/>
                <w:szCs w:val="22"/>
              </w:rPr>
            </w:pPr>
            <w:r w:rsidRPr="00760EC6">
              <w:rPr>
                <w:color w:val="000000"/>
                <w:sz w:val="22"/>
                <w:szCs w:val="22"/>
              </w:rPr>
              <w:t>1.</w:t>
            </w:r>
            <w:r w:rsidR="00E955BA">
              <w:rPr>
                <w:color w:val="000000"/>
                <w:sz w:val="22"/>
                <w:szCs w:val="22"/>
              </w:rPr>
              <w:t> </w:t>
            </w:r>
            <w:r w:rsidRPr="00760EC6">
              <w:rPr>
                <w:color w:val="000000"/>
                <w:sz w:val="22"/>
                <w:szCs w:val="22"/>
              </w:rPr>
              <w:t>Анализ</w:t>
            </w:r>
            <w:r w:rsidR="00760EC6">
              <w:rPr>
                <w:color w:val="000000"/>
                <w:sz w:val="22"/>
                <w:szCs w:val="22"/>
              </w:rPr>
              <w:t xml:space="preserve"> </w:t>
            </w:r>
            <w:r w:rsidRPr="00760EC6">
              <w:rPr>
                <w:color w:val="000000"/>
                <w:sz w:val="22"/>
                <w:szCs w:val="22"/>
              </w:rPr>
              <w:t>функционала сотрудников на соответствие должностным инст</w:t>
            </w:r>
            <w:r w:rsidR="00760EC6">
              <w:rPr>
                <w:color w:val="000000"/>
                <w:sz w:val="22"/>
                <w:szCs w:val="22"/>
              </w:rPr>
              <w:t>рукциям, их совершенствование</w:t>
            </w:r>
          </w:p>
        </w:tc>
      </w:tr>
      <w:tr w:rsidR="00A02F1A" w:rsidRPr="00760EC6" w:rsidTr="00760EC6">
        <w:trPr>
          <w:jc w:val="center"/>
        </w:trPr>
        <w:tc>
          <w:tcPr>
            <w:tcW w:w="2409" w:type="dxa"/>
            <w:vAlign w:val="center"/>
          </w:tcPr>
          <w:p w:rsidR="00A02F1A" w:rsidRPr="00760EC6" w:rsidRDefault="00A02F1A" w:rsidP="00760EC6">
            <w:pPr>
              <w:rPr>
                <w:color w:val="000000"/>
                <w:sz w:val="22"/>
                <w:szCs w:val="22"/>
              </w:rPr>
            </w:pPr>
            <w:r w:rsidRPr="00760EC6">
              <w:rPr>
                <w:color w:val="000000"/>
                <w:sz w:val="22"/>
                <w:szCs w:val="22"/>
              </w:rPr>
              <w:t>Риск старения перс</w:t>
            </w:r>
            <w:r w:rsidRPr="00760EC6">
              <w:rPr>
                <w:color w:val="000000"/>
                <w:sz w:val="22"/>
                <w:szCs w:val="22"/>
              </w:rPr>
              <w:t>о</w:t>
            </w:r>
            <w:r w:rsidRPr="00760EC6">
              <w:rPr>
                <w:color w:val="000000"/>
                <w:sz w:val="22"/>
                <w:szCs w:val="22"/>
              </w:rPr>
              <w:t>нала</w:t>
            </w:r>
          </w:p>
        </w:tc>
        <w:tc>
          <w:tcPr>
            <w:tcW w:w="6658" w:type="dxa"/>
            <w:vAlign w:val="center"/>
          </w:tcPr>
          <w:p w:rsidR="00A02F1A" w:rsidRPr="00760EC6" w:rsidRDefault="00A02F1A" w:rsidP="00760EC6">
            <w:pPr>
              <w:jc w:val="both"/>
              <w:rPr>
                <w:color w:val="000000"/>
                <w:sz w:val="22"/>
                <w:szCs w:val="22"/>
              </w:rPr>
            </w:pPr>
            <w:r w:rsidRPr="00760EC6">
              <w:rPr>
                <w:color w:val="000000"/>
                <w:sz w:val="22"/>
                <w:szCs w:val="22"/>
              </w:rPr>
              <w:t>1.</w:t>
            </w:r>
            <w:r w:rsidR="00E955BA">
              <w:rPr>
                <w:color w:val="000000"/>
                <w:sz w:val="22"/>
                <w:szCs w:val="22"/>
              </w:rPr>
              <w:t> </w:t>
            </w:r>
            <w:r w:rsidRPr="00760EC6">
              <w:rPr>
                <w:color w:val="000000"/>
                <w:sz w:val="22"/>
                <w:szCs w:val="22"/>
              </w:rPr>
              <w:t>Сотрудничество с вузами (увеличени</w:t>
            </w:r>
            <w:r w:rsidR="006D4287">
              <w:rPr>
                <w:color w:val="000000"/>
                <w:sz w:val="22"/>
                <w:szCs w:val="22"/>
              </w:rPr>
              <w:t>е</w:t>
            </w:r>
            <w:r w:rsidRPr="00760EC6">
              <w:rPr>
                <w:color w:val="000000"/>
                <w:sz w:val="22"/>
                <w:szCs w:val="22"/>
              </w:rPr>
              <w:t xml:space="preserve"> интереса к ком</w:t>
            </w:r>
            <w:r w:rsidR="006D4287">
              <w:rPr>
                <w:color w:val="000000"/>
                <w:sz w:val="22"/>
                <w:szCs w:val="22"/>
              </w:rPr>
              <w:t>пании)</w:t>
            </w:r>
          </w:p>
          <w:p w:rsidR="00A02F1A" w:rsidRPr="00760EC6" w:rsidRDefault="00A02F1A" w:rsidP="00E955BA">
            <w:pPr>
              <w:jc w:val="both"/>
              <w:rPr>
                <w:color w:val="000000"/>
                <w:sz w:val="22"/>
                <w:szCs w:val="22"/>
              </w:rPr>
            </w:pPr>
            <w:r w:rsidRPr="00760EC6">
              <w:rPr>
                <w:color w:val="000000"/>
                <w:sz w:val="22"/>
                <w:szCs w:val="22"/>
              </w:rPr>
              <w:t>2.</w:t>
            </w:r>
            <w:r w:rsidR="00E955BA">
              <w:rPr>
                <w:color w:val="000000"/>
                <w:sz w:val="22"/>
                <w:szCs w:val="22"/>
              </w:rPr>
              <w:t> </w:t>
            </w:r>
            <w:r w:rsidRPr="00760EC6">
              <w:rPr>
                <w:color w:val="000000"/>
                <w:sz w:val="22"/>
                <w:szCs w:val="22"/>
              </w:rPr>
              <w:t>Создание программы «Молодой специалист» (выплата «подъё</w:t>
            </w:r>
            <w:r w:rsidRPr="00760EC6">
              <w:rPr>
                <w:color w:val="000000"/>
                <w:sz w:val="22"/>
                <w:szCs w:val="22"/>
              </w:rPr>
              <w:t>м</w:t>
            </w:r>
            <w:r w:rsidRPr="00760EC6">
              <w:rPr>
                <w:color w:val="000000"/>
                <w:sz w:val="22"/>
                <w:szCs w:val="22"/>
              </w:rPr>
              <w:t>ных», частичная оплата жилья)</w:t>
            </w:r>
          </w:p>
        </w:tc>
      </w:tr>
      <w:tr w:rsidR="00A02F1A" w:rsidRPr="00760EC6" w:rsidTr="00760EC6">
        <w:trPr>
          <w:jc w:val="center"/>
        </w:trPr>
        <w:tc>
          <w:tcPr>
            <w:tcW w:w="2409" w:type="dxa"/>
            <w:vAlign w:val="center"/>
          </w:tcPr>
          <w:p w:rsidR="00A02F1A" w:rsidRPr="00760EC6" w:rsidRDefault="00A02F1A" w:rsidP="00760EC6">
            <w:pPr>
              <w:rPr>
                <w:color w:val="000000"/>
                <w:sz w:val="22"/>
                <w:szCs w:val="22"/>
              </w:rPr>
            </w:pPr>
            <w:r w:rsidRPr="00760EC6">
              <w:rPr>
                <w:color w:val="000000"/>
                <w:sz w:val="22"/>
                <w:szCs w:val="22"/>
              </w:rPr>
              <w:t>Риск снижения лоял</w:t>
            </w:r>
            <w:r w:rsidRPr="00760EC6">
              <w:rPr>
                <w:color w:val="000000"/>
                <w:sz w:val="22"/>
                <w:szCs w:val="22"/>
              </w:rPr>
              <w:t>ь</w:t>
            </w:r>
            <w:r w:rsidRPr="00760EC6">
              <w:rPr>
                <w:color w:val="000000"/>
                <w:sz w:val="22"/>
                <w:szCs w:val="22"/>
              </w:rPr>
              <w:t>ности персонала</w:t>
            </w:r>
          </w:p>
        </w:tc>
        <w:tc>
          <w:tcPr>
            <w:tcW w:w="6658" w:type="dxa"/>
            <w:vAlign w:val="center"/>
          </w:tcPr>
          <w:p w:rsidR="00A02F1A" w:rsidRPr="00760EC6" w:rsidRDefault="00A02F1A" w:rsidP="00760EC6">
            <w:pPr>
              <w:jc w:val="both"/>
              <w:rPr>
                <w:color w:val="000000"/>
                <w:sz w:val="22"/>
                <w:szCs w:val="22"/>
              </w:rPr>
            </w:pPr>
            <w:r w:rsidRPr="00760EC6">
              <w:rPr>
                <w:color w:val="000000"/>
                <w:sz w:val="22"/>
                <w:szCs w:val="22"/>
              </w:rPr>
              <w:t>1.</w:t>
            </w:r>
            <w:r w:rsidR="00E955BA">
              <w:rPr>
                <w:color w:val="000000"/>
                <w:sz w:val="22"/>
                <w:szCs w:val="22"/>
              </w:rPr>
              <w:t> </w:t>
            </w:r>
            <w:r w:rsidRPr="00760EC6">
              <w:rPr>
                <w:color w:val="000000"/>
                <w:sz w:val="22"/>
                <w:szCs w:val="22"/>
              </w:rPr>
              <w:t xml:space="preserve">Проведение исследований </w:t>
            </w:r>
            <w:r w:rsidR="006D4287">
              <w:rPr>
                <w:color w:val="000000"/>
                <w:sz w:val="22"/>
                <w:szCs w:val="22"/>
              </w:rPr>
              <w:t>удовлетворенности своей работой</w:t>
            </w:r>
          </w:p>
          <w:p w:rsidR="00A02F1A" w:rsidRPr="00760EC6" w:rsidRDefault="00A02F1A" w:rsidP="00760EC6">
            <w:pPr>
              <w:jc w:val="both"/>
              <w:rPr>
                <w:color w:val="000000"/>
                <w:sz w:val="22"/>
                <w:szCs w:val="22"/>
              </w:rPr>
            </w:pPr>
            <w:r w:rsidRPr="00760EC6">
              <w:rPr>
                <w:color w:val="000000"/>
                <w:sz w:val="22"/>
                <w:szCs w:val="22"/>
              </w:rPr>
              <w:t>2.</w:t>
            </w:r>
            <w:r w:rsidR="00E955BA">
              <w:rPr>
                <w:color w:val="000000"/>
                <w:sz w:val="22"/>
                <w:szCs w:val="22"/>
              </w:rPr>
              <w:t> </w:t>
            </w:r>
            <w:r w:rsidRPr="00760EC6">
              <w:rPr>
                <w:color w:val="000000"/>
                <w:sz w:val="22"/>
                <w:szCs w:val="22"/>
              </w:rPr>
              <w:t>Анализ и совершенствование системы стимулирования персон</w:t>
            </w:r>
            <w:r w:rsidRPr="00760EC6">
              <w:rPr>
                <w:color w:val="000000"/>
                <w:sz w:val="22"/>
                <w:szCs w:val="22"/>
              </w:rPr>
              <w:t>а</w:t>
            </w:r>
            <w:r w:rsidR="006D4287">
              <w:rPr>
                <w:color w:val="000000"/>
                <w:sz w:val="22"/>
                <w:szCs w:val="22"/>
              </w:rPr>
              <w:t>ла</w:t>
            </w:r>
          </w:p>
          <w:p w:rsidR="00A02F1A" w:rsidRPr="00760EC6" w:rsidRDefault="00A02F1A" w:rsidP="00760EC6">
            <w:pPr>
              <w:jc w:val="both"/>
              <w:rPr>
                <w:color w:val="000000"/>
                <w:sz w:val="22"/>
                <w:szCs w:val="22"/>
              </w:rPr>
            </w:pPr>
            <w:r w:rsidRPr="00760EC6">
              <w:rPr>
                <w:color w:val="000000"/>
                <w:sz w:val="22"/>
                <w:szCs w:val="22"/>
              </w:rPr>
              <w:t>3.</w:t>
            </w:r>
            <w:r w:rsidR="00E955BA">
              <w:rPr>
                <w:color w:val="000000"/>
                <w:sz w:val="22"/>
                <w:szCs w:val="22"/>
              </w:rPr>
              <w:t> </w:t>
            </w:r>
            <w:r w:rsidRPr="00760EC6">
              <w:rPr>
                <w:color w:val="000000"/>
                <w:sz w:val="22"/>
                <w:szCs w:val="22"/>
              </w:rPr>
              <w:t>Созд</w:t>
            </w:r>
            <w:r w:rsidR="006D4287">
              <w:rPr>
                <w:color w:val="000000"/>
                <w:sz w:val="22"/>
                <w:szCs w:val="22"/>
              </w:rPr>
              <w:t>ание программы карьерного роста</w:t>
            </w:r>
          </w:p>
          <w:p w:rsidR="00A02F1A" w:rsidRPr="00760EC6" w:rsidRDefault="00A02F1A" w:rsidP="00E955BA">
            <w:pPr>
              <w:jc w:val="both"/>
              <w:rPr>
                <w:color w:val="000000"/>
                <w:sz w:val="22"/>
                <w:szCs w:val="22"/>
              </w:rPr>
            </w:pPr>
            <w:r w:rsidRPr="00760EC6">
              <w:rPr>
                <w:color w:val="000000"/>
                <w:sz w:val="22"/>
                <w:szCs w:val="22"/>
              </w:rPr>
              <w:t>4.</w:t>
            </w:r>
            <w:r w:rsidR="00E955BA">
              <w:rPr>
                <w:color w:val="000000"/>
                <w:sz w:val="22"/>
                <w:szCs w:val="22"/>
              </w:rPr>
              <w:t> </w:t>
            </w:r>
            <w:r w:rsidRPr="00760EC6">
              <w:rPr>
                <w:color w:val="000000"/>
                <w:sz w:val="22"/>
                <w:szCs w:val="22"/>
              </w:rPr>
              <w:t>Совершенствование корпоративной культуры</w:t>
            </w:r>
          </w:p>
        </w:tc>
      </w:tr>
    </w:tbl>
    <w:p w:rsidR="00760EC6" w:rsidRDefault="00760EC6" w:rsidP="00760EC6">
      <w:pPr>
        <w:jc w:val="both"/>
        <w:rPr>
          <w:color w:val="000000"/>
          <w:sz w:val="22"/>
          <w:szCs w:val="22"/>
        </w:rPr>
      </w:pPr>
    </w:p>
    <w:p w:rsidR="00A02F1A" w:rsidRPr="00760EC6" w:rsidRDefault="00A02F1A" w:rsidP="00760EC6">
      <w:pPr>
        <w:ind w:firstLine="720"/>
        <w:jc w:val="both"/>
        <w:rPr>
          <w:color w:val="000000"/>
          <w:sz w:val="22"/>
          <w:szCs w:val="22"/>
        </w:rPr>
      </w:pPr>
      <w:r w:rsidRPr="00760EC6">
        <w:rPr>
          <w:color w:val="000000"/>
          <w:sz w:val="22"/>
          <w:szCs w:val="22"/>
        </w:rPr>
        <w:t>Люди</w:t>
      </w:r>
      <w:r w:rsidR="003D05E9" w:rsidRPr="00760EC6">
        <w:rPr>
          <w:color w:val="000000"/>
          <w:sz w:val="22"/>
          <w:szCs w:val="22"/>
        </w:rPr>
        <w:t xml:space="preserve"> </w:t>
      </w:r>
      <w:r w:rsidR="00760EC6">
        <w:rPr>
          <w:color w:val="000000"/>
          <w:sz w:val="22"/>
          <w:szCs w:val="22"/>
        </w:rPr>
        <w:t>—</w:t>
      </w:r>
      <w:r w:rsidRPr="00760EC6">
        <w:rPr>
          <w:color w:val="000000"/>
          <w:sz w:val="22"/>
          <w:szCs w:val="22"/>
        </w:rPr>
        <w:t xml:space="preserve"> это очень мощное об</w:t>
      </w:r>
      <w:r w:rsidR="003D05E9" w:rsidRPr="00760EC6">
        <w:rPr>
          <w:color w:val="000000"/>
          <w:sz w:val="22"/>
          <w:szCs w:val="22"/>
        </w:rPr>
        <w:t>оюдоострое оружие. Сотрудник мо</w:t>
      </w:r>
      <w:r w:rsidRPr="00760EC6">
        <w:rPr>
          <w:color w:val="000000"/>
          <w:sz w:val="22"/>
          <w:szCs w:val="22"/>
        </w:rPr>
        <w:t>жет уничтожить ро</w:t>
      </w:r>
      <w:r w:rsidRPr="00760EC6">
        <w:rPr>
          <w:color w:val="000000"/>
          <w:sz w:val="22"/>
          <w:szCs w:val="22"/>
        </w:rPr>
        <w:t>д</w:t>
      </w:r>
      <w:r w:rsidRPr="00760EC6">
        <w:rPr>
          <w:color w:val="000000"/>
          <w:sz w:val="22"/>
          <w:szCs w:val="22"/>
        </w:rPr>
        <w:t xml:space="preserve">ную организацию или, наоборот, добиться ее процветания. Еще в начале </w:t>
      </w:r>
      <w:r w:rsidR="00760EC6">
        <w:rPr>
          <w:color w:val="000000"/>
          <w:sz w:val="22"/>
          <w:szCs w:val="22"/>
          <w:lang w:val="en-US"/>
        </w:rPr>
        <w:t>XX</w:t>
      </w:r>
      <w:r w:rsidRPr="00760EC6">
        <w:rPr>
          <w:color w:val="000000"/>
          <w:sz w:val="22"/>
          <w:szCs w:val="22"/>
        </w:rPr>
        <w:t xml:space="preserve"> века Генри Форд сказал, что если у него отберут все его автомобильные заводы, но оставят людей, то он сможет восстановить свою автомобильную империю, а если у него останутся только заводы без людей, то он ничего не сможет сделать.</w:t>
      </w:r>
    </w:p>
    <w:p w:rsidR="00A02F1A" w:rsidRDefault="00A02F1A" w:rsidP="00760EC6">
      <w:pPr>
        <w:ind w:firstLine="709"/>
        <w:jc w:val="both"/>
        <w:rPr>
          <w:color w:val="000000"/>
          <w:sz w:val="22"/>
          <w:szCs w:val="22"/>
        </w:rPr>
      </w:pPr>
      <w:r w:rsidRPr="00760EC6">
        <w:rPr>
          <w:color w:val="000000"/>
          <w:sz w:val="22"/>
          <w:szCs w:val="22"/>
        </w:rPr>
        <w:t>Таким образом, персонал организации является как важнейшим ресурсом предприним</w:t>
      </w:r>
      <w:r w:rsidRPr="00760EC6">
        <w:rPr>
          <w:color w:val="000000"/>
          <w:sz w:val="22"/>
          <w:szCs w:val="22"/>
        </w:rPr>
        <w:t>а</w:t>
      </w:r>
      <w:r w:rsidRPr="00760EC6">
        <w:rPr>
          <w:color w:val="000000"/>
          <w:sz w:val="22"/>
          <w:szCs w:val="22"/>
        </w:rPr>
        <w:t>тельской деятельности, так и источником крупных потерь и даже банкрот</w:t>
      </w:r>
      <w:r w:rsidR="00962A4C" w:rsidRPr="00760EC6">
        <w:rPr>
          <w:color w:val="000000"/>
          <w:sz w:val="22"/>
          <w:szCs w:val="22"/>
        </w:rPr>
        <w:t>ства фирмы и ликв</w:t>
      </w:r>
      <w:r w:rsidR="00962A4C" w:rsidRPr="00760EC6">
        <w:rPr>
          <w:color w:val="000000"/>
          <w:sz w:val="22"/>
          <w:szCs w:val="22"/>
        </w:rPr>
        <w:t>и</w:t>
      </w:r>
      <w:r w:rsidR="00962A4C" w:rsidRPr="00760EC6">
        <w:rPr>
          <w:color w:val="000000"/>
          <w:sz w:val="22"/>
          <w:szCs w:val="22"/>
        </w:rPr>
        <w:t>дации её орга</w:t>
      </w:r>
      <w:r w:rsidRPr="00760EC6">
        <w:rPr>
          <w:color w:val="000000"/>
          <w:sz w:val="22"/>
          <w:szCs w:val="22"/>
        </w:rPr>
        <w:t>низационных структур, т</w:t>
      </w:r>
      <w:r w:rsidR="00760EC6">
        <w:rPr>
          <w:color w:val="000000"/>
          <w:sz w:val="22"/>
          <w:szCs w:val="22"/>
        </w:rPr>
        <w:t>о</w:t>
      </w:r>
      <w:r w:rsidRPr="00760EC6">
        <w:rPr>
          <w:color w:val="000000"/>
          <w:sz w:val="22"/>
          <w:szCs w:val="22"/>
        </w:rPr>
        <w:t xml:space="preserve"> е</w:t>
      </w:r>
      <w:r w:rsidR="00760EC6">
        <w:rPr>
          <w:color w:val="000000"/>
          <w:sz w:val="22"/>
          <w:szCs w:val="22"/>
        </w:rPr>
        <w:t>сть</w:t>
      </w:r>
      <w:r w:rsidRPr="00760EC6">
        <w:rPr>
          <w:color w:val="000000"/>
          <w:sz w:val="22"/>
          <w:szCs w:val="22"/>
        </w:rPr>
        <w:t xml:space="preserve"> выступает в качестве основного источника риска. Следовательно, необходимо грамотное управление рисками с целью недопущения их реализ</w:t>
      </w:r>
      <w:r w:rsidRPr="00760EC6">
        <w:rPr>
          <w:color w:val="000000"/>
          <w:sz w:val="22"/>
          <w:szCs w:val="22"/>
        </w:rPr>
        <w:t>а</w:t>
      </w:r>
      <w:r w:rsidRPr="00760EC6">
        <w:rPr>
          <w:color w:val="000000"/>
          <w:sz w:val="22"/>
          <w:szCs w:val="22"/>
        </w:rPr>
        <w:t>ции как угрозы безопасности компании.</w:t>
      </w:r>
    </w:p>
    <w:p w:rsidR="00760EC6" w:rsidRPr="006D4287" w:rsidRDefault="00760EC6" w:rsidP="00760EC6">
      <w:pPr>
        <w:jc w:val="both"/>
        <w:rPr>
          <w:color w:val="000000"/>
          <w:sz w:val="22"/>
          <w:szCs w:val="22"/>
        </w:rPr>
      </w:pPr>
    </w:p>
    <w:p w:rsidR="00A02F1A" w:rsidRPr="00760EC6" w:rsidRDefault="00A02F1A" w:rsidP="00760EC6">
      <w:pPr>
        <w:jc w:val="center"/>
        <w:rPr>
          <w:b/>
          <w:color w:val="000000"/>
          <w:sz w:val="22"/>
          <w:szCs w:val="22"/>
        </w:rPr>
      </w:pPr>
      <w:r w:rsidRPr="00760EC6">
        <w:rPr>
          <w:b/>
          <w:color w:val="000000"/>
          <w:sz w:val="22"/>
          <w:szCs w:val="22"/>
        </w:rPr>
        <w:t>Список использованной литературы</w:t>
      </w:r>
    </w:p>
    <w:p w:rsidR="00A02F1A" w:rsidRPr="00760EC6" w:rsidRDefault="00A02F1A" w:rsidP="006D4287">
      <w:pPr>
        <w:spacing w:before="20"/>
        <w:ind w:left="709" w:hanging="284"/>
        <w:jc w:val="both"/>
        <w:rPr>
          <w:color w:val="000000"/>
          <w:sz w:val="22"/>
          <w:szCs w:val="22"/>
        </w:rPr>
      </w:pPr>
      <w:r w:rsidRPr="00760EC6">
        <w:rPr>
          <w:color w:val="000000"/>
          <w:sz w:val="22"/>
          <w:szCs w:val="22"/>
        </w:rPr>
        <w:t>1.</w:t>
      </w:r>
      <w:r w:rsidR="00760EC6">
        <w:rPr>
          <w:color w:val="000000"/>
          <w:sz w:val="22"/>
          <w:szCs w:val="22"/>
        </w:rPr>
        <w:tab/>
      </w:r>
      <w:r w:rsidRPr="00760EC6">
        <w:rPr>
          <w:color w:val="000000"/>
          <w:sz w:val="22"/>
          <w:szCs w:val="22"/>
        </w:rPr>
        <w:t>Слободской А.</w:t>
      </w:r>
      <w:r w:rsidR="00760EC6">
        <w:rPr>
          <w:color w:val="000000"/>
          <w:sz w:val="22"/>
          <w:szCs w:val="22"/>
        </w:rPr>
        <w:t xml:space="preserve"> </w:t>
      </w:r>
      <w:r w:rsidRPr="00760EC6">
        <w:rPr>
          <w:color w:val="000000"/>
          <w:sz w:val="22"/>
          <w:szCs w:val="22"/>
        </w:rPr>
        <w:t xml:space="preserve">Л. </w:t>
      </w:r>
      <w:r w:rsidR="00760EC6" w:rsidRPr="00760EC6">
        <w:rPr>
          <w:color w:val="000000"/>
          <w:sz w:val="22"/>
          <w:szCs w:val="22"/>
        </w:rPr>
        <w:t>Риски в управлении персоналом: учеб. пособие</w:t>
      </w:r>
      <w:r w:rsidR="00760EC6">
        <w:rPr>
          <w:color w:val="000000"/>
          <w:sz w:val="22"/>
          <w:szCs w:val="22"/>
        </w:rPr>
        <w:t xml:space="preserve"> / </w:t>
      </w:r>
      <w:r w:rsidR="006D4287">
        <w:rPr>
          <w:color w:val="000000"/>
          <w:sz w:val="22"/>
          <w:szCs w:val="22"/>
        </w:rPr>
        <w:t>п</w:t>
      </w:r>
      <w:r w:rsidRPr="00760EC6">
        <w:rPr>
          <w:color w:val="000000"/>
          <w:sz w:val="22"/>
          <w:szCs w:val="22"/>
        </w:rPr>
        <w:t>од редакцией з</w:t>
      </w:r>
      <w:r w:rsidRPr="00760EC6">
        <w:rPr>
          <w:color w:val="000000"/>
          <w:sz w:val="22"/>
          <w:szCs w:val="22"/>
        </w:rPr>
        <w:t>а</w:t>
      </w:r>
      <w:r w:rsidRPr="00760EC6">
        <w:rPr>
          <w:color w:val="000000"/>
          <w:sz w:val="22"/>
          <w:szCs w:val="22"/>
        </w:rPr>
        <w:t>служенного деятеля науки РФ, д-ра экон. наук, проф. В.</w:t>
      </w:r>
      <w:r w:rsidR="00760EC6" w:rsidRPr="00760EC6">
        <w:rPr>
          <w:color w:val="000000"/>
          <w:sz w:val="22"/>
          <w:szCs w:val="22"/>
        </w:rPr>
        <w:t xml:space="preserve"> </w:t>
      </w:r>
      <w:r w:rsidRPr="00760EC6">
        <w:rPr>
          <w:color w:val="000000"/>
          <w:sz w:val="22"/>
          <w:szCs w:val="22"/>
        </w:rPr>
        <w:t>К. Потемкина. СПб</w:t>
      </w:r>
      <w:r w:rsidR="00760EC6" w:rsidRPr="00760EC6">
        <w:rPr>
          <w:color w:val="000000"/>
          <w:sz w:val="22"/>
          <w:szCs w:val="22"/>
        </w:rPr>
        <w:t>.</w:t>
      </w:r>
      <w:r w:rsidRPr="00760EC6">
        <w:rPr>
          <w:color w:val="000000"/>
          <w:sz w:val="22"/>
          <w:szCs w:val="22"/>
        </w:rPr>
        <w:t>: Издател</w:t>
      </w:r>
      <w:r w:rsidRPr="00760EC6">
        <w:rPr>
          <w:color w:val="000000"/>
          <w:sz w:val="22"/>
          <w:szCs w:val="22"/>
        </w:rPr>
        <w:t>ь</w:t>
      </w:r>
      <w:r w:rsidRPr="00760EC6">
        <w:rPr>
          <w:color w:val="000000"/>
          <w:sz w:val="22"/>
          <w:szCs w:val="22"/>
        </w:rPr>
        <w:t xml:space="preserve">ство СПбГУЭФ, 2011. </w:t>
      </w:r>
      <w:r w:rsidR="00760EC6">
        <w:rPr>
          <w:color w:val="000000"/>
          <w:sz w:val="22"/>
          <w:szCs w:val="22"/>
        </w:rPr>
        <w:t>155 с.</w:t>
      </w:r>
    </w:p>
    <w:p w:rsidR="00A02F1A" w:rsidRPr="00760EC6" w:rsidRDefault="00A02F1A" w:rsidP="006D4287">
      <w:pPr>
        <w:spacing w:before="20"/>
        <w:ind w:left="709" w:hanging="284"/>
        <w:jc w:val="both"/>
        <w:rPr>
          <w:color w:val="000000"/>
          <w:sz w:val="22"/>
          <w:szCs w:val="22"/>
        </w:rPr>
      </w:pPr>
      <w:r w:rsidRPr="00760EC6">
        <w:rPr>
          <w:color w:val="000000"/>
          <w:sz w:val="22"/>
          <w:szCs w:val="22"/>
        </w:rPr>
        <w:t>2.</w:t>
      </w:r>
      <w:r w:rsidR="00760EC6">
        <w:rPr>
          <w:color w:val="000000"/>
          <w:sz w:val="22"/>
          <w:szCs w:val="22"/>
        </w:rPr>
        <w:tab/>
      </w:r>
      <w:r w:rsidR="00760EC6" w:rsidRPr="00760EC6">
        <w:rPr>
          <w:color w:val="000000"/>
          <w:sz w:val="22"/>
          <w:szCs w:val="22"/>
        </w:rPr>
        <w:t xml:space="preserve">Проблема-2018: top-12 основных бизнес-рисков. </w:t>
      </w:r>
      <w:r w:rsidRPr="00760EC6">
        <w:rPr>
          <w:color w:val="000000"/>
          <w:sz w:val="22"/>
          <w:szCs w:val="22"/>
        </w:rPr>
        <w:t>Институт проблем предпринимател</w:t>
      </w:r>
      <w:r w:rsidRPr="00760EC6">
        <w:rPr>
          <w:color w:val="000000"/>
          <w:sz w:val="22"/>
          <w:szCs w:val="22"/>
        </w:rPr>
        <w:t>ь</w:t>
      </w:r>
      <w:r w:rsidRPr="00760EC6">
        <w:rPr>
          <w:color w:val="000000"/>
          <w:sz w:val="22"/>
          <w:szCs w:val="22"/>
        </w:rPr>
        <w:t xml:space="preserve">ства. </w:t>
      </w:r>
      <w:r w:rsidRPr="00760EC6">
        <w:rPr>
          <w:color w:val="000000"/>
          <w:sz w:val="22"/>
          <w:szCs w:val="22"/>
          <w:lang w:val="en-US"/>
        </w:rPr>
        <w:t>URL</w:t>
      </w:r>
      <w:r w:rsidRPr="00760EC6">
        <w:rPr>
          <w:color w:val="000000"/>
          <w:sz w:val="22"/>
          <w:szCs w:val="22"/>
        </w:rPr>
        <w:t>:</w:t>
      </w:r>
      <w:r w:rsidR="00760EC6" w:rsidRPr="00760EC6">
        <w:rPr>
          <w:color w:val="000000"/>
          <w:sz w:val="22"/>
          <w:szCs w:val="22"/>
        </w:rPr>
        <w:t xml:space="preserve"> </w:t>
      </w:r>
      <w:r w:rsidRPr="00760EC6">
        <w:rPr>
          <w:sz w:val="22"/>
          <w:szCs w:val="22"/>
        </w:rPr>
        <w:t>https://www.ippnou.ru/print/007959/</w:t>
      </w:r>
    </w:p>
    <w:p w:rsidR="00A02F1A" w:rsidRPr="0063633F" w:rsidRDefault="00A02F1A" w:rsidP="006D4287">
      <w:pPr>
        <w:spacing w:before="20"/>
        <w:ind w:left="709" w:hanging="284"/>
        <w:rPr>
          <w:b/>
          <w:bCs/>
          <w:color w:val="000000"/>
          <w:sz w:val="22"/>
          <w:szCs w:val="22"/>
          <w:lang w:val="en-US"/>
        </w:rPr>
      </w:pPr>
      <w:r w:rsidRPr="00760EC6">
        <w:rPr>
          <w:color w:val="000000"/>
          <w:sz w:val="22"/>
          <w:szCs w:val="22"/>
        </w:rPr>
        <w:t>3.</w:t>
      </w:r>
      <w:r w:rsidR="00760EC6">
        <w:rPr>
          <w:color w:val="000000"/>
          <w:sz w:val="22"/>
          <w:szCs w:val="22"/>
        </w:rPr>
        <w:tab/>
      </w:r>
      <w:r w:rsidR="00760EC6" w:rsidRPr="00760EC6">
        <w:rPr>
          <w:bCs/>
          <w:color w:val="000000"/>
          <w:sz w:val="22"/>
          <w:szCs w:val="22"/>
        </w:rPr>
        <w:t xml:space="preserve">Главные риски российского бизнеса </w:t>
      </w:r>
      <w:r w:rsidR="00760EC6" w:rsidRPr="00760EC6">
        <w:rPr>
          <w:color w:val="000000"/>
          <w:sz w:val="22"/>
          <w:szCs w:val="22"/>
        </w:rPr>
        <w:t xml:space="preserve">// </w:t>
      </w:r>
      <w:r w:rsidRPr="00760EC6">
        <w:rPr>
          <w:color w:val="000000"/>
          <w:sz w:val="22"/>
          <w:szCs w:val="22"/>
        </w:rPr>
        <w:t>Журнал Эксперт</w:t>
      </w:r>
      <w:r w:rsidR="006D4287">
        <w:rPr>
          <w:color w:val="000000"/>
          <w:sz w:val="22"/>
          <w:szCs w:val="22"/>
        </w:rPr>
        <w:t xml:space="preserve"> </w:t>
      </w:r>
      <w:r w:rsidRPr="00760EC6">
        <w:rPr>
          <w:color w:val="000000"/>
          <w:sz w:val="22"/>
          <w:szCs w:val="22"/>
          <w:lang w:val="en-US"/>
        </w:rPr>
        <w:t>Online</w:t>
      </w:r>
      <w:r w:rsidRPr="00760EC6">
        <w:rPr>
          <w:color w:val="000000"/>
          <w:sz w:val="22"/>
          <w:szCs w:val="22"/>
        </w:rPr>
        <w:t>.</w:t>
      </w:r>
      <w:r w:rsidR="00760EC6" w:rsidRPr="00760EC6">
        <w:rPr>
          <w:color w:val="000000"/>
          <w:sz w:val="22"/>
          <w:szCs w:val="22"/>
        </w:rPr>
        <w:t xml:space="preserve"> </w:t>
      </w:r>
      <w:r w:rsidRPr="00760EC6">
        <w:rPr>
          <w:color w:val="000000"/>
          <w:sz w:val="22"/>
          <w:szCs w:val="22"/>
          <w:lang w:val="en-US"/>
        </w:rPr>
        <w:t>URL</w:t>
      </w:r>
      <w:r w:rsidRPr="0063633F">
        <w:rPr>
          <w:color w:val="000000"/>
          <w:sz w:val="22"/>
          <w:szCs w:val="22"/>
          <w:lang w:val="en-US"/>
        </w:rPr>
        <w:t xml:space="preserve">: </w:t>
      </w:r>
      <w:r w:rsidRPr="00760EC6">
        <w:rPr>
          <w:color w:val="000000"/>
          <w:sz w:val="22"/>
          <w:szCs w:val="22"/>
          <w:lang w:val="en-US"/>
        </w:rPr>
        <w:t>http</w:t>
      </w:r>
      <w:r w:rsidRPr="0063633F">
        <w:rPr>
          <w:color w:val="000000"/>
          <w:sz w:val="22"/>
          <w:szCs w:val="22"/>
          <w:lang w:val="en-US"/>
        </w:rPr>
        <w:t>://</w:t>
      </w:r>
      <w:r w:rsidRPr="00760EC6">
        <w:rPr>
          <w:color w:val="000000"/>
          <w:sz w:val="22"/>
          <w:szCs w:val="22"/>
          <w:lang w:val="en-US"/>
        </w:rPr>
        <w:t>expert</w:t>
      </w:r>
      <w:r w:rsidRPr="0063633F">
        <w:rPr>
          <w:color w:val="000000"/>
          <w:sz w:val="22"/>
          <w:szCs w:val="22"/>
          <w:lang w:val="en-US"/>
        </w:rPr>
        <w:t>.</w:t>
      </w:r>
      <w:r w:rsidRPr="00760EC6">
        <w:rPr>
          <w:color w:val="000000"/>
          <w:sz w:val="22"/>
          <w:szCs w:val="22"/>
          <w:lang w:val="en-US"/>
        </w:rPr>
        <w:t>ru</w:t>
      </w:r>
      <w:r w:rsidRPr="0063633F">
        <w:rPr>
          <w:color w:val="000000"/>
          <w:sz w:val="22"/>
          <w:szCs w:val="22"/>
          <w:lang w:val="en-US"/>
        </w:rPr>
        <w:t>/2017/01/25/</w:t>
      </w:r>
      <w:r w:rsidRPr="00760EC6">
        <w:rPr>
          <w:color w:val="000000"/>
          <w:sz w:val="22"/>
          <w:szCs w:val="22"/>
          <w:lang w:val="en-US"/>
        </w:rPr>
        <w:t>riski</w:t>
      </w:r>
      <w:r w:rsidRPr="0063633F">
        <w:rPr>
          <w:color w:val="000000"/>
          <w:sz w:val="22"/>
          <w:szCs w:val="22"/>
          <w:lang w:val="en-US"/>
        </w:rPr>
        <w:t>/</w:t>
      </w:r>
    </w:p>
    <w:p w:rsidR="00A02F1A" w:rsidRPr="00760EC6" w:rsidRDefault="00A02F1A" w:rsidP="006D4287">
      <w:pPr>
        <w:spacing w:before="20"/>
        <w:ind w:left="709" w:hanging="284"/>
        <w:jc w:val="both"/>
        <w:rPr>
          <w:color w:val="000000"/>
          <w:sz w:val="22"/>
          <w:szCs w:val="22"/>
        </w:rPr>
      </w:pPr>
      <w:r w:rsidRPr="00760EC6">
        <w:rPr>
          <w:color w:val="000000"/>
          <w:sz w:val="22"/>
          <w:szCs w:val="22"/>
        </w:rPr>
        <w:t>4.</w:t>
      </w:r>
      <w:r w:rsidR="00760EC6">
        <w:rPr>
          <w:color w:val="000000"/>
          <w:sz w:val="22"/>
          <w:szCs w:val="22"/>
        </w:rPr>
        <w:tab/>
      </w:r>
      <w:r w:rsidRPr="00760EC6">
        <w:rPr>
          <w:color w:val="000000"/>
          <w:sz w:val="22"/>
          <w:szCs w:val="22"/>
        </w:rPr>
        <w:t>Соломанидина Т.</w:t>
      </w:r>
      <w:r w:rsidR="00760EC6" w:rsidRPr="00760EC6">
        <w:rPr>
          <w:color w:val="000000"/>
          <w:sz w:val="22"/>
          <w:szCs w:val="22"/>
        </w:rPr>
        <w:t xml:space="preserve"> </w:t>
      </w:r>
      <w:r w:rsidRPr="00760EC6">
        <w:rPr>
          <w:color w:val="000000"/>
          <w:sz w:val="22"/>
          <w:szCs w:val="22"/>
        </w:rPr>
        <w:t>О., Соломанидин В.</w:t>
      </w:r>
      <w:r w:rsidR="00760EC6" w:rsidRPr="00760EC6">
        <w:rPr>
          <w:color w:val="000000"/>
          <w:sz w:val="22"/>
          <w:szCs w:val="22"/>
        </w:rPr>
        <w:t xml:space="preserve"> </w:t>
      </w:r>
      <w:r w:rsidRPr="00760EC6">
        <w:rPr>
          <w:color w:val="000000"/>
          <w:sz w:val="22"/>
          <w:szCs w:val="22"/>
        </w:rPr>
        <w:t>Г. Кадровая безопасность компании. М.:</w:t>
      </w:r>
      <w:r w:rsidR="00760EC6" w:rsidRPr="00760EC6">
        <w:rPr>
          <w:color w:val="000000"/>
          <w:sz w:val="22"/>
          <w:szCs w:val="22"/>
        </w:rPr>
        <w:t xml:space="preserve"> </w:t>
      </w:r>
      <w:r w:rsidRPr="00760EC6">
        <w:rPr>
          <w:color w:val="000000"/>
          <w:sz w:val="22"/>
          <w:szCs w:val="22"/>
        </w:rPr>
        <w:t>Изд</w:t>
      </w:r>
      <w:r w:rsidRPr="00760EC6">
        <w:rPr>
          <w:color w:val="000000"/>
          <w:sz w:val="22"/>
          <w:szCs w:val="22"/>
        </w:rPr>
        <w:t>а</w:t>
      </w:r>
      <w:r w:rsidRPr="00760EC6">
        <w:rPr>
          <w:color w:val="000000"/>
          <w:sz w:val="22"/>
          <w:szCs w:val="22"/>
        </w:rPr>
        <w:t xml:space="preserve">тельство «Альфа-Пресс», 2011. </w:t>
      </w:r>
      <w:r w:rsidR="00760EC6">
        <w:rPr>
          <w:color w:val="000000"/>
          <w:sz w:val="22"/>
          <w:szCs w:val="22"/>
        </w:rPr>
        <w:t>668 с.</w:t>
      </w:r>
    </w:p>
    <w:p w:rsidR="00A02F1A" w:rsidRPr="00760EC6" w:rsidRDefault="00A02F1A" w:rsidP="006D4287">
      <w:pPr>
        <w:spacing w:before="20"/>
        <w:ind w:left="709" w:hanging="284"/>
        <w:jc w:val="both"/>
        <w:rPr>
          <w:color w:val="000000"/>
          <w:sz w:val="22"/>
          <w:szCs w:val="22"/>
        </w:rPr>
      </w:pPr>
      <w:r w:rsidRPr="00760EC6">
        <w:rPr>
          <w:color w:val="000000"/>
          <w:sz w:val="22"/>
          <w:szCs w:val="22"/>
        </w:rPr>
        <w:t>5.</w:t>
      </w:r>
      <w:r w:rsidR="00760EC6">
        <w:rPr>
          <w:color w:val="000000"/>
          <w:sz w:val="22"/>
          <w:szCs w:val="22"/>
        </w:rPr>
        <w:tab/>
      </w:r>
      <w:r w:rsidRPr="00760EC6">
        <w:rPr>
          <w:color w:val="000000"/>
          <w:sz w:val="22"/>
          <w:szCs w:val="22"/>
        </w:rPr>
        <w:t>Митрофанова А.</w:t>
      </w:r>
      <w:r w:rsidR="00760EC6" w:rsidRPr="00760EC6">
        <w:rPr>
          <w:color w:val="000000"/>
          <w:sz w:val="22"/>
          <w:szCs w:val="22"/>
        </w:rPr>
        <w:t xml:space="preserve"> </w:t>
      </w:r>
      <w:r w:rsidRPr="00760EC6">
        <w:rPr>
          <w:color w:val="000000"/>
          <w:sz w:val="22"/>
          <w:szCs w:val="22"/>
        </w:rPr>
        <w:t>Е. Разработка методики управления кадровыми рисками в системе управления персоналом организации: Автореферат</w:t>
      </w:r>
      <w:r w:rsidR="00760EC6" w:rsidRPr="00760EC6">
        <w:rPr>
          <w:color w:val="000000"/>
          <w:sz w:val="22"/>
          <w:szCs w:val="22"/>
        </w:rPr>
        <w:t>.</w:t>
      </w:r>
      <w:r w:rsidRPr="00760EC6">
        <w:rPr>
          <w:color w:val="000000"/>
          <w:sz w:val="22"/>
          <w:szCs w:val="22"/>
        </w:rPr>
        <w:t xml:space="preserve"> М</w:t>
      </w:r>
      <w:r w:rsidR="00760EC6" w:rsidRPr="00760EC6">
        <w:rPr>
          <w:color w:val="000000"/>
          <w:sz w:val="22"/>
          <w:szCs w:val="22"/>
        </w:rPr>
        <w:t>.</w:t>
      </w:r>
      <w:r w:rsidRPr="00760EC6">
        <w:rPr>
          <w:color w:val="000000"/>
          <w:sz w:val="22"/>
          <w:szCs w:val="22"/>
        </w:rPr>
        <w:t>, 2013</w:t>
      </w:r>
      <w:r w:rsidR="00760EC6" w:rsidRPr="00760EC6">
        <w:rPr>
          <w:color w:val="000000"/>
          <w:sz w:val="22"/>
          <w:szCs w:val="22"/>
        </w:rPr>
        <w:t>.</w:t>
      </w:r>
      <w:r w:rsidRPr="00760EC6">
        <w:rPr>
          <w:color w:val="000000"/>
          <w:sz w:val="22"/>
          <w:szCs w:val="22"/>
        </w:rPr>
        <w:t xml:space="preserve"> 9 с.</w:t>
      </w:r>
    </w:p>
    <w:p w:rsidR="00A02F1A" w:rsidRPr="00275563" w:rsidRDefault="00A02F1A" w:rsidP="006D4287">
      <w:pPr>
        <w:pStyle w:val="13"/>
        <w:spacing w:before="20" w:after="0" w:line="240" w:lineRule="auto"/>
        <w:ind w:left="709" w:hanging="284"/>
        <w:contextualSpacing w:val="0"/>
        <w:jc w:val="both"/>
        <w:rPr>
          <w:rFonts w:ascii="Times New Roman" w:hAnsi="Times New Roman"/>
          <w:color w:val="000000"/>
        </w:rPr>
      </w:pPr>
      <w:r w:rsidRPr="00760EC6">
        <w:rPr>
          <w:rFonts w:ascii="Times New Roman" w:hAnsi="Times New Roman"/>
          <w:color w:val="000000"/>
        </w:rPr>
        <w:t>6.</w:t>
      </w:r>
      <w:r w:rsidR="00760EC6">
        <w:rPr>
          <w:rFonts w:ascii="Times New Roman" w:hAnsi="Times New Roman"/>
          <w:color w:val="000000"/>
        </w:rPr>
        <w:tab/>
      </w:r>
      <w:r w:rsidRPr="00760EC6">
        <w:rPr>
          <w:rFonts w:ascii="Times New Roman" w:hAnsi="Times New Roman"/>
          <w:color w:val="000000"/>
        </w:rPr>
        <w:t>Рогалев</w:t>
      </w:r>
      <w:r w:rsidR="00760EC6" w:rsidRPr="00760EC6">
        <w:rPr>
          <w:rFonts w:ascii="Times New Roman" w:hAnsi="Times New Roman"/>
          <w:color w:val="000000"/>
        </w:rPr>
        <w:t xml:space="preserve"> </w:t>
      </w:r>
      <w:r w:rsidRPr="00760EC6">
        <w:rPr>
          <w:rFonts w:ascii="Times New Roman" w:hAnsi="Times New Roman"/>
          <w:color w:val="000000"/>
        </w:rPr>
        <w:t>Н. Д.</w:t>
      </w:r>
      <w:r w:rsidR="00760EC6" w:rsidRPr="00760EC6">
        <w:rPr>
          <w:rFonts w:ascii="Times New Roman" w:hAnsi="Times New Roman"/>
          <w:color w:val="000000"/>
        </w:rPr>
        <w:t>,</w:t>
      </w:r>
      <w:r w:rsidRPr="00760EC6">
        <w:rPr>
          <w:rFonts w:ascii="Times New Roman" w:hAnsi="Times New Roman"/>
          <w:color w:val="000000"/>
        </w:rPr>
        <w:t xml:space="preserve"> Зубкова А. Д.</w:t>
      </w:r>
      <w:r w:rsidR="00760EC6" w:rsidRPr="00760EC6">
        <w:rPr>
          <w:rFonts w:ascii="Times New Roman" w:hAnsi="Times New Roman"/>
          <w:color w:val="000000"/>
        </w:rPr>
        <w:t>,</w:t>
      </w:r>
      <w:r w:rsidRPr="00760EC6">
        <w:rPr>
          <w:rFonts w:ascii="Times New Roman" w:hAnsi="Times New Roman"/>
          <w:color w:val="000000"/>
        </w:rPr>
        <w:t xml:space="preserve"> Мастерова</w:t>
      </w:r>
      <w:r w:rsidR="00760EC6" w:rsidRPr="00760EC6">
        <w:rPr>
          <w:rFonts w:ascii="Times New Roman" w:hAnsi="Times New Roman"/>
          <w:color w:val="000000"/>
        </w:rPr>
        <w:t xml:space="preserve"> </w:t>
      </w:r>
      <w:r w:rsidRPr="00760EC6">
        <w:rPr>
          <w:rFonts w:ascii="Times New Roman" w:hAnsi="Times New Roman"/>
          <w:color w:val="000000"/>
        </w:rPr>
        <w:t xml:space="preserve">И. А. и др. </w:t>
      </w:r>
      <w:r w:rsidR="00760EC6" w:rsidRPr="00760EC6">
        <w:rPr>
          <w:rFonts w:ascii="Times New Roman" w:hAnsi="Times New Roman"/>
          <w:color w:val="000000"/>
        </w:rPr>
        <w:t>Экономика энергетики: учебное п</w:t>
      </w:r>
      <w:r w:rsidR="00760EC6" w:rsidRPr="00760EC6">
        <w:rPr>
          <w:rFonts w:ascii="Times New Roman" w:hAnsi="Times New Roman"/>
          <w:color w:val="000000"/>
        </w:rPr>
        <w:t>о</w:t>
      </w:r>
      <w:r w:rsidR="00760EC6" w:rsidRPr="00760EC6">
        <w:rPr>
          <w:rFonts w:ascii="Times New Roman" w:hAnsi="Times New Roman"/>
          <w:color w:val="000000"/>
        </w:rPr>
        <w:t xml:space="preserve">собие / </w:t>
      </w:r>
      <w:r w:rsidRPr="00760EC6">
        <w:rPr>
          <w:rFonts w:ascii="Times New Roman" w:hAnsi="Times New Roman"/>
          <w:color w:val="000000"/>
        </w:rPr>
        <w:t>под редакцией Н. Д. Рогалева. М</w:t>
      </w:r>
      <w:r w:rsidR="00760EC6" w:rsidRPr="00275563">
        <w:rPr>
          <w:rFonts w:ascii="Times New Roman" w:hAnsi="Times New Roman"/>
          <w:color w:val="000000"/>
        </w:rPr>
        <w:t>.</w:t>
      </w:r>
      <w:r w:rsidRPr="00760EC6">
        <w:rPr>
          <w:rFonts w:ascii="Times New Roman" w:hAnsi="Times New Roman"/>
          <w:color w:val="000000"/>
        </w:rPr>
        <w:t>: Издательство МЭИ</w:t>
      </w:r>
      <w:r w:rsidR="00760EC6" w:rsidRPr="00275563">
        <w:rPr>
          <w:rFonts w:ascii="Times New Roman" w:hAnsi="Times New Roman"/>
          <w:color w:val="000000"/>
        </w:rPr>
        <w:t>,</w:t>
      </w:r>
      <w:r w:rsidRPr="00760EC6">
        <w:rPr>
          <w:rFonts w:ascii="Times New Roman" w:hAnsi="Times New Roman"/>
          <w:color w:val="000000"/>
        </w:rPr>
        <w:t xml:space="preserve"> 2005. </w:t>
      </w:r>
      <w:r w:rsidR="00760EC6">
        <w:rPr>
          <w:rFonts w:ascii="Times New Roman" w:hAnsi="Times New Roman"/>
          <w:color w:val="000000"/>
        </w:rPr>
        <w:t>288 с.</w:t>
      </w:r>
    </w:p>
    <w:p w:rsidR="00A02F1A" w:rsidRPr="006D4287" w:rsidRDefault="00A02F1A" w:rsidP="00760EC6">
      <w:pPr>
        <w:pStyle w:val="13"/>
        <w:spacing w:after="0" w:line="240" w:lineRule="auto"/>
        <w:ind w:left="0"/>
        <w:rPr>
          <w:rFonts w:ascii="Times New Roman" w:hAnsi="Times New Roman"/>
          <w:color w:val="000000"/>
        </w:rPr>
      </w:pPr>
    </w:p>
    <w:p w:rsidR="00111A27" w:rsidRPr="006D4287" w:rsidRDefault="00111A27" w:rsidP="00760EC6">
      <w:pPr>
        <w:jc w:val="both"/>
        <w:rPr>
          <w:color w:val="000000"/>
          <w:sz w:val="22"/>
          <w:szCs w:val="22"/>
        </w:rPr>
      </w:pPr>
    </w:p>
    <w:p w:rsidR="00760EC6" w:rsidRPr="006D4287" w:rsidRDefault="00760EC6" w:rsidP="00760EC6">
      <w:pPr>
        <w:jc w:val="both"/>
        <w:rPr>
          <w:color w:val="000000"/>
          <w:sz w:val="22"/>
          <w:szCs w:val="22"/>
        </w:rPr>
      </w:pPr>
    </w:p>
    <w:p w:rsidR="00760EC6" w:rsidRPr="006D4287" w:rsidRDefault="00760EC6" w:rsidP="00760EC6">
      <w:pPr>
        <w:jc w:val="both"/>
        <w:rPr>
          <w:color w:val="000000"/>
          <w:sz w:val="22"/>
          <w:szCs w:val="22"/>
        </w:rPr>
      </w:pPr>
    </w:p>
    <w:p w:rsidR="00111A27" w:rsidRPr="00962847" w:rsidRDefault="00111A27" w:rsidP="00D25573">
      <w:pPr>
        <w:pStyle w:val="19"/>
        <w:rPr>
          <w:rFonts w:ascii="Times New Roman" w:hAnsi="Times New Roman"/>
          <w:b/>
          <w:i/>
        </w:rPr>
      </w:pPr>
      <w:r w:rsidRPr="00962847">
        <w:rPr>
          <w:rFonts w:ascii="Times New Roman" w:hAnsi="Times New Roman"/>
          <w:b/>
          <w:i/>
        </w:rPr>
        <w:t>Борина</w:t>
      </w:r>
      <w:r w:rsidRPr="00962847">
        <w:rPr>
          <w:i/>
        </w:rPr>
        <w:t xml:space="preserve"> </w:t>
      </w:r>
      <w:r w:rsidRPr="00962847">
        <w:rPr>
          <w:rFonts w:ascii="Times New Roman" w:hAnsi="Times New Roman"/>
          <w:b/>
          <w:i/>
        </w:rPr>
        <w:t>Юлия Юрьевна, Удмуртск</w:t>
      </w:r>
      <w:r w:rsidR="00613966" w:rsidRPr="00962847">
        <w:rPr>
          <w:rFonts w:ascii="Times New Roman" w:hAnsi="Times New Roman"/>
          <w:b/>
          <w:i/>
        </w:rPr>
        <w:t>ий</w:t>
      </w:r>
      <w:r w:rsidRPr="00962847">
        <w:rPr>
          <w:rFonts w:ascii="Times New Roman" w:hAnsi="Times New Roman"/>
          <w:b/>
          <w:i/>
        </w:rPr>
        <w:t xml:space="preserve"> государственн</w:t>
      </w:r>
      <w:r w:rsidR="00613966" w:rsidRPr="00962847">
        <w:rPr>
          <w:rFonts w:ascii="Times New Roman" w:hAnsi="Times New Roman"/>
          <w:b/>
          <w:i/>
        </w:rPr>
        <w:t>ый университет</w:t>
      </w:r>
      <w:r w:rsidRPr="00962847">
        <w:rPr>
          <w:rFonts w:ascii="Times New Roman" w:hAnsi="Times New Roman"/>
          <w:b/>
          <w:i/>
        </w:rPr>
        <w:t xml:space="preserve">, </w:t>
      </w:r>
      <w:r w:rsidR="00275563" w:rsidRPr="00962847">
        <w:rPr>
          <w:rFonts w:ascii="Times New Roman" w:hAnsi="Times New Roman"/>
          <w:b/>
          <w:i/>
        </w:rPr>
        <w:t xml:space="preserve">магистрант, </w:t>
      </w:r>
      <w:r w:rsidRPr="00962847">
        <w:rPr>
          <w:rFonts w:ascii="Times New Roman" w:hAnsi="Times New Roman"/>
          <w:b/>
          <w:i/>
          <w:lang w:val="en-US"/>
        </w:rPr>
        <w:t>borina</w:t>
      </w:r>
      <w:r w:rsidRPr="00962847">
        <w:rPr>
          <w:rFonts w:ascii="Times New Roman" w:hAnsi="Times New Roman"/>
          <w:b/>
          <w:i/>
        </w:rPr>
        <w:t>2907@</w:t>
      </w:r>
      <w:r w:rsidRPr="00962847">
        <w:rPr>
          <w:rFonts w:ascii="Times New Roman" w:hAnsi="Times New Roman"/>
          <w:b/>
          <w:i/>
          <w:lang w:val="en-US"/>
        </w:rPr>
        <w:t>mail</w:t>
      </w:r>
      <w:r w:rsidRPr="00962847">
        <w:rPr>
          <w:rFonts w:ascii="Times New Roman" w:hAnsi="Times New Roman"/>
          <w:b/>
          <w:i/>
        </w:rPr>
        <w:t>.</w:t>
      </w:r>
      <w:r w:rsidRPr="00962847">
        <w:rPr>
          <w:rFonts w:ascii="Times New Roman" w:hAnsi="Times New Roman"/>
          <w:b/>
          <w:i/>
          <w:lang w:val="en-US"/>
        </w:rPr>
        <w:t>ru</w:t>
      </w:r>
    </w:p>
    <w:p w:rsidR="00111A27" w:rsidRPr="00962847" w:rsidRDefault="00111A27" w:rsidP="00962847">
      <w:pPr>
        <w:pStyle w:val="19"/>
        <w:jc w:val="both"/>
        <w:rPr>
          <w:rFonts w:ascii="Times New Roman" w:hAnsi="Times New Roman"/>
          <w:b/>
          <w:i/>
        </w:rPr>
      </w:pPr>
      <w:r w:rsidRPr="00962847">
        <w:rPr>
          <w:rFonts w:ascii="Times New Roman" w:hAnsi="Times New Roman"/>
          <w:b/>
          <w:i/>
        </w:rPr>
        <w:t xml:space="preserve">Научный руководитель </w:t>
      </w:r>
      <w:r w:rsidR="00275563" w:rsidRPr="00275563">
        <w:rPr>
          <w:rFonts w:ascii="Times New Roman" w:hAnsi="Times New Roman"/>
          <w:b/>
          <w:i/>
        </w:rPr>
        <w:t>—</w:t>
      </w:r>
      <w:r w:rsidRPr="00962847">
        <w:rPr>
          <w:rFonts w:ascii="Times New Roman" w:hAnsi="Times New Roman"/>
          <w:b/>
          <w:i/>
        </w:rPr>
        <w:t xml:space="preserve"> </w:t>
      </w:r>
      <w:r w:rsidR="00482D9A" w:rsidRPr="00962847">
        <w:rPr>
          <w:rFonts w:ascii="Times New Roman" w:hAnsi="Times New Roman"/>
          <w:b/>
          <w:i/>
        </w:rPr>
        <w:t xml:space="preserve">Литвин </w:t>
      </w:r>
      <w:r w:rsidRPr="00962847">
        <w:rPr>
          <w:rFonts w:ascii="Times New Roman" w:hAnsi="Times New Roman"/>
          <w:b/>
          <w:i/>
        </w:rPr>
        <w:t>Андрей Викторович, Удмуртский государственный ун</w:t>
      </w:r>
      <w:r w:rsidRPr="00962847">
        <w:rPr>
          <w:rFonts w:ascii="Times New Roman" w:hAnsi="Times New Roman"/>
          <w:b/>
          <w:i/>
        </w:rPr>
        <w:t>и</w:t>
      </w:r>
      <w:r w:rsidRPr="00962847">
        <w:rPr>
          <w:rFonts w:ascii="Times New Roman" w:hAnsi="Times New Roman"/>
          <w:b/>
          <w:i/>
        </w:rPr>
        <w:t>верситет, доцент, к.</w:t>
      </w:r>
      <w:r w:rsidR="00275563" w:rsidRPr="00275563">
        <w:rPr>
          <w:rFonts w:ascii="Times New Roman" w:hAnsi="Times New Roman"/>
          <w:b/>
          <w:i/>
        </w:rPr>
        <w:t xml:space="preserve"> </w:t>
      </w:r>
      <w:r w:rsidRPr="00962847">
        <w:rPr>
          <w:rFonts w:ascii="Times New Roman" w:hAnsi="Times New Roman"/>
          <w:b/>
          <w:i/>
        </w:rPr>
        <w:t>э.</w:t>
      </w:r>
      <w:r w:rsidR="00275563" w:rsidRPr="00275563">
        <w:rPr>
          <w:rFonts w:ascii="Times New Roman" w:hAnsi="Times New Roman"/>
          <w:b/>
          <w:i/>
        </w:rPr>
        <w:t xml:space="preserve"> </w:t>
      </w:r>
      <w:r w:rsidRPr="00962847">
        <w:rPr>
          <w:rFonts w:ascii="Times New Roman" w:hAnsi="Times New Roman"/>
          <w:b/>
          <w:i/>
        </w:rPr>
        <w:t>н.</w:t>
      </w:r>
    </w:p>
    <w:p w:rsidR="00111A27" w:rsidRPr="006D4287" w:rsidRDefault="00111A27" w:rsidP="00275563">
      <w:pPr>
        <w:pStyle w:val="19"/>
        <w:rPr>
          <w:rFonts w:ascii="Times New Roman" w:hAnsi="Times New Roman"/>
        </w:rPr>
      </w:pPr>
    </w:p>
    <w:p w:rsidR="00275563" w:rsidRPr="00275563" w:rsidRDefault="00111A27" w:rsidP="00275563">
      <w:pPr>
        <w:pStyle w:val="19"/>
        <w:jc w:val="center"/>
        <w:rPr>
          <w:rFonts w:ascii="Times New Roman" w:hAnsi="Times New Roman"/>
          <w:b/>
        </w:rPr>
      </w:pPr>
      <w:r w:rsidRPr="00962847">
        <w:rPr>
          <w:rFonts w:ascii="Times New Roman" w:hAnsi="Times New Roman"/>
          <w:b/>
        </w:rPr>
        <w:t>ВЛИЯНИЕ СПОРТИВНЫХ МЕГАСОБЫТИЙ</w:t>
      </w:r>
      <w:r w:rsidR="00275563" w:rsidRPr="00275563">
        <w:rPr>
          <w:rFonts w:ascii="Times New Roman" w:hAnsi="Times New Roman"/>
          <w:b/>
        </w:rPr>
        <w:br/>
      </w:r>
      <w:r w:rsidRPr="00962847">
        <w:rPr>
          <w:rFonts w:ascii="Times New Roman" w:hAnsi="Times New Roman"/>
          <w:b/>
        </w:rPr>
        <w:t>НА СОЦИАЛЬНО-ЭКОНОМИЧЕСКИЕ УСЛОВИЯ ГОРОДА И РЕГИОНА</w:t>
      </w:r>
    </w:p>
    <w:p w:rsidR="00111A27" w:rsidRPr="00275563" w:rsidRDefault="00111A27" w:rsidP="00275563">
      <w:pPr>
        <w:pStyle w:val="19"/>
        <w:jc w:val="center"/>
        <w:rPr>
          <w:rFonts w:ascii="Times New Roman" w:hAnsi="Times New Roman"/>
          <w:b/>
          <w:color w:val="000000"/>
          <w:lang w:val="en-US"/>
        </w:rPr>
      </w:pPr>
      <w:r w:rsidRPr="00275563">
        <w:rPr>
          <w:rFonts w:ascii="Times New Roman" w:hAnsi="Times New Roman"/>
          <w:b/>
          <w:color w:val="000000"/>
          <w:lang w:val="en-US"/>
        </w:rPr>
        <w:lastRenderedPageBreak/>
        <w:t>INFLUENCE OF SPORTS MEGA</w:t>
      </w:r>
      <w:r w:rsidR="006D4287" w:rsidRPr="00F411CC">
        <w:rPr>
          <w:rFonts w:ascii="Times New Roman" w:hAnsi="Times New Roman"/>
          <w:b/>
          <w:color w:val="000000"/>
          <w:lang w:val="en-US"/>
        </w:rPr>
        <w:t>-</w:t>
      </w:r>
      <w:r w:rsidRPr="00275563">
        <w:rPr>
          <w:rFonts w:ascii="Times New Roman" w:hAnsi="Times New Roman"/>
          <w:b/>
          <w:color w:val="000000"/>
          <w:lang w:val="en-US"/>
        </w:rPr>
        <w:t>EVENTS ON SOCIAL</w:t>
      </w:r>
      <w:r w:rsidR="00275563">
        <w:rPr>
          <w:rFonts w:ascii="Times New Roman" w:hAnsi="Times New Roman"/>
          <w:b/>
          <w:color w:val="000000"/>
          <w:lang w:val="en-US"/>
        </w:rPr>
        <w:br/>
      </w:r>
      <w:r w:rsidRPr="00275563">
        <w:rPr>
          <w:rFonts w:ascii="Times New Roman" w:hAnsi="Times New Roman"/>
          <w:b/>
          <w:color w:val="000000"/>
          <w:lang w:val="en-US"/>
        </w:rPr>
        <w:t>AND ECONOMIC CONDITIONS OF THE TOWN AND THE REGION</w:t>
      </w:r>
    </w:p>
    <w:p w:rsidR="00111A27" w:rsidRPr="00962847" w:rsidRDefault="00111A27" w:rsidP="00275563">
      <w:pPr>
        <w:pStyle w:val="19"/>
        <w:rPr>
          <w:rFonts w:ascii="Times New Roman" w:hAnsi="Times New Roman"/>
          <w:lang w:val="en-US"/>
        </w:rPr>
      </w:pPr>
    </w:p>
    <w:p w:rsidR="00111A27" w:rsidRPr="00962847" w:rsidRDefault="00111A27" w:rsidP="00962847">
      <w:pPr>
        <w:pStyle w:val="19"/>
        <w:ind w:firstLine="720"/>
        <w:jc w:val="both"/>
        <w:rPr>
          <w:rFonts w:ascii="Times New Roman" w:hAnsi="Times New Roman"/>
          <w:b/>
        </w:rPr>
      </w:pPr>
      <w:r w:rsidRPr="00962847">
        <w:rPr>
          <w:rFonts w:ascii="Times New Roman" w:hAnsi="Times New Roman"/>
          <w:b/>
        </w:rPr>
        <w:t>Аннотация</w:t>
      </w:r>
      <w:r w:rsidR="00275563" w:rsidRPr="00275563">
        <w:rPr>
          <w:rFonts w:ascii="Times New Roman" w:hAnsi="Times New Roman"/>
          <w:b/>
        </w:rPr>
        <w:t>.</w:t>
      </w:r>
      <w:r w:rsidRPr="00275563">
        <w:rPr>
          <w:rFonts w:ascii="Times New Roman" w:hAnsi="Times New Roman"/>
        </w:rPr>
        <w:t xml:space="preserve"> </w:t>
      </w:r>
      <w:r w:rsidR="00275563">
        <w:rPr>
          <w:rFonts w:ascii="Times New Roman" w:hAnsi="Times New Roman"/>
        </w:rPr>
        <w:t>О</w:t>
      </w:r>
      <w:r w:rsidRPr="00962847">
        <w:rPr>
          <w:rFonts w:ascii="Times New Roman" w:hAnsi="Times New Roman"/>
        </w:rPr>
        <w:t>сновной целью исследования является изучение социального и эконом</w:t>
      </w:r>
      <w:r w:rsidRPr="00962847">
        <w:rPr>
          <w:rFonts w:ascii="Times New Roman" w:hAnsi="Times New Roman"/>
        </w:rPr>
        <w:t>и</w:t>
      </w:r>
      <w:r w:rsidRPr="00962847">
        <w:rPr>
          <w:rFonts w:ascii="Times New Roman" w:hAnsi="Times New Roman"/>
        </w:rPr>
        <w:t>ческого эффект</w:t>
      </w:r>
      <w:r w:rsidR="00F411CC">
        <w:rPr>
          <w:rFonts w:ascii="Times New Roman" w:hAnsi="Times New Roman"/>
        </w:rPr>
        <w:t>ов</w:t>
      </w:r>
      <w:r w:rsidRPr="00962847">
        <w:rPr>
          <w:rFonts w:ascii="Times New Roman" w:hAnsi="Times New Roman"/>
        </w:rPr>
        <w:t xml:space="preserve"> от проведения спортивных мегасобытий. В статье представлена краткая х</w:t>
      </w:r>
      <w:r w:rsidRPr="00962847">
        <w:rPr>
          <w:rFonts w:ascii="Times New Roman" w:hAnsi="Times New Roman"/>
        </w:rPr>
        <w:t>а</w:t>
      </w:r>
      <w:r w:rsidRPr="00962847">
        <w:rPr>
          <w:rFonts w:ascii="Times New Roman" w:hAnsi="Times New Roman"/>
        </w:rPr>
        <w:t>рактер</w:t>
      </w:r>
      <w:r w:rsidR="00F411CC">
        <w:rPr>
          <w:rFonts w:ascii="Times New Roman" w:hAnsi="Times New Roman"/>
        </w:rPr>
        <w:t>истика понятия «спортивное мега</w:t>
      </w:r>
      <w:r w:rsidRPr="00962847">
        <w:rPr>
          <w:rFonts w:ascii="Times New Roman" w:hAnsi="Times New Roman"/>
        </w:rPr>
        <w:t>событие», рассмотрены основные социальные и экон</w:t>
      </w:r>
      <w:r w:rsidRPr="00962847">
        <w:rPr>
          <w:rFonts w:ascii="Times New Roman" w:hAnsi="Times New Roman"/>
        </w:rPr>
        <w:t>о</w:t>
      </w:r>
      <w:r w:rsidRPr="00962847">
        <w:rPr>
          <w:rFonts w:ascii="Times New Roman" w:hAnsi="Times New Roman"/>
        </w:rPr>
        <w:t>мические выгоды проведения спортивных мегасобытий (на примере Чемпионата Мира по ле</w:t>
      </w:r>
      <w:r w:rsidRPr="00962847">
        <w:rPr>
          <w:rFonts w:ascii="Times New Roman" w:hAnsi="Times New Roman"/>
        </w:rPr>
        <w:t>т</w:t>
      </w:r>
      <w:r w:rsidRPr="00962847">
        <w:rPr>
          <w:rFonts w:ascii="Times New Roman" w:hAnsi="Times New Roman"/>
        </w:rPr>
        <w:t>нему биатлону в г. Чайковский (Пермский край)).</w:t>
      </w:r>
    </w:p>
    <w:p w:rsidR="00111A27" w:rsidRPr="00962847" w:rsidRDefault="00111A27" w:rsidP="00962847">
      <w:pPr>
        <w:pStyle w:val="a5"/>
        <w:spacing w:before="0" w:beforeAutospacing="0" w:after="0" w:afterAutospacing="0"/>
        <w:ind w:firstLine="720"/>
        <w:jc w:val="both"/>
        <w:rPr>
          <w:sz w:val="22"/>
          <w:szCs w:val="22"/>
          <w:lang w:val="en-US"/>
        </w:rPr>
      </w:pPr>
      <w:r w:rsidRPr="00962847">
        <w:rPr>
          <w:b/>
          <w:sz w:val="22"/>
          <w:szCs w:val="22"/>
          <w:lang w:val="en-US"/>
        </w:rPr>
        <w:t>Abstract</w:t>
      </w:r>
      <w:r w:rsidR="00275563">
        <w:rPr>
          <w:b/>
          <w:sz w:val="22"/>
          <w:szCs w:val="22"/>
          <w:lang w:val="en-US"/>
        </w:rPr>
        <w:t>.</w:t>
      </w:r>
      <w:r w:rsidRPr="00275563">
        <w:rPr>
          <w:sz w:val="22"/>
          <w:szCs w:val="22"/>
          <w:lang w:val="en-US"/>
        </w:rPr>
        <w:t xml:space="preserve"> </w:t>
      </w:r>
      <w:r w:rsidR="00F411CC">
        <w:rPr>
          <w:sz w:val="22"/>
          <w:szCs w:val="22"/>
          <w:lang w:val="en-US"/>
        </w:rPr>
        <w:t>T</w:t>
      </w:r>
      <w:r w:rsidRPr="00962847">
        <w:rPr>
          <w:sz w:val="22"/>
          <w:szCs w:val="22"/>
          <w:lang w:val="en-US"/>
        </w:rPr>
        <w:t xml:space="preserve">he main objective of the research is to study the social and economic effect of holding sports mega events. The article briefly describes the concept of </w:t>
      </w:r>
      <w:r w:rsidR="00275563" w:rsidRPr="00275563">
        <w:rPr>
          <w:sz w:val="22"/>
          <w:szCs w:val="22"/>
          <w:lang w:val="en-US"/>
        </w:rPr>
        <w:t>«</w:t>
      </w:r>
      <w:r w:rsidRPr="00962847">
        <w:rPr>
          <w:sz w:val="22"/>
          <w:szCs w:val="22"/>
          <w:lang w:val="en-US"/>
        </w:rPr>
        <w:t>sports mega-event</w:t>
      </w:r>
      <w:r w:rsidR="00275563" w:rsidRPr="00275563">
        <w:rPr>
          <w:sz w:val="22"/>
          <w:szCs w:val="22"/>
          <w:lang w:val="en-US"/>
        </w:rPr>
        <w:t>»</w:t>
      </w:r>
      <w:r w:rsidRPr="00962847">
        <w:rPr>
          <w:sz w:val="22"/>
          <w:szCs w:val="22"/>
          <w:lang w:val="en-US"/>
        </w:rPr>
        <w:t>. It pr</w:t>
      </w:r>
      <w:r w:rsidRPr="00962847">
        <w:rPr>
          <w:sz w:val="22"/>
          <w:szCs w:val="22"/>
          <w:lang w:val="en-US"/>
        </w:rPr>
        <w:t>e</w:t>
      </w:r>
      <w:r w:rsidRPr="00962847">
        <w:rPr>
          <w:sz w:val="22"/>
          <w:szCs w:val="22"/>
          <w:lang w:val="en-US"/>
        </w:rPr>
        <w:t>sents the main social and economic benefits of sports mega events (on the example of the Summer Biathlon World Championship in Tchaikovsky (Perm region)</w:t>
      </w:r>
      <w:r w:rsidR="00275563" w:rsidRPr="00275563">
        <w:rPr>
          <w:sz w:val="22"/>
          <w:szCs w:val="22"/>
          <w:lang w:val="en-US"/>
        </w:rPr>
        <w:t>)</w:t>
      </w:r>
      <w:r w:rsidRPr="00962847">
        <w:rPr>
          <w:sz w:val="22"/>
          <w:szCs w:val="22"/>
          <w:lang w:val="en-US"/>
        </w:rPr>
        <w:t>.</w:t>
      </w:r>
    </w:p>
    <w:p w:rsidR="00111A27" w:rsidRPr="00275563" w:rsidRDefault="00111A27" w:rsidP="00962847">
      <w:pPr>
        <w:pStyle w:val="a5"/>
        <w:spacing w:before="0" w:beforeAutospacing="0" w:after="0" w:afterAutospacing="0"/>
        <w:ind w:firstLine="720"/>
        <w:jc w:val="both"/>
        <w:rPr>
          <w:color w:val="000000"/>
          <w:sz w:val="22"/>
          <w:szCs w:val="22"/>
        </w:rPr>
      </w:pPr>
      <w:r w:rsidRPr="00962847">
        <w:rPr>
          <w:b/>
          <w:i/>
          <w:sz w:val="22"/>
          <w:szCs w:val="22"/>
        </w:rPr>
        <w:t>Ключевые</w:t>
      </w:r>
      <w:r w:rsidRPr="00275563">
        <w:rPr>
          <w:b/>
          <w:i/>
          <w:sz w:val="22"/>
          <w:szCs w:val="22"/>
        </w:rPr>
        <w:t xml:space="preserve"> </w:t>
      </w:r>
      <w:r w:rsidRPr="00962847">
        <w:rPr>
          <w:b/>
          <w:i/>
          <w:sz w:val="22"/>
          <w:szCs w:val="22"/>
        </w:rPr>
        <w:t>слова</w:t>
      </w:r>
      <w:r w:rsidRPr="00275563">
        <w:rPr>
          <w:b/>
          <w:i/>
          <w:sz w:val="22"/>
          <w:szCs w:val="22"/>
        </w:rPr>
        <w:t>:</w:t>
      </w:r>
      <w:r w:rsidRPr="00275563">
        <w:rPr>
          <w:sz w:val="22"/>
          <w:szCs w:val="22"/>
        </w:rPr>
        <w:t xml:space="preserve"> </w:t>
      </w:r>
      <w:r w:rsidRPr="00962847">
        <w:rPr>
          <w:sz w:val="22"/>
          <w:szCs w:val="22"/>
        </w:rPr>
        <w:t>спортивное</w:t>
      </w:r>
      <w:r w:rsidRPr="00275563">
        <w:rPr>
          <w:sz w:val="22"/>
          <w:szCs w:val="22"/>
        </w:rPr>
        <w:t xml:space="preserve"> </w:t>
      </w:r>
      <w:r w:rsidRPr="00962847">
        <w:rPr>
          <w:sz w:val="22"/>
          <w:szCs w:val="22"/>
        </w:rPr>
        <w:t>мегасобытие</w:t>
      </w:r>
      <w:r w:rsidRPr="00275563">
        <w:rPr>
          <w:sz w:val="22"/>
          <w:szCs w:val="22"/>
        </w:rPr>
        <w:t xml:space="preserve">, </w:t>
      </w:r>
      <w:r w:rsidRPr="00962847">
        <w:rPr>
          <w:sz w:val="22"/>
          <w:szCs w:val="22"/>
        </w:rPr>
        <w:t>экономический</w:t>
      </w:r>
      <w:r w:rsidRPr="00275563">
        <w:rPr>
          <w:sz w:val="22"/>
          <w:szCs w:val="22"/>
        </w:rPr>
        <w:t xml:space="preserve"> </w:t>
      </w:r>
      <w:r w:rsidRPr="00962847">
        <w:rPr>
          <w:sz w:val="22"/>
          <w:szCs w:val="22"/>
        </w:rPr>
        <w:t>и</w:t>
      </w:r>
      <w:r w:rsidRPr="00275563">
        <w:rPr>
          <w:sz w:val="22"/>
          <w:szCs w:val="22"/>
        </w:rPr>
        <w:t xml:space="preserve"> </w:t>
      </w:r>
      <w:r w:rsidRPr="00962847">
        <w:rPr>
          <w:sz w:val="22"/>
          <w:szCs w:val="22"/>
        </w:rPr>
        <w:t>социальный</w:t>
      </w:r>
      <w:r w:rsidRPr="00275563">
        <w:rPr>
          <w:sz w:val="22"/>
          <w:szCs w:val="22"/>
        </w:rPr>
        <w:t xml:space="preserve"> </w:t>
      </w:r>
      <w:r w:rsidRPr="00962847">
        <w:rPr>
          <w:sz w:val="22"/>
          <w:szCs w:val="22"/>
        </w:rPr>
        <w:t>эффект</w:t>
      </w:r>
      <w:r w:rsidR="00F411CC">
        <w:rPr>
          <w:sz w:val="22"/>
          <w:szCs w:val="22"/>
        </w:rPr>
        <w:t>ы</w:t>
      </w:r>
      <w:r w:rsidRPr="00275563">
        <w:rPr>
          <w:sz w:val="22"/>
          <w:szCs w:val="22"/>
        </w:rPr>
        <w:t>.</w:t>
      </w:r>
    </w:p>
    <w:p w:rsidR="00111A27" w:rsidRPr="00962847" w:rsidRDefault="00482D9A" w:rsidP="00962847">
      <w:pPr>
        <w:pStyle w:val="19"/>
        <w:ind w:firstLine="720"/>
        <w:rPr>
          <w:rFonts w:ascii="Times New Roman" w:hAnsi="Times New Roman"/>
          <w:color w:val="000000"/>
          <w:lang w:val="en-US"/>
        </w:rPr>
      </w:pPr>
      <w:r w:rsidRPr="00962847">
        <w:rPr>
          <w:rFonts w:ascii="Times New Roman" w:hAnsi="Times New Roman"/>
          <w:b/>
          <w:i/>
          <w:lang w:val="en-US"/>
        </w:rPr>
        <w:t>Key</w:t>
      </w:r>
      <w:r w:rsidR="00111A27" w:rsidRPr="00962847">
        <w:rPr>
          <w:rFonts w:ascii="Times New Roman" w:hAnsi="Times New Roman"/>
          <w:b/>
          <w:i/>
          <w:lang w:val="en-US"/>
        </w:rPr>
        <w:t>words:</w:t>
      </w:r>
      <w:r w:rsidR="00111A27" w:rsidRPr="00962847">
        <w:rPr>
          <w:rFonts w:ascii="Times New Roman" w:hAnsi="Times New Roman"/>
          <w:color w:val="000000"/>
          <w:lang w:val="en-US"/>
        </w:rPr>
        <w:t xml:space="preserve"> sports mega event, social and economic effect</w:t>
      </w:r>
      <w:r w:rsidR="00F411CC">
        <w:rPr>
          <w:rFonts w:ascii="Times New Roman" w:hAnsi="Times New Roman"/>
          <w:color w:val="000000"/>
          <w:lang w:val="en-US"/>
        </w:rPr>
        <w:t>s</w:t>
      </w:r>
      <w:r w:rsidR="00111A27" w:rsidRPr="00962847">
        <w:rPr>
          <w:rFonts w:ascii="Times New Roman" w:hAnsi="Times New Roman"/>
          <w:color w:val="000000"/>
          <w:lang w:val="en-US"/>
        </w:rPr>
        <w:t>.</w:t>
      </w:r>
    </w:p>
    <w:p w:rsidR="00111A27" w:rsidRPr="00962847" w:rsidRDefault="00111A27" w:rsidP="00962847">
      <w:pPr>
        <w:autoSpaceDE w:val="0"/>
        <w:autoSpaceDN w:val="0"/>
        <w:adjustRightInd w:val="0"/>
        <w:ind w:firstLine="720"/>
        <w:jc w:val="both"/>
        <w:rPr>
          <w:sz w:val="22"/>
          <w:szCs w:val="22"/>
        </w:rPr>
      </w:pPr>
      <w:r w:rsidRPr="00962847">
        <w:rPr>
          <w:sz w:val="22"/>
          <w:szCs w:val="22"/>
        </w:rPr>
        <w:t>Спортивные события являются основным продуктом спортивной индустрии как в Ро</w:t>
      </w:r>
      <w:r w:rsidRPr="00962847">
        <w:rPr>
          <w:sz w:val="22"/>
          <w:szCs w:val="22"/>
        </w:rPr>
        <w:t>с</w:t>
      </w:r>
      <w:r w:rsidRPr="00962847">
        <w:rPr>
          <w:sz w:val="22"/>
          <w:szCs w:val="22"/>
        </w:rPr>
        <w:t xml:space="preserve">сии, так и за </w:t>
      </w:r>
      <w:r w:rsidR="00F411CC">
        <w:rPr>
          <w:sz w:val="22"/>
          <w:szCs w:val="22"/>
        </w:rPr>
        <w:t>р</w:t>
      </w:r>
      <w:r w:rsidRPr="00962847">
        <w:rPr>
          <w:sz w:val="22"/>
          <w:szCs w:val="22"/>
        </w:rPr>
        <w:t>убежом. Под ними подразумевают спортивные соревнования, для которых про</w:t>
      </w:r>
      <w:r w:rsidR="00F411CC">
        <w:rPr>
          <w:sz w:val="22"/>
          <w:szCs w:val="22"/>
        </w:rPr>
        <w:softHyphen/>
      </w:r>
      <w:r w:rsidRPr="00962847">
        <w:rPr>
          <w:sz w:val="22"/>
          <w:szCs w:val="22"/>
        </w:rPr>
        <w:t>изводят все остальные продукты спортивной индустрии (спортивные товары, тренировки, спортивн</w:t>
      </w:r>
      <w:r w:rsidR="00F411CC">
        <w:rPr>
          <w:sz w:val="22"/>
          <w:szCs w:val="22"/>
        </w:rPr>
        <w:t>ую информацию</w:t>
      </w:r>
      <w:r w:rsidRPr="00962847">
        <w:rPr>
          <w:sz w:val="22"/>
          <w:szCs w:val="22"/>
        </w:rPr>
        <w:t>). Проведение публичных событий</w:t>
      </w:r>
      <w:r w:rsidR="00F411CC">
        <w:rPr>
          <w:sz w:val="22"/>
          <w:szCs w:val="22"/>
        </w:rPr>
        <w:t xml:space="preserve"> глобального масштаба, или мег</w:t>
      </w:r>
      <w:r w:rsidR="00F411CC">
        <w:rPr>
          <w:sz w:val="22"/>
          <w:szCs w:val="22"/>
        </w:rPr>
        <w:t>а</w:t>
      </w:r>
      <w:r w:rsidRPr="00962847">
        <w:rPr>
          <w:sz w:val="22"/>
          <w:szCs w:val="22"/>
        </w:rPr>
        <w:t>событий, признается одной из отличительных черт совреме</w:t>
      </w:r>
      <w:r w:rsidR="00F411CC">
        <w:rPr>
          <w:sz w:val="22"/>
          <w:szCs w:val="22"/>
        </w:rPr>
        <w:t>нного общества. Спортивные мег</w:t>
      </w:r>
      <w:r w:rsidR="00F411CC">
        <w:rPr>
          <w:sz w:val="22"/>
          <w:szCs w:val="22"/>
        </w:rPr>
        <w:t>а</w:t>
      </w:r>
      <w:r w:rsidRPr="00962847">
        <w:rPr>
          <w:sz w:val="22"/>
          <w:szCs w:val="22"/>
        </w:rPr>
        <w:t xml:space="preserve">события </w:t>
      </w:r>
      <w:r w:rsidR="00275563">
        <w:rPr>
          <w:sz w:val="22"/>
          <w:szCs w:val="22"/>
        </w:rPr>
        <w:t>—</w:t>
      </w:r>
      <w:r w:rsidRPr="00962847">
        <w:rPr>
          <w:sz w:val="22"/>
          <w:szCs w:val="22"/>
        </w:rPr>
        <w:t xml:space="preserve"> это преимущественно крупномасштабные спортивные мероприятия, оказывающие </w:t>
      </w:r>
      <w:r w:rsidR="00F411CC">
        <w:rPr>
          <w:sz w:val="22"/>
          <w:szCs w:val="22"/>
        </w:rPr>
        <w:t xml:space="preserve">влияние </w:t>
      </w:r>
      <w:r w:rsidRPr="00962847">
        <w:rPr>
          <w:sz w:val="22"/>
          <w:szCs w:val="22"/>
        </w:rPr>
        <w:t>на развитие отдельно взятой территории и привлекающее глобальное внимание публ</w:t>
      </w:r>
      <w:r w:rsidRPr="00962847">
        <w:rPr>
          <w:sz w:val="22"/>
          <w:szCs w:val="22"/>
        </w:rPr>
        <w:t>и</w:t>
      </w:r>
      <w:r w:rsidRPr="00962847">
        <w:rPr>
          <w:sz w:val="22"/>
          <w:szCs w:val="22"/>
        </w:rPr>
        <w:t>ки, средств массовой информации и политиков. Организация таких событий основана на ко</w:t>
      </w:r>
      <w:r w:rsidRPr="00962847">
        <w:rPr>
          <w:sz w:val="22"/>
          <w:szCs w:val="22"/>
        </w:rPr>
        <w:t>н</w:t>
      </w:r>
      <w:r w:rsidRPr="00962847">
        <w:rPr>
          <w:sz w:val="22"/>
          <w:szCs w:val="22"/>
        </w:rPr>
        <w:t>курсном отборе потенциальных организаторов, которым дел</w:t>
      </w:r>
      <w:r w:rsidR="00F411CC">
        <w:rPr>
          <w:sz w:val="22"/>
          <w:szCs w:val="22"/>
        </w:rPr>
        <w:t>егируется право проведения мег</w:t>
      </w:r>
      <w:r w:rsidR="00F411CC">
        <w:rPr>
          <w:sz w:val="22"/>
          <w:szCs w:val="22"/>
        </w:rPr>
        <w:t>а</w:t>
      </w:r>
      <w:r w:rsidRPr="00962847">
        <w:rPr>
          <w:sz w:val="22"/>
          <w:szCs w:val="22"/>
        </w:rPr>
        <w:t>события [1].</w:t>
      </w:r>
    </w:p>
    <w:p w:rsidR="00111A27" w:rsidRPr="00962847" w:rsidRDefault="00111A27" w:rsidP="00962847">
      <w:pPr>
        <w:autoSpaceDE w:val="0"/>
        <w:autoSpaceDN w:val="0"/>
        <w:adjustRightInd w:val="0"/>
        <w:ind w:firstLine="720"/>
        <w:jc w:val="both"/>
        <w:rPr>
          <w:sz w:val="22"/>
          <w:szCs w:val="22"/>
        </w:rPr>
      </w:pPr>
      <w:r w:rsidRPr="00962847">
        <w:rPr>
          <w:sz w:val="22"/>
          <w:szCs w:val="22"/>
        </w:rPr>
        <w:t>В силу состяза</w:t>
      </w:r>
      <w:r w:rsidR="00F411CC">
        <w:rPr>
          <w:sz w:val="22"/>
          <w:szCs w:val="22"/>
        </w:rPr>
        <w:t>тельной природы спортивные мега</w:t>
      </w:r>
      <w:r w:rsidRPr="00962847">
        <w:rPr>
          <w:sz w:val="22"/>
          <w:szCs w:val="22"/>
        </w:rPr>
        <w:t>события вызывают интерес со стороны общества, при этом достаточно размыты границы между затратами и результатами. Очевидно, что проведение крупных спортивных мероприятий (мегасобытий) требует существенных з</w:t>
      </w:r>
      <w:r w:rsidRPr="00962847">
        <w:rPr>
          <w:sz w:val="22"/>
          <w:szCs w:val="22"/>
        </w:rPr>
        <w:t>а</w:t>
      </w:r>
      <w:r w:rsidRPr="00962847">
        <w:rPr>
          <w:sz w:val="22"/>
          <w:szCs w:val="22"/>
        </w:rPr>
        <w:t>трат</w:t>
      </w:r>
      <w:r w:rsidR="00F411CC">
        <w:rPr>
          <w:sz w:val="22"/>
          <w:szCs w:val="22"/>
        </w:rPr>
        <w:t> </w:t>
      </w:r>
      <w:r w:rsidR="00275563">
        <w:rPr>
          <w:sz w:val="22"/>
          <w:szCs w:val="22"/>
        </w:rPr>
        <w:t>—</w:t>
      </w:r>
      <w:r w:rsidRPr="00962847">
        <w:rPr>
          <w:sz w:val="22"/>
          <w:szCs w:val="22"/>
        </w:rPr>
        <w:t xml:space="preserve"> материальных, финансовых, людских. Но</w:t>
      </w:r>
      <w:r w:rsidR="00F411CC">
        <w:rPr>
          <w:sz w:val="22"/>
          <w:szCs w:val="22"/>
        </w:rPr>
        <w:t>,</w:t>
      </w:r>
      <w:r w:rsidRPr="00962847">
        <w:rPr>
          <w:sz w:val="22"/>
          <w:szCs w:val="22"/>
        </w:rPr>
        <w:t xml:space="preserve"> с другой стороны, каждое спортивное соб</w:t>
      </w:r>
      <w:r w:rsidRPr="00962847">
        <w:rPr>
          <w:sz w:val="22"/>
          <w:szCs w:val="22"/>
        </w:rPr>
        <w:t>ы</w:t>
      </w:r>
      <w:r w:rsidRPr="00962847">
        <w:rPr>
          <w:sz w:val="22"/>
          <w:szCs w:val="22"/>
        </w:rPr>
        <w:t>тие, прошедшее или предстоящее, оказывает существенное влияние на развитие всего региона в целом. Поэтому в настоящее время особое значение приобретают исследования влияния спор</w:t>
      </w:r>
      <w:r w:rsidR="00F411CC">
        <w:rPr>
          <w:sz w:val="22"/>
          <w:szCs w:val="22"/>
        </w:rPr>
        <w:softHyphen/>
      </w:r>
      <w:r w:rsidRPr="00962847">
        <w:rPr>
          <w:sz w:val="22"/>
          <w:szCs w:val="22"/>
        </w:rPr>
        <w:t>тив</w:t>
      </w:r>
      <w:r w:rsidR="00F411CC">
        <w:rPr>
          <w:sz w:val="22"/>
          <w:szCs w:val="22"/>
        </w:rPr>
        <w:t>ных мега</w:t>
      </w:r>
      <w:r w:rsidRPr="00962847">
        <w:rPr>
          <w:sz w:val="22"/>
          <w:szCs w:val="22"/>
        </w:rPr>
        <w:t>событий на социальное и экономическое развитие принимающего региона. При оценке влияния необходимо проводить как количественную, так и качественную оценку р</w:t>
      </w:r>
      <w:r w:rsidRPr="00962847">
        <w:rPr>
          <w:sz w:val="22"/>
          <w:szCs w:val="22"/>
        </w:rPr>
        <w:t>е</w:t>
      </w:r>
      <w:r w:rsidRPr="00962847">
        <w:rPr>
          <w:sz w:val="22"/>
          <w:szCs w:val="22"/>
        </w:rPr>
        <w:t>зультатов, вызванных пр</w:t>
      </w:r>
      <w:r w:rsidR="00F411CC">
        <w:rPr>
          <w:sz w:val="22"/>
          <w:szCs w:val="22"/>
        </w:rPr>
        <w:t>оведением спортивного мега</w:t>
      </w:r>
      <w:r w:rsidRPr="00962847">
        <w:rPr>
          <w:sz w:val="22"/>
          <w:szCs w:val="22"/>
        </w:rPr>
        <w:t xml:space="preserve">события. Однако прямую причинно-следственную связь между проведением спортивного события и происходящими изменениями </w:t>
      </w:r>
      <w:r w:rsidR="00F411CC">
        <w:rPr>
          <w:sz w:val="22"/>
          <w:szCs w:val="22"/>
        </w:rPr>
        <w:t xml:space="preserve">проследить </w:t>
      </w:r>
      <w:r w:rsidRPr="00962847">
        <w:rPr>
          <w:sz w:val="22"/>
          <w:szCs w:val="22"/>
        </w:rPr>
        <w:t xml:space="preserve">достаточно сложно, поскольку не существует единого критерия для определения влияния. Обозначим наиболее применимые показатели для оценки эффективности спортивного мегасобытия на уровне региона и города, основанные на рекомендациях Международного олимпийского комитета (МОК). Первая группа показателей </w:t>
      </w:r>
      <w:r w:rsidR="00275563">
        <w:rPr>
          <w:sz w:val="22"/>
          <w:szCs w:val="22"/>
        </w:rPr>
        <w:t>—</w:t>
      </w:r>
      <w:r w:rsidRPr="00962847">
        <w:rPr>
          <w:sz w:val="22"/>
          <w:szCs w:val="22"/>
        </w:rPr>
        <w:t xml:space="preserve"> это показатели ситуации. Они напрямую не связаны с проводимым событием, однако позволяют охарактеризовать условия,</w:t>
      </w:r>
      <w:r w:rsidR="00F411CC">
        <w:rPr>
          <w:sz w:val="22"/>
          <w:szCs w:val="22"/>
        </w:rPr>
        <w:br/>
      </w:r>
      <w:r w:rsidRPr="00962847">
        <w:rPr>
          <w:sz w:val="22"/>
          <w:szCs w:val="22"/>
        </w:rPr>
        <w:t>в</w:t>
      </w:r>
      <w:r w:rsidR="00F411CC">
        <w:rPr>
          <w:sz w:val="22"/>
          <w:szCs w:val="22"/>
        </w:rPr>
        <w:t xml:space="preserve"> </w:t>
      </w:r>
      <w:r w:rsidRPr="00962847">
        <w:rPr>
          <w:sz w:val="22"/>
          <w:szCs w:val="22"/>
        </w:rPr>
        <w:t>которых будет проводиться событие. К первой группе относят: спортивную культуру гор</w:t>
      </w:r>
      <w:r w:rsidRPr="00962847">
        <w:rPr>
          <w:sz w:val="22"/>
          <w:szCs w:val="22"/>
        </w:rPr>
        <w:t>о</w:t>
      </w:r>
      <w:r w:rsidRPr="00962847">
        <w:rPr>
          <w:sz w:val="22"/>
          <w:szCs w:val="22"/>
        </w:rPr>
        <w:t>да/региона, уровень преступности, уровень образования, уровень безработицы, экологическая ситуация. Ко второй группе показателей относят прямые результаты организации и проведения соревнования, например, такие</w:t>
      </w:r>
      <w:r w:rsidR="00F411CC">
        <w:rPr>
          <w:sz w:val="22"/>
          <w:szCs w:val="22"/>
        </w:rPr>
        <w:t>,</w:t>
      </w:r>
      <w:r w:rsidRPr="00962847">
        <w:rPr>
          <w:sz w:val="22"/>
          <w:szCs w:val="22"/>
        </w:rPr>
        <w:t xml:space="preserve"> как строительство спортивных объектов [2].</w:t>
      </w:r>
    </w:p>
    <w:p w:rsidR="00111A27" w:rsidRPr="00962847" w:rsidRDefault="00111A27" w:rsidP="00962847">
      <w:pPr>
        <w:shd w:val="clear" w:color="auto" w:fill="FFFFFF"/>
        <w:ind w:firstLine="720"/>
        <w:jc w:val="both"/>
        <w:rPr>
          <w:color w:val="000000"/>
          <w:sz w:val="22"/>
          <w:szCs w:val="22"/>
        </w:rPr>
      </w:pPr>
      <w:r w:rsidRPr="00962847">
        <w:rPr>
          <w:color w:val="000000"/>
          <w:sz w:val="22"/>
          <w:szCs w:val="22"/>
        </w:rPr>
        <w:t>Для того чтобы выявить особе</w:t>
      </w:r>
      <w:r w:rsidR="00F411CC">
        <w:rPr>
          <w:color w:val="000000"/>
          <w:sz w:val="22"/>
          <w:szCs w:val="22"/>
        </w:rPr>
        <w:t>нности влияния спортивного мега</w:t>
      </w:r>
      <w:r w:rsidRPr="00962847">
        <w:rPr>
          <w:color w:val="000000"/>
          <w:sz w:val="22"/>
          <w:szCs w:val="22"/>
        </w:rPr>
        <w:t xml:space="preserve">события на развитие экономики региона, применяется методика «издержки-выгоды», которая позволяет учесть не только прямые, но и косвенные внешние эффекты или, другими словами, социальные эффекты, возникающие в результате реализации крупных спортивных событий. </w:t>
      </w:r>
      <w:r w:rsidRPr="00962847">
        <w:rPr>
          <w:sz w:val="22"/>
          <w:szCs w:val="22"/>
        </w:rPr>
        <w:t>При принятии решения перед регионом в соответствии с анализом «издержки-выгоды» возникает необходимость оп</w:t>
      </w:r>
      <w:r w:rsidR="004B1BFA">
        <w:rPr>
          <w:sz w:val="22"/>
          <w:szCs w:val="22"/>
        </w:rPr>
        <w:softHyphen/>
      </w:r>
      <w:r w:rsidRPr="00962847">
        <w:rPr>
          <w:sz w:val="22"/>
          <w:szCs w:val="22"/>
        </w:rPr>
        <w:t>ределения целесообразности борьбы за право проведения спортивных соревнований.</w:t>
      </w:r>
      <w:r w:rsidRPr="00962847">
        <w:rPr>
          <w:color w:val="000000"/>
          <w:sz w:val="22"/>
          <w:szCs w:val="22"/>
        </w:rPr>
        <w:t xml:space="preserve"> При пр</w:t>
      </w:r>
      <w:r w:rsidRPr="00962847">
        <w:rPr>
          <w:color w:val="000000"/>
          <w:sz w:val="22"/>
          <w:szCs w:val="22"/>
        </w:rPr>
        <w:t>о</w:t>
      </w:r>
      <w:r w:rsidR="00F411CC">
        <w:rPr>
          <w:color w:val="000000"/>
          <w:sz w:val="22"/>
          <w:szCs w:val="22"/>
        </w:rPr>
        <w:t>ведении мега</w:t>
      </w:r>
      <w:r w:rsidRPr="00962847">
        <w:rPr>
          <w:color w:val="000000"/>
          <w:sz w:val="22"/>
          <w:szCs w:val="22"/>
        </w:rPr>
        <w:t>события основной задачей организаторов является определение выгодности соб</w:t>
      </w:r>
      <w:r w:rsidRPr="00962847">
        <w:rPr>
          <w:color w:val="000000"/>
          <w:sz w:val="22"/>
          <w:szCs w:val="22"/>
        </w:rPr>
        <w:t>ы</w:t>
      </w:r>
      <w:r w:rsidRPr="00962847">
        <w:rPr>
          <w:color w:val="000000"/>
          <w:sz w:val="22"/>
          <w:szCs w:val="22"/>
        </w:rPr>
        <w:t>тия для бизнеса, вовлечённого в организацию мероприятия и выгодность события для общества в целом с точки зрения возможных положительных внешних эффектов. Особую значимость приобретает оценка</w:t>
      </w:r>
      <w:r w:rsidR="00F411CC">
        <w:rPr>
          <w:color w:val="000000"/>
          <w:sz w:val="22"/>
          <w:szCs w:val="22"/>
        </w:rPr>
        <w:t xml:space="preserve"> экономических эффектов от мега</w:t>
      </w:r>
      <w:r w:rsidRPr="00962847">
        <w:rPr>
          <w:color w:val="000000"/>
          <w:sz w:val="22"/>
          <w:szCs w:val="22"/>
        </w:rPr>
        <w:t>событий для города-организатора. Нео</w:t>
      </w:r>
      <w:r w:rsidRPr="00962847">
        <w:rPr>
          <w:color w:val="000000"/>
          <w:sz w:val="22"/>
          <w:szCs w:val="22"/>
        </w:rPr>
        <w:t>б</w:t>
      </w:r>
      <w:r w:rsidRPr="00962847">
        <w:rPr>
          <w:color w:val="000000"/>
          <w:sz w:val="22"/>
          <w:szCs w:val="22"/>
        </w:rPr>
        <w:t>ходимо понимать, какие именно в</w:t>
      </w:r>
      <w:r w:rsidR="00F411CC">
        <w:rPr>
          <w:color w:val="000000"/>
          <w:sz w:val="22"/>
          <w:szCs w:val="22"/>
        </w:rPr>
        <w:t>ыгоды получает город, принимающи</w:t>
      </w:r>
      <w:r w:rsidRPr="00962847">
        <w:rPr>
          <w:color w:val="000000"/>
          <w:sz w:val="22"/>
          <w:szCs w:val="22"/>
        </w:rPr>
        <w:t>й у себя масштабное м</w:t>
      </w:r>
      <w:r w:rsidRPr="00962847">
        <w:rPr>
          <w:color w:val="000000"/>
          <w:sz w:val="22"/>
          <w:szCs w:val="22"/>
        </w:rPr>
        <w:t>е</w:t>
      </w:r>
      <w:r w:rsidRPr="00962847">
        <w:rPr>
          <w:color w:val="000000"/>
          <w:sz w:val="22"/>
          <w:szCs w:val="22"/>
        </w:rPr>
        <w:lastRenderedPageBreak/>
        <w:t>роприятие, оценив их количественные показатели. Для этого необходимо в первую очередь о</w:t>
      </w:r>
      <w:r w:rsidRPr="00962847">
        <w:rPr>
          <w:color w:val="000000"/>
          <w:sz w:val="22"/>
          <w:szCs w:val="22"/>
        </w:rPr>
        <w:t>п</w:t>
      </w:r>
      <w:r w:rsidRPr="00962847">
        <w:rPr>
          <w:color w:val="000000"/>
          <w:sz w:val="22"/>
          <w:szCs w:val="22"/>
        </w:rPr>
        <w:t>ределить экономический эффект, дополнительные экономические и социальные выго</w:t>
      </w:r>
      <w:r w:rsidR="00275563">
        <w:rPr>
          <w:color w:val="000000"/>
          <w:sz w:val="22"/>
          <w:szCs w:val="22"/>
        </w:rPr>
        <w:t>ды.</w:t>
      </w:r>
    </w:p>
    <w:p w:rsidR="00111A27" w:rsidRPr="00962847" w:rsidRDefault="00111A27" w:rsidP="004B1BFA">
      <w:pPr>
        <w:shd w:val="clear" w:color="auto" w:fill="FFFFFF"/>
        <w:spacing w:line="235" w:lineRule="auto"/>
        <w:ind w:firstLine="720"/>
        <w:jc w:val="both"/>
        <w:rPr>
          <w:color w:val="000000"/>
          <w:sz w:val="22"/>
          <w:szCs w:val="22"/>
        </w:rPr>
      </w:pPr>
      <w:r w:rsidRPr="00962847">
        <w:rPr>
          <w:color w:val="000000"/>
          <w:sz w:val="22"/>
          <w:szCs w:val="22"/>
        </w:rPr>
        <w:t>Рассмотрим положительные и отрицательные эффе</w:t>
      </w:r>
      <w:r w:rsidR="00F411CC">
        <w:rPr>
          <w:color w:val="000000"/>
          <w:sz w:val="22"/>
          <w:szCs w:val="22"/>
        </w:rPr>
        <w:t>кты проведения спортивного мег</w:t>
      </w:r>
      <w:r w:rsidR="00F411CC">
        <w:rPr>
          <w:color w:val="000000"/>
          <w:sz w:val="22"/>
          <w:szCs w:val="22"/>
        </w:rPr>
        <w:t>а</w:t>
      </w:r>
      <w:r w:rsidRPr="00962847">
        <w:rPr>
          <w:color w:val="000000"/>
          <w:sz w:val="22"/>
          <w:szCs w:val="22"/>
        </w:rPr>
        <w:t>события на примере Чемпионата Мира по летнему биатлону, который проходил с 24 по 27 а</w:t>
      </w:r>
      <w:r w:rsidRPr="00962847">
        <w:rPr>
          <w:color w:val="000000"/>
          <w:sz w:val="22"/>
          <w:szCs w:val="22"/>
        </w:rPr>
        <w:t>в</w:t>
      </w:r>
      <w:r w:rsidRPr="00962847">
        <w:rPr>
          <w:color w:val="000000"/>
          <w:sz w:val="22"/>
          <w:szCs w:val="22"/>
        </w:rPr>
        <w:t xml:space="preserve">густа 2017 года в г. Чайковский (Пермский край). Город Чайковский впервые в своей истории принял международные соревнования по биатлону. Однако опыт проведения международных соревнований имеется, здесь постоянно проходят летние и зимние соревнования по прыжкам на лыжах с трамплина и лыжному двоеборью в рамках Кубка мира и Континентального кубка. В </w:t>
      </w:r>
      <w:r w:rsidR="00F411CC">
        <w:rPr>
          <w:color w:val="000000"/>
          <w:sz w:val="22"/>
          <w:szCs w:val="22"/>
        </w:rPr>
        <w:t>Ч</w:t>
      </w:r>
      <w:r w:rsidRPr="00962847">
        <w:rPr>
          <w:color w:val="000000"/>
          <w:sz w:val="22"/>
          <w:szCs w:val="22"/>
        </w:rPr>
        <w:t xml:space="preserve">емпионате </w:t>
      </w:r>
      <w:r w:rsidR="00F411CC">
        <w:rPr>
          <w:color w:val="000000"/>
          <w:sz w:val="22"/>
          <w:szCs w:val="22"/>
        </w:rPr>
        <w:t>М</w:t>
      </w:r>
      <w:r w:rsidRPr="00962847">
        <w:rPr>
          <w:color w:val="000000"/>
          <w:sz w:val="22"/>
          <w:szCs w:val="22"/>
        </w:rPr>
        <w:t>ира по летнему биатлону приняли участие спортсмены из 25 стран. Местом проведения стал Федеральный центр подготовки по зимним видам спорта «Снежинка», явля</w:t>
      </w:r>
      <w:r w:rsidRPr="00962847">
        <w:rPr>
          <w:color w:val="000000"/>
          <w:sz w:val="22"/>
          <w:szCs w:val="22"/>
        </w:rPr>
        <w:t>ю</w:t>
      </w:r>
      <w:r w:rsidRPr="00962847">
        <w:rPr>
          <w:color w:val="000000"/>
          <w:sz w:val="22"/>
          <w:szCs w:val="22"/>
        </w:rPr>
        <w:t>щий</w:t>
      </w:r>
      <w:r w:rsidR="00F411CC">
        <w:rPr>
          <w:color w:val="000000"/>
          <w:sz w:val="22"/>
          <w:szCs w:val="22"/>
        </w:rPr>
        <w:t>ся</w:t>
      </w:r>
      <w:r w:rsidRPr="00962847">
        <w:rPr>
          <w:color w:val="000000"/>
          <w:sz w:val="22"/>
          <w:szCs w:val="22"/>
        </w:rPr>
        <w:t xml:space="preserve"> структурным подразделением Чайковского государственного института физической куль</w:t>
      </w:r>
      <w:r w:rsidR="00275563">
        <w:rPr>
          <w:color w:val="000000"/>
          <w:sz w:val="22"/>
          <w:szCs w:val="22"/>
        </w:rPr>
        <w:t>туры.</w:t>
      </w:r>
    </w:p>
    <w:p w:rsidR="00111A27" w:rsidRPr="00962847" w:rsidRDefault="00111A27" w:rsidP="004B1BFA">
      <w:pPr>
        <w:pStyle w:val="19"/>
        <w:spacing w:line="235" w:lineRule="auto"/>
        <w:ind w:firstLine="720"/>
        <w:jc w:val="both"/>
        <w:rPr>
          <w:rFonts w:ascii="Times New Roman" w:hAnsi="Times New Roman"/>
        </w:rPr>
      </w:pPr>
      <w:r w:rsidRPr="00962847">
        <w:rPr>
          <w:rFonts w:ascii="Times New Roman" w:hAnsi="Times New Roman"/>
        </w:rPr>
        <w:t xml:space="preserve">Экономический эффект состоит из двух составляющих </w:t>
      </w:r>
      <w:r w:rsidR="00275563">
        <w:rPr>
          <w:rFonts w:ascii="Times New Roman" w:hAnsi="Times New Roman"/>
        </w:rPr>
        <w:t>—</w:t>
      </w:r>
      <w:r w:rsidRPr="00962847">
        <w:rPr>
          <w:rFonts w:ascii="Times New Roman" w:hAnsi="Times New Roman"/>
        </w:rPr>
        <w:t xml:space="preserve"> прямого и косвенного эффе</w:t>
      </w:r>
      <w:r w:rsidRPr="00962847">
        <w:rPr>
          <w:rFonts w:ascii="Times New Roman" w:hAnsi="Times New Roman"/>
        </w:rPr>
        <w:t>к</w:t>
      </w:r>
      <w:r w:rsidRPr="00962847">
        <w:rPr>
          <w:rFonts w:ascii="Times New Roman" w:hAnsi="Times New Roman"/>
        </w:rPr>
        <w:t xml:space="preserve">тов. Прямой эффект </w:t>
      </w:r>
      <w:r w:rsidR="00275563">
        <w:rPr>
          <w:rFonts w:ascii="Times New Roman" w:hAnsi="Times New Roman"/>
        </w:rPr>
        <w:t>—</w:t>
      </w:r>
      <w:r w:rsidRPr="00962847">
        <w:rPr>
          <w:rFonts w:ascii="Times New Roman" w:hAnsi="Times New Roman"/>
        </w:rPr>
        <w:t xml:space="preserve"> изменение объемов продаж тех предприятий, которые напрямую п</w:t>
      </w:r>
      <w:r w:rsidRPr="00962847">
        <w:rPr>
          <w:rFonts w:ascii="Times New Roman" w:hAnsi="Times New Roman"/>
        </w:rPr>
        <w:t>о</w:t>
      </w:r>
      <w:r w:rsidRPr="00962847">
        <w:rPr>
          <w:rFonts w:ascii="Times New Roman" w:hAnsi="Times New Roman"/>
        </w:rPr>
        <w:t>ставляют товары и услуги участникам и сотрудникам спортивного события (таких как гостин</w:t>
      </w:r>
      <w:r w:rsidRPr="00962847">
        <w:rPr>
          <w:rFonts w:ascii="Times New Roman" w:hAnsi="Times New Roman"/>
        </w:rPr>
        <w:t>и</w:t>
      </w:r>
      <w:r w:rsidRPr="00962847">
        <w:rPr>
          <w:rFonts w:ascii="Times New Roman" w:hAnsi="Times New Roman"/>
        </w:rPr>
        <w:t>цы, рестораны, предпри</w:t>
      </w:r>
      <w:r w:rsidR="00275563">
        <w:rPr>
          <w:rFonts w:ascii="Times New Roman" w:hAnsi="Times New Roman"/>
        </w:rPr>
        <w:t>ятия транспортного сектора и др</w:t>
      </w:r>
      <w:r w:rsidR="00275563" w:rsidRPr="00275563">
        <w:rPr>
          <w:rFonts w:ascii="Times New Roman" w:hAnsi="Times New Roman"/>
        </w:rPr>
        <w:t>угие</w:t>
      </w:r>
      <w:r w:rsidRPr="00962847">
        <w:rPr>
          <w:rFonts w:ascii="Times New Roman" w:hAnsi="Times New Roman"/>
        </w:rPr>
        <w:t>) Данный эффект краткосрочный и</w:t>
      </w:r>
      <w:r w:rsidR="00275563">
        <w:rPr>
          <w:rFonts w:ascii="Times New Roman" w:hAnsi="Times New Roman"/>
        </w:rPr>
        <w:t> </w:t>
      </w:r>
      <w:r w:rsidRPr="00962847">
        <w:rPr>
          <w:rFonts w:ascii="Times New Roman" w:hAnsi="Times New Roman"/>
        </w:rPr>
        <w:t>приходится на момент проведения Чемпионата Мира</w:t>
      </w:r>
      <w:r w:rsidR="00F411CC">
        <w:rPr>
          <w:rFonts w:ascii="Times New Roman" w:hAnsi="Times New Roman"/>
        </w:rPr>
        <w:t>,</w:t>
      </w:r>
      <w:r w:rsidRPr="00962847">
        <w:rPr>
          <w:rFonts w:ascii="Times New Roman" w:hAnsi="Times New Roman"/>
        </w:rPr>
        <w:t xml:space="preserve"> </w:t>
      </w:r>
      <w:r w:rsidR="00F411CC">
        <w:rPr>
          <w:rFonts w:ascii="Times New Roman" w:hAnsi="Times New Roman"/>
        </w:rPr>
        <w:t xml:space="preserve">он </w:t>
      </w:r>
      <w:r w:rsidRPr="00962847">
        <w:rPr>
          <w:rFonts w:ascii="Times New Roman" w:hAnsi="Times New Roman"/>
        </w:rPr>
        <w:t>заключается в доходе от затрат н</w:t>
      </w:r>
      <w:r w:rsidRPr="00962847">
        <w:rPr>
          <w:rFonts w:ascii="Times New Roman" w:hAnsi="Times New Roman"/>
        </w:rPr>
        <w:t>е</w:t>
      </w:r>
      <w:r w:rsidRPr="00962847">
        <w:rPr>
          <w:rFonts w:ascii="Times New Roman" w:hAnsi="Times New Roman"/>
        </w:rPr>
        <w:t>резидентов города. Оценив все основные направления расходов клиентских групп</w:t>
      </w:r>
      <w:r w:rsidR="00F411CC">
        <w:rPr>
          <w:rFonts w:ascii="Times New Roman" w:hAnsi="Times New Roman"/>
        </w:rPr>
        <w:t>,</w:t>
      </w:r>
      <w:r w:rsidRPr="00962847">
        <w:rPr>
          <w:rFonts w:ascii="Times New Roman" w:hAnsi="Times New Roman"/>
        </w:rPr>
        <w:t xml:space="preserve"> </w:t>
      </w:r>
      <w:r w:rsidR="00F411CC">
        <w:rPr>
          <w:rFonts w:ascii="Times New Roman" w:hAnsi="Times New Roman"/>
        </w:rPr>
        <w:t xml:space="preserve">мы </w:t>
      </w:r>
      <w:r w:rsidRPr="00962847">
        <w:rPr>
          <w:rFonts w:ascii="Times New Roman" w:hAnsi="Times New Roman"/>
        </w:rPr>
        <w:t>опред</w:t>
      </w:r>
      <w:r w:rsidRPr="00962847">
        <w:rPr>
          <w:rFonts w:ascii="Times New Roman" w:hAnsi="Times New Roman"/>
        </w:rPr>
        <w:t>е</w:t>
      </w:r>
      <w:r w:rsidRPr="00962847">
        <w:rPr>
          <w:rFonts w:ascii="Times New Roman" w:hAnsi="Times New Roman"/>
        </w:rPr>
        <w:t>л</w:t>
      </w:r>
      <w:r w:rsidR="00F411CC">
        <w:rPr>
          <w:rFonts w:ascii="Times New Roman" w:hAnsi="Times New Roman"/>
        </w:rPr>
        <w:t>или</w:t>
      </w:r>
      <w:r w:rsidRPr="00962847">
        <w:rPr>
          <w:rFonts w:ascii="Times New Roman" w:hAnsi="Times New Roman"/>
        </w:rPr>
        <w:t xml:space="preserve"> объем возможного всеобщего экономического пря</w:t>
      </w:r>
      <w:r w:rsidR="00275563">
        <w:rPr>
          <w:rFonts w:ascii="Times New Roman" w:hAnsi="Times New Roman"/>
        </w:rPr>
        <w:t>мого эффекта</w:t>
      </w:r>
      <w:r w:rsidR="00F411CC">
        <w:rPr>
          <w:rFonts w:ascii="Times New Roman" w:hAnsi="Times New Roman"/>
        </w:rPr>
        <w:t>,</w:t>
      </w:r>
      <w:r w:rsidR="00275563">
        <w:rPr>
          <w:rFonts w:ascii="Times New Roman" w:hAnsi="Times New Roman"/>
        </w:rPr>
        <w:t xml:space="preserve"> который составил 7</w:t>
      </w:r>
      <w:r w:rsidRPr="00962847">
        <w:rPr>
          <w:rFonts w:ascii="Times New Roman" w:hAnsi="Times New Roman"/>
        </w:rPr>
        <w:t>234</w:t>
      </w:r>
      <w:r w:rsidR="00275563">
        <w:rPr>
          <w:rFonts w:ascii="Times New Roman" w:hAnsi="Times New Roman"/>
        </w:rPr>
        <w:t> </w:t>
      </w:r>
      <w:r w:rsidRPr="00962847">
        <w:rPr>
          <w:rFonts w:ascii="Times New Roman" w:hAnsi="Times New Roman"/>
        </w:rPr>
        <w:t>тыс.</w:t>
      </w:r>
      <w:r w:rsidR="00275563">
        <w:rPr>
          <w:rFonts w:ascii="Times New Roman" w:hAnsi="Times New Roman"/>
        </w:rPr>
        <w:t xml:space="preserve"> </w:t>
      </w:r>
      <w:r w:rsidRPr="00962847">
        <w:rPr>
          <w:rFonts w:ascii="Times New Roman" w:hAnsi="Times New Roman"/>
        </w:rPr>
        <w:t>руб., в том чис</w:t>
      </w:r>
      <w:r w:rsidR="00275563">
        <w:rPr>
          <w:rFonts w:ascii="Times New Roman" w:hAnsi="Times New Roman"/>
        </w:rPr>
        <w:t>ле косвенный эффект в объеме 1</w:t>
      </w:r>
      <w:r w:rsidRPr="00962847">
        <w:rPr>
          <w:rFonts w:ascii="Times New Roman" w:hAnsi="Times New Roman"/>
        </w:rPr>
        <w:t>563 тыс.</w:t>
      </w:r>
      <w:r w:rsidR="00275563">
        <w:rPr>
          <w:rFonts w:ascii="Times New Roman" w:hAnsi="Times New Roman"/>
        </w:rPr>
        <w:t xml:space="preserve"> </w:t>
      </w:r>
      <w:r w:rsidR="00F411CC">
        <w:rPr>
          <w:rFonts w:ascii="Times New Roman" w:hAnsi="Times New Roman"/>
        </w:rPr>
        <w:t>руб</w:t>
      </w:r>
      <w:r w:rsidRPr="00962847">
        <w:rPr>
          <w:rFonts w:ascii="Times New Roman" w:hAnsi="Times New Roman"/>
        </w:rPr>
        <w:t>. Самая большая доля прибыли наблюдается в сфере общественного питания и прожи</w:t>
      </w:r>
      <w:r w:rsidR="00275563">
        <w:rPr>
          <w:rFonts w:ascii="Times New Roman" w:hAnsi="Times New Roman"/>
        </w:rPr>
        <w:t>вания.</w:t>
      </w:r>
    </w:p>
    <w:p w:rsidR="00111A27" w:rsidRPr="00962847" w:rsidRDefault="00111A27" w:rsidP="004B1BFA">
      <w:pPr>
        <w:pStyle w:val="19"/>
        <w:spacing w:line="235" w:lineRule="auto"/>
        <w:ind w:firstLine="720"/>
        <w:jc w:val="both"/>
        <w:rPr>
          <w:rFonts w:ascii="Times New Roman" w:hAnsi="Times New Roman"/>
        </w:rPr>
      </w:pPr>
      <w:r w:rsidRPr="00962847">
        <w:rPr>
          <w:rFonts w:ascii="Times New Roman" w:hAnsi="Times New Roman"/>
        </w:rPr>
        <w:t>Помимо краткосрочного эффекта экономика города получила мощный инвестиционный эффект в виде притока инвестиций на реконструкцию спортивных объектов, развитие тран</w:t>
      </w:r>
      <w:r w:rsidRPr="00962847">
        <w:rPr>
          <w:rFonts w:ascii="Times New Roman" w:hAnsi="Times New Roman"/>
        </w:rPr>
        <w:t>с</w:t>
      </w:r>
      <w:r w:rsidRPr="00962847">
        <w:rPr>
          <w:rFonts w:ascii="Times New Roman" w:hAnsi="Times New Roman"/>
        </w:rPr>
        <w:t>портной инфраструктуры, а также на благоустройство города. Так, для проведения Чемпионата Мира были привлечены средства федерального бюджета в размере 12,7 млн. руб</w:t>
      </w:r>
      <w:r w:rsidR="00F411CC">
        <w:rPr>
          <w:rFonts w:ascii="Times New Roman" w:hAnsi="Times New Roman"/>
        </w:rPr>
        <w:t>.</w:t>
      </w:r>
      <w:r w:rsidRPr="00962847">
        <w:rPr>
          <w:rFonts w:ascii="Times New Roman" w:hAnsi="Times New Roman"/>
        </w:rPr>
        <w:t>, региональн</w:t>
      </w:r>
      <w:r w:rsidRPr="00962847">
        <w:rPr>
          <w:rFonts w:ascii="Times New Roman" w:hAnsi="Times New Roman"/>
        </w:rPr>
        <w:t>о</w:t>
      </w:r>
      <w:r w:rsidRPr="00962847">
        <w:rPr>
          <w:rFonts w:ascii="Times New Roman" w:hAnsi="Times New Roman"/>
        </w:rPr>
        <w:t>го бюджета на сумму 4,8 млн. руб. и 6,9 млн. руб. из внебюджетных источников финансиров</w:t>
      </w:r>
      <w:r w:rsidRPr="00962847">
        <w:rPr>
          <w:rFonts w:ascii="Times New Roman" w:hAnsi="Times New Roman"/>
        </w:rPr>
        <w:t>а</w:t>
      </w:r>
      <w:r w:rsidRPr="00962847">
        <w:rPr>
          <w:rFonts w:ascii="Times New Roman" w:hAnsi="Times New Roman"/>
        </w:rPr>
        <w:t>ния.</w:t>
      </w:r>
    </w:p>
    <w:p w:rsidR="00111A27" w:rsidRPr="00962847" w:rsidRDefault="00111A27" w:rsidP="004B1BFA">
      <w:pPr>
        <w:pStyle w:val="19"/>
        <w:spacing w:line="235" w:lineRule="auto"/>
        <w:ind w:firstLine="720"/>
        <w:jc w:val="both"/>
        <w:rPr>
          <w:rFonts w:ascii="Times New Roman" w:hAnsi="Times New Roman"/>
        </w:rPr>
      </w:pPr>
      <w:r w:rsidRPr="00962847">
        <w:rPr>
          <w:rFonts w:ascii="Times New Roman" w:hAnsi="Times New Roman"/>
        </w:rPr>
        <w:t xml:space="preserve">К числу социальных и экологических выгод от проведения Чемпионата </w:t>
      </w:r>
      <w:r w:rsidR="00F411CC">
        <w:rPr>
          <w:rFonts w:ascii="Times New Roman" w:hAnsi="Times New Roman"/>
        </w:rPr>
        <w:t>М</w:t>
      </w:r>
      <w:r w:rsidRPr="00962847">
        <w:rPr>
          <w:rFonts w:ascii="Times New Roman" w:hAnsi="Times New Roman"/>
        </w:rPr>
        <w:t>ира по летн</w:t>
      </w:r>
      <w:r w:rsidRPr="00962847">
        <w:rPr>
          <w:rFonts w:ascii="Times New Roman" w:hAnsi="Times New Roman"/>
        </w:rPr>
        <w:t>е</w:t>
      </w:r>
      <w:r w:rsidRPr="00962847">
        <w:rPr>
          <w:rFonts w:ascii="Times New Roman" w:hAnsi="Times New Roman"/>
        </w:rPr>
        <w:t>му биатлону относятся:</w:t>
      </w:r>
    </w:p>
    <w:p w:rsidR="00111A27" w:rsidRPr="00962847" w:rsidRDefault="00111A27" w:rsidP="004B1BFA">
      <w:pPr>
        <w:pStyle w:val="19"/>
        <w:spacing w:line="235" w:lineRule="auto"/>
        <w:ind w:firstLine="720"/>
        <w:jc w:val="both"/>
        <w:rPr>
          <w:rFonts w:ascii="Times New Roman" w:hAnsi="Times New Roman"/>
        </w:rPr>
      </w:pPr>
      <w:r w:rsidRPr="00962847">
        <w:rPr>
          <w:rFonts w:ascii="Times New Roman" w:hAnsi="Times New Roman"/>
        </w:rPr>
        <w:t>1. Популяризация спорта, в частности биатлона, среди населения города. Популярность биатлона в городе после проведения Чемпионата Мира значительно выросла. Так, набор в се</w:t>
      </w:r>
      <w:r w:rsidRPr="00962847">
        <w:rPr>
          <w:rFonts w:ascii="Times New Roman" w:hAnsi="Times New Roman"/>
        </w:rPr>
        <w:t>к</w:t>
      </w:r>
      <w:r w:rsidRPr="00962847">
        <w:rPr>
          <w:rFonts w:ascii="Times New Roman" w:hAnsi="Times New Roman"/>
        </w:rPr>
        <w:t>ции по данному виду спорта в сентябре 2017 года увеличился на 8</w:t>
      </w:r>
      <w:r w:rsidR="00F411CC">
        <w:rPr>
          <w:rFonts w:ascii="Times New Roman" w:hAnsi="Times New Roman"/>
        </w:rPr>
        <w:t xml:space="preserve"> </w:t>
      </w:r>
      <w:r w:rsidRPr="00962847">
        <w:rPr>
          <w:rFonts w:ascii="Times New Roman" w:hAnsi="Times New Roman"/>
        </w:rPr>
        <w:t>%, по сравнению с пред</w:t>
      </w:r>
      <w:r w:rsidRPr="00962847">
        <w:rPr>
          <w:rFonts w:ascii="Times New Roman" w:hAnsi="Times New Roman"/>
        </w:rPr>
        <w:t>ы</w:t>
      </w:r>
      <w:r w:rsidRPr="00962847">
        <w:rPr>
          <w:rFonts w:ascii="Times New Roman" w:hAnsi="Times New Roman"/>
        </w:rPr>
        <w:t>дущим периодом.</w:t>
      </w:r>
    </w:p>
    <w:p w:rsidR="00111A27" w:rsidRPr="00962847" w:rsidRDefault="00111A27" w:rsidP="004B1BFA">
      <w:pPr>
        <w:pStyle w:val="19"/>
        <w:spacing w:line="235" w:lineRule="auto"/>
        <w:ind w:firstLine="720"/>
        <w:jc w:val="both"/>
        <w:rPr>
          <w:rFonts w:ascii="Times New Roman" w:hAnsi="Times New Roman"/>
        </w:rPr>
      </w:pPr>
      <w:r w:rsidRPr="00962847">
        <w:rPr>
          <w:rFonts w:ascii="Times New Roman" w:hAnsi="Times New Roman"/>
        </w:rPr>
        <w:t>2. Обеспечение населения современной спортивной инфраструктурой. В ходе подгото</w:t>
      </w:r>
      <w:r w:rsidRPr="00962847">
        <w:rPr>
          <w:rFonts w:ascii="Times New Roman" w:hAnsi="Times New Roman"/>
        </w:rPr>
        <w:t>в</w:t>
      </w:r>
      <w:r w:rsidRPr="00962847">
        <w:rPr>
          <w:rFonts w:ascii="Times New Roman" w:hAnsi="Times New Roman"/>
        </w:rPr>
        <w:t xml:space="preserve">ки к данному событию была проведена реконструкция </w:t>
      </w:r>
      <w:r w:rsidR="00F411CC">
        <w:rPr>
          <w:rFonts w:ascii="Times New Roman" w:hAnsi="Times New Roman"/>
        </w:rPr>
        <w:t>лыжно-биатлонного комплекса</w:t>
      </w:r>
      <w:r w:rsidRPr="00962847">
        <w:rPr>
          <w:rFonts w:ascii="Times New Roman" w:hAnsi="Times New Roman"/>
        </w:rPr>
        <w:t xml:space="preserve"> «Сн</w:t>
      </w:r>
      <w:r w:rsidRPr="00962847">
        <w:rPr>
          <w:rFonts w:ascii="Times New Roman" w:hAnsi="Times New Roman"/>
        </w:rPr>
        <w:t>е</w:t>
      </w:r>
      <w:r w:rsidRPr="00962847">
        <w:rPr>
          <w:rFonts w:ascii="Times New Roman" w:hAnsi="Times New Roman"/>
        </w:rPr>
        <w:t>жинка». По требованию международной федерации были проведены работы по увеличению штрафного круга, что позволило привести данный объект в нормативное состояние, соответс</w:t>
      </w:r>
      <w:r w:rsidRPr="00962847">
        <w:rPr>
          <w:rFonts w:ascii="Times New Roman" w:hAnsi="Times New Roman"/>
        </w:rPr>
        <w:t>т</w:t>
      </w:r>
      <w:r w:rsidRPr="00962847">
        <w:rPr>
          <w:rFonts w:ascii="Times New Roman" w:hAnsi="Times New Roman"/>
        </w:rPr>
        <w:t>вующее международным требованиям. В будущем это позволит проводить другие междун</w:t>
      </w:r>
      <w:r w:rsidRPr="00962847">
        <w:rPr>
          <w:rFonts w:ascii="Times New Roman" w:hAnsi="Times New Roman"/>
        </w:rPr>
        <w:t>а</w:t>
      </w:r>
      <w:r w:rsidRPr="00962847">
        <w:rPr>
          <w:rFonts w:ascii="Times New Roman" w:hAnsi="Times New Roman"/>
        </w:rPr>
        <w:t>родные старты по биатлону и лыжным гонкам.</w:t>
      </w:r>
    </w:p>
    <w:p w:rsidR="00111A27" w:rsidRPr="00962847" w:rsidRDefault="00111A27" w:rsidP="004B1BFA">
      <w:pPr>
        <w:autoSpaceDE w:val="0"/>
        <w:autoSpaceDN w:val="0"/>
        <w:adjustRightInd w:val="0"/>
        <w:spacing w:line="235" w:lineRule="auto"/>
        <w:ind w:firstLine="720"/>
        <w:jc w:val="both"/>
        <w:rPr>
          <w:sz w:val="22"/>
          <w:szCs w:val="22"/>
        </w:rPr>
      </w:pPr>
      <w:r w:rsidRPr="00962847">
        <w:rPr>
          <w:sz w:val="22"/>
          <w:szCs w:val="22"/>
        </w:rPr>
        <w:t xml:space="preserve">3. Культурный обмен с участниками, гостями чемпионата. В период проведения </w:t>
      </w:r>
      <w:r w:rsidRPr="00962847">
        <w:rPr>
          <w:sz w:val="22"/>
          <w:szCs w:val="22"/>
          <w:lang w:val="en-US"/>
        </w:rPr>
        <w:t>IBU</w:t>
      </w:r>
      <w:r w:rsidRPr="00962847">
        <w:rPr>
          <w:sz w:val="22"/>
          <w:szCs w:val="22"/>
        </w:rPr>
        <w:t xml:space="preserve"> Чемпионата </w:t>
      </w:r>
      <w:r w:rsidR="00F411CC">
        <w:rPr>
          <w:sz w:val="22"/>
          <w:szCs w:val="22"/>
        </w:rPr>
        <w:t>М</w:t>
      </w:r>
      <w:r w:rsidRPr="00962847">
        <w:rPr>
          <w:sz w:val="22"/>
          <w:szCs w:val="22"/>
        </w:rPr>
        <w:t>ира по летнему биатлону в городе Чайковский состоялось множество культу</w:t>
      </w:r>
      <w:r w:rsidRPr="00962847">
        <w:rPr>
          <w:sz w:val="22"/>
          <w:szCs w:val="22"/>
        </w:rPr>
        <w:t>р</w:t>
      </w:r>
      <w:r w:rsidRPr="00962847">
        <w:rPr>
          <w:sz w:val="22"/>
          <w:szCs w:val="22"/>
        </w:rPr>
        <w:t>ных событий. Так, был проведен фестиваль «Прикамская кухня», фестиваль национальных культур «Спасские гуляния»</w:t>
      </w:r>
      <w:r w:rsidR="00F411CC">
        <w:rPr>
          <w:sz w:val="22"/>
          <w:szCs w:val="22"/>
        </w:rPr>
        <w:t>,</w:t>
      </w:r>
      <w:r w:rsidRPr="00962847">
        <w:rPr>
          <w:sz w:val="22"/>
          <w:szCs w:val="22"/>
        </w:rPr>
        <w:t xml:space="preserve"> </w:t>
      </w:r>
      <w:r w:rsidRPr="00962847">
        <w:rPr>
          <w:sz w:val="22"/>
          <w:szCs w:val="22"/>
          <w:lang w:val="en-US"/>
        </w:rPr>
        <w:t>XIII</w:t>
      </w:r>
      <w:r w:rsidRPr="00962847">
        <w:rPr>
          <w:sz w:val="22"/>
          <w:szCs w:val="22"/>
        </w:rPr>
        <w:t xml:space="preserve"> межрегиональный форум «Русский мир», а также разноо</w:t>
      </w:r>
      <w:r w:rsidRPr="00962847">
        <w:rPr>
          <w:sz w:val="22"/>
          <w:szCs w:val="22"/>
        </w:rPr>
        <w:t>б</w:t>
      </w:r>
      <w:r w:rsidRPr="00962847">
        <w:rPr>
          <w:sz w:val="22"/>
          <w:szCs w:val="22"/>
        </w:rPr>
        <w:t>разные концертные программы и благотворительные акции.</w:t>
      </w:r>
    </w:p>
    <w:p w:rsidR="00111A27" w:rsidRPr="00962847" w:rsidRDefault="00111A27" w:rsidP="004B1BFA">
      <w:pPr>
        <w:autoSpaceDE w:val="0"/>
        <w:autoSpaceDN w:val="0"/>
        <w:adjustRightInd w:val="0"/>
        <w:spacing w:line="235" w:lineRule="auto"/>
        <w:ind w:firstLine="720"/>
        <w:jc w:val="both"/>
        <w:rPr>
          <w:sz w:val="22"/>
          <w:szCs w:val="22"/>
        </w:rPr>
      </w:pPr>
      <w:r w:rsidRPr="00962847">
        <w:rPr>
          <w:sz w:val="22"/>
          <w:szCs w:val="22"/>
        </w:rPr>
        <w:t>4. Проведение мероприятий по благоустройству города. В период подготовки к соре</w:t>
      </w:r>
      <w:r w:rsidRPr="00962847">
        <w:rPr>
          <w:sz w:val="22"/>
          <w:szCs w:val="22"/>
        </w:rPr>
        <w:t>в</w:t>
      </w:r>
      <w:r w:rsidRPr="00962847">
        <w:rPr>
          <w:sz w:val="22"/>
          <w:szCs w:val="22"/>
        </w:rPr>
        <w:t xml:space="preserve">нованию много было сделано для благоустройства города </w:t>
      </w:r>
      <w:r w:rsidR="00275563">
        <w:rPr>
          <w:sz w:val="22"/>
          <w:szCs w:val="22"/>
        </w:rPr>
        <w:t>—</w:t>
      </w:r>
      <w:r w:rsidRPr="00962847">
        <w:rPr>
          <w:sz w:val="22"/>
          <w:szCs w:val="22"/>
        </w:rPr>
        <w:t xml:space="preserve"> ремонт дорожного полотна, оз</w:t>
      </w:r>
      <w:r w:rsidRPr="00962847">
        <w:rPr>
          <w:sz w:val="22"/>
          <w:szCs w:val="22"/>
        </w:rPr>
        <w:t>е</w:t>
      </w:r>
      <w:r w:rsidRPr="00962847">
        <w:rPr>
          <w:sz w:val="22"/>
          <w:szCs w:val="22"/>
        </w:rPr>
        <w:t>ленение территории центральной площади, установка новых автобусных остановок, скамеек. Самым ярким событием стало открытие цвето-музыкального фон</w:t>
      </w:r>
      <w:r w:rsidR="00275563">
        <w:rPr>
          <w:sz w:val="22"/>
          <w:szCs w:val="22"/>
        </w:rPr>
        <w:t>тана.</w:t>
      </w:r>
    </w:p>
    <w:p w:rsidR="00111A27" w:rsidRPr="00F411CC" w:rsidRDefault="00111A27" w:rsidP="004B1BFA">
      <w:pPr>
        <w:shd w:val="clear" w:color="auto" w:fill="FFFFFF"/>
        <w:spacing w:line="235" w:lineRule="auto"/>
        <w:rPr>
          <w:sz w:val="22"/>
          <w:szCs w:val="22"/>
        </w:rPr>
      </w:pPr>
    </w:p>
    <w:p w:rsidR="00111A27" w:rsidRPr="00962847" w:rsidRDefault="00111A27" w:rsidP="004B1BFA">
      <w:pPr>
        <w:shd w:val="clear" w:color="auto" w:fill="FFFFFF"/>
        <w:spacing w:line="235" w:lineRule="auto"/>
        <w:jc w:val="center"/>
        <w:rPr>
          <w:b/>
          <w:sz w:val="22"/>
          <w:szCs w:val="22"/>
        </w:rPr>
      </w:pPr>
      <w:r w:rsidRPr="00962847">
        <w:rPr>
          <w:b/>
          <w:sz w:val="22"/>
          <w:szCs w:val="22"/>
        </w:rPr>
        <w:t>Список использованной литературы</w:t>
      </w:r>
    </w:p>
    <w:p w:rsidR="00111A27" w:rsidRPr="00962847" w:rsidRDefault="00111A27" w:rsidP="004B1BFA">
      <w:pPr>
        <w:autoSpaceDE w:val="0"/>
        <w:autoSpaceDN w:val="0"/>
        <w:adjustRightInd w:val="0"/>
        <w:spacing w:line="235" w:lineRule="auto"/>
        <w:ind w:left="709" w:hanging="283"/>
        <w:jc w:val="both"/>
        <w:rPr>
          <w:sz w:val="22"/>
          <w:szCs w:val="22"/>
        </w:rPr>
      </w:pPr>
      <w:r w:rsidRPr="00962847">
        <w:rPr>
          <w:sz w:val="22"/>
          <w:szCs w:val="22"/>
        </w:rPr>
        <w:t>1.</w:t>
      </w:r>
      <w:r w:rsidR="00275563">
        <w:rPr>
          <w:sz w:val="22"/>
          <w:szCs w:val="22"/>
        </w:rPr>
        <w:tab/>
      </w:r>
      <w:r w:rsidR="00F411CC" w:rsidRPr="00962847">
        <w:rPr>
          <w:sz w:val="22"/>
          <w:szCs w:val="22"/>
        </w:rPr>
        <w:t>Котляров</w:t>
      </w:r>
      <w:r w:rsidR="00F411CC">
        <w:rPr>
          <w:sz w:val="22"/>
          <w:szCs w:val="22"/>
        </w:rPr>
        <w:t xml:space="preserve"> </w:t>
      </w:r>
      <w:r w:rsidR="00F411CC" w:rsidRPr="00962847">
        <w:rPr>
          <w:sz w:val="22"/>
          <w:szCs w:val="22"/>
        </w:rPr>
        <w:t>М. А.</w:t>
      </w:r>
      <w:r w:rsidR="00F411CC">
        <w:rPr>
          <w:sz w:val="22"/>
          <w:szCs w:val="22"/>
        </w:rPr>
        <w:t xml:space="preserve"> Мега</w:t>
      </w:r>
      <w:r w:rsidRPr="00962847">
        <w:rPr>
          <w:sz w:val="22"/>
          <w:szCs w:val="22"/>
        </w:rPr>
        <w:t>спортивные мероприятия и развитие территорий (работы зарубе</w:t>
      </w:r>
      <w:r w:rsidRPr="00962847">
        <w:rPr>
          <w:sz w:val="22"/>
          <w:szCs w:val="22"/>
        </w:rPr>
        <w:t>ж</w:t>
      </w:r>
      <w:r w:rsidRPr="00962847">
        <w:rPr>
          <w:sz w:val="22"/>
          <w:szCs w:val="22"/>
        </w:rPr>
        <w:t>ных авторов) / сост. и пер. с англ. д</w:t>
      </w:r>
      <w:r w:rsidR="00275563">
        <w:rPr>
          <w:sz w:val="22"/>
          <w:szCs w:val="22"/>
        </w:rPr>
        <w:t>.</w:t>
      </w:r>
      <w:r w:rsidRPr="00962847">
        <w:rPr>
          <w:sz w:val="22"/>
          <w:szCs w:val="22"/>
        </w:rPr>
        <w:t xml:space="preserve"> экон. наук, проф. М. А. Котляров. Екатеринбург: АМБ, 2015. 54 c.</w:t>
      </w:r>
    </w:p>
    <w:p w:rsidR="00111A27" w:rsidRPr="00962847" w:rsidRDefault="00111A27" w:rsidP="004B1BFA">
      <w:pPr>
        <w:autoSpaceDE w:val="0"/>
        <w:autoSpaceDN w:val="0"/>
        <w:adjustRightInd w:val="0"/>
        <w:spacing w:line="235" w:lineRule="auto"/>
        <w:ind w:left="709" w:hanging="283"/>
        <w:jc w:val="both"/>
        <w:rPr>
          <w:b/>
          <w:sz w:val="22"/>
          <w:szCs w:val="22"/>
        </w:rPr>
      </w:pPr>
      <w:r w:rsidRPr="00962847">
        <w:rPr>
          <w:sz w:val="22"/>
          <w:szCs w:val="22"/>
        </w:rPr>
        <w:t>2.</w:t>
      </w:r>
      <w:r w:rsidR="00275563">
        <w:rPr>
          <w:sz w:val="22"/>
          <w:szCs w:val="22"/>
        </w:rPr>
        <w:tab/>
      </w:r>
      <w:r w:rsidRPr="00962847">
        <w:rPr>
          <w:sz w:val="22"/>
          <w:szCs w:val="22"/>
        </w:rPr>
        <w:t>Техническое руководство по влиянию олимпийских игр (МОК)</w:t>
      </w:r>
      <w:r w:rsidR="00275563">
        <w:rPr>
          <w:sz w:val="22"/>
          <w:szCs w:val="22"/>
        </w:rPr>
        <w:t>.</w:t>
      </w:r>
      <w:r w:rsidRPr="00962847">
        <w:rPr>
          <w:sz w:val="22"/>
          <w:szCs w:val="22"/>
        </w:rPr>
        <w:t xml:space="preserve"> </w:t>
      </w:r>
      <w:r w:rsidR="00F411CC">
        <w:rPr>
          <w:sz w:val="22"/>
          <w:szCs w:val="22"/>
        </w:rPr>
        <w:t>Р</w:t>
      </w:r>
      <w:r w:rsidRPr="00962847">
        <w:rPr>
          <w:sz w:val="22"/>
          <w:szCs w:val="22"/>
        </w:rPr>
        <w:t xml:space="preserve">ежим доступа: </w:t>
      </w:r>
      <w:r w:rsidRPr="00275563">
        <w:rPr>
          <w:sz w:val="22"/>
          <w:szCs w:val="22"/>
        </w:rPr>
        <w:t>http://www.</w:t>
      </w:r>
      <w:r w:rsidRPr="00275563">
        <w:rPr>
          <w:sz w:val="22"/>
          <w:szCs w:val="22"/>
          <w:lang w:val="en-US"/>
        </w:rPr>
        <w:t>csr</w:t>
      </w:r>
      <w:r w:rsidRPr="00275563">
        <w:rPr>
          <w:sz w:val="22"/>
          <w:szCs w:val="22"/>
        </w:rPr>
        <w:t>.</w:t>
      </w:r>
      <w:r w:rsidRPr="00275563">
        <w:rPr>
          <w:sz w:val="22"/>
          <w:szCs w:val="22"/>
          <w:lang w:val="en-US"/>
        </w:rPr>
        <w:t>spbu</w:t>
      </w:r>
      <w:r w:rsidRPr="00275563">
        <w:rPr>
          <w:sz w:val="22"/>
          <w:szCs w:val="22"/>
        </w:rPr>
        <w:t>.</w:t>
      </w:r>
      <w:r w:rsidRPr="00275563">
        <w:rPr>
          <w:sz w:val="22"/>
          <w:szCs w:val="22"/>
          <w:lang w:val="en-US"/>
        </w:rPr>
        <w:t>ru</w:t>
      </w:r>
      <w:r w:rsidRPr="00962847">
        <w:rPr>
          <w:sz w:val="22"/>
          <w:szCs w:val="22"/>
        </w:rPr>
        <w:t xml:space="preserve"> (дата обращения: 05.04.2018)</w:t>
      </w:r>
      <w:r w:rsidR="00275563">
        <w:rPr>
          <w:sz w:val="22"/>
          <w:szCs w:val="22"/>
        </w:rPr>
        <w:t>.</w:t>
      </w:r>
    </w:p>
    <w:p w:rsidR="00D056A6" w:rsidRPr="006B1069" w:rsidRDefault="00D056A6" w:rsidP="00D25573">
      <w:pPr>
        <w:rPr>
          <w:b/>
          <w:i/>
          <w:sz w:val="22"/>
          <w:szCs w:val="22"/>
        </w:rPr>
      </w:pPr>
      <w:r w:rsidRPr="006B1069">
        <w:rPr>
          <w:b/>
          <w:i/>
          <w:sz w:val="22"/>
          <w:szCs w:val="22"/>
        </w:rPr>
        <w:lastRenderedPageBreak/>
        <w:t>Вотяко</w:t>
      </w:r>
      <w:r w:rsidR="00482D9A" w:rsidRPr="006B1069">
        <w:rPr>
          <w:b/>
          <w:i/>
          <w:sz w:val="22"/>
          <w:szCs w:val="22"/>
        </w:rPr>
        <w:t xml:space="preserve">ва Анна Владимировна, </w:t>
      </w:r>
      <w:r w:rsidRPr="006B1069">
        <w:rPr>
          <w:b/>
          <w:i/>
          <w:sz w:val="22"/>
          <w:szCs w:val="22"/>
        </w:rPr>
        <w:t>Удмуртский государственный университет,</w:t>
      </w:r>
      <w:r w:rsidR="00D25573" w:rsidRPr="00D25573">
        <w:rPr>
          <w:b/>
          <w:i/>
          <w:sz w:val="22"/>
          <w:szCs w:val="22"/>
        </w:rPr>
        <w:br/>
      </w:r>
      <w:r w:rsidRPr="006B1069">
        <w:rPr>
          <w:b/>
          <w:i/>
          <w:sz w:val="22"/>
          <w:szCs w:val="22"/>
          <w:lang w:val="en-US"/>
        </w:rPr>
        <w:t>Anna</w:t>
      </w:r>
      <w:r w:rsidRPr="006B1069">
        <w:rPr>
          <w:b/>
          <w:i/>
          <w:sz w:val="22"/>
          <w:szCs w:val="22"/>
        </w:rPr>
        <w:t>9598@</w:t>
      </w:r>
      <w:r w:rsidRPr="006B1069">
        <w:rPr>
          <w:b/>
          <w:i/>
          <w:sz w:val="22"/>
          <w:szCs w:val="22"/>
          <w:lang w:val="en-US"/>
        </w:rPr>
        <w:t>yandex</w:t>
      </w:r>
      <w:r w:rsidRPr="006B1069">
        <w:rPr>
          <w:b/>
          <w:i/>
          <w:sz w:val="22"/>
          <w:szCs w:val="22"/>
        </w:rPr>
        <w:t>.</w:t>
      </w:r>
      <w:r w:rsidRPr="006B1069">
        <w:rPr>
          <w:b/>
          <w:i/>
          <w:sz w:val="22"/>
          <w:szCs w:val="22"/>
          <w:lang w:val="en-US"/>
        </w:rPr>
        <w:t>ru</w:t>
      </w:r>
    </w:p>
    <w:p w:rsidR="00D056A6" w:rsidRPr="006B1069" w:rsidRDefault="00D056A6" w:rsidP="006B1069">
      <w:pPr>
        <w:jc w:val="both"/>
        <w:rPr>
          <w:b/>
          <w:i/>
          <w:sz w:val="22"/>
          <w:szCs w:val="22"/>
        </w:rPr>
      </w:pPr>
      <w:r w:rsidRPr="006B1069">
        <w:rPr>
          <w:b/>
          <w:i/>
          <w:sz w:val="22"/>
          <w:szCs w:val="22"/>
        </w:rPr>
        <w:t xml:space="preserve">Научный руководитель </w:t>
      </w:r>
      <w:r w:rsidR="006B1069">
        <w:rPr>
          <w:b/>
          <w:i/>
          <w:sz w:val="22"/>
          <w:szCs w:val="22"/>
        </w:rPr>
        <w:t>—</w:t>
      </w:r>
      <w:r w:rsidRPr="006B1069">
        <w:rPr>
          <w:b/>
          <w:i/>
          <w:sz w:val="22"/>
          <w:szCs w:val="22"/>
        </w:rPr>
        <w:t xml:space="preserve"> </w:t>
      </w:r>
      <w:r w:rsidR="00482D9A" w:rsidRPr="006B1069">
        <w:rPr>
          <w:b/>
          <w:i/>
          <w:sz w:val="22"/>
          <w:szCs w:val="22"/>
        </w:rPr>
        <w:t xml:space="preserve">Семенова </w:t>
      </w:r>
      <w:r w:rsidRPr="006B1069">
        <w:rPr>
          <w:b/>
          <w:i/>
          <w:sz w:val="22"/>
          <w:szCs w:val="22"/>
        </w:rPr>
        <w:t>Ирина Александровна, Удмуртский государственный универ</w:t>
      </w:r>
      <w:r w:rsidR="006B1069">
        <w:rPr>
          <w:b/>
          <w:i/>
          <w:sz w:val="22"/>
          <w:szCs w:val="22"/>
        </w:rPr>
        <w:t>ситет, доцент, к. э</w:t>
      </w:r>
      <w:r w:rsidR="00BC15DE">
        <w:rPr>
          <w:b/>
          <w:i/>
          <w:sz w:val="22"/>
          <w:szCs w:val="22"/>
        </w:rPr>
        <w:t>кон</w:t>
      </w:r>
      <w:r w:rsidR="006B1069">
        <w:rPr>
          <w:b/>
          <w:i/>
          <w:sz w:val="22"/>
          <w:szCs w:val="22"/>
        </w:rPr>
        <w:t>. н.</w:t>
      </w:r>
    </w:p>
    <w:p w:rsidR="00D056A6" w:rsidRPr="00682744" w:rsidRDefault="00D056A6" w:rsidP="006B1069">
      <w:pPr>
        <w:tabs>
          <w:tab w:val="left" w:pos="2880"/>
        </w:tabs>
      </w:pPr>
    </w:p>
    <w:p w:rsidR="00D056A6" w:rsidRPr="006B1069" w:rsidRDefault="00D056A6" w:rsidP="006B1069">
      <w:pPr>
        <w:jc w:val="center"/>
        <w:rPr>
          <w:b/>
          <w:sz w:val="22"/>
          <w:szCs w:val="22"/>
        </w:rPr>
      </w:pPr>
      <w:r w:rsidRPr="006B1069">
        <w:rPr>
          <w:b/>
          <w:sz w:val="22"/>
          <w:szCs w:val="22"/>
        </w:rPr>
        <w:t>АНАЛИЗ СЕЗОННОСТИ РОЗНИЧНОГО ТОВАРООБОРОТА САЛОНА</w:t>
      </w:r>
      <w:r w:rsidR="006B1069">
        <w:rPr>
          <w:b/>
          <w:sz w:val="22"/>
          <w:szCs w:val="22"/>
        </w:rPr>
        <w:br/>
      </w:r>
      <w:r w:rsidRPr="006B1069">
        <w:rPr>
          <w:b/>
          <w:sz w:val="22"/>
          <w:szCs w:val="22"/>
        </w:rPr>
        <w:t>ШТОР «СВЕТЛАНА» И СПОСОБЫ СТИМУЛИРОВАНИЯ ПРОДАЖ</w:t>
      </w:r>
    </w:p>
    <w:p w:rsidR="00D056A6" w:rsidRPr="006B1069" w:rsidRDefault="00D056A6" w:rsidP="006B1069">
      <w:pPr>
        <w:jc w:val="center"/>
        <w:rPr>
          <w:b/>
          <w:sz w:val="22"/>
          <w:szCs w:val="22"/>
          <w:lang w:val="en-US"/>
        </w:rPr>
      </w:pPr>
      <w:r w:rsidRPr="006B1069">
        <w:rPr>
          <w:b/>
          <w:sz w:val="22"/>
          <w:szCs w:val="22"/>
          <w:lang w:val="en-US"/>
        </w:rPr>
        <w:t>ANALYSIS</w:t>
      </w:r>
      <w:r w:rsidR="00A203C4" w:rsidRPr="00A203C4">
        <w:rPr>
          <w:b/>
          <w:sz w:val="22"/>
          <w:szCs w:val="22"/>
          <w:lang w:val="en-US"/>
        </w:rPr>
        <w:t xml:space="preserve"> </w:t>
      </w:r>
      <w:r w:rsidRPr="006B1069">
        <w:rPr>
          <w:b/>
          <w:sz w:val="22"/>
          <w:szCs w:val="22"/>
          <w:lang w:val="en-US"/>
        </w:rPr>
        <w:t>OF</w:t>
      </w:r>
      <w:r w:rsidR="00A203C4" w:rsidRPr="00A203C4">
        <w:rPr>
          <w:b/>
          <w:sz w:val="22"/>
          <w:szCs w:val="22"/>
          <w:lang w:val="en-US"/>
        </w:rPr>
        <w:t xml:space="preserve"> </w:t>
      </w:r>
      <w:r w:rsidRPr="006B1069">
        <w:rPr>
          <w:b/>
          <w:sz w:val="22"/>
          <w:szCs w:val="22"/>
          <w:lang w:val="en-US"/>
        </w:rPr>
        <w:t>THE</w:t>
      </w:r>
      <w:r w:rsidR="00A203C4" w:rsidRPr="00A203C4">
        <w:rPr>
          <w:b/>
          <w:sz w:val="22"/>
          <w:szCs w:val="22"/>
          <w:lang w:val="en-US"/>
        </w:rPr>
        <w:t xml:space="preserve"> </w:t>
      </w:r>
      <w:r w:rsidRPr="006B1069">
        <w:rPr>
          <w:b/>
          <w:sz w:val="22"/>
          <w:szCs w:val="22"/>
          <w:lang w:val="en-US"/>
        </w:rPr>
        <w:t>SEASONALITY</w:t>
      </w:r>
      <w:r w:rsidR="00A203C4" w:rsidRPr="00A203C4">
        <w:rPr>
          <w:b/>
          <w:sz w:val="22"/>
          <w:szCs w:val="22"/>
          <w:lang w:val="en-US"/>
        </w:rPr>
        <w:t xml:space="preserve"> </w:t>
      </w:r>
      <w:r w:rsidRPr="006B1069">
        <w:rPr>
          <w:b/>
          <w:sz w:val="22"/>
          <w:szCs w:val="22"/>
          <w:lang w:val="en-US"/>
        </w:rPr>
        <w:t>OF RETAIL TRADE TURNOVER</w:t>
      </w:r>
      <w:r w:rsidR="00A203C4" w:rsidRPr="00A203C4">
        <w:rPr>
          <w:b/>
          <w:sz w:val="22"/>
          <w:szCs w:val="22"/>
          <w:lang w:val="en-US"/>
        </w:rPr>
        <w:br/>
      </w:r>
      <w:r w:rsidRPr="006B1069">
        <w:rPr>
          <w:b/>
          <w:sz w:val="22"/>
          <w:szCs w:val="22"/>
          <w:lang w:val="en-US"/>
        </w:rPr>
        <w:t xml:space="preserve">OF </w:t>
      </w:r>
      <w:r w:rsidR="00A203C4" w:rsidRPr="006B1069">
        <w:rPr>
          <w:b/>
          <w:sz w:val="22"/>
          <w:szCs w:val="22"/>
          <w:lang w:val="en-US"/>
        </w:rPr>
        <w:t xml:space="preserve">CURTAINS </w:t>
      </w:r>
      <w:r w:rsidR="00A203C4" w:rsidRPr="00A203C4">
        <w:rPr>
          <w:b/>
          <w:sz w:val="22"/>
          <w:szCs w:val="22"/>
          <w:lang w:val="en-US"/>
        </w:rPr>
        <w:t>SHOP</w:t>
      </w:r>
      <w:r w:rsidRPr="006B1069">
        <w:rPr>
          <w:b/>
          <w:sz w:val="22"/>
          <w:szCs w:val="22"/>
          <w:lang w:val="en-US"/>
        </w:rPr>
        <w:t xml:space="preserve"> «SVETLANA» AND WAYS TO STIMULATE SALES</w:t>
      </w:r>
    </w:p>
    <w:p w:rsidR="00D056A6" w:rsidRPr="0063633F" w:rsidRDefault="00D056A6" w:rsidP="006B1069">
      <w:pPr>
        <w:rPr>
          <w:lang w:val="en-US"/>
        </w:rPr>
      </w:pPr>
    </w:p>
    <w:p w:rsidR="00D056A6" w:rsidRPr="00A203C4" w:rsidRDefault="00D056A6" w:rsidP="006B1069">
      <w:pPr>
        <w:ind w:firstLine="709"/>
        <w:jc w:val="both"/>
        <w:rPr>
          <w:sz w:val="22"/>
          <w:szCs w:val="22"/>
          <w:highlight w:val="green"/>
        </w:rPr>
      </w:pPr>
      <w:r w:rsidRPr="006B1069">
        <w:rPr>
          <w:b/>
          <w:sz w:val="22"/>
          <w:szCs w:val="22"/>
        </w:rPr>
        <w:t>Аннотация</w:t>
      </w:r>
      <w:r w:rsidR="006B1069">
        <w:rPr>
          <w:b/>
          <w:sz w:val="22"/>
          <w:szCs w:val="22"/>
        </w:rPr>
        <w:t>.</w:t>
      </w:r>
      <w:r w:rsidR="006B1069" w:rsidRPr="006B1069">
        <w:rPr>
          <w:sz w:val="22"/>
          <w:szCs w:val="22"/>
        </w:rPr>
        <w:t xml:space="preserve"> </w:t>
      </w:r>
      <w:r w:rsidRPr="006B1069">
        <w:rPr>
          <w:sz w:val="22"/>
          <w:szCs w:val="22"/>
        </w:rPr>
        <w:t>В статье рассматриваются возможности снижения фактора сезонности в</w:t>
      </w:r>
      <w:r w:rsidR="006B1069">
        <w:rPr>
          <w:sz w:val="22"/>
          <w:szCs w:val="22"/>
        </w:rPr>
        <w:t> </w:t>
      </w:r>
      <w:r w:rsidRPr="006B1069">
        <w:rPr>
          <w:sz w:val="22"/>
          <w:szCs w:val="22"/>
        </w:rPr>
        <w:t>продажах розничной торговой организации</w:t>
      </w:r>
      <w:r w:rsidR="00A203C4">
        <w:rPr>
          <w:sz w:val="22"/>
          <w:szCs w:val="22"/>
        </w:rPr>
        <w:t xml:space="preserve"> </w:t>
      </w:r>
      <w:r w:rsidRPr="006B1069">
        <w:rPr>
          <w:sz w:val="22"/>
          <w:szCs w:val="22"/>
        </w:rPr>
        <w:t xml:space="preserve">на основе расчета коэффициентов равномерности, ритмичности и сезонности продаж с целью определения мероприятий по повышению объема продаж. Объектом исследования выступил </w:t>
      </w:r>
      <w:r w:rsidR="006B1069">
        <w:rPr>
          <w:sz w:val="22"/>
          <w:szCs w:val="22"/>
        </w:rPr>
        <w:t>магазин-салон</w:t>
      </w:r>
      <w:r w:rsidRPr="006B1069">
        <w:rPr>
          <w:sz w:val="22"/>
          <w:szCs w:val="22"/>
        </w:rPr>
        <w:t xml:space="preserve"> штор «Светлана».</w:t>
      </w:r>
      <w:r w:rsidR="006B1069">
        <w:rPr>
          <w:sz w:val="22"/>
          <w:szCs w:val="22"/>
        </w:rPr>
        <w:t xml:space="preserve"> </w:t>
      </w:r>
      <w:r w:rsidRPr="006B1069">
        <w:rPr>
          <w:sz w:val="22"/>
          <w:szCs w:val="22"/>
        </w:rPr>
        <w:t>В</w:t>
      </w:r>
      <w:r w:rsidR="006B1069">
        <w:rPr>
          <w:sz w:val="22"/>
          <w:szCs w:val="22"/>
        </w:rPr>
        <w:t xml:space="preserve"> </w:t>
      </w:r>
      <w:r w:rsidRPr="006B1069">
        <w:rPr>
          <w:sz w:val="22"/>
          <w:szCs w:val="22"/>
        </w:rPr>
        <w:t>работе предл</w:t>
      </w:r>
      <w:r w:rsidRPr="006B1069">
        <w:rPr>
          <w:sz w:val="22"/>
          <w:szCs w:val="22"/>
        </w:rPr>
        <w:t>о</w:t>
      </w:r>
      <w:r w:rsidRPr="006B1069">
        <w:rPr>
          <w:sz w:val="22"/>
          <w:szCs w:val="22"/>
        </w:rPr>
        <w:t>жен комплекс стимулирующих потребителей мероприятий, осуществляемый в период спада продаж, что ведет к</w:t>
      </w:r>
      <w:r w:rsidR="006B1069">
        <w:rPr>
          <w:sz w:val="22"/>
          <w:szCs w:val="22"/>
        </w:rPr>
        <w:t xml:space="preserve"> </w:t>
      </w:r>
      <w:r w:rsidRPr="006B1069">
        <w:rPr>
          <w:sz w:val="22"/>
          <w:szCs w:val="22"/>
        </w:rPr>
        <w:t>снижению фактора сезонности в продажах розничной торговой организ</w:t>
      </w:r>
      <w:r w:rsidRPr="006B1069">
        <w:rPr>
          <w:sz w:val="22"/>
          <w:szCs w:val="22"/>
        </w:rPr>
        <w:t>а</w:t>
      </w:r>
      <w:r w:rsidRPr="006B1069">
        <w:rPr>
          <w:sz w:val="22"/>
          <w:szCs w:val="22"/>
        </w:rPr>
        <w:t>ции.</w:t>
      </w:r>
    </w:p>
    <w:p w:rsidR="00D056A6" w:rsidRPr="00A203C4" w:rsidRDefault="00D056A6" w:rsidP="006B1069">
      <w:pPr>
        <w:ind w:firstLine="709"/>
        <w:jc w:val="both"/>
        <w:rPr>
          <w:sz w:val="22"/>
          <w:szCs w:val="22"/>
          <w:lang w:val="en-US"/>
        </w:rPr>
      </w:pPr>
      <w:r w:rsidRPr="006B1069">
        <w:rPr>
          <w:b/>
          <w:sz w:val="22"/>
          <w:szCs w:val="22"/>
          <w:lang w:val="en-US"/>
        </w:rPr>
        <w:t>Abstract</w:t>
      </w:r>
      <w:r w:rsidR="006B1069" w:rsidRPr="006B1069">
        <w:rPr>
          <w:b/>
          <w:sz w:val="22"/>
          <w:szCs w:val="22"/>
          <w:lang w:val="en-US"/>
        </w:rPr>
        <w:t>.</w:t>
      </w:r>
      <w:r w:rsidR="006B1069" w:rsidRPr="00682744">
        <w:rPr>
          <w:sz w:val="22"/>
          <w:szCs w:val="22"/>
          <w:lang w:val="en-US"/>
        </w:rPr>
        <w:t xml:space="preserve"> </w:t>
      </w:r>
      <w:r w:rsidRPr="006B1069">
        <w:rPr>
          <w:sz w:val="22"/>
          <w:szCs w:val="22"/>
          <w:lang w:val="en-US"/>
        </w:rPr>
        <w:t xml:space="preserve">The article deals with the possibility of reducing the seasonality factor in the sales of the retail trade organization based on the calculation of the coefficients of uniformity, rhythm and seasonality of sales in order to determine the measures to increase sales. The object of the study was </w:t>
      </w:r>
      <w:r w:rsidR="00A203C4" w:rsidRPr="006B1069">
        <w:rPr>
          <w:sz w:val="22"/>
          <w:szCs w:val="22"/>
          <w:lang w:val="en-US"/>
        </w:rPr>
        <w:t xml:space="preserve">curtains </w:t>
      </w:r>
      <w:r w:rsidRPr="006B1069">
        <w:rPr>
          <w:sz w:val="22"/>
          <w:szCs w:val="22"/>
          <w:lang w:val="en-US"/>
        </w:rPr>
        <w:t xml:space="preserve">shop </w:t>
      </w:r>
      <w:r w:rsidR="006B1069" w:rsidRPr="006B1069">
        <w:rPr>
          <w:sz w:val="22"/>
          <w:szCs w:val="22"/>
          <w:lang w:val="en-US"/>
        </w:rPr>
        <w:t>«</w:t>
      </w:r>
      <w:r w:rsidRPr="006B1069">
        <w:rPr>
          <w:sz w:val="22"/>
          <w:szCs w:val="22"/>
          <w:lang w:val="en-US"/>
        </w:rPr>
        <w:t>Svetlana</w:t>
      </w:r>
      <w:r w:rsidR="006B1069" w:rsidRPr="006B1069">
        <w:rPr>
          <w:sz w:val="22"/>
          <w:szCs w:val="22"/>
          <w:lang w:val="en-US"/>
        </w:rPr>
        <w:t>»</w:t>
      </w:r>
      <w:r w:rsidRPr="006B1069">
        <w:rPr>
          <w:sz w:val="22"/>
          <w:szCs w:val="22"/>
          <w:lang w:val="en-US"/>
        </w:rPr>
        <w:t>.</w:t>
      </w:r>
      <w:r w:rsidR="006B1069" w:rsidRPr="006B1069">
        <w:rPr>
          <w:sz w:val="22"/>
          <w:szCs w:val="22"/>
          <w:lang w:val="en-US"/>
        </w:rPr>
        <w:t xml:space="preserve"> </w:t>
      </w:r>
      <w:r w:rsidRPr="006B1069">
        <w:rPr>
          <w:sz w:val="22"/>
          <w:szCs w:val="22"/>
          <w:lang w:val="en-US"/>
        </w:rPr>
        <w:t>In work the complex of the stimulating consumers of actions performed du</w:t>
      </w:r>
      <w:r w:rsidRPr="006B1069">
        <w:rPr>
          <w:sz w:val="22"/>
          <w:szCs w:val="22"/>
          <w:lang w:val="en-US"/>
        </w:rPr>
        <w:t>r</w:t>
      </w:r>
      <w:r w:rsidRPr="006B1069">
        <w:rPr>
          <w:sz w:val="22"/>
          <w:szCs w:val="22"/>
          <w:lang w:val="en-US"/>
        </w:rPr>
        <w:t>ing recession of sales is offered, that leads to decrease of a factor of seasonality in sales of the retail trade organization.</w:t>
      </w:r>
    </w:p>
    <w:p w:rsidR="00D056A6" w:rsidRPr="006B1069" w:rsidRDefault="00D056A6" w:rsidP="006B1069">
      <w:pPr>
        <w:ind w:firstLine="709"/>
        <w:jc w:val="both"/>
        <w:rPr>
          <w:b/>
          <w:sz w:val="22"/>
          <w:szCs w:val="22"/>
        </w:rPr>
      </w:pPr>
      <w:r w:rsidRPr="006B1069">
        <w:rPr>
          <w:b/>
          <w:i/>
          <w:sz w:val="22"/>
          <w:szCs w:val="22"/>
        </w:rPr>
        <w:t>Ключевые слова:</w:t>
      </w:r>
      <w:r w:rsidR="006B1069">
        <w:rPr>
          <w:b/>
          <w:i/>
          <w:sz w:val="22"/>
          <w:szCs w:val="22"/>
        </w:rPr>
        <w:t xml:space="preserve"> </w:t>
      </w:r>
      <w:r w:rsidR="00A203C4">
        <w:rPr>
          <w:sz w:val="22"/>
          <w:szCs w:val="22"/>
        </w:rPr>
        <w:t>т</w:t>
      </w:r>
      <w:r w:rsidRPr="006B1069">
        <w:rPr>
          <w:sz w:val="22"/>
          <w:szCs w:val="22"/>
        </w:rPr>
        <w:t>орговое предприятие, товарооборот, равномерность продаж, ритмич</w:t>
      </w:r>
      <w:r w:rsidR="00682744">
        <w:rPr>
          <w:sz w:val="22"/>
          <w:szCs w:val="22"/>
        </w:rPr>
        <w:softHyphen/>
      </w:r>
      <w:r w:rsidRPr="006B1069">
        <w:rPr>
          <w:sz w:val="22"/>
          <w:szCs w:val="22"/>
        </w:rPr>
        <w:t>ность продаж, сезонность продаж, ма</w:t>
      </w:r>
      <w:r w:rsidR="006B1069">
        <w:rPr>
          <w:sz w:val="22"/>
          <w:szCs w:val="22"/>
        </w:rPr>
        <w:t>газин-</w:t>
      </w:r>
      <w:r w:rsidRPr="006B1069">
        <w:rPr>
          <w:sz w:val="22"/>
          <w:szCs w:val="22"/>
        </w:rPr>
        <w:t>салон штор «Светлана»</w:t>
      </w:r>
      <w:r w:rsidR="006B1069">
        <w:rPr>
          <w:sz w:val="22"/>
          <w:szCs w:val="22"/>
        </w:rPr>
        <w:t>.</w:t>
      </w:r>
    </w:p>
    <w:p w:rsidR="00D056A6" w:rsidRPr="00A203C4" w:rsidRDefault="00D056A6" w:rsidP="006B1069">
      <w:pPr>
        <w:ind w:firstLine="709"/>
        <w:jc w:val="both"/>
        <w:rPr>
          <w:sz w:val="22"/>
          <w:szCs w:val="22"/>
          <w:lang w:val="en-US"/>
        </w:rPr>
      </w:pPr>
      <w:r w:rsidRPr="006B1069">
        <w:rPr>
          <w:b/>
          <w:i/>
          <w:sz w:val="22"/>
          <w:szCs w:val="22"/>
          <w:lang w:val="en-US"/>
        </w:rPr>
        <w:t>Keywords</w:t>
      </w:r>
      <w:r w:rsidRPr="006B1069">
        <w:rPr>
          <w:b/>
          <w:sz w:val="22"/>
          <w:szCs w:val="22"/>
          <w:lang w:val="en-US"/>
        </w:rPr>
        <w:t>:</w:t>
      </w:r>
      <w:r w:rsidR="006B1069" w:rsidRPr="00A203C4">
        <w:rPr>
          <w:sz w:val="22"/>
          <w:szCs w:val="22"/>
          <w:lang w:val="en-US"/>
        </w:rPr>
        <w:t xml:space="preserve"> </w:t>
      </w:r>
      <w:r w:rsidR="00A203C4">
        <w:rPr>
          <w:sz w:val="22"/>
          <w:szCs w:val="22"/>
          <w:lang w:val="en-US"/>
        </w:rPr>
        <w:t>c</w:t>
      </w:r>
      <w:r w:rsidRPr="006B1069">
        <w:rPr>
          <w:sz w:val="22"/>
          <w:szCs w:val="22"/>
          <w:lang w:val="en-US"/>
        </w:rPr>
        <w:t xml:space="preserve">ommercial enterprise, trade, uniformity of sales, timing of sales, the seasonality of sales, the shop curtains </w:t>
      </w:r>
      <w:r w:rsidR="006B1069" w:rsidRPr="006B1069">
        <w:rPr>
          <w:sz w:val="22"/>
          <w:szCs w:val="22"/>
          <w:lang w:val="en-US"/>
        </w:rPr>
        <w:t>«</w:t>
      </w:r>
      <w:r w:rsidRPr="006B1069">
        <w:rPr>
          <w:sz w:val="22"/>
          <w:szCs w:val="22"/>
          <w:lang w:val="en-US"/>
        </w:rPr>
        <w:t>Svetlana»</w:t>
      </w:r>
      <w:r w:rsidR="006B1069" w:rsidRPr="006B1069">
        <w:rPr>
          <w:sz w:val="22"/>
          <w:szCs w:val="22"/>
          <w:lang w:val="en-US"/>
        </w:rPr>
        <w:t>.</w:t>
      </w:r>
    </w:p>
    <w:p w:rsidR="00D056A6" w:rsidRPr="006B1069" w:rsidRDefault="00D056A6" w:rsidP="006B1069">
      <w:pPr>
        <w:ind w:firstLine="709"/>
        <w:jc w:val="both"/>
        <w:rPr>
          <w:sz w:val="22"/>
          <w:szCs w:val="22"/>
        </w:rPr>
      </w:pPr>
      <w:r w:rsidRPr="006B1069">
        <w:rPr>
          <w:sz w:val="22"/>
          <w:szCs w:val="22"/>
        </w:rPr>
        <w:t>Одной из задач экономического анализа розничного товарооборота является изучение его сезонности. Под сезонностью понимают устойчивую закономерность внутригодовой дин</w:t>
      </w:r>
      <w:r w:rsidRPr="006B1069">
        <w:rPr>
          <w:sz w:val="22"/>
          <w:szCs w:val="22"/>
        </w:rPr>
        <w:t>а</w:t>
      </w:r>
      <w:r w:rsidRPr="006B1069">
        <w:rPr>
          <w:sz w:val="22"/>
          <w:szCs w:val="22"/>
        </w:rPr>
        <w:t>мики реализации отдельных групп товаров</w:t>
      </w:r>
      <w:r w:rsidR="006B1069">
        <w:rPr>
          <w:sz w:val="22"/>
          <w:szCs w:val="22"/>
        </w:rPr>
        <w:t xml:space="preserve"> [1].</w:t>
      </w:r>
    </w:p>
    <w:p w:rsidR="00D056A6" w:rsidRPr="006B1069" w:rsidRDefault="00D056A6" w:rsidP="006B1069">
      <w:pPr>
        <w:ind w:firstLine="709"/>
        <w:jc w:val="both"/>
        <w:rPr>
          <w:sz w:val="22"/>
          <w:szCs w:val="22"/>
        </w:rPr>
      </w:pPr>
      <w:r w:rsidRPr="006B1069">
        <w:rPr>
          <w:sz w:val="22"/>
          <w:szCs w:val="22"/>
        </w:rPr>
        <w:t>Интенсивность сезонных колебаний товарооборота и их характер могут существенно отличатся как для различных групп товаров, так и при сравнении квартальных и месячных т</w:t>
      </w:r>
      <w:r w:rsidRPr="006B1069">
        <w:rPr>
          <w:sz w:val="22"/>
          <w:szCs w:val="22"/>
        </w:rPr>
        <w:t>о</w:t>
      </w:r>
      <w:r w:rsidRPr="006B1069">
        <w:rPr>
          <w:sz w:val="22"/>
          <w:szCs w:val="22"/>
        </w:rPr>
        <w:t>варооборотов.</w:t>
      </w:r>
    </w:p>
    <w:p w:rsidR="00D056A6" w:rsidRPr="006B1069" w:rsidRDefault="00D056A6" w:rsidP="006B1069">
      <w:pPr>
        <w:ind w:firstLine="709"/>
        <w:jc w:val="both"/>
        <w:rPr>
          <w:sz w:val="22"/>
          <w:szCs w:val="22"/>
        </w:rPr>
      </w:pPr>
      <w:r w:rsidRPr="006B1069">
        <w:rPr>
          <w:sz w:val="22"/>
          <w:szCs w:val="22"/>
        </w:rPr>
        <w:t>Это обусловлено, прежде всего, т</w:t>
      </w:r>
      <w:r w:rsidR="00A203C4">
        <w:rPr>
          <w:sz w:val="22"/>
          <w:szCs w:val="22"/>
        </w:rPr>
        <w:t>ем, что объем</w:t>
      </w:r>
      <w:r w:rsidRPr="006B1069">
        <w:rPr>
          <w:sz w:val="22"/>
          <w:szCs w:val="22"/>
        </w:rPr>
        <w:t xml:space="preserve"> товарооборота носит более или менее монотонный характер, в то время</w:t>
      </w:r>
      <w:r w:rsidR="006B1069">
        <w:rPr>
          <w:sz w:val="22"/>
          <w:szCs w:val="22"/>
        </w:rPr>
        <w:t xml:space="preserve"> </w:t>
      </w:r>
      <w:r w:rsidRPr="006B1069">
        <w:rPr>
          <w:sz w:val="22"/>
          <w:szCs w:val="22"/>
        </w:rPr>
        <w:t>как изменения квартальных и месячных объемов товарооб</w:t>
      </w:r>
      <w:r w:rsidRPr="006B1069">
        <w:rPr>
          <w:sz w:val="22"/>
          <w:szCs w:val="22"/>
        </w:rPr>
        <w:t>о</w:t>
      </w:r>
      <w:r w:rsidRPr="006B1069">
        <w:rPr>
          <w:sz w:val="22"/>
          <w:szCs w:val="22"/>
        </w:rPr>
        <w:t>рота тех же товаров в рамках отчетного года характеризу</w:t>
      </w:r>
      <w:r w:rsidR="00A203C4">
        <w:rPr>
          <w:sz w:val="22"/>
          <w:szCs w:val="22"/>
        </w:rPr>
        <w:t>ю</w:t>
      </w:r>
      <w:r w:rsidRPr="006B1069">
        <w:rPr>
          <w:sz w:val="22"/>
          <w:szCs w:val="22"/>
        </w:rPr>
        <w:t>тся, как правило, резко выраженн</w:t>
      </w:r>
      <w:r w:rsidRPr="006B1069">
        <w:rPr>
          <w:sz w:val="22"/>
          <w:szCs w:val="22"/>
        </w:rPr>
        <w:t>ы</w:t>
      </w:r>
      <w:r w:rsidRPr="006B1069">
        <w:rPr>
          <w:sz w:val="22"/>
          <w:szCs w:val="22"/>
        </w:rPr>
        <w:t>ми</w:t>
      </w:r>
      <w:r w:rsidR="006B1069">
        <w:rPr>
          <w:sz w:val="22"/>
          <w:szCs w:val="22"/>
        </w:rPr>
        <w:t xml:space="preserve"> </w:t>
      </w:r>
      <w:r w:rsidRPr="006B1069">
        <w:rPr>
          <w:sz w:val="22"/>
          <w:szCs w:val="22"/>
        </w:rPr>
        <w:t>колебаниями</w:t>
      </w:r>
      <w:r w:rsidR="006B1069">
        <w:rPr>
          <w:sz w:val="22"/>
          <w:szCs w:val="22"/>
        </w:rPr>
        <w:t xml:space="preserve"> </w:t>
      </w:r>
      <w:r w:rsidRPr="006B1069">
        <w:rPr>
          <w:sz w:val="22"/>
          <w:szCs w:val="22"/>
        </w:rPr>
        <w:t>[2].</w:t>
      </w:r>
    </w:p>
    <w:p w:rsidR="00D056A6" w:rsidRPr="006B1069" w:rsidRDefault="00D056A6" w:rsidP="006B1069">
      <w:pPr>
        <w:ind w:firstLine="709"/>
        <w:jc w:val="both"/>
        <w:rPr>
          <w:sz w:val="22"/>
          <w:szCs w:val="22"/>
        </w:rPr>
      </w:pPr>
      <w:r w:rsidRPr="006B1069">
        <w:rPr>
          <w:sz w:val="22"/>
          <w:szCs w:val="22"/>
        </w:rPr>
        <w:t xml:space="preserve">Изучение возможности снижения фактора сезонности в продажах проведено на примере розничной торговой организации </w:t>
      </w:r>
      <w:r w:rsidR="006B1069">
        <w:rPr>
          <w:sz w:val="22"/>
          <w:szCs w:val="22"/>
        </w:rPr>
        <w:t>—</w:t>
      </w:r>
      <w:r w:rsidRPr="006B1069">
        <w:rPr>
          <w:sz w:val="22"/>
          <w:szCs w:val="22"/>
        </w:rPr>
        <w:t xml:space="preserve"> салона штор «Светлана».</w:t>
      </w:r>
      <w:r w:rsidR="006B1069">
        <w:rPr>
          <w:sz w:val="22"/>
          <w:szCs w:val="22"/>
        </w:rPr>
        <w:t xml:space="preserve"> </w:t>
      </w:r>
      <w:r w:rsidRPr="006B1069">
        <w:rPr>
          <w:sz w:val="22"/>
          <w:szCs w:val="22"/>
        </w:rPr>
        <w:t>Салон штор «Светлана» предл</w:t>
      </w:r>
      <w:r w:rsidRPr="006B1069">
        <w:rPr>
          <w:sz w:val="22"/>
          <w:szCs w:val="22"/>
        </w:rPr>
        <w:t>а</w:t>
      </w:r>
      <w:r w:rsidRPr="006B1069">
        <w:rPr>
          <w:sz w:val="22"/>
          <w:szCs w:val="22"/>
        </w:rPr>
        <w:t>гает уникальный ассортимент тканей, штор, карнизов и фурнитуры ведущих мировых фабрик.</w:t>
      </w:r>
    </w:p>
    <w:p w:rsidR="00D056A6" w:rsidRPr="006B1069" w:rsidRDefault="00D056A6" w:rsidP="006B1069">
      <w:pPr>
        <w:ind w:firstLine="709"/>
        <w:jc w:val="both"/>
        <w:rPr>
          <w:sz w:val="22"/>
          <w:szCs w:val="22"/>
        </w:rPr>
      </w:pPr>
      <w:r w:rsidRPr="006B1069">
        <w:rPr>
          <w:sz w:val="22"/>
          <w:szCs w:val="22"/>
        </w:rPr>
        <w:t>На первом этапе был произведен расчет равномерности выполнения плана товарооб</w:t>
      </w:r>
      <w:r w:rsidRPr="006B1069">
        <w:rPr>
          <w:sz w:val="22"/>
          <w:szCs w:val="22"/>
        </w:rPr>
        <w:t>о</w:t>
      </w:r>
      <w:r w:rsidRPr="006B1069">
        <w:rPr>
          <w:sz w:val="22"/>
          <w:szCs w:val="22"/>
        </w:rPr>
        <w:t>рота.</w:t>
      </w:r>
    </w:p>
    <w:p w:rsidR="00D056A6" w:rsidRPr="006B1069" w:rsidRDefault="00D056A6" w:rsidP="006B1069">
      <w:pPr>
        <w:ind w:firstLine="709"/>
        <w:jc w:val="both"/>
        <w:rPr>
          <w:sz w:val="22"/>
          <w:szCs w:val="22"/>
        </w:rPr>
      </w:pPr>
      <w:r w:rsidRPr="006B1069">
        <w:rPr>
          <w:sz w:val="22"/>
          <w:szCs w:val="22"/>
        </w:rPr>
        <w:t>Под ритмичностью работы торговой организаци</w:t>
      </w:r>
      <w:r w:rsidR="00A203C4">
        <w:rPr>
          <w:sz w:val="22"/>
          <w:szCs w:val="22"/>
        </w:rPr>
        <w:t>и</w:t>
      </w:r>
      <w:r w:rsidRPr="006B1069">
        <w:rPr>
          <w:sz w:val="22"/>
          <w:szCs w:val="22"/>
        </w:rPr>
        <w:t xml:space="preserve"> понимают выполнение плана товар</w:t>
      </w:r>
      <w:r w:rsidRPr="006B1069">
        <w:rPr>
          <w:sz w:val="22"/>
          <w:szCs w:val="22"/>
        </w:rPr>
        <w:t>о</w:t>
      </w:r>
      <w:r w:rsidRPr="006B1069">
        <w:rPr>
          <w:sz w:val="22"/>
          <w:szCs w:val="22"/>
        </w:rPr>
        <w:t>оборота по периодам (кварталам, месяцам, декадам)</w:t>
      </w:r>
      <w:r w:rsidR="006B1069">
        <w:rPr>
          <w:sz w:val="22"/>
          <w:szCs w:val="22"/>
        </w:rPr>
        <w:t xml:space="preserve"> </w:t>
      </w:r>
      <w:r w:rsidRPr="006B1069">
        <w:rPr>
          <w:sz w:val="22"/>
          <w:szCs w:val="22"/>
        </w:rPr>
        <w:t>[3]. При ее оценке рассчитывается коэ</w:t>
      </w:r>
      <w:r w:rsidRPr="006B1069">
        <w:rPr>
          <w:sz w:val="22"/>
          <w:szCs w:val="22"/>
        </w:rPr>
        <w:t>ф</w:t>
      </w:r>
      <w:r w:rsidRPr="006B1069">
        <w:rPr>
          <w:sz w:val="22"/>
          <w:szCs w:val="22"/>
        </w:rPr>
        <w:t>фициент равномерности, показывающий количественную однородность (рав</w:t>
      </w:r>
      <w:bookmarkStart w:id="1" w:name="_Toc511597135"/>
      <w:bookmarkStart w:id="2" w:name="_Toc512107223"/>
      <w:r w:rsidRPr="006B1069">
        <w:rPr>
          <w:sz w:val="22"/>
          <w:szCs w:val="22"/>
        </w:rPr>
        <w:t>номерность) сов</w:t>
      </w:r>
      <w:r w:rsidRPr="006B1069">
        <w:rPr>
          <w:sz w:val="22"/>
          <w:szCs w:val="22"/>
        </w:rPr>
        <w:t>о</w:t>
      </w:r>
      <w:r w:rsidRPr="006B1069">
        <w:rPr>
          <w:sz w:val="22"/>
          <w:szCs w:val="22"/>
        </w:rPr>
        <w:t>купность данных (таблица 1).</w:t>
      </w:r>
      <w:bookmarkEnd w:id="1"/>
      <w:bookmarkEnd w:id="2"/>
    </w:p>
    <w:p w:rsidR="00111A27" w:rsidRPr="00682744" w:rsidRDefault="00111A27" w:rsidP="006B1069">
      <w:pPr>
        <w:jc w:val="both"/>
      </w:pPr>
      <w:bookmarkStart w:id="3" w:name="_Toc511597136"/>
      <w:bookmarkStart w:id="4" w:name="_Toc512107224"/>
    </w:p>
    <w:p w:rsidR="00D056A6" w:rsidRPr="006B1069" w:rsidRDefault="00D056A6" w:rsidP="00682744">
      <w:pPr>
        <w:spacing w:after="120"/>
        <w:jc w:val="both"/>
        <w:rPr>
          <w:sz w:val="22"/>
          <w:szCs w:val="22"/>
        </w:rPr>
      </w:pPr>
      <w:r w:rsidRPr="006B1069">
        <w:rPr>
          <w:sz w:val="22"/>
          <w:szCs w:val="22"/>
        </w:rPr>
        <w:t>Таблица 1</w:t>
      </w:r>
      <w:r w:rsidR="006B1069">
        <w:rPr>
          <w:sz w:val="22"/>
          <w:szCs w:val="22"/>
        </w:rPr>
        <w:t>.</w:t>
      </w:r>
      <w:r w:rsidRPr="006B1069">
        <w:rPr>
          <w:sz w:val="22"/>
          <w:szCs w:val="22"/>
        </w:rPr>
        <w:t xml:space="preserve"> Расчет коэффициента равномерности</w:t>
      </w:r>
      <w:r w:rsidR="00A203C4">
        <w:rPr>
          <w:sz w:val="22"/>
          <w:szCs w:val="22"/>
        </w:rPr>
        <w:t xml:space="preserve"> </w:t>
      </w:r>
      <w:r w:rsidRPr="006B1069">
        <w:rPr>
          <w:sz w:val="22"/>
          <w:szCs w:val="22"/>
        </w:rPr>
        <w:t>выполнения плана товарооборота салона штор «Светлана» в 2015</w:t>
      </w:r>
      <w:r w:rsidR="006B1069">
        <w:rPr>
          <w:sz w:val="22"/>
          <w:szCs w:val="22"/>
        </w:rPr>
        <w:t>–</w:t>
      </w:r>
      <w:r w:rsidRPr="006B1069">
        <w:rPr>
          <w:sz w:val="22"/>
          <w:szCs w:val="22"/>
        </w:rPr>
        <w:t>2017 гг., тыс. руб</w:t>
      </w:r>
      <w:bookmarkEnd w:id="3"/>
      <w:bookmarkEnd w:id="4"/>
      <w:r w:rsidRPr="006B1069">
        <w:rPr>
          <w:sz w:val="22"/>
          <w:szCs w:val="22"/>
        </w:rPr>
        <w:t>.</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6"/>
        <w:gridCol w:w="1163"/>
        <w:gridCol w:w="1168"/>
        <w:gridCol w:w="1358"/>
        <w:gridCol w:w="1051"/>
        <w:gridCol w:w="1347"/>
        <w:gridCol w:w="1643"/>
      </w:tblGrid>
      <w:tr w:rsidR="00D056A6" w:rsidRPr="006B1069" w:rsidTr="006B1069">
        <w:trPr>
          <w:trHeight w:val="346"/>
          <w:jc w:val="center"/>
        </w:trPr>
        <w:tc>
          <w:tcPr>
            <w:tcW w:w="718" w:type="pct"/>
            <w:vMerge w:val="restart"/>
            <w:vAlign w:val="center"/>
          </w:tcPr>
          <w:p w:rsidR="00D056A6" w:rsidRPr="006B1069" w:rsidRDefault="00D056A6" w:rsidP="006B1069">
            <w:pPr>
              <w:jc w:val="center"/>
              <w:rPr>
                <w:sz w:val="22"/>
                <w:szCs w:val="22"/>
              </w:rPr>
            </w:pPr>
            <w:r w:rsidRPr="006B1069">
              <w:rPr>
                <w:sz w:val="22"/>
                <w:szCs w:val="22"/>
              </w:rPr>
              <w:t>Показатели</w:t>
            </w:r>
          </w:p>
        </w:tc>
        <w:tc>
          <w:tcPr>
            <w:tcW w:w="1291" w:type="pct"/>
            <w:gridSpan w:val="2"/>
            <w:vAlign w:val="center"/>
          </w:tcPr>
          <w:p w:rsidR="00D056A6" w:rsidRPr="006B1069" w:rsidRDefault="00D056A6" w:rsidP="006B1069">
            <w:pPr>
              <w:jc w:val="center"/>
              <w:rPr>
                <w:sz w:val="22"/>
                <w:szCs w:val="22"/>
              </w:rPr>
            </w:pPr>
            <w:r w:rsidRPr="006B1069">
              <w:rPr>
                <w:sz w:val="22"/>
                <w:szCs w:val="22"/>
              </w:rPr>
              <w:t>Объем товарооборота, тыс.руб.</w:t>
            </w:r>
          </w:p>
        </w:tc>
        <w:tc>
          <w:tcPr>
            <w:tcW w:w="752" w:type="pct"/>
            <w:vMerge w:val="restart"/>
            <w:vAlign w:val="center"/>
          </w:tcPr>
          <w:p w:rsidR="00D056A6" w:rsidRPr="006B1069" w:rsidRDefault="00D056A6" w:rsidP="006B1069">
            <w:pPr>
              <w:jc w:val="center"/>
              <w:rPr>
                <w:sz w:val="22"/>
                <w:szCs w:val="22"/>
              </w:rPr>
            </w:pPr>
            <w:r w:rsidRPr="006B1069">
              <w:rPr>
                <w:sz w:val="22"/>
                <w:szCs w:val="22"/>
              </w:rPr>
              <w:t>% выпо</w:t>
            </w:r>
            <w:r w:rsidRPr="006B1069">
              <w:rPr>
                <w:sz w:val="22"/>
                <w:szCs w:val="22"/>
              </w:rPr>
              <w:t>л</w:t>
            </w:r>
            <w:r w:rsidRPr="006B1069">
              <w:rPr>
                <w:sz w:val="22"/>
                <w:szCs w:val="22"/>
              </w:rPr>
              <w:t>нения пл</w:t>
            </w:r>
            <w:r w:rsidRPr="006B1069">
              <w:rPr>
                <w:sz w:val="22"/>
                <w:szCs w:val="22"/>
              </w:rPr>
              <w:t>а</w:t>
            </w:r>
            <w:r w:rsidRPr="006B1069">
              <w:rPr>
                <w:sz w:val="22"/>
                <w:szCs w:val="22"/>
              </w:rPr>
              <w:t>на</w:t>
            </w:r>
          </w:p>
        </w:tc>
        <w:tc>
          <w:tcPr>
            <w:tcW w:w="582" w:type="pct"/>
            <w:vMerge w:val="restart"/>
            <w:vAlign w:val="center"/>
          </w:tcPr>
          <w:p w:rsidR="00D056A6" w:rsidRPr="006B1069" w:rsidRDefault="00D056A6" w:rsidP="006B1069">
            <w:pPr>
              <w:jc w:val="center"/>
              <w:rPr>
                <w:sz w:val="22"/>
                <w:szCs w:val="22"/>
              </w:rPr>
            </w:pPr>
          </w:p>
        </w:tc>
        <w:tc>
          <w:tcPr>
            <w:tcW w:w="746" w:type="pct"/>
            <w:vMerge w:val="restart"/>
            <w:vAlign w:val="center"/>
          </w:tcPr>
          <w:p w:rsidR="00D056A6" w:rsidRPr="006B1069" w:rsidRDefault="00D056A6" w:rsidP="006B1069">
            <w:pPr>
              <w:jc w:val="center"/>
              <w:rPr>
                <w:sz w:val="22"/>
                <w:szCs w:val="22"/>
              </w:rPr>
            </w:pPr>
          </w:p>
        </w:tc>
        <w:tc>
          <w:tcPr>
            <w:tcW w:w="910" w:type="pct"/>
            <w:vMerge w:val="restart"/>
          </w:tcPr>
          <w:p w:rsidR="00D056A6" w:rsidRPr="006B1069" w:rsidRDefault="00D056A6" w:rsidP="006B1069">
            <w:pPr>
              <w:jc w:val="center"/>
              <w:rPr>
                <w:sz w:val="22"/>
                <w:szCs w:val="22"/>
              </w:rPr>
            </w:pPr>
            <w:r w:rsidRPr="006B1069">
              <w:rPr>
                <w:sz w:val="22"/>
                <w:szCs w:val="22"/>
              </w:rPr>
              <w:t>Коэффициент</w:t>
            </w:r>
          </w:p>
          <w:p w:rsidR="00D056A6" w:rsidRPr="006B1069" w:rsidRDefault="00D056A6" w:rsidP="006B1069">
            <w:pPr>
              <w:jc w:val="center"/>
              <w:rPr>
                <w:sz w:val="22"/>
                <w:szCs w:val="22"/>
              </w:rPr>
            </w:pPr>
            <w:r w:rsidRPr="006B1069">
              <w:rPr>
                <w:sz w:val="22"/>
                <w:szCs w:val="22"/>
              </w:rPr>
              <w:t>равномерности</w:t>
            </w:r>
          </w:p>
        </w:tc>
      </w:tr>
      <w:tr w:rsidR="00D056A6" w:rsidRPr="006B1069" w:rsidTr="006B1069">
        <w:trPr>
          <w:trHeight w:val="247"/>
          <w:jc w:val="center"/>
        </w:trPr>
        <w:tc>
          <w:tcPr>
            <w:tcW w:w="718" w:type="pct"/>
            <w:vMerge/>
            <w:vAlign w:val="center"/>
          </w:tcPr>
          <w:p w:rsidR="00D056A6" w:rsidRPr="006B1069" w:rsidRDefault="00D056A6" w:rsidP="006B1069">
            <w:pPr>
              <w:jc w:val="center"/>
              <w:rPr>
                <w:sz w:val="22"/>
                <w:szCs w:val="22"/>
              </w:rPr>
            </w:pPr>
          </w:p>
        </w:tc>
        <w:tc>
          <w:tcPr>
            <w:tcW w:w="644" w:type="pct"/>
            <w:vAlign w:val="center"/>
          </w:tcPr>
          <w:p w:rsidR="00D056A6" w:rsidRPr="006B1069" w:rsidRDefault="00D056A6" w:rsidP="006B1069">
            <w:pPr>
              <w:jc w:val="center"/>
              <w:rPr>
                <w:sz w:val="22"/>
                <w:szCs w:val="22"/>
              </w:rPr>
            </w:pPr>
            <w:r w:rsidRPr="006B1069">
              <w:rPr>
                <w:sz w:val="22"/>
                <w:szCs w:val="22"/>
              </w:rPr>
              <w:t>план</w:t>
            </w:r>
          </w:p>
        </w:tc>
        <w:tc>
          <w:tcPr>
            <w:tcW w:w="647" w:type="pct"/>
            <w:vAlign w:val="center"/>
          </w:tcPr>
          <w:p w:rsidR="00D056A6" w:rsidRPr="006B1069" w:rsidRDefault="00D056A6" w:rsidP="006B1069">
            <w:pPr>
              <w:jc w:val="center"/>
              <w:rPr>
                <w:sz w:val="22"/>
                <w:szCs w:val="22"/>
              </w:rPr>
            </w:pPr>
            <w:r w:rsidRPr="006B1069">
              <w:rPr>
                <w:sz w:val="22"/>
                <w:szCs w:val="22"/>
              </w:rPr>
              <w:t>факт</w:t>
            </w:r>
          </w:p>
        </w:tc>
        <w:tc>
          <w:tcPr>
            <w:tcW w:w="752" w:type="pct"/>
            <w:vMerge/>
            <w:vAlign w:val="center"/>
          </w:tcPr>
          <w:p w:rsidR="00D056A6" w:rsidRPr="006B1069" w:rsidRDefault="00D056A6" w:rsidP="006B1069">
            <w:pPr>
              <w:jc w:val="center"/>
              <w:rPr>
                <w:sz w:val="22"/>
                <w:szCs w:val="22"/>
              </w:rPr>
            </w:pPr>
          </w:p>
        </w:tc>
        <w:tc>
          <w:tcPr>
            <w:tcW w:w="582" w:type="pct"/>
            <w:vMerge/>
            <w:vAlign w:val="center"/>
          </w:tcPr>
          <w:p w:rsidR="00D056A6" w:rsidRPr="006B1069" w:rsidRDefault="00D056A6" w:rsidP="006B1069">
            <w:pPr>
              <w:jc w:val="center"/>
              <w:rPr>
                <w:sz w:val="22"/>
                <w:szCs w:val="22"/>
              </w:rPr>
            </w:pPr>
          </w:p>
        </w:tc>
        <w:tc>
          <w:tcPr>
            <w:tcW w:w="746" w:type="pct"/>
            <w:vMerge/>
          </w:tcPr>
          <w:p w:rsidR="00D056A6" w:rsidRPr="006B1069" w:rsidRDefault="00D056A6" w:rsidP="006B1069">
            <w:pPr>
              <w:jc w:val="center"/>
              <w:rPr>
                <w:sz w:val="22"/>
                <w:szCs w:val="22"/>
              </w:rPr>
            </w:pPr>
          </w:p>
        </w:tc>
        <w:tc>
          <w:tcPr>
            <w:tcW w:w="910" w:type="pct"/>
            <w:vMerge/>
          </w:tcPr>
          <w:p w:rsidR="00D056A6" w:rsidRPr="006B1069" w:rsidRDefault="00D056A6" w:rsidP="006B1069">
            <w:pPr>
              <w:jc w:val="center"/>
              <w:rPr>
                <w:sz w:val="22"/>
                <w:szCs w:val="22"/>
              </w:rPr>
            </w:pP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1 квартал</w:t>
            </w:r>
          </w:p>
        </w:tc>
        <w:tc>
          <w:tcPr>
            <w:tcW w:w="644" w:type="pct"/>
            <w:vAlign w:val="center"/>
          </w:tcPr>
          <w:p w:rsidR="00D056A6" w:rsidRPr="006B1069" w:rsidRDefault="00D056A6" w:rsidP="006B1069">
            <w:pPr>
              <w:jc w:val="center"/>
              <w:rPr>
                <w:sz w:val="22"/>
                <w:szCs w:val="22"/>
              </w:rPr>
            </w:pPr>
            <w:r w:rsidRPr="006B1069">
              <w:rPr>
                <w:sz w:val="22"/>
                <w:szCs w:val="22"/>
              </w:rPr>
              <w:t>12300</w:t>
            </w:r>
          </w:p>
        </w:tc>
        <w:tc>
          <w:tcPr>
            <w:tcW w:w="647" w:type="pct"/>
            <w:vAlign w:val="center"/>
          </w:tcPr>
          <w:p w:rsidR="00D056A6" w:rsidRPr="006B1069" w:rsidRDefault="00D056A6" w:rsidP="006B1069">
            <w:pPr>
              <w:jc w:val="center"/>
              <w:rPr>
                <w:sz w:val="22"/>
                <w:szCs w:val="22"/>
              </w:rPr>
            </w:pPr>
            <w:r w:rsidRPr="006B1069">
              <w:rPr>
                <w:sz w:val="22"/>
                <w:szCs w:val="22"/>
              </w:rPr>
              <w:t>12548</w:t>
            </w:r>
          </w:p>
        </w:tc>
        <w:tc>
          <w:tcPr>
            <w:tcW w:w="752" w:type="pct"/>
            <w:vAlign w:val="center"/>
          </w:tcPr>
          <w:p w:rsidR="00D056A6" w:rsidRPr="006B1069" w:rsidRDefault="00D056A6" w:rsidP="006B1069">
            <w:pPr>
              <w:jc w:val="center"/>
              <w:rPr>
                <w:sz w:val="22"/>
                <w:szCs w:val="22"/>
              </w:rPr>
            </w:pPr>
            <w:r w:rsidRPr="006B1069">
              <w:rPr>
                <w:sz w:val="22"/>
                <w:szCs w:val="22"/>
              </w:rPr>
              <w:t>102,02</w:t>
            </w:r>
          </w:p>
        </w:tc>
        <w:tc>
          <w:tcPr>
            <w:tcW w:w="582" w:type="pct"/>
            <w:vAlign w:val="center"/>
          </w:tcPr>
          <w:p w:rsidR="00D056A6" w:rsidRPr="006B1069" w:rsidRDefault="00D056A6" w:rsidP="006B1069">
            <w:pPr>
              <w:jc w:val="center"/>
              <w:rPr>
                <w:sz w:val="22"/>
                <w:szCs w:val="22"/>
              </w:rPr>
            </w:pPr>
            <w:r w:rsidRPr="006B1069">
              <w:rPr>
                <w:sz w:val="22"/>
                <w:szCs w:val="22"/>
              </w:rPr>
              <w:t>1,89</w:t>
            </w:r>
          </w:p>
        </w:tc>
        <w:tc>
          <w:tcPr>
            <w:tcW w:w="746" w:type="pct"/>
            <w:vAlign w:val="center"/>
          </w:tcPr>
          <w:p w:rsidR="00D056A6" w:rsidRPr="006B1069" w:rsidRDefault="00D056A6" w:rsidP="006B1069">
            <w:pPr>
              <w:jc w:val="center"/>
              <w:rPr>
                <w:sz w:val="22"/>
                <w:szCs w:val="22"/>
              </w:rPr>
            </w:pPr>
            <w:r w:rsidRPr="006B1069">
              <w:rPr>
                <w:sz w:val="22"/>
                <w:szCs w:val="22"/>
              </w:rPr>
              <w:t>3,56</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lastRenderedPageBreak/>
              <w:t>2 квартал</w:t>
            </w:r>
          </w:p>
        </w:tc>
        <w:tc>
          <w:tcPr>
            <w:tcW w:w="644" w:type="pct"/>
            <w:vAlign w:val="center"/>
          </w:tcPr>
          <w:p w:rsidR="00D056A6" w:rsidRPr="006B1069" w:rsidRDefault="00D056A6" w:rsidP="006B1069">
            <w:pPr>
              <w:jc w:val="center"/>
              <w:rPr>
                <w:sz w:val="22"/>
                <w:szCs w:val="22"/>
              </w:rPr>
            </w:pPr>
            <w:r w:rsidRPr="006B1069">
              <w:rPr>
                <w:sz w:val="22"/>
                <w:szCs w:val="22"/>
              </w:rPr>
              <w:t>15100</w:t>
            </w:r>
          </w:p>
        </w:tc>
        <w:tc>
          <w:tcPr>
            <w:tcW w:w="647" w:type="pct"/>
            <w:vAlign w:val="center"/>
          </w:tcPr>
          <w:p w:rsidR="00D056A6" w:rsidRPr="006B1069" w:rsidRDefault="00D056A6" w:rsidP="006B1069">
            <w:pPr>
              <w:jc w:val="center"/>
              <w:rPr>
                <w:sz w:val="22"/>
                <w:szCs w:val="22"/>
              </w:rPr>
            </w:pPr>
            <w:r w:rsidRPr="006B1069">
              <w:rPr>
                <w:sz w:val="22"/>
                <w:szCs w:val="22"/>
              </w:rPr>
              <w:t>15387</w:t>
            </w:r>
          </w:p>
        </w:tc>
        <w:tc>
          <w:tcPr>
            <w:tcW w:w="752" w:type="pct"/>
            <w:vAlign w:val="center"/>
          </w:tcPr>
          <w:p w:rsidR="00D056A6" w:rsidRPr="006B1069" w:rsidRDefault="00D056A6" w:rsidP="006B1069">
            <w:pPr>
              <w:jc w:val="center"/>
              <w:rPr>
                <w:sz w:val="22"/>
                <w:szCs w:val="22"/>
              </w:rPr>
            </w:pPr>
            <w:r w:rsidRPr="006B1069">
              <w:rPr>
                <w:sz w:val="22"/>
                <w:szCs w:val="22"/>
              </w:rPr>
              <w:t>101,90</w:t>
            </w:r>
          </w:p>
        </w:tc>
        <w:tc>
          <w:tcPr>
            <w:tcW w:w="582" w:type="pct"/>
            <w:vAlign w:val="center"/>
          </w:tcPr>
          <w:p w:rsidR="00D056A6" w:rsidRPr="006B1069" w:rsidRDefault="00D056A6" w:rsidP="006B1069">
            <w:pPr>
              <w:jc w:val="center"/>
              <w:rPr>
                <w:sz w:val="22"/>
                <w:szCs w:val="22"/>
              </w:rPr>
            </w:pPr>
            <w:r w:rsidRPr="006B1069">
              <w:rPr>
                <w:sz w:val="22"/>
                <w:szCs w:val="22"/>
              </w:rPr>
              <w:t>1,77</w:t>
            </w:r>
          </w:p>
        </w:tc>
        <w:tc>
          <w:tcPr>
            <w:tcW w:w="746" w:type="pct"/>
            <w:vAlign w:val="center"/>
          </w:tcPr>
          <w:p w:rsidR="00D056A6" w:rsidRPr="006B1069" w:rsidRDefault="00D056A6" w:rsidP="006B1069">
            <w:pPr>
              <w:jc w:val="center"/>
              <w:rPr>
                <w:sz w:val="22"/>
                <w:szCs w:val="22"/>
              </w:rPr>
            </w:pPr>
            <w:r w:rsidRPr="006B1069">
              <w:rPr>
                <w:sz w:val="22"/>
                <w:szCs w:val="22"/>
              </w:rPr>
              <w:t>3,14</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3 квартал</w:t>
            </w:r>
          </w:p>
        </w:tc>
        <w:tc>
          <w:tcPr>
            <w:tcW w:w="644" w:type="pct"/>
            <w:vAlign w:val="center"/>
          </w:tcPr>
          <w:p w:rsidR="00D056A6" w:rsidRPr="006B1069" w:rsidRDefault="00D056A6" w:rsidP="006B1069">
            <w:pPr>
              <w:jc w:val="center"/>
              <w:rPr>
                <w:sz w:val="22"/>
                <w:szCs w:val="22"/>
              </w:rPr>
            </w:pPr>
            <w:r w:rsidRPr="006B1069">
              <w:rPr>
                <w:sz w:val="22"/>
                <w:szCs w:val="22"/>
              </w:rPr>
              <w:t>16200</w:t>
            </w:r>
          </w:p>
        </w:tc>
        <w:tc>
          <w:tcPr>
            <w:tcW w:w="647" w:type="pct"/>
            <w:vAlign w:val="center"/>
          </w:tcPr>
          <w:p w:rsidR="00D056A6" w:rsidRPr="006B1069" w:rsidRDefault="00D056A6" w:rsidP="006B1069">
            <w:pPr>
              <w:jc w:val="center"/>
              <w:rPr>
                <w:sz w:val="22"/>
                <w:szCs w:val="22"/>
              </w:rPr>
            </w:pPr>
            <w:r w:rsidRPr="006B1069">
              <w:rPr>
                <w:sz w:val="22"/>
                <w:szCs w:val="22"/>
              </w:rPr>
              <w:t>16182</w:t>
            </w:r>
          </w:p>
        </w:tc>
        <w:tc>
          <w:tcPr>
            <w:tcW w:w="752" w:type="pct"/>
            <w:vAlign w:val="center"/>
          </w:tcPr>
          <w:p w:rsidR="00D056A6" w:rsidRPr="006B1069" w:rsidRDefault="00D056A6" w:rsidP="006B1069">
            <w:pPr>
              <w:jc w:val="center"/>
              <w:rPr>
                <w:sz w:val="22"/>
                <w:szCs w:val="22"/>
              </w:rPr>
            </w:pPr>
            <w:r w:rsidRPr="006B1069">
              <w:rPr>
                <w:sz w:val="22"/>
                <w:szCs w:val="22"/>
              </w:rPr>
              <w:t>99,89</w:t>
            </w:r>
          </w:p>
        </w:tc>
        <w:tc>
          <w:tcPr>
            <w:tcW w:w="582" w:type="pct"/>
            <w:vAlign w:val="center"/>
          </w:tcPr>
          <w:p w:rsidR="00D056A6" w:rsidRPr="006B1069" w:rsidRDefault="006B1069" w:rsidP="006B1069">
            <w:pPr>
              <w:jc w:val="center"/>
              <w:rPr>
                <w:sz w:val="22"/>
                <w:szCs w:val="22"/>
              </w:rPr>
            </w:pPr>
            <w:r>
              <w:rPr>
                <w:sz w:val="22"/>
                <w:szCs w:val="22"/>
              </w:rPr>
              <w:t>–</w:t>
            </w:r>
            <w:r w:rsidR="00D056A6" w:rsidRPr="006B1069">
              <w:rPr>
                <w:sz w:val="22"/>
                <w:szCs w:val="22"/>
              </w:rPr>
              <w:t>0,24</w:t>
            </w:r>
          </w:p>
        </w:tc>
        <w:tc>
          <w:tcPr>
            <w:tcW w:w="746" w:type="pct"/>
            <w:vAlign w:val="center"/>
          </w:tcPr>
          <w:p w:rsidR="00D056A6" w:rsidRPr="006B1069" w:rsidRDefault="00D056A6" w:rsidP="006B1069">
            <w:pPr>
              <w:jc w:val="center"/>
              <w:rPr>
                <w:sz w:val="22"/>
                <w:szCs w:val="22"/>
              </w:rPr>
            </w:pPr>
            <w:r w:rsidRPr="006B1069">
              <w:rPr>
                <w:sz w:val="22"/>
                <w:szCs w:val="22"/>
              </w:rPr>
              <w:t>0,06</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4 квартал</w:t>
            </w:r>
          </w:p>
        </w:tc>
        <w:tc>
          <w:tcPr>
            <w:tcW w:w="644" w:type="pct"/>
            <w:vAlign w:val="center"/>
          </w:tcPr>
          <w:p w:rsidR="00D056A6" w:rsidRPr="006B1069" w:rsidRDefault="00D056A6" w:rsidP="006B1069">
            <w:pPr>
              <w:jc w:val="center"/>
              <w:rPr>
                <w:sz w:val="22"/>
                <w:szCs w:val="22"/>
              </w:rPr>
            </w:pPr>
            <w:r w:rsidRPr="006B1069">
              <w:rPr>
                <w:sz w:val="22"/>
                <w:szCs w:val="22"/>
              </w:rPr>
              <w:t>13500</w:t>
            </w:r>
          </w:p>
        </w:tc>
        <w:tc>
          <w:tcPr>
            <w:tcW w:w="647" w:type="pct"/>
            <w:vAlign w:val="center"/>
          </w:tcPr>
          <w:p w:rsidR="00D056A6" w:rsidRPr="006B1069" w:rsidRDefault="00D056A6" w:rsidP="006B1069">
            <w:pPr>
              <w:jc w:val="center"/>
              <w:rPr>
                <w:sz w:val="22"/>
                <w:szCs w:val="22"/>
              </w:rPr>
            </w:pPr>
            <w:r w:rsidRPr="006B1069">
              <w:rPr>
                <w:sz w:val="22"/>
                <w:szCs w:val="22"/>
              </w:rPr>
              <w:t>13057</w:t>
            </w:r>
          </w:p>
        </w:tc>
        <w:tc>
          <w:tcPr>
            <w:tcW w:w="752" w:type="pct"/>
            <w:vAlign w:val="center"/>
          </w:tcPr>
          <w:p w:rsidR="00D056A6" w:rsidRPr="006B1069" w:rsidRDefault="00D056A6" w:rsidP="006B1069">
            <w:pPr>
              <w:jc w:val="center"/>
              <w:rPr>
                <w:sz w:val="22"/>
                <w:szCs w:val="22"/>
              </w:rPr>
            </w:pPr>
            <w:r w:rsidRPr="006B1069">
              <w:rPr>
                <w:sz w:val="22"/>
                <w:szCs w:val="22"/>
              </w:rPr>
              <w:t>96,72</w:t>
            </w:r>
          </w:p>
        </w:tc>
        <w:tc>
          <w:tcPr>
            <w:tcW w:w="582" w:type="pct"/>
            <w:vAlign w:val="center"/>
          </w:tcPr>
          <w:p w:rsidR="00D056A6" w:rsidRPr="006B1069" w:rsidRDefault="006B1069" w:rsidP="006B1069">
            <w:pPr>
              <w:jc w:val="center"/>
              <w:rPr>
                <w:sz w:val="22"/>
                <w:szCs w:val="22"/>
              </w:rPr>
            </w:pPr>
            <w:r>
              <w:rPr>
                <w:sz w:val="22"/>
                <w:szCs w:val="22"/>
              </w:rPr>
              <w:t>–</w:t>
            </w:r>
            <w:r w:rsidR="00D056A6" w:rsidRPr="006B1069">
              <w:rPr>
                <w:sz w:val="22"/>
                <w:szCs w:val="22"/>
              </w:rPr>
              <w:t>3,41</w:t>
            </w:r>
          </w:p>
        </w:tc>
        <w:tc>
          <w:tcPr>
            <w:tcW w:w="746" w:type="pct"/>
            <w:vAlign w:val="center"/>
          </w:tcPr>
          <w:p w:rsidR="00D056A6" w:rsidRPr="006B1069" w:rsidRDefault="00D056A6" w:rsidP="006B1069">
            <w:pPr>
              <w:jc w:val="center"/>
              <w:rPr>
                <w:sz w:val="22"/>
                <w:szCs w:val="22"/>
              </w:rPr>
            </w:pPr>
            <w:r w:rsidRPr="006B1069">
              <w:rPr>
                <w:sz w:val="22"/>
                <w:szCs w:val="22"/>
              </w:rPr>
              <w:t>11,65</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trHeight w:val="279"/>
          <w:jc w:val="center"/>
        </w:trPr>
        <w:tc>
          <w:tcPr>
            <w:tcW w:w="718" w:type="pct"/>
            <w:vAlign w:val="center"/>
          </w:tcPr>
          <w:p w:rsidR="00D056A6" w:rsidRPr="006B1069" w:rsidRDefault="00D056A6" w:rsidP="006B1069">
            <w:pPr>
              <w:jc w:val="center"/>
              <w:rPr>
                <w:sz w:val="22"/>
                <w:szCs w:val="22"/>
              </w:rPr>
            </w:pPr>
            <w:smartTag w:uri="urn:schemas-microsoft-com:office:smarttags" w:element="metricconverter">
              <w:smartTagPr>
                <w:attr w:name="ProductID" w:val="2015 г"/>
              </w:smartTagPr>
              <w:r w:rsidRPr="006B1069">
                <w:rPr>
                  <w:sz w:val="22"/>
                  <w:szCs w:val="22"/>
                </w:rPr>
                <w:t>2015 г</w:t>
              </w:r>
            </w:smartTag>
            <w:r w:rsidRPr="006B1069">
              <w:rPr>
                <w:sz w:val="22"/>
                <w:szCs w:val="22"/>
              </w:rPr>
              <w:t>.</w:t>
            </w:r>
          </w:p>
        </w:tc>
        <w:tc>
          <w:tcPr>
            <w:tcW w:w="644" w:type="pct"/>
            <w:vAlign w:val="center"/>
          </w:tcPr>
          <w:p w:rsidR="00D056A6" w:rsidRPr="006B1069" w:rsidRDefault="00D056A6" w:rsidP="006B1069">
            <w:pPr>
              <w:jc w:val="center"/>
              <w:rPr>
                <w:sz w:val="22"/>
                <w:szCs w:val="22"/>
              </w:rPr>
            </w:pPr>
            <w:r w:rsidRPr="006B1069">
              <w:rPr>
                <w:sz w:val="22"/>
                <w:szCs w:val="22"/>
              </w:rPr>
              <w:t>57100</w:t>
            </w:r>
          </w:p>
        </w:tc>
        <w:tc>
          <w:tcPr>
            <w:tcW w:w="647" w:type="pct"/>
            <w:vAlign w:val="center"/>
          </w:tcPr>
          <w:p w:rsidR="00D056A6" w:rsidRPr="006B1069" w:rsidRDefault="00D056A6" w:rsidP="006B1069">
            <w:pPr>
              <w:jc w:val="center"/>
              <w:rPr>
                <w:sz w:val="22"/>
                <w:szCs w:val="22"/>
              </w:rPr>
            </w:pPr>
            <w:r w:rsidRPr="006B1069">
              <w:rPr>
                <w:sz w:val="22"/>
                <w:szCs w:val="22"/>
              </w:rPr>
              <w:t>57175</w:t>
            </w:r>
          </w:p>
        </w:tc>
        <w:tc>
          <w:tcPr>
            <w:tcW w:w="752" w:type="pct"/>
            <w:vAlign w:val="center"/>
          </w:tcPr>
          <w:p w:rsidR="00D056A6" w:rsidRPr="006B1069" w:rsidRDefault="00D056A6" w:rsidP="006B1069">
            <w:pPr>
              <w:jc w:val="center"/>
              <w:rPr>
                <w:sz w:val="22"/>
                <w:szCs w:val="22"/>
              </w:rPr>
            </w:pPr>
            <w:r w:rsidRPr="006B1069">
              <w:rPr>
                <w:sz w:val="22"/>
                <w:szCs w:val="22"/>
              </w:rPr>
              <w:t>100,13</w:t>
            </w:r>
          </w:p>
        </w:tc>
        <w:tc>
          <w:tcPr>
            <w:tcW w:w="582" w:type="pct"/>
            <w:vAlign w:val="center"/>
          </w:tcPr>
          <w:p w:rsidR="00D056A6" w:rsidRPr="006B1069" w:rsidRDefault="00D056A6" w:rsidP="006B1069">
            <w:pPr>
              <w:jc w:val="center"/>
              <w:rPr>
                <w:sz w:val="22"/>
                <w:szCs w:val="22"/>
              </w:rPr>
            </w:pPr>
            <w:r w:rsidRPr="006B1069">
              <w:rPr>
                <w:sz w:val="22"/>
                <w:szCs w:val="22"/>
              </w:rPr>
              <w:t>х</w:t>
            </w:r>
          </w:p>
        </w:tc>
        <w:tc>
          <w:tcPr>
            <w:tcW w:w="746" w:type="pct"/>
            <w:vAlign w:val="center"/>
          </w:tcPr>
          <w:p w:rsidR="00D056A6" w:rsidRPr="006B1069" w:rsidRDefault="00D056A6" w:rsidP="006B1069">
            <w:pPr>
              <w:jc w:val="center"/>
              <w:rPr>
                <w:sz w:val="22"/>
                <w:szCs w:val="22"/>
              </w:rPr>
            </w:pPr>
            <w:r w:rsidRPr="006B1069">
              <w:rPr>
                <w:sz w:val="22"/>
                <w:szCs w:val="22"/>
              </w:rPr>
              <w:t>∑18,41</w:t>
            </w:r>
          </w:p>
        </w:tc>
        <w:tc>
          <w:tcPr>
            <w:tcW w:w="910" w:type="pct"/>
            <w:vAlign w:val="center"/>
          </w:tcPr>
          <w:p w:rsidR="00D056A6" w:rsidRPr="006B1069" w:rsidRDefault="00D056A6" w:rsidP="006B1069">
            <w:pPr>
              <w:jc w:val="center"/>
              <w:rPr>
                <w:sz w:val="22"/>
                <w:szCs w:val="22"/>
              </w:rPr>
            </w:pPr>
            <w:r w:rsidRPr="006B1069">
              <w:rPr>
                <w:sz w:val="22"/>
                <w:szCs w:val="22"/>
              </w:rPr>
              <w:t>97,85</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1 квартал</w:t>
            </w:r>
          </w:p>
        </w:tc>
        <w:tc>
          <w:tcPr>
            <w:tcW w:w="644" w:type="pct"/>
            <w:vAlign w:val="center"/>
          </w:tcPr>
          <w:p w:rsidR="00D056A6" w:rsidRPr="006B1069" w:rsidRDefault="00D056A6" w:rsidP="006B1069">
            <w:pPr>
              <w:jc w:val="center"/>
              <w:rPr>
                <w:sz w:val="22"/>
                <w:szCs w:val="22"/>
              </w:rPr>
            </w:pPr>
            <w:r w:rsidRPr="006B1069">
              <w:rPr>
                <w:sz w:val="22"/>
                <w:szCs w:val="22"/>
              </w:rPr>
              <w:t>13700</w:t>
            </w:r>
          </w:p>
        </w:tc>
        <w:tc>
          <w:tcPr>
            <w:tcW w:w="647" w:type="pct"/>
            <w:vAlign w:val="center"/>
          </w:tcPr>
          <w:p w:rsidR="00D056A6" w:rsidRPr="006B1069" w:rsidRDefault="00D056A6" w:rsidP="006B1069">
            <w:pPr>
              <w:jc w:val="center"/>
              <w:rPr>
                <w:sz w:val="22"/>
                <w:szCs w:val="22"/>
              </w:rPr>
            </w:pPr>
            <w:r w:rsidRPr="006B1069">
              <w:rPr>
                <w:sz w:val="22"/>
                <w:szCs w:val="22"/>
              </w:rPr>
              <w:t>13462</w:t>
            </w:r>
          </w:p>
        </w:tc>
        <w:tc>
          <w:tcPr>
            <w:tcW w:w="752" w:type="pct"/>
            <w:vAlign w:val="center"/>
          </w:tcPr>
          <w:p w:rsidR="00D056A6" w:rsidRPr="006B1069" w:rsidRDefault="00D056A6" w:rsidP="006B1069">
            <w:pPr>
              <w:jc w:val="center"/>
              <w:rPr>
                <w:sz w:val="22"/>
                <w:szCs w:val="22"/>
              </w:rPr>
            </w:pPr>
            <w:r w:rsidRPr="006B1069">
              <w:rPr>
                <w:sz w:val="22"/>
                <w:szCs w:val="22"/>
              </w:rPr>
              <w:t>98,26</w:t>
            </w:r>
          </w:p>
        </w:tc>
        <w:tc>
          <w:tcPr>
            <w:tcW w:w="582" w:type="pct"/>
            <w:vAlign w:val="center"/>
          </w:tcPr>
          <w:p w:rsidR="00D056A6" w:rsidRPr="006B1069" w:rsidRDefault="006B1069" w:rsidP="006B1069">
            <w:pPr>
              <w:jc w:val="center"/>
              <w:rPr>
                <w:sz w:val="22"/>
                <w:szCs w:val="22"/>
              </w:rPr>
            </w:pPr>
            <w:r>
              <w:rPr>
                <w:sz w:val="22"/>
                <w:szCs w:val="22"/>
              </w:rPr>
              <w:t>–</w:t>
            </w:r>
            <w:r w:rsidR="00D056A6" w:rsidRPr="006B1069">
              <w:rPr>
                <w:sz w:val="22"/>
                <w:szCs w:val="22"/>
              </w:rPr>
              <w:t>0,48</w:t>
            </w:r>
          </w:p>
        </w:tc>
        <w:tc>
          <w:tcPr>
            <w:tcW w:w="746" w:type="pct"/>
            <w:vAlign w:val="center"/>
          </w:tcPr>
          <w:p w:rsidR="00D056A6" w:rsidRPr="006B1069" w:rsidRDefault="00D056A6" w:rsidP="006B1069">
            <w:pPr>
              <w:jc w:val="center"/>
              <w:rPr>
                <w:sz w:val="22"/>
                <w:szCs w:val="22"/>
              </w:rPr>
            </w:pPr>
            <w:r w:rsidRPr="006B1069">
              <w:rPr>
                <w:sz w:val="22"/>
                <w:szCs w:val="22"/>
              </w:rPr>
              <w:t>0,23</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2 квартал</w:t>
            </w:r>
          </w:p>
        </w:tc>
        <w:tc>
          <w:tcPr>
            <w:tcW w:w="644" w:type="pct"/>
            <w:vAlign w:val="center"/>
          </w:tcPr>
          <w:p w:rsidR="00D056A6" w:rsidRPr="006B1069" w:rsidRDefault="00D056A6" w:rsidP="006B1069">
            <w:pPr>
              <w:jc w:val="center"/>
              <w:rPr>
                <w:sz w:val="22"/>
                <w:szCs w:val="22"/>
              </w:rPr>
            </w:pPr>
            <w:r w:rsidRPr="006B1069">
              <w:rPr>
                <w:sz w:val="22"/>
                <w:szCs w:val="22"/>
              </w:rPr>
              <w:t>14500</w:t>
            </w:r>
          </w:p>
        </w:tc>
        <w:tc>
          <w:tcPr>
            <w:tcW w:w="647" w:type="pct"/>
            <w:vAlign w:val="center"/>
          </w:tcPr>
          <w:p w:rsidR="00D056A6" w:rsidRPr="006B1069" w:rsidRDefault="00D056A6" w:rsidP="006B1069">
            <w:pPr>
              <w:jc w:val="center"/>
              <w:rPr>
                <w:sz w:val="22"/>
                <w:szCs w:val="22"/>
              </w:rPr>
            </w:pPr>
            <w:r w:rsidRPr="006B1069">
              <w:rPr>
                <w:sz w:val="22"/>
                <w:szCs w:val="22"/>
              </w:rPr>
              <w:t>14110</w:t>
            </w:r>
          </w:p>
        </w:tc>
        <w:tc>
          <w:tcPr>
            <w:tcW w:w="752" w:type="pct"/>
            <w:vAlign w:val="center"/>
          </w:tcPr>
          <w:p w:rsidR="00D056A6" w:rsidRPr="006B1069" w:rsidRDefault="00D056A6" w:rsidP="006B1069">
            <w:pPr>
              <w:jc w:val="center"/>
              <w:rPr>
                <w:sz w:val="22"/>
                <w:szCs w:val="22"/>
              </w:rPr>
            </w:pPr>
            <w:r w:rsidRPr="006B1069">
              <w:rPr>
                <w:sz w:val="22"/>
                <w:szCs w:val="22"/>
              </w:rPr>
              <w:t>97,31</w:t>
            </w:r>
          </w:p>
        </w:tc>
        <w:tc>
          <w:tcPr>
            <w:tcW w:w="582" w:type="pct"/>
            <w:vAlign w:val="center"/>
          </w:tcPr>
          <w:p w:rsidR="00D056A6" w:rsidRPr="006B1069" w:rsidRDefault="006B1069" w:rsidP="006B1069">
            <w:pPr>
              <w:jc w:val="center"/>
              <w:rPr>
                <w:sz w:val="22"/>
                <w:szCs w:val="22"/>
              </w:rPr>
            </w:pPr>
            <w:r>
              <w:rPr>
                <w:sz w:val="22"/>
                <w:szCs w:val="22"/>
              </w:rPr>
              <w:t>–</w:t>
            </w:r>
            <w:r w:rsidR="00D056A6" w:rsidRPr="006B1069">
              <w:rPr>
                <w:sz w:val="22"/>
                <w:szCs w:val="22"/>
              </w:rPr>
              <w:t>1,43</w:t>
            </w:r>
          </w:p>
        </w:tc>
        <w:tc>
          <w:tcPr>
            <w:tcW w:w="746" w:type="pct"/>
            <w:vAlign w:val="center"/>
          </w:tcPr>
          <w:p w:rsidR="00D056A6" w:rsidRPr="006B1069" w:rsidRDefault="00D056A6" w:rsidP="006B1069">
            <w:pPr>
              <w:jc w:val="center"/>
              <w:rPr>
                <w:sz w:val="22"/>
                <w:szCs w:val="22"/>
              </w:rPr>
            </w:pPr>
            <w:r w:rsidRPr="006B1069">
              <w:rPr>
                <w:sz w:val="22"/>
                <w:szCs w:val="22"/>
              </w:rPr>
              <w:t>2,05</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3 квартал</w:t>
            </w:r>
          </w:p>
        </w:tc>
        <w:tc>
          <w:tcPr>
            <w:tcW w:w="644" w:type="pct"/>
            <w:vAlign w:val="center"/>
          </w:tcPr>
          <w:p w:rsidR="00D056A6" w:rsidRPr="006B1069" w:rsidRDefault="00D056A6" w:rsidP="006B1069">
            <w:pPr>
              <w:jc w:val="center"/>
              <w:rPr>
                <w:sz w:val="22"/>
                <w:szCs w:val="22"/>
              </w:rPr>
            </w:pPr>
            <w:r w:rsidRPr="006B1069">
              <w:rPr>
                <w:sz w:val="22"/>
                <w:szCs w:val="22"/>
              </w:rPr>
              <w:t>14500</w:t>
            </w:r>
          </w:p>
        </w:tc>
        <w:tc>
          <w:tcPr>
            <w:tcW w:w="647" w:type="pct"/>
            <w:vAlign w:val="center"/>
          </w:tcPr>
          <w:p w:rsidR="00D056A6" w:rsidRPr="006B1069" w:rsidRDefault="00D056A6" w:rsidP="006B1069">
            <w:pPr>
              <w:jc w:val="center"/>
              <w:rPr>
                <w:sz w:val="22"/>
                <w:szCs w:val="22"/>
              </w:rPr>
            </w:pPr>
            <w:r w:rsidRPr="006B1069">
              <w:rPr>
                <w:sz w:val="22"/>
                <w:szCs w:val="22"/>
              </w:rPr>
              <w:t>14100</w:t>
            </w:r>
          </w:p>
        </w:tc>
        <w:tc>
          <w:tcPr>
            <w:tcW w:w="752" w:type="pct"/>
            <w:vAlign w:val="center"/>
          </w:tcPr>
          <w:p w:rsidR="00D056A6" w:rsidRPr="006B1069" w:rsidRDefault="00D056A6" w:rsidP="006B1069">
            <w:pPr>
              <w:jc w:val="center"/>
              <w:rPr>
                <w:sz w:val="22"/>
                <w:szCs w:val="22"/>
              </w:rPr>
            </w:pPr>
            <w:r w:rsidRPr="006B1069">
              <w:rPr>
                <w:sz w:val="22"/>
                <w:szCs w:val="22"/>
              </w:rPr>
              <w:t>97,24</w:t>
            </w:r>
          </w:p>
        </w:tc>
        <w:tc>
          <w:tcPr>
            <w:tcW w:w="582" w:type="pct"/>
            <w:vAlign w:val="center"/>
          </w:tcPr>
          <w:p w:rsidR="00D056A6" w:rsidRPr="006B1069" w:rsidRDefault="006B1069" w:rsidP="006B1069">
            <w:pPr>
              <w:jc w:val="center"/>
              <w:rPr>
                <w:sz w:val="22"/>
                <w:szCs w:val="22"/>
              </w:rPr>
            </w:pPr>
            <w:r>
              <w:rPr>
                <w:sz w:val="22"/>
                <w:szCs w:val="22"/>
              </w:rPr>
              <w:t>–</w:t>
            </w:r>
            <w:r w:rsidR="00D056A6" w:rsidRPr="006B1069">
              <w:rPr>
                <w:sz w:val="22"/>
                <w:szCs w:val="22"/>
              </w:rPr>
              <w:t>1,50</w:t>
            </w:r>
          </w:p>
        </w:tc>
        <w:tc>
          <w:tcPr>
            <w:tcW w:w="746" w:type="pct"/>
            <w:vAlign w:val="center"/>
          </w:tcPr>
          <w:p w:rsidR="00D056A6" w:rsidRPr="006B1069" w:rsidRDefault="00D056A6" w:rsidP="006B1069">
            <w:pPr>
              <w:jc w:val="center"/>
              <w:rPr>
                <w:sz w:val="22"/>
                <w:szCs w:val="22"/>
              </w:rPr>
            </w:pPr>
            <w:r w:rsidRPr="006B1069">
              <w:rPr>
                <w:sz w:val="22"/>
                <w:szCs w:val="22"/>
              </w:rPr>
              <w:t>2,24</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4 квартал</w:t>
            </w:r>
          </w:p>
        </w:tc>
        <w:tc>
          <w:tcPr>
            <w:tcW w:w="644" w:type="pct"/>
            <w:vAlign w:val="center"/>
          </w:tcPr>
          <w:p w:rsidR="00D056A6" w:rsidRPr="006B1069" w:rsidRDefault="00D056A6" w:rsidP="006B1069">
            <w:pPr>
              <w:jc w:val="center"/>
              <w:rPr>
                <w:sz w:val="22"/>
                <w:szCs w:val="22"/>
              </w:rPr>
            </w:pPr>
            <w:r w:rsidRPr="006B1069">
              <w:rPr>
                <w:sz w:val="22"/>
                <w:szCs w:val="22"/>
              </w:rPr>
              <w:t>14100</w:t>
            </w:r>
          </w:p>
        </w:tc>
        <w:tc>
          <w:tcPr>
            <w:tcW w:w="647" w:type="pct"/>
            <w:vAlign w:val="center"/>
          </w:tcPr>
          <w:p w:rsidR="00D056A6" w:rsidRPr="006B1069" w:rsidRDefault="00D056A6" w:rsidP="006B1069">
            <w:pPr>
              <w:jc w:val="center"/>
              <w:rPr>
                <w:sz w:val="22"/>
                <w:szCs w:val="22"/>
              </w:rPr>
            </w:pPr>
            <w:r w:rsidRPr="006B1069">
              <w:rPr>
                <w:sz w:val="22"/>
                <w:szCs w:val="22"/>
              </w:rPr>
              <w:t>14413</w:t>
            </w:r>
          </w:p>
        </w:tc>
        <w:tc>
          <w:tcPr>
            <w:tcW w:w="752" w:type="pct"/>
            <w:vAlign w:val="center"/>
          </w:tcPr>
          <w:p w:rsidR="00D056A6" w:rsidRPr="006B1069" w:rsidRDefault="00D056A6" w:rsidP="006B1069">
            <w:pPr>
              <w:jc w:val="center"/>
              <w:rPr>
                <w:sz w:val="22"/>
                <w:szCs w:val="22"/>
              </w:rPr>
            </w:pPr>
            <w:r w:rsidRPr="006B1069">
              <w:rPr>
                <w:sz w:val="22"/>
                <w:szCs w:val="22"/>
              </w:rPr>
              <w:t>102,22</w:t>
            </w:r>
          </w:p>
        </w:tc>
        <w:tc>
          <w:tcPr>
            <w:tcW w:w="582" w:type="pct"/>
            <w:vAlign w:val="center"/>
          </w:tcPr>
          <w:p w:rsidR="00D056A6" w:rsidRPr="006B1069" w:rsidRDefault="00D056A6" w:rsidP="006B1069">
            <w:pPr>
              <w:jc w:val="center"/>
              <w:rPr>
                <w:sz w:val="22"/>
                <w:szCs w:val="22"/>
              </w:rPr>
            </w:pPr>
            <w:r w:rsidRPr="006B1069">
              <w:rPr>
                <w:sz w:val="22"/>
                <w:szCs w:val="22"/>
              </w:rPr>
              <w:t>3,48</w:t>
            </w:r>
          </w:p>
        </w:tc>
        <w:tc>
          <w:tcPr>
            <w:tcW w:w="746" w:type="pct"/>
            <w:vAlign w:val="center"/>
          </w:tcPr>
          <w:p w:rsidR="00D056A6" w:rsidRPr="006B1069" w:rsidRDefault="00D056A6" w:rsidP="006B1069">
            <w:pPr>
              <w:jc w:val="center"/>
              <w:rPr>
                <w:sz w:val="22"/>
                <w:szCs w:val="22"/>
              </w:rPr>
            </w:pPr>
            <w:r w:rsidRPr="006B1069">
              <w:rPr>
                <w:sz w:val="22"/>
                <w:szCs w:val="22"/>
              </w:rPr>
              <w:t>12,10</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trHeight w:val="213"/>
          <w:jc w:val="center"/>
        </w:trPr>
        <w:tc>
          <w:tcPr>
            <w:tcW w:w="718" w:type="pct"/>
            <w:vAlign w:val="center"/>
          </w:tcPr>
          <w:p w:rsidR="00D056A6" w:rsidRPr="006B1069" w:rsidRDefault="00D056A6" w:rsidP="006B1069">
            <w:pPr>
              <w:jc w:val="center"/>
              <w:rPr>
                <w:sz w:val="22"/>
                <w:szCs w:val="22"/>
              </w:rPr>
            </w:pPr>
            <w:smartTag w:uri="urn:schemas-microsoft-com:office:smarttags" w:element="metricconverter">
              <w:smartTagPr>
                <w:attr w:name="ProductID" w:val="2016 г"/>
              </w:smartTagPr>
              <w:r w:rsidRPr="006B1069">
                <w:rPr>
                  <w:sz w:val="22"/>
                  <w:szCs w:val="22"/>
                </w:rPr>
                <w:t>2016 г</w:t>
              </w:r>
            </w:smartTag>
            <w:r w:rsidRPr="006B1069">
              <w:rPr>
                <w:sz w:val="22"/>
                <w:szCs w:val="22"/>
              </w:rPr>
              <w:t>.</w:t>
            </w:r>
          </w:p>
        </w:tc>
        <w:tc>
          <w:tcPr>
            <w:tcW w:w="644" w:type="pct"/>
            <w:vAlign w:val="center"/>
          </w:tcPr>
          <w:p w:rsidR="00D056A6" w:rsidRPr="006B1069" w:rsidRDefault="00D056A6" w:rsidP="006B1069">
            <w:pPr>
              <w:jc w:val="center"/>
              <w:rPr>
                <w:sz w:val="22"/>
                <w:szCs w:val="22"/>
              </w:rPr>
            </w:pPr>
            <w:r w:rsidRPr="006B1069">
              <w:rPr>
                <w:sz w:val="22"/>
                <w:szCs w:val="22"/>
              </w:rPr>
              <w:t>56800</w:t>
            </w:r>
          </w:p>
        </w:tc>
        <w:tc>
          <w:tcPr>
            <w:tcW w:w="647" w:type="pct"/>
            <w:vAlign w:val="center"/>
          </w:tcPr>
          <w:p w:rsidR="00D056A6" w:rsidRPr="006B1069" w:rsidRDefault="00D056A6" w:rsidP="006B1069">
            <w:pPr>
              <w:jc w:val="center"/>
              <w:rPr>
                <w:sz w:val="22"/>
                <w:szCs w:val="22"/>
              </w:rPr>
            </w:pPr>
            <w:r w:rsidRPr="006B1069">
              <w:rPr>
                <w:sz w:val="22"/>
                <w:szCs w:val="22"/>
              </w:rPr>
              <w:t>56085</w:t>
            </w:r>
          </w:p>
        </w:tc>
        <w:tc>
          <w:tcPr>
            <w:tcW w:w="752" w:type="pct"/>
            <w:vAlign w:val="center"/>
          </w:tcPr>
          <w:p w:rsidR="00D056A6" w:rsidRPr="006B1069" w:rsidRDefault="00D056A6" w:rsidP="006B1069">
            <w:pPr>
              <w:jc w:val="center"/>
              <w:rPr>
                <w:sz w:val="22"/>
                <w:szCs w:val="22"/>
              </w:rPr>
            </w:pPr>
            <w:r w:rsidRPr="006B1069">
              <w:rPr>
                <w:sz w:val="22"/>
                <w:szCs w:val="22"/>
              </w:rPr>
              <w:t>98,74</w:t>
            </w:r>
          </w:p>
        </w:tc>
        <w:tc>
          <w:tcPr>
            <w:tcW w:w="582" w:type="pct"/>
            <w:vAlign w:val="center"/>
          </w:tcPr>
          <w:p w:rsidR="00D056A6" w:rsidRPr="006B1069" w:rsidRDefault="00D056A6" w:rsidP="006B1069">
            <w:pPr>
              <w:jc w:val="center"/>
              <w:rPr>
                <w:sz w:val="22"/>
                <w:szCs w:val="22"/>
              </w:rPr>
            </w:pPr>
            <w:r w:rsidRPr="006B1069">
              <w:rPr>
                <w:sz w:val="22"/>
                <w:szCs w:val="22"/>
              </w:rPr>
              <w:t>х</w:t>
            </w:r>
          </w:p>
        </w:tc>
        <w:tc>
          <w:tcPr>
            <w:tcW w:w="746" w:type="pct"/>
            <w:vAlign w:val="center"/>
          </w:tcPr>
          <w:p w:rsidR="00D056A6" w:rsidRPr="006B1069" w:rsidRDefault="00D056A6" w:rsidP="006B1069">
            <w:pPr>
              <w:jc w:val="center"/>
              <w:rPr>
                <w:sz w:val="22"/>
                <w:szCs w:val="22"/>
              </w:rPr>
            </w:pPr>
            <w:r w:rsidRPr="006B1069">
              <w:rPr>
                <w:sz w:val="22"/>
                <w:szCs w:val="22"/>
              </w:rPr>
              <w:t>∑16,62</w:t>
            </w:r>
          </w:p>
        </w:tc>
        <w:tc>
          <w:tcPr>
            <w:tcW w:w="910" w:type="pct"/>
            <w:vAlign w:val="center"/>
          </w:tcPr>
          <w:p w:rsidR="00D056A6" w:rsidRPr="006B1069" w:rsidRDefault="00D056A6" w:rsidP="006B1069">
            <w:pPr>
              <w:jc w:val="center"/>
              <w:rPr>
                <w:sz w:val="22"/>
                <w:szCs w:val="22"/>
              </w:rPr>
            </w:pPr>
            <w:r w:rsidRPr="006B1069">
              <w:rPr>
                <w:sz w:val="22"/>
                <w:szCs w:val="22"/>
              </w:rPr>
              <w:t>97,93</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1 квартал</w:t>
            </w:r>
          </w:p>
        </w:tc>
        <w:tc>
          <w:tcPr>
            <w:tcW w:w="644" w:type="pct"/>
            <w:vAlign w:val="center"/>
          </w:tcPr>
          <w:p w:rsidR="00D056A6" w:rsidRPr="006B1069" w:rsidRDefault="00D056A6" w:rsidP="006B1069">
            <w:pPr>
              <w:jc w:val="center"/>
              <w:rPr>
                <w:sz w:val="22"/>
                <w:szCs w:val="22"/>
              </w:rPr>
            </w:pPr>
            <w:r w:rsidRPr="006B1069">
              <w:rPr>
                <w:sz w:val="22"/>
                <w:szCs w:val="22"/>
              </w:rPr>
              <w:t>13200</w:t>
            </w:r>
          </w:p>
        </w:tc>
        <w:tc>
          <w:tcPr>
            <w:tcW w:w="647" w:type="pct"/>
            <w:vAlign w:val="center"/>
          </w:tcPr>
          <w:p w:rsidR="00D056A6" w:rsidRPr="006B1069" w:rsidRDefault="00D056A6" w:rsidP="006B1069">
            <w:pPr>
              <w:jc w:val="center"/>
              <w:rPr>
                <w:sz w:val="22"/>
                <w:szCs w:val="22"/>
              </w:rPr>
            </w:pPr>
            <w:r w:rsidRPr="006B1069">
              <w:rPr>
                <w:sz w:val="22"/>
                <w:szCs w:val="22"/>
              </w:rPr>
              <w:t>13273</w:t>
            </w:r>
          </w:p>
        </w:tc>
        <w:tc>
          <w:tcPr>
            <w:tcW w:w="752" w:type="pct"/>
            <w:vAlign w:val="center"/>
          </w:tcPr>
          <w:p w:rsidR="00D056A6" w:rsidRPr="006B1069" w:rsidRDefault="00D056A6" w:rsidP="006B1069">
            <w:pPr>
              <w:jc w:val="center"/>
              <w:rPr>
                <w:sz w:val="22"/>
                <w:szCs w:val="22"/>
              </w:rPr>
            </w:pPr>
            <w:r w:rsidRPr="006B1069">
              <w:rPr>
                <w:sz w:val="22"/>
                <w:szCs w:val="22"/>
              </w:rPr>
              <w:t>100,55</w:t>
            </w:r>
          </w:p>
        </w:tc>
        <w:tc>
          <w:tcPr>
            <w:tcW w:w="582" w:type="pct"/>
            <w:vAlign w:val="center"/>
          </w:tcPr>
          <w:p w:rsidR="00D056A6" w:rsidRPr="006B1069" w:rsidRDefault="00D056A6" w:rsidP="006B1069">
            <w:pPr>
              <w:jc w:val="center"/>
              <w:rPr>
                <w:sz w:val="22"/>
                <w:szCs w:val="22"/>
              </w:rPr>
            </w:pPr>
            <w:r w:rsidRPr="006B1069">
              <w:rPr>
                <w:sz w:val="22"/>
                <w:szCs w:val="22"/>
              </w:rPr>
              <w:t>0,62</w:t>
            </w:r>
          </w:p>
        </w:tc>
        <w:tc>
          <w:tcPr>
            <w:tcW w:w="746" w:type="pct"/>
            <w:vAlign w:val="center"/>
          </w:tcPr>
          <w:p w:rsidR="00D056A6" w:rsidRPr="006B1069" w:rsidRDefault="00D056A6" w:rsidP="006B1069">
            <w:pPr>
              <w:jc w:val="center"/>
              <w:rPr>
                <w:sz w:val="22"/>
                <w:szCs w:val="22"/>
              </w:rPr>
            </w:pPr>
            <w:r w:rsidRPr="006B1069">
              <w:rPr>
                <w:sz w:val="22"/>
                <w:szCs w:val="22"/>
              </w:rPr>
              <w:t>0,38</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2 квартал</w:t>
            </w:r>
          </w:p>
        </w:tc>
        <w:tc>
          <w:tcPr>
            <w:tcW w:w="644" w:type="pct"/>
            <w:vAlign w:val="center"/>
          </w:tcPr>
          <w:p w:rsidR="00D056A6" w:rsidRPr="006B1069" w:rsidRDefault="00D056A6" w:rsidP="006B1069">
            <w:pPr>
              <w:jc w:val="center"/>
              <w:rPr>
                <w:sz w:val="22"/>
                <w:szCs w:val="22"/>
              </w:rPr>
            </w:pPr>
            <w:r w:rsidRPr="006B1069">
              <w:rPr>
                <w:sz w:val="22"/>
                <w:szCs w:val="22"/>
              </w:rPr>
              <w:t>13500</w:t>
            </w:r>
          </w:p>
        </w:tc>
        <w:tc>
          <w:tcPr>
            <w:tcW w:w="647" w:type="pct"/>
            <w:vAlign w:val="center"/>
          </w:tcPr>
          <w:p w:rsidR="00D056A6" w:rsidRPr="006B1069" w:rsidRDefault="00D056A6" w:rsidP="006B1069">
            <w:pPr>
              <w:jc w:val="center"/>
              <w:rPr>
                <w:sz w:val="22"/>
                <w:szCs w:val="22"/>
              </w:rPr>
            </w:pPr>
            <w:r w:rsidRPr="006B1069">
              <w:rPr>
                <w:sz w:val="22"/>
                <w:szCs w:val="22"/>
              </w:rPr>
              <w:t>13571</w:t>
            </w:r>
          </w:p>
        </w:tc>
        <w:tc>
          <w:tcPr>
            <w:tcW w:w="752" w:type="pct"/>
            <w:vAlign w:val="center"/>
          </w:tcPr>
          <w:p w:rsidR="00D056A6" w:rsidRPr="006B1069" w:rsidRDefault="00D056A6" w:rsidP="006B1069">
            <w:pPr>
              <w:jc w:val="center"/>
              <w:rPr>
                <w:sz w:val="22"/>
                <w:szCs w:val="22"/>
              </w:rPr>
            </w:pPr>
            <w:r w:rsidRPr="006B1069">
              <w:rPr>
                <w:sz w:val="22"/>
                <w:szCs w:val="22"/>
              </w:rPr>
              <w:t>100,53</w:t>
            </w:r>
          </w:p>
        </w:tc>
        <w:tc>
          <w:tcPr>
            <w:tcW w:w="582" w:type="pct"/>
            <w:vAlign w:val="center"/>
          </w:tcPr>
          <w:p w:rsidR="00D056A6" w:rsidRPr="006B1069" w:rsidRDefault="00D056A6" w:rsidP="006B1069">
            <w:pPr>
              <w:jc w:val="center"/>
              <w:rPr>
                <w:sz w:val="22"/>
                <w:szCs w:val="22"/>
              </w:rPr>
            </w:pPr>
            <w:r w:rsidRPr="006B1069">
              <w:rPr>
                <w:sz w:val="22"/>
                <w:szCs w:val="22"/>
              </w:rPr>
              <w:t>0,59</w:t>
            </w:r>
          </w:p>
        </w:tc>
        <w:tc>
          <w:tcPr>
            <w:tcW w:w="746" w:type="pct"/>
            <w:vAlign w:val="center"/>
          </w:tcPr>
          <w:p w:rsidR="00D056A6" w:rsidRPr="006B1069" w:rsidRDefault="00D056A6" w:rsidP="006B1069">
            <w:pPr>
              <w:jc w:val="center"/>
              <w:rPr>
                <w:sz w:val="22"/>
                <w:szCs w:val="22"/>
              </w:rPr>
            </w:pPr>
            <w:r w:rsidRPr="006B1069">
              <w:rPr>
                <w:sz w:val="22"/>
                <w:szCs w:val="22"/>
              </w:rPr>
              <w:t>0,35</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3 квартал</w:t>
            </w:r>
          </w:p>
        </w:tc>
        <w:tc>
          <w:tcPr>
            <w:tcW w:w="644" w:type="pct"/>
            <w:vAlign w:val="center"/>
          </w:tcPr>
          <w:p w:rsidR="00D056A6" w:rsidRPr="006B1069" w:rsidRDefault="00D056A6" w:rsidP="006B1069">
            <w:pPr>
              <w:jc w:val="center"/>
              <w:rPr>
                <w:sz w:val="22"/>
                <w:szCs w:val="22"/>
              </w:rPr>
            </w:pPr>
            <w:r w:rsidRPr="006B1069">
              <w:rPr>
                <w:sz w:val="22"/>
                <w:szCs w:val="22"/>
              </w:rPr>
              <w:t>15500</w:t>
            </w:r>
          </w:p>
        </w:tc>
        <w:tc>
          <w:tcPr>
            <w:tcW w:w="647" w:type="pct"/>
            <w:vAlign w:val="center"/>
          </w:tcPr>
          <w:p w:rsidR="00D056A6" w:rsidRPr="006B1069" w:rsidRDefault="00D056A6" w:rsidP="006B1069">
            <w:pPr>
              <w:jc w:val="center"/>
              <w:rPr>
                <w:sz w:val="22"/>
                <w:szCs w:val="22"/>
              </w:rPr>
            </w:pPr>
            <w:r w:rsidRPr="006B1069">
              <w:rPr>
                <w:sz w:val="22"/>
                <w:szCs w:val="22"/>
              </w:rPr>
              <w:t>15324</w:t>
            </w:r>
          </w:p>
        </w:tc>
        <w:tc>
          <w:tcPr>
            <w:tcW w:w="752" w:type="pct"/>
            <w:vAlign w:val="center"/>
          </w:tcPr>
          <w:p w:rsidR="00D056A6" w:rsidRPr="006B1069" w:rsidRDefault="00D056A6" w:rsidP="006B1069">
            <w:pPr>
              <w:jc w:val="center"/>
              <w:rPr>
                <w:sz w:val="22"/>
                <w:szCs w:val="22"/>
              </w:rPr>
            </w:pPr>
            <w:r w:rsidRPr="006B1069">
              <w:rPr>
                <w:sz w:val="22"/>
                <w:szCs w:val="22"/>
              </w:rPr>
              <w:t>98,87</w:t>
            </w:r>
          </w:p>
        </w:tc>
        <w:tc>
          <w:tcPr>
            <w:tcW w:w="582" w:type="pct"/>
            <w:vAlign w:val="center"/>
          </w:tcPr>
          <w:p w:rsidR="00D056A6" w:rsidRPr="006B1069" w:rsidRDefault="006B1069" w:rsidP="006B1069">
            <w:pPr>
              <w:jc w:val="center"/>
              <w:rPr>
                <w:sz w:val="22"/>
                <w:szCs w:val="22"/>
              </w:rPr>
            </w:pPr>
            <w:r>
              <w:rPr>
                <w:sz w:val="22"/>
                <w:szCs w:val="22"/>
              </w:rPr>
              <w:t>–</w:t>
            </w:r>
            <w:r w:rsidR="00D056A6" w:rsidRPr="006B1069">
              <w:rPr>
                <w:sz w:val="22"/>
                <w:szCs w:val="22"/>
              </w:rPr>
              <w:t>1,07</w:t>
            </w:r>
          </w:p>
        </w:tc>
        <w:tc>
          <w:tcPr>
            <w:tcW w:w="746" w:type="pct"/>
            <w:vAlign w:val="center"/>
          </w:tcPr>
          <w:p w:rsidR="00D056A6" w:rsidRPr="006B1069" w:rsidRDefault="00D056A6" w:rsidP="006B1069">
            <w:pPr>
              <w:jc w:val="center"/>
              <w:rPr>
                <w:sz w:val="22"/>
                <w:szCs w:val="22"/>
              </w:rPr>
            </w:pPr>
            <w:r w:rsidRPr="006B1069">
              <w:rPr>
                <w:sz w:val="22"/>
                <w:szCs w:val="22"/>
              </w:rPr>
              <w:t>1,14</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jc w:val="center"/>
        </w:trPr>
        <w:tc>
          <w:tcPr>
            <w:tcW w:w="718" w:type="pct"/>
            <w:vAlign w:val="center"/>
          </w:tcPr>
          <w:p w:rsidR="00D056A6" w:rsidRPr="006B1069" w:rsidRDefault="00D056A6" w:rsidP="006B1069">
            <w:pPr>
              <w:jc w:val="center"/>
              <w:rPr>
                <w:sz w:val="22"/>
                <w:szCs w:val="22"/>
              </w:rPr>
            </w:pPr>
            <w:r w:rsidRPr="006B1069">
              <w:rPr>
                <w:sz w:val="22"/>
                <w:szCs w:val="22"/>
              </w:rPr>
              <w:t>4 квартал</w:t>
            </w:r>
          </w:p>
        </w:tc>
        <w:tc>
          <w:tcPr>
            <w:tcW w:w="644" w:type="pct"/>
            <w:vAlign w:val="center"/>
          </w:tcPr>
          <w:p w:rsidR="00D056A6" w:rsidRPr="006B1069" w:rsidRDefault="00D056A6" w:rsidP="006B1069">
            <w:pPr>
              <w:jc w:val="center"/>
              <w:rPr>
                <w:sz w:val="22"/>
                <w:szCs w:val="22"/>
              </w:rPr>
            </w:pPr>
            <w:r w:rsidRPr="006B1069">
              <w:rPr>
                <w:sz w:val="22"/>
                <w:szCs w:val="22"/>
              </w:rPr>
              <w:t>16700</w:t>
            </w:r>
          </w:p>
        </w:tc>
        <w:tc>
          <w:tcPr>
            <w:tcW w:w="647" w:type="pct"/>
            <w:vAlign w:val="center"/>
          </w:tcPr>
          <w:p w:rsidR="00D056A6" w:rsidRPr="006B1069" w:rsidRDefault="00D056A6" w:rsidP="006B1069">
            <w:pPr>
              <w:jc w:val="center"/>
              <w:rPr>
                <w:sz w:val="22"/>
                <w:szCs w:val="22"/>
              </w:rPr>
            </w:pPr>
            <w:r w:rsidRPr="006B1069">
              <w:rPr>
                <w:sz w:val="22"/>
                <w:szCs w:val="22"/>
              </w:rPr>
              <w:t>16692</w:t>
            </w:r>
          </w:p>
        </w:tc>
        <w:tc>
          <w:tcPr>
            <w:tcW w:w="752" w:type="pct"/>
            <w:vAlign w:val="center"/>
          </w:tcPr>
          <w:p w:rsidR="00D056A6" w:rsidRPr="006B1069" w:rsidRDefault="00D056A6" w:rsidP="006B1069">
            <w:pPr>
              <w:jc w:val="center"/>
              <w:rPr>
                <w:sz w:val="22"/>
                <w:szCs w:val="22"/>
              </w:rPr>
            </w:pPr>
            <w:r w:rsidRPr="006B1069">
              <w:rPr>
                <w:sz w:val="22"/>
                <w:szCs w:val="22"/>
              </w:rPr>
              <w:t>99,95</w:t>
            </w:r>
          </w:p>
        </w:tc>
        <w:tc>
          <w:tcPr>
            <w:tcW w:w="582" w:type="pct"/>
            <w:vAlign w:val="center"/>
          </w:tcPr>
          <w:p w:rsidR="00D056A6" w:rsidRPr="006B1069" w:rsidRDefault="00D056A6" w:rsidP="006B1069">
            <w:pPr>
              <w:jc w:val="center"/>
              <w:rPr>
                <w:sz w:val="22"/>
                <w:szCs w:val="22"/>
              </w:rPr>
            </w:pPr>
            <w:r w:rsidRPr="006B1069">
              <w:rPr>
                <w:sz w:val="22"/>
                <w:szCs w:val="22"/>
              </w:rPr>
              <w:t>0,02</w:t>
            </w:r>
          </w:p>
        </w:tc>
        <w:tc>
          <w:tcPr>
            <w:tcW w:w="746" w:type="pct"/>
            <w:vAlign w:val="center"/>
          </w:tcPr>
          <w:p w:rsidR="00D056A6" w:rsidRPr="006B1069" w:rsidRDefault="00D056A6" w:rsidP="006B1069">
            <w:pPr>
              <w:jc w:val="center"/>
              <w:rPr>
                <w:sz w:val="22"/>
                <w:szCs w:val="22"/>
              </w:rPr>
            </w:pPr>
            <w:r w:rsidRPr="006B1069">
              <w:rPr>
                <w:sz w:val="22"/>
                <w:szCs w:val="22"/>
              </w:rPr>
              <w:t>0,00</w:t>
            </w:r>
          </w:p>
        </w:tc>
        <w:tc>
          <w:tcPr>
            <w:tcW w:w="910" w:type="pct"/>
            <w:vAlign w:val="center"/>
          </w:tcPr>
          <w:p w:rsidR="00D056A6" w:rsidRPr="006B1069" w:rsidRDefault="00D056A6" w:rsidP="006B1069">
            <w:pPr>
              <w:jc w:val="center"/>
              <w:rPr>
                <w:sz w:val="22"/>
                <w:szCs w:val="22"/>
              </w:rPr>
            </w:pPr>
            <w:r w:rsidRPr="006B1069">
              <w:rPr>
                <w:sz w:val="22"/>
                <w:szCs w:val="22"/>
              </w:rPr>
              <w:t>х</w:t>
            </w:r>
          </w:p>
        </w:tc>
      </w:tr>
      <w:tr w:rsidR="00D056A6" w:rsidRPr="006B1069" w:rsidTr="006B1069">
        <w:trPr>
          <w:trHeight w:val="317"/>
          <w:jc w:val="center"/>
        </w:trPr>
        <w:tc>
          <w:tcPr>
            <w:tcW w:w="718" w:type="pct"/>
            <w:vAlign w:val="center"/>
          </w:tcPr>
          <w:p w:rsidR="00D056A6" w:rsidRPr="006B1069" w:rsidRDefault="00D056A6" w:rsidP="006B1069">
            <w:pPr>
              <w:jc w:val="center"/>
              <w:rPr>
                <w:sz w:val="22"/>
                <w:szCs w:val="22"/>
              </w:rPr>
            </w:pPr>
            <w:smartTag w:uri="urn:schemas-microsoft-com:office:smarttags" w:element="metricconverter">
              <w:smartTagPr>
                <w:attr w:name="ProductID" w:val="2017 г"/>
              </w:smartTagPr>
              <w:r w:rsidRPr="006B1069">
                <w:rPr>
                  <w:sz w:val="22"/>
                  <w:szCs w:val="22"/>
                </w:rPr>
                <w:t>2017 г</w:t>
              </w:r>
            </w:smartTag>
            <w:r w:rsidRPr="006B1069">
              <w:rPr>
                <w:sz w:val="22"/>
                <w:szCs w:val="22"/>
              </w:rPr>
              <w:t>.</w:t>
            </w:r>
          </w:p>
        </w:tc>
        <w:tc>
          <w:tcPr>
            <w:tcW w:w="644" w:type="pct"/>
            <w:vAlign w:val="center"/>
          </w:tcPr>
          <w:p w:rsidR="00D056A6" w:rsidRPr="006B1069" w:rsidRDefault="00D056A6" w:rsidP="006B1069">
            <w:pPr>
              <w:jc w:val="center"/>
              <w:rPr>
                <w:sz w:val="22"/>
                <w:szCs w:val="22"/>
              </w:rPr>
            </w:pPr>
            <w:r w:rsidRPr="006B1069">
              <w:rPr>
                <w:sz w:val="22"/>
                <w:szCs w:val="22"/>
              </w:rPr>
              <w:t>58900</w:t>
            </w:r>
          </w:p>
        </w:tc>
        <w:tc>
          <w:tcPr>
            <w:tcW w:w="647" w:type="pct"/>
            <w:vAlign w:val="center"/>
          </w:tcPr>
          <w:p w:rsidR="00D056A6" w:rsidRPr="006B1069" w:rsidRDefault="00D056A6" w:rsidP="006B1069">
            <w:pPr>
              <w:jc w:val="center"/>
              <w:rPr>
                <w:sz w:val="22"/>
                <w:szCs w:val="22"/>
              </w:rPr>
            </w:pPr>
            <w:r w:rsidRPr="006B1069">
              <w:rPr>
                <w:sz w:val="22"/>
                <w:szCs w:val="22"/>
              </w:rPr>
              <w:t>58860</w:t>
            </w:r>
          </w:p>
        </w:tc>
        <w:tc>
          <w:tcPr>
            <w:tcW w:w="752" w:type="pct"/>
            <w:vAlign w:val="center"/>
          </w:tcPr>
          <w:p w:rsidR="00D056A6" w:rsidRPr="006B1069" w:rsidRDefault="00D056A6" w:rsidP="006B1069">
            <w:pPr>
              <w:jc w:val="center"/>
              <w:rPr>
                <w:sz w:val="22"/>
                <w:szCs w:val="22"/>
              </w:rPr>
            </w:pPr>
            <w:r w:rsidRPr="006B1069">
              <w:rPr>
                <w:sz w:val="22"/>
                <w:szCs w:val="22"/>
              </w:rPr>
              <w:t>99,93</w:t>
            </w:r>
          </w:p>
        </w:tc>
        <w:tc>
          <w:tcPr>
            <w:tcW w:w="582" w:type="pct"/>
            <w:vAlign w:val="center"/>
          </w:tcPr>
          <w:p w:rsidR="00D056A6" w:rsidRPr="006B1069" w:rsidRDefault="00D056A6" w:rsidP="006B1069">
            <w:pPr>
              <w:jc w:val="center"/>
              <w:rPr>
                <w:sz w:val="22"/>
                <w:szCs w:val="22"/>
              </w:rPr>
            </w:pPr>
            <w:r w:rsidRPr="006B1069">
              <w:rPr>
                <w:sz w:val="22"/>
                <w:szCs w:val="22"/>
              </w:rPr>
              <w:t>х</w:t>
            </w:r>
          </w:p>
        </w:tc>
        <w:tc>
          <w:tcPr>
            <w:tcW w:w="746" w:type="pct"/>
            <w:vAlign w:val="center"/>
          </w:tcPr>
          <w:p w:rsidR="00D056A6" w:rsidRPr="006B1069" w:rsidRDefault="00D056A6" w:rsidP="006B1069">
            <w:pPr>
              <w:jc w:val="center"/>
              <w:rPr>
                <w:sz w:val="22"/>
                <w:szCs w:val="22"/>
              </w:rPr>
            </w:pPr>
            <w:r w:rsidRPr="006B1069">
              <w:rPr>
                <w:sz w:val="22"/>
                <w:szCs w:val="22"/>
              </w:rPr>
              <w:t>∑1,87</w:t>
            </w:r>
          </w:p>
        </w:tc>
        <w:tc>
          <w:tcPr>
            <w:tcW w:w="910" w:type="pct"/>
            <w:vAlign w:val="center"/>
          </w:tcPr>
          <w:p w:rsidR="00D056A6" w:rsidRPr="006B1069" w:rsidRDefault="00D056A6" w:rsidP="006B1069">
            <w:pPr>
              <w:jc w:val="center"/>
              <w:rPr>
                <w:sz w:val="22"/>
                <w:szCs w:val="22"/>
              </w:rPr>
            </w:pPr>
            <w:r w:rsidRPr="006B1069">
              <w:rPr>
                <w:sz w:val="22"/>
                <w:szCs w:val="22"/>
              </w:rPr>
              <w:t>99,31</w:t>
            </w:r>
          </w:p>
        </w:tc>
      </w:tr>
    </w:tbl>
    <w:p w:rsidR="006B1069" w:rsidRDefault="006B1069" w:rsidP="006B1069">
      <w:pPr>
        <w:rPr>
          <w:sz w:val="22"/>
          <w:szCs w:val="22"/>
        </w:rPr>
      </w:pPr>
      <w:bookmarkStart w:id="5" w:name="_Toc511597137"/>
      <w:bookmarkStart w:id="6" w:name="_Toc512107225"/>
    </w:p>
    <w:p w:rsidR="00D056A6" w:rsidRPr="006B1069" w:rsidRDefault="00D056A6" w:rsidP="006B1069">
      <w:pPr>
        <w:ind w:firstLine="709"/>
        <w:rPr>
          <w:sz w:val="22"/>
          <w:szCs w:val="22"/>
        </w:rPr>
      </w:pPr>
      <w:r w:rsidRPr="006B1069">
        <w:rPr>
          <w:sz w:val="22"/>
          <w:szCs w:val="22"/>
        </w:rPr>
        <w:t>Произв</w:t>
      </w:r>
      <w:r w:rsidR="00A203C4">
        <w:rPr>
          <w:sz w:val="22"/>
          <w:szCs w:val="22"/>
        </w:rPr>
        <w:t>едем расчет среднеквадратического отклонения</w:t>
      </w:r>
      <w:r w:rsidRPr="006B1069">
        <w:rPr>
          <w:sz w:val="22"/>
          <w:szCs w:val="22"/>
        </w:rPr>
        <w:t xml:space="preserve"> товарооборота:</w:t>
      </w:r>
      <w:bookmarkStart w:id="7" w:name="_Toc511597138"/>
      <w:bookmarkStart w:id="8" w:name="_Toc512107226"/>
      <w:bookmarkEnd w:id="5"/>
      <w:bookmarkEnd w:id="6"/>
    </w:p>
    <w:p w:rsidR="006B1069" w:rsidRPr="00A203C4" w:rsidRDefault="00D056A6" w:rsidP="00682744">
      <w:pPr>
        <w:spacing w:before="60"/>
        <w:jc w:val="center"/>
        <w:rPr>
          <w:sz w:val="22"/>
          <w:szCs w:val="22"/>
        </w:rPr>
      </w:pPr>
      <w:smartTag w:uri="urn:schemas-microsoft-com:office:smarttags" w:element="metricconverter">
        <w:smartTagPr>
          <w:attr w:name="ProductID" w:val="2015 г"/>
        </w:smartTagPr>
        <w:r w:rsidRPr="006B1069">
          <w:rPr>
            <w:sz w:val="22"/>
            <w:szCs w:val="22"/>
          </w:rPr>
          <w:t>2015 г</w:t>
        </w:r>
      </w:smartTag>
      <w:r w:rsidRPr="006B1069">
        <w:rPr>
          <w:sz w:val="22"/>
          <w:szCs w:val="22"/>
        </w:rPr>
        <w:t xml:space="preserve">. </w:t>
      </w:r>
      <m:oMath>
        <w:bookmarkStart w:id="9" w:name="_Toc511597139"/>
        <w:bookmarkStart w:id="10" w:name="_Toc512107227"/>
        <w:bookmarkEnd w:id="7"/>
        <w:bookmarkEnd w:id="8"/>
        <m:r>
          <w:rPr>
            <w:rFonts w:ascii="Cambria Math" w:hAnsi="Cambria Math"/>
            <w:sz w:val="22"/>
            <w:szCs w:val="22"/>
          </w:rPr>
          <m:t>δ</m:t>
        </m:r>
        <m:r>
          <w:rPr>
            <w:rFonts w:ascii="Cambria Math"/>
            <w:sz w:val="22"/>
            <w:szCs w:val="22"/>
          </w:rPr>
          <m:t>=</m:t>
        </m:r>
        <m:rad>
          <m:radPr>
            <m:degHide m:val="on"/>
            <m:ctrlPr>
              <w:rPr>
                <w:rFonts w:ascii="Cambria Math" w:hAnsi="Cambria Math"/>
                <w:i/>
                <w:sz w:val="22"/>
                <w:szCs w:val="22"/>
              </w:rPr>
            </m:ctrlPr>
          </m:radPr>
          <m:deg/>
          <m:e>
            <m:f>
              <m:fPr>
                <m:ctrlPr>
                  <w:rPr>
                    <w:rFonts w:ascii="Cambria Math" w:hAnsi="Cambria Math"/>
                    <w:i/>
                    <w:sz w:val="22"/>
                    <w:szCs w:val="22"/>
                  </w:rPr>
                </m:ctrlPr>
              </m:fPr>
              <m:num>
                <m:r>
                  <w:rPr>
                    <w:rFonts w:ascii="Cambria Math"/>
                    <w:sz w:val="22"/>
                    <w:szCs w:val="22"/>
                  </w:rPr>
                  <m:t>18,41</m:t>
                </m:r>
              </m:num>
              <m:den>
                <m:r>
                  <w:rPr>
                    <w:rFonts w:ascii="Cambria Math"/>
                    <w:sz w:val="22"/>
                    <w:szCs w:val="22"/>
                  </w:rPr>
                  <m:t>4</m:t>
                </m:r>
              </m:den>
            </m:f>
          </m:e>
        </m:rad>
        <m:r>
          <w:rPr>
            <w:rFonts w:ascii="Cambria Math"/>
            <w:sz w:val="22"/>
            <w:szCs w:val="22"/>
          </w:rPr>
          <m:t>=2,15;</m:t>
        </m:r>
      </m:oMath>
    </w:p>
    <w:p w:rsidR="006B1069" w:rsidRDefault="00D056A6" w:rsidP="00682744">
      <w:pPr>
        <w:spacing w:before="60" w:after="60"/>
        <w:jc w:val="center"/>
        <w:rPr>
          <w:sz w:val="22"/>
          <w:szCs w:val="22"/>
        </w:rPr>
      </w:pPr>
      <w:r w:rsidRPr="006B1069">
        <w:rPr>
          <w:sz w:val="22"/>
          <w:szCs w:val="22"/>
        </w:rPr>
        <w:t xml:space="preserve">2016 г. </w:t>
      </w:r>
      <m:oMath>
        <w:bookmarkEnd w:id="9"/>
        <w:bookmarkEnd w:id="10"/>
        <m:r>
          <w:rPr>
            <w:rFonts w:ascii="Cambria Math" w:hAnsi="Cambria Math"/>
            <w:sz w:val="22"/>
            <w:szCs w:val="22"/>
          </w:rPr>
          <m:t>δ</m:t>
        </m:r>
        <m:r>
          <w:rPr>
            <w:rFonts w:ascii="Cambria Math"/>
            <w:sz w:val="22"/>
            <w:szCs w:val="22"/>
          </w:rPr>
          <m:t>=</m:t>
        </m:r>
        <m:rad>
          <m:radPr>
            <m:degHide m:val="on"/>
            <m:ctrlPr>
              <w:rPr>
                <w:rFonts w:ascii="Cambria Math" w:hAnsi="Cambria Math"/>
                <w:i/>
                <w:sz w:val="22"/>
                <w:szCs w:val="22"/>
              </w:rPr>
            </m:ctrlPr>
          </m:radPr>
          <m:deg/>
          <m:e>
            <m:f>
              <m:fPr>
                <m:ctrlPr>
                  <w:rPr>
                    <w:rFonts w:ascii="Cambria Math" w:hAnsi="Cambria Math"/>
                    <w:i/>
                    <w:sz w:val="22"/>
                    <w:szCs w:val="22"/>
                  </w:rPr>
                </m:ctrlPr>
              </m:fPr>
              <m:num>
                <m:r>
                  <w:rPr>
                    <w:rFonts w:ascii="Cambria Math"/>
                    <w:sz w:val="22"/>
                    <w:szCs w:val="22"/>
                  </w:rPr>
                  <m:t>16,62</m:t>
                </m:r>
              </m:num>
              <m:den>
                <m:r>
                  <w:rPr>
                    <w:rFonts w:ascii="Cambria Math"/>
                    <w:sz w:val="22"/>
                    <w:szCs w:val="22"/>
                  </w:rPr>
                  <m:t>4</m:t>
                </m:r>
              </m:den>
            </m:f>
          </m:e>
        </m:rad>
        <m:r>
          <w:rPr>
            <w:rFonts w:ascii="Cambria Math"/>
            <w:sz w:val="22"/>
            <w:szCs w:val="22"/>
          </w:rPr>
          <m:t>=2,04</m:t>
        </m:r>
      </m:oMath>
      <w:r w:rsidRPr="006B1069">
        <w:rPr>
          <w:sz w:val="22"/>
          <w:szCs w:val="22"/>
        </w:rPr>
        <w:t>;</w:t>
      </w:r>
      <w:bookmarkStart w:id="11" w:name="_Toc511597140"/>
      <w:bookmarkStart w:id="12" w:name="_Toc512107228"/>
    </w:p>
    <w:p w:rsidR="00D056A6" w:rsidRPr="006B1069" w:rsidRDefault="00D056A6" w:rsidP="00682744">
      <w:pPr>
        <w:spacing w:after="60"/>
        <w:jc w:val="center"/>
        <w:rPr>
          <w:sz w:val="22"/>
          <w:szCs w:val="22"/>
        </w:rPr>
      </w:pPr>
      <w:r w:rsidRPr="006B1069">
        <w:rPr>
          <w:sz w:val="22"/>
          <w:szCs w:val="22"/>
        </w:rPr>
        <w:t>2017 г.</w:t>
      </w:r>
      <m:oMath>
        <w:bookmarkEnd w:id="11"/>
        <w:bookmarkEnd w:id="12"/>
        <m:r>
          <w:rPr>
            <w:rFonts w:ascii="Cambria Math"/>
            <w:sz w:val="22"/>
            <w:szCs w:val="22"/>
          </w:rPr>
          <m:t xml:space="preserve"> </m:t>
        </m:r>
        <m:r>
          <w:rPr>
            <w:rFonts w:ascii="Cambria Math" w:hAnsi="Cambria Math"/>
            <w:sz w:val="22"/>
            <w:szCs w:val="22"/>
          </w:rPr>
          <m:t>δ</m:t>
        </m:r>
        <m:r>
          <w:rPr>
            <w:rFonts w:ascii="Cambria Math"/>
            <w:sz w:val="22"/>
            <w:szCs w:val="22"/>
          </w:rPr>
          <m:t>=</m:t>
        </m:r>
        <m:rad>
          <m:radPr>
            <m:degHide m:val="on"/>
            <m:ctrlPr>
              <w:rPr>
                <w:rFonts w:ascii="Cambria Math" w:hAnsi="Cambria Math"/>
                <w:i/>
                <w:sz w:val="22"/>
                <w:szCs w:val="22"/>
              </w:rPr>
            </m:ctrlPr>
          </m:radPr>
          <m:deg/>
          <m:e>
            <m:f>
              <m:fPr>
                <m:ctrlPr>
                  <w:rPr>
                    <w:rFonts w:ascii="Cambria Math" w:hAnsi="Cambria Math"/>
                    <w:i/>
                    <w:sz w:val="22"/>
                    <w:szCs w:val="22"/>
                  </w:rPr>
                </m:ctrlPr>
              </m:fPr>
              <m:num>
                <m:r>
                  <w:rPr>
                    <w:rFonts w:ascii="Cambria Math"/>
                    <w:sz w:val="22"/>
                    <w:szCs w:val="22"/>
                  </w:rPr>
                  <m:t>1,87</m:t>
                </m:r>
              </m:num>
              <m:den>
                <m:r>
                  <w:rPr>
                    <w:rFonts w:ascii="Cambria Math"/>
                    <w:sz w:val="22"/>
                    <w:szCs w:val="22"/>
                  </w:rPr>
                  <m:t>4</m:t>
                </m:r>
              </m:den>
            </m:f>
          </m:e>
        </m:rad>
        <m:r>
          <w:rPr>
            <w:rFonts w:ascii="Cambria Math"/>
            <w:sz w:val="22"/>
            <w:szCs w:val="22"/>
          </w:rPr>
          <m:t>=0,68</m:t>
        </m:r>
      </m:oMath>
      <w:r w:rsidRPr="006B1069">
        <w:rPr>
          <w:sz w:val="22"/>
          <w:szCs w:val="22"/>
        </w:rPr>
        <w:t>.</w:t>
      </w:r>
    </w:p>
    <w:p w:rsidR="006B1069" w:rsidRDefault="00D056A6" w:rsidP="006B1069">
      <w:pPr>
        <w:ind w:firstLine="709"/>
        <w:rPr>
          <w:sz w:val="22"/>
          <w:szCs w:val="22"/>
        </w:rPr>
      </w:pPr>
      <w:bookmarkStart w:id="13" w:name="_Toc511597141"/>
      <w:bookmarkStart w:id="14" w:name="_Toc512107229"/>
      <w:r w:rsidRPr="006B1069">
        <w:rPr>
          <w:sz w:val="22"/>
          <w:szCs w:val="22"/>
        </w:rPr>
        <w:t>Произведем расчет коэффициент</w:t>
      </w:r>
      <w:r w:rsidR="00A203C4">
        <w:rPr>
          <w:sz w:val="22"/>
          <w:szCs w:val="22"/>
        </w:rPr>
        <w:t>а</w:t>
      </w:r>
      <w:r w:rsidRPr="006B1069">
        <w:rPr>
          <w:sz w:val="22"/>
          <w:szCs w:val="22"/>
        </w:rPr>
        <w:t xml:space="preserve"> вариации:</w:t>
      </w:r>
      <w:bookmarkStart w:id="15" w:name="_Toc511597142"/>
      <w:bookmarkStart w:id="16" w:name="_Toc512107230"/>
      <w:bookmarkEnd w:id="13"/>
      <w:bookmarkEnd w:id="14"/>
    </w:p>
    <w:p w:rsidR="006B1069" w:rsidRDefault="00D056A6" w:rsidP="00682744">
      <w:pPr>
        <w:spacing w:before="60"/>
        <w:jc w:val="center"/>
        <w:rPr>
          <w:sz w:val="22"/>
          <w:szCs w:val="22"/>
        </w:rPr>
      </w:pPr>
      <w:r w:rsidRPr="006B1069">
        <w:rPr>
          <w:sz w:val="22"/>
          <w:szCs w:val="22"/>
        </w:rPr>
        <w:t xml:space="preserve">2015 г. </w:t>
      </w:r>
      <m:oMath>
        <w:bookmarkStart w:id="17" w:name="_Toc511597143"/>
        <w:bookmarkStart w:id="18" w:name="_Toc512107231"/>
        <w:bookmarkEnd w:id="15"/>
        <w:bookmarkEnd w:id="16"/>
        <m:r>
          <w:rPr>
            <w:rFonts w:ascii="Cambria Math" w:hAnsi="Cambria Math"/>
            <w:sz w:val="22"/>
            <w:szCs w:val="22"/>
            <w:lang w:val="en-US"/>
          </w:rPr>
          <m:t>V</m:t>
        </m:r>
        <m:r>
          <w:rPr>
            <w:rFonts w:ascii="Cambria Math"/>
            <w:sz w:val="22"/>
            <w:szCs w:val="22"/>
          </w:rPr>
          <m:t>=</m:t>
        </m:r>
        <m:f>
          <m:fPr>
            <m:ctrlPr>
              <w:rPr>
                <w:rFonts w:ascii="Cambria Math" w:hAnsi="Cambria Math"/>
                <w:i/>
                <w:sz w:val="22"/>
                <w:szCs w:val="22"/>
              </w:rPr>
            </m:ctrlPr>
          </m:fPr>
          <m:num>
            <m:r>
              <w:rPr>
                <w:rFonts w:ascii="Cambria Math"/>
                <w:sz w:val="22"/>
                <w:szCs w:val="22"/>
              </w:rPr>
              <m:t>2,15</m:t>
            </m:r>
          </m:num>
          <m:den>
            <m:r>
              <w:rPr>
                <w:rFonts w:ascii="Cambria Math"/>
                <w:sz w:val="22"/>
                <w:szCs w:val="22"/>
              </w:rPr>
              <m:t>100,13</m:t>
            </m:r>
          </m:den>
        </m:f>
        <m:r>
          <w:rPr>
            <w:rFonts w:ascii="Cambria Math"/>
            <w:sz w:val="22"/>
            <w:szCs w:val="22"/>
          </w:rPr>
          <m:t xml:space="preserve"> </m:t>
        </m:r>
        <m:r>
          <w:rPr>
            <w:rFonts w:ascii="Cambria Math"/>
            <w:sz w:val="22"/>
            <w:szCs w:val="22"/>
          </w:rPr>
          <m:t>×</m:t>
        </m:r>
        <m:r>
          <w:rPr>
            <w:rFonts w:ascii="Cambria Math"/>
            <w:sz w:val="22"/>
            <w:szCs w:val="22"/>
          </w:rPr>
          <m:t>100=2,14;</m:t>
        </m:r>
      </m:oMath>
    </w:p>
    <w:p w:rsidR="006B1069" w:rsidRDefault="00D056A6" w:rsidP="00682744">
      <w:pPr>
        <w:spacing w:before="60" w:after="60"/>
        <w:jc w:val="center"/>
        <w:rPr>
          <w:sz w:val="22"/>
          <w:szCs w:val="22"/>
        </w:rPr>
      </w:pPr>
      <w:r w:rsidRPr="006B1069">
        <w:rPr>
          <w:sz w:val="22"/>
          <w:szCs w:val="22"/>
        </w:rPr>
        <w:t xml:space="preserve">2016 г. </w:t>
      </w:r>
      <m:oMath>
        <w:bookmarkStart w:id="19" w:name="_Toc511597144"/>
        <w:bookmarkStart w:id="20" w:name="_Toc512107232"/>
        <w:bookmarkEnd w:id="17"/>
        <w:bookmarkEnd w:id="18"/>
        <m:r>
          <w:rPr>
            <w:rFonts w:ascii="Cambria Math" w:hAnsi="Cambria Math"/>
            <w:sz w:val="22"/>
            <w:szCs w:val="22"/>
            <w:lang w:val="en-US"/>
          </w:rPr>
          <m:t>V</m:t>
        </m:r>
        <m:r>
          <w:rPr>
            <w:rFonts w:ascii="Cambria Math"/>
            <w:sz w:val="22"/>
            <w:szCs w:val="22"/>
          </w:rPr>
          <m:t>=</m:t>
        </m:r>
        <m:f>
          <m:fPr>
            <m:ctrlPr>
              <w:rPr>
                <w:rFonts w:ascii="Cambria Math" w:hAnsi="Cambria Math"/>
                <w:i/>
                <w:sz w:val="22"/>
                <w:szCs w:val="22"/>
              </w:rPr>
            </m:ctrlPr>
          </m:fPr>
          <m:num>
            <m:r>
              <w:rPr>
                <w:rFonts w:ascii="Cambria Math"/>
                <w:sz w:val="22"/>
                <w:szCs w:val="22"/>
              </w:rPr>
              <m:t>2,04</m:t>
            </m:r>
          </m:num>
          <m:den>
            <m:r>
              <w:rPr>
                <w:rFonts w:ascii="Cambria Math"/>
                <w:sz w:val="22"/>
                <w:szCs w:val="22"/>
              </w:rPr>
              <m:t>98,74</m:t>
            </m:r>
          </m:den>
        </m:f>
        <m:r>
          <w:rPr>
            <w:rFonts w:ascii="Cambria Math"/>
            <w:sz w:val="22"/>
            <w:szCs w:val="22"/>
          </w:rPr>
          <m:t xml:space="preserve"> </m:t>
        </m:r>
        <m:r>
          <w:rPr>
            <w:rFonts w:ascii="Cambria Math"/>
            <w:sz w:val="22"/>
            <w:szCs w:val="22"/>
          </w:rPr>
          <m:t>×</m:t>
        </m:r>
        <m:r>
          <w:rPr>
            <w:rFonts w:ascii="Cambria Math"/>
            <w:sz w:val="22"/>
            <w:szCs w:val="22"/>
          </w:rPr>
          <m:t>100=2,06;</m:t>
        </m:r>
      </m:oMath>
    </w:p>
    <w:p w:rsidR="00D056A6" w:rsidRPr="006B1069" w:rsidRDefault="00D056A6" w:rsidP="00682744">
      <w:pPr>
        <w:spacing w:after="60"/>
        <w:jc w:val="center"/>
        <w:rPr>
          <w:sz w:val="22"/>
          <w:szCs w:val="22"/>
        </w:rPr>
      </w:pPr>
      <w:r w:rsidRPr="006B1069">
        <w:rPr>
          <w:sz w:val="22"/>
          <w:szCs w:val="22"/>
        </w:rPr>
        <w:t>2017 г.</w:t>
      </w:r>
      <w:bookmarkEnd w:id="19"/>
      <w:bookmarkEnd w:id="20"/>
      <w:r w:rsidR="006B1069">
        <w:rPr>
          <w:sz w:val="22"/>
          <w:szCs w:val="22"/>
        </w:rPr>
        <w:t xml:space="preserve"> </w:t>
      </w:r>
      <m:oMath>
        <m:r>
          <w:rPr>
            <w:rFonts w:ascii="Cambria Math" w:hAnsi="Cambria Math"/>
            <w:sz w:val="22"/>
            <w:szCs w:val="22"/>
            <w:lang w:val="en-US"/>
          </w:rPr>
          <m:t>V</m:t>
        </m:r>
        <m:r>
          <w:rPr>
            <w:rFonts w:ascii="Cambria Math"/>
            <w:sz w:val="22"/>
            <w:szCs w:val="22"/>
          </w:rPr>
          <m:t>=</m:t>
        </m:r>
        <m:f>
          <m:fPr>
            <m:ctrlPr>
              <w:rPr>
                <w:rFonts w:ascii="Cambria Math" w:hAnsi="Cambria Math"/>
                <w:i/>
                <w:sz w:val="22"/>
                <w:szCs w:val="22"/>
              </w:rPr>
            </m:ctrlPr>
          </m:fPr>
          <m:num>
            <m:r>
              <w:rPr>
                <w:rFonts w:ascii="Cambria Math"/>
                <w:sz w:val="22"/>
                <w:szCs w:val="22"/>
              </w:rPr>
              <m:t>0,68</m:t>
            </m:r>
          </m:num>
          <m:den>
            <m:r>
              <w:rPr>
                <w:rFonts w:ascii="Cambria Math"/>
                <w:sz w:val="22"/>
                <w:szCs w:val="22"/>
              </w:rPr>
              <m:t>99,93</m:t>
            </m:r>
          </m:den>
        </m:f>
        <m:r>
          <w:rPr>
            <w:rFonts w:ascii="Cambria Math"/>
            <w:sz w:val="22"/>
            <w:szCs w:val="22"/>
          </w:rPr>
          <m:t xml:space="preserve"> </m:t>
        </m:r>
        <m:r>
          <w:rPr>
            <w:rFonts w:ascii="Cambria Math"/>
            <w:sz w:val="22"/>
            <w:szCs w:val="22"/>
          </w:rPr>
          <m:t>×</m:t>
        </m:r>
        <m:r>
          <w:rPr>
            <w:rFonts w:ascii="Cambria Math"/>
            <w:sz w:val="22"/>
            <w:szCs w:val="22"/>
          </w:rPr>
          <m:t>100=0,68.</m:t>
        </m:r>
      </m:oMath>
    </w:p>
    <w:p w:rsidR="006B1069" w:rsidRDefault="00D056A6" w:rsidP="006B1069">
      <w:pPr>
        <w:ind w:firstLine="709"/>
        <w:rPr>
          <w:sz w:val="22"/>
          <w:szCs w:val="22"/>
        </w:rPr>
      </w:pPr>
      <w:bookmarkStart w:id="21" w:name="_Toc511597145"/>
      <w:bookmarkStart w:id="22" w:name="_Toc512107233"/>
      <w:r w:rsidRPr="006B1069">
        <w:rPr>
          <w:sz w:val="22"/>
          <w:szCs w:val="22"/>
        </w:rPr>
        <w:t>Расчет коэффициента равномерности товарооборота:</w:t>
      </w:r>
      <w:bookmarkStart w:id="23" w:name="_Toc511597146"/>
      <w:bookmarkStart w:id="24" w:name="_Toc512107234"/>
      <w:bookmarkEnd w:id="21"/>
      <w:bookmarkEnd w:id="22"/>
    </w:p>
    <w:p w:rsidR="006B1069" w:rsidRDefault="00D056A6" w:rsidP="00682744">
      <w:pPr>
        <w:spacing w:before="60"/>
        <w:jc w:val="center"/>
        <w:rPr>
          <w:sz w:val="22"/>
          <w:szCs w:val="22"/>
        </w:rPr>
      </w:pPr>
      <w:r w:rsidRPr="006B1069">
        <w:rPr>
          <w:sz w:val="22"/>
          <w:szCs w:val="22"/>
        </w:rPr>
        <w:t xml:space="preserve">2015 г. </w:t>
      </w:r>
      <m:oMath>
        <w:bookmarkStart w:id="25" w:name="_Toc511597147"/>
        <w:bookmarkStart w:id="26" w:name="_Toc512107235"/>
        <w:bookmarkEnd w:id="23"/>
        <w:bookmarkEnd w:id="24"/>
        <m:r>
          <w:rPr>
            <w:rFonts w:ascii="Cambria Math" w:hAnsi="Cambria Math"/>
            <w:sz w:val="22"/>
            <w:szCs w:val="22"/>
            <w:lang w:val="en-US"/>
          </w:rPr>
          <m:t>P</m:t>
        </m:r>
        <m:r>
          <w:rPr>
            <w:rFonts w:ascii="Cambria Math"/>
            <w:sz w:val="22"/>
            <w:szCs w:val="22"/>
          </w:rPr>
          <m:t>=100</m:t>
        </m:r>
        <m:r>
          <w:rPr>
            <w:rFonts w:ascii="Cambria Math"/>
            <w:sz w:val="22"/>
            <w:szCs w:val="22"/>
          </w:rPr>
          <m:t>-</m:t>
        </m:r>
        <m:r>
          <w:rPr>
            <w:rFonts w:ascii="Cambria Math"/>
            <w:sz w:val="22"/>
            <w:szCs w:val="22"/>
          </w:rPr>
          <m:t>2,14=97,85;</m:t>
        </m:r>
      </m:oMath>
    </w:p>
    <w:p w:rsidR="006B1069" w:rsidRDefault="00D056A6" w:rsidP="00682744">
      <w:pPr>
        <w:spacing w:before="60" w:after="60"/>
        <w:jc w:val="center"/>
        <w:rPr>
          <w:sz w:val="22"/>
          <w:szCs w:val="22"/>
        </w:rPr>
      </w:pPr>
      <w:r w:rsidRPr="006B1069">
        <w:rPr>
          <w:sz w:val="22"/>
          <w:szCs w:val="22"/>
        </w:rPr>
        <w:t xml:space="preserve">2016 г. </w:t>
      </w:r>
      <m:oMath>
        <w:bookmarkStart w:id="27" w:name="_Toc511597148"/>
        <w:bookmarkStart w:id="28" w:name="_Toc512107236"/>
        <w:bookmarkEnd w:id="25"/>
        <w:bookmarkEnd w:id="26"/>
        <m:r>
          <w:rPr>
            <w:rFonts w:ascii="Cambria Math" w:hAnsi="Cambria Math"/>
            <w:sz w:val="22"/>
            <w:szCs w:val="22"/>
            <w:lang w:val="en-US"/>
          </w:rPr>
          <m:t>P</m:t>
        </m:r>
        <m:r>
          <w:rPr>
            <w:rFonts w:ascii="Cambria Math"/>
            <w:sz w:val="22"/>
            <w:szCs w:val="22"/>
          </w:rPr>
          <m:t>=100</m:t>
        </m:r>
        <m:r>
          <w:rPr>
            <w:rFonts w:ascii="Cambria Math"/>
            <w:sz w:val="22"/>
            <w:szCs w:val="22"/>
          </w:rPr>
          <m:t>-</m:t>
        </m:r>
        <m:r>
          <w:rPr>
            <w:rFonts w:ascii="Cambria Math"/>
            <w:sz w:val="22"/>
            <w:szCs w:val="22"/>
          </w:rPr>
          <m:t>2,06=97,93;</m:t>
        </m:r>
      </m:oMath>
    </w:p>
    <w:p w:rsidR="00D056A6" w:rsidRPr="006B1069" w:rsidRDefault="00D056A6" w:rsidP="00682744">
      <w:pPr>
        <w:spacing w:after="60"/>
        <w:jc w:val="center"/>
        <w:rPr>
          <w:i/>
          <w:sz w:val="22"/>
          <w:szCs w:val="22"/>
        </w:rPr>
      </w:pPr>
      <w:r w:rsidRPr="006B1069">
        <w:rPr>
          <w:sz w:val="22"/>
          <w:szCs w:val="22"/>
        </w:rPr>
        <w:t>2017 г.</w:t>
      </w:r>
      <w:bookmarkEnd w:id="27"/>
      <w:bookmarkEnd w:id="28"/>
      <w:r w:rsidR="006B1069">
        <w:rPr>
          <w:sz w:val="22"/>
          <w:szCs w:val="22"/>
        </w:rPr>
        <w:t xml:space="preserve"> </w:t>
      </w:r>
      <m:oMath>
        <m:r>
          <w:rPr>
            <w:rFonts w:ascii="Cambria Math" w:hAnsi="Cambria Math"/>
            <w:sz w:val="22"/>
            <w:szCs w:val="22"/>
            <w:lang w:val="en-US"/>
          </w:rPr>
          <m:t>P</m:t>
        </m:r>
        <m:r>
          <w:rPr>
            <w:rFonts w:ascii="Cambria Math"/>
            <w:sz w:val="22"/>
            <w:szCs w:val="22"/>
          </w:rPr>
          <m:t>=100</m:t>
        </m:r>
        <m:r>
          <w:rPr>
            <w:rFonts w:ascii="Cambria Math"/>
            <w:sz w:val="22"/>
            <w:szCs w:val="22"/>
          </w:rPr>
          <m:t>-</m:t>
        </m:r>
        <m:r>
          <w:rPr>
            <w:rFonts w:ascii="Cambria Math"/>
            <w:sz w:val="22"/>
            <w:szCs w:val="22"/>
          </w:rPr>
          <m:t>0,68=99,31.</m:t>
        </m:r>
      </m:oMath>
    </w:p>
    <w:p w:rsidR="00D056A6" w:rsidRPr="006B1069" w:rsidRDefault="00D056A6" w:rsidP="006B1069">
      <w:pPr>
        <w:ind w:firstLine="709"/>
        <w:jc w:val="both"/>
        <w:rPr>
          <w:sz w:val="22"/>
          <w:szCs w:val="22"/>
        </w:rPr>
      </w:pPr>
      <w:bookmarkStart w:id="29" w:name="_Toc511597149"/>
      <w:bookmarkStart w:id="30" w:name="_Toc512107237"/>
      <w:r w:rsidRPr="006B1069">
        <w:rPr>
          <w:sz w:val="22"/>
          <w:szCs w:val="22"/>
        </w:rPr>
        <w:t xml:space="preserve">Коэффициент равномерности выполнения плана товарооборота в </w:t>
      </w:r>
      <w:smartTag w:uri="urn:schemas-microsoft-com:office:smarttags" w:element="metricconverter">
        <w:smartTagPr>
          <w:attr w:name="ProductID" w:val="2015 г"/>
        </w:smartTagPr>
        <w:r w:rsidRPr="006B1069">
          <w:rPr>
            <w:sz w:val="22"/>
            <w:szCs w:val="22"/>
          </w:rPr>
          <w:t>2015 г</w:t>
        </w:r>
      </w:smartTag>
      <w:r w:rsidRPr="006B1069">
        <w:rPr>
          <w:sz w:val="22"/>
          <w:szCs w:val="22"/>
        </w:rPr>
        <w:t>. составл</w:t>
      </w:r>
      <w:r w:rsidRPr="006B1069">
        <w:rPr>
          <w:sz w:val="22"/>
          <w:szCs w:val="22"/>
        </w:rPr>
        <w:t>я</w:t>
      </w:r>
      <w:r w:rsidRPr="006B1069">
        <w:rPr>
          <w:sz w:val="22"/>
          <w:szCs w:val="22"/>
        </w:rPr>
        <w:t>ет</w:t>
      </w:r>
      <w:r w:rsidR="006B1069">
        <w:rPr>
          <w:sz w:val="22"/>
          <w:szCs w:val="22"/>
        </w:rPr>
        <w:t> </w:t>
      </w:r>
      <w:r w:rsidRPr="006B1069">
        <w:rPr>
          <w:sz w:val="22"/>
          <w:szCs w:val="22"/>
        </w:rPr>
        <w:t>97,85</w:t>
      </w:r>
      <w:r w:rsidR="00A203C4">
        <w:rPr>
          <w:sz w:val="22"/>
          <w:szCs w:val="22"/>
        </w:rPr>
        <w:t> </w:t>
      </w:r>
      <w:r w:rsidRPr="006B1069">
        <w:rPr>
          <w:sz w:val="22"/>
          <w:szCs w:val="22"/>
        </w:rPr>
        <w:t xml:space="preserve">%, в </w:t>
      </w:r>
      <w:smartTag w:uri="urn:schemas-microsoft-com:office:smarttags" w:element="metricconverter">
        <w:smartTagPr>
          <w:attr w:name="ProductID" w:val="2016 г"/>
        </w:smartTagPr>
        <w:r w:rsidRPr="006B1069">
          <w:rPr>
            <w:sz w:val="22"/>
            <w:szCs w:val="22"/>
          </w:rPr>
          <w:t>2016 г</w:t>
        </w:r>
      </w:smartTag>
      <w:r w:rsidRPr="006B1069">
        <w:rPr>
          <w:sz w:val="22"/>
          <w:szCs w:val="22"/>
        </w:rPr>
        <w:t>. 97,93</w:t>
      </w:r>
      <w:r w:rsidR="00A203C4">
        <w:rPr>
          <w:sz w:val="22"/>
          <w:szCs w:val="22"/>
        </w:rPr>
        <w:t xml:space="preserve"> </w:t>
      </w:r>
      <w:r w:rsidRPr="006B1069">
        <w:rPr>
          <w:sz w:val="22"/>
          <w:szCs w:val="22"/>
        </w:rPr>
        <w:t xml:space="preserve">%, в </w:t>
      </w:r>
      <w:smartTag w:uri="urn:schemas-microsoft-com:office:smarttags" w:element="metricconverter">
        <w:smartTagPr>
          <w:attr w:name="ProductID" w:val="2017 г"/>
        </w:smartTagPr>
        <w:r w:rsidRPr="006B1069">
          <w:rPr>
            <w:sz w:val="22"/>
            <w:szCs w:val="22"/>
          </w:rPr>
          <w:t>2017 г</w:t>
        </w:r>
      </w:smartTag>
      <w:r w:rsidRPr="006B1069">
        <w:rPr>
          <w:sz w:val="22"/>
          <w:szCs w:val="22"/>
        </w:rPr>
        <w:t>. 99,31</w:t>
      </w:r>
      <w:r w:rsidR="00A203C4">
        <w:rPr>
          <w:sz w:val="22"/>
          <w:szCs w:val="22"/>
        </w:rPr>
        <w:t xml:space="preserve"> </w:t>
      </w:r>
      <w:r w:rsidRPr="006B1069">
        <w:rPr>
          <w:sz w:val="22"/>
          <w:szCs w:val="22"/>
        </w:rPr>
        <w:t>%.</w:t>
      </w:r>
      <w:bookmarkEnd w:id="29"/>
      <w:bookmarkEnd w:id="30"/>
    </w:p>
    <w:p w:rsidR="00D056A6" w:rsidRPr="006B1069" w:rsidRDefault="00D056A6" w:rsidP="006B1069">
      <w:pPr>
        <w:ind w:firstLine="709"/>
        <w:jc w:val="both"/>
        <w:rPr>
          <w:sz w:val="22"/>
          <w:szCs w:val="22"/>
        </w:rPr>
      </w:pPr>
      <w:bookmarkStart w:id="31" w:name="_Toc511597150"/>
      <w:bookmarkStart w:id="32" w:name="_Toc512107238"/>
      <w:r w:rsidRPr="006B1069">
        <w:rPr>
          <w:sz w:val="22"/>
          <w:szCs w:val="22"/>
        </w:rPr>
        <w:t>Можно сделать вывод, что в</w:t>
      </w:r>
      <w:r w:rsidR="006B1069">
        <w:rPr>
          <w:sz w:val="22"/>
          <w:szCs w:val="22"/>
        </w:rPr>
        <w:t xml:space="preserve"> </w:t>
      </w:r>
      <w:r w:rsidRPr="006B1069">
        <w:rPr>
          <w:sz w:val="22"/>
          <w:szCs w:val="22"/>
        </w:rPr>
        <w:t>2015</w:t>
      </w:r>
      <w:r w:rsidR="006B1069">
        <w:rPr>
          <w:sz w:val="22"/>
          <w:szCs w:val="22"/>
        </w:rPr>
        <w:t>–</w:t>
      </w:r>
      <w:r w:rsidRPr="006B1069">
        <w:rPr>
          <w:sz w:val="22"/>
          <w:szCs w:val="22"/>
        </w:rPr>
        <w:t xml:space="preserve">2016 гг. товарооборот распределяется по кварталам неравномерно, но в </w:t>
      </w:r>
      <w:smartTag w:uri="urn:schemas-microsoft-com:office:smarttags" w:element="metricconverter">
        <w:smartTagPr>
          <w:attr w:name="ProductID" w:val="2017 г"/>
        </w:smartTagPr>
        <w:r w:rsidRPr="006B1069">
          <w:rPr>
            <w:sz w:val="22"/>
            <w:szCs w:val="22"/>
          </w:rPr>
          <w:t>2017 г</w:t>
        </w:r>
      </w:smartTag>
      <w:r w:rsidRPr="006B1069">
        <w:rPr>
          <w:sz w:val="22"/>
          <w:szCs w:val="22"/>
        </w:rPr>
        <w:t>. наблюдается относительная равномерность товарооборота по ква</w:t>
      </w:r>
      <w:r w:rsidRPr="006B1069">
        <w:rPr>
          <w:sz w:val="22"/>
          <w:szCs w:val="22"/>
        </w:rPr>
        <w:t>р</w:t>
      </w:r>
      <w:r w:rsidRPr="006B1069">
        <w:rPr>
          <w:sz w:val="22"/>
          <w:szCs w:val="22"/>
        </w:rPr>
        <w:t>талам, т</w:t>
      </w:r>
      <w:r w:rsidR="006B1069">
        <w:rPr>
          <w:sz w:val="22"/>
          <w:szCs w:val="22"/>
        </w:rPr>
        <w:t xml:space="preserve">о </w:t>
      </w:r>
      <w:r w:rsidRPr="006B1069">
        <w:rPr>
          <w:sz w:val="22"/>
          <w:szCs w:val="22"/>
        </w:rPr>
        <w:t>е</w:t>
      </w:r>
      <w:r w:rsidR="006B1069">
        <w:rPr>
          <w:sz w:val="22"/>
          <w:szCs w:val="22"/>
        </w:rPr>
        <w:t>сть</w:t>
      </w:r>
      <w:r w:rsidRPr="006B1069">
        <w:rPr>
          <w:sz w:val="22"/>
          <w:szCs w:val="22"/>
        </w:rPr>
        <w:t xml:space="preserve"> значение коэффициента составляет 99,31</w:t>
      </w:r>
      <w:r w:rsidR="00A203C4">
        <w:rPr>
          <w:sz w:val="22"/>
          <w:szCs w:val="22"/>
        </w:rPr>
        <w:t xml:space="preserve"> </w:t>
      </w:r>
      <w:r w:rsidRPr="006B1069">
        <w:rPr>
          <w:sz w:val="22"/>
          <w:szCs w:val="22"/>
        </w:rPr>
        <w:t>%.</w:t>
      </w:r>
      <w:bookmarkEnd w:id="31"/>
      <w:bookmarkEnd w:id="32"/>
    </w:p>
    <w:p w:rsidR="00D056A6" w:rsidRDefault="00D056A6" w:rsidP="006B1069">
      <w:pPr>
        <w:ind w:firstLine="709"/>
        <w:jc w:val="both"/>
        <w:rPr>
          <w:sz w:val="22"/>
          <w:szCs w:val="22"/>
        </w:rPr>
      </w:pPr>
      <w:bookmarkStart w:id="33" w:name="_Toc511597152"/>
      <w:bookmarkStart w:id="34" w:name="_Toc512107240"/>
      <w:r w:rsidRPr="006B1069">
        <w:rPr>
          <w:sz w:val="22"/>
          <w:szCs w:val="22"/>
        </w:rPr>
        <w:t>Далее проанализируем сезонность объема продаж салона штор «Светлана», т</w:t>
      </w:r>
      <w:r w:rsidR="006B1069">
        <w:rPr>
          <w:sz w:val="22"/>
          <w:szCs w:val="22"/>
        </w:rPr>
        <w:t xml:space="preserve">о </w:t>
      </w:r>
      <w:r w:rsidRPr="006B1069">
        <w:rPr>
          <w:sz w:val="22"/>
          <w:szCs w:val="22"/>
        </w:rPr>
        <w:t>е</w:t>
      </w:r>
      <w:r w:rsidR="006B1069">
        <w:rPr>
          <w:sz w:val="22"/>
          <w:szCs w:val="22"/>
        </w:rPr>
        <w:t>сть</w:t>
      </w:r>
      <w:r w:rsidRPr="006B1069">
        <w:rPr>
          <w:sz w:val="22"/>
          <w:szCs w:val="22"/>
        </w:rPr>
        <w:t xml:space="preserve"> з</w:t>
      </w:r>
      <w:r w:rsidRPr="006B1069">
        <w:rPr>
          <w:sz w:val="22"/>
          <w:szCs w:val="22"/>
        </w:rPr>
        <w:t>а</w:t>
      </w:r>
      <w:r w:rsidRPr="006B1069">
        <w:rPr>
          <w:sz w:val="22"/>
          <w:szCs w:val="22"/>
        </w:rPr>
        <w:t>кономерность внутригодовой динамики реализации. Для этого в таблице 2 представим знач</w:t>
      </w:r>
      <w:r w:rsidRPr="006B1069">
        <w:rPr>
          <w:sz w:val="22"/>
          <w:szCs w:val="22"/>
        </w:rPr>
        <w:t>е</w:t>
      </w:r>
      <w:r w:rsidRPr="006B1069">
        <w:rPr>
          <w:sz w:val="22"/>
          <w:szCs w:val="22"/>
        </w:rPr>
        <w:t>ния товарооборота за 2015</w:t>
      </w:r>
      <w:r w:rsidR="006B1069">
        <w:rPr>
          <w:sz w:val="22"/>
          <w:szCs w:val="22"/>
        </w:rPr>
        <w:t>–</w:t>
      </w:r>
      <w:r w:rsidRPr="006B1069">
        <w:rPr>
          <w:sz w:val="22"/>
          <w:szCs w:val="22"/>
        </w:rPr>
        <w:t>2017 гг. помесячно.</w:t>
      </w:r>
      <w:bookmarkEnd w:id="33"/>
      <w:bookmarkEnd w:id="34"/>
    </w:p>
    <w:p w:rsidR="00682744" w:rsidRPr="00682744" w:rsidRDefault="00682744" w:rsidP="006B1069">
      <w:pPr>
        <w:ind w:firstLine="709"/>
        <w:jc w:val="both"/>
      </w:pPr>
    </w:p>
    <w:p w:rsidR="00D056A6" w:rsidRPr="006B1069" w:rsidRDefault="00D056A6" w:rsidP="00682744">
      <w:pPr>
        <w:spacing w:after="120"/>
        <w:jc w:val="both"/>
        <w:rPr>
          <w:sz w:val="22"/>
          <w:szCs w:val="22"/>
        </w:rPr>
      </w:pPr>
      <w:r w:rsidRPr="006B1069">
        <w:rPr>
          <w:sz w:val="22"/>
          <w:szCs w:val="22"/>
        </w:rPr>
        <w:t>Таблица 2</w:t>
      </w:r>
      <w:r w:rsidR="006B1069">
        <w:rPr>
          <w:sz w:val="22"/>
          <w:szCs w:val="22"/>
        </w:rPr>
        <w:t>.</w:t>
      </w:r>
      <w:r w:rsidRPr="006B1069">
        <w:rPr>
          <w:sz w:val="22"/>
          <w:szCs w:val="22"/>
        </w:rPr>
        <w:t xml:space="preserve"> Расчет индекса сезонности товарооборота</w:t>
      </w:r>
      <w:r w:rsidR="00A203C4">
        <w:rPr>
          <w:sz w:val="22"/>
          <w:szCs w:val="22"/>
        </w:rPr>
        <w:t xml:space="preserve"> </w:t>
      </w:r>
      <w:r w:rsidRPr="006B1069">
        <w:rPr>
          <w:sz w:val="22"/>
          <w:szCs w:val="22"/>
        </w:rPr>
        <w:t>салона штор «Светлана» за 2015</w:t>
      </w:r>
      <w:r w:rsidR="006B1069">
        <w:rPr>
          <w:sz w:val="22"/>
          <w:szCs w:val="22"/>
        </w:rPr>
        <w:t>–</w:t>
      </w:r>
      <w:r w:rsidRPr="006B1069">
        <w:rPr>
          <w:sz w:val="22"/>
          <w:szCs w:val="22"/>
        </w:rPr>
        <w:t>2017 гг. помесячно, тыс. руб.</w:t>
      </w:r>
    </w:p>
    <w:tbl>
      <w:tblPr>
        <w:tblW w:w="4350" w:type="pct"/>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8"/>
        <w:gridCol w:w="990"/>
        <w:gridCol w:w="990"/>
        <w:gridCol w:w="994"/>
        <w:gridCol w:w="1839"/>
        <w:gridCol w:w="1968"/>
      </w:tblGrid>
      <w:tr w:rsidR="00D056A6" w:rsidRPr="006B1069" w:rsidTr="006B1069">
        <w:trPr>
          <w:trHeight w:val="336"/>
          <w:jc w:val="center"/>
        </w:trPr>
        <w:tc>
          <w:tcPr>
            <w:tcW w:w="803" w:type="pct"/>
            <w:vAlign w:val="center"/>
          </w:tcPr>
          <w:p w:rsidR="00D056A6" w:rsidRPr="006B1069" w:rsidRDefault="00D056A6" w:rsidP="006B1069">
            <w:pPr>
              <w:jc w:val="center"/>
              <w:rPr>
                <w:sz w:val="22"/>
                <w:szCs w:val="22"/>
              </w:rPr>
            </w:pPr>
            <w:r w:rsidRPr="006B1069">
              <w:rPr>
                <w:sz w:val="22"/>
                <w:szCs w:val="22"/>
              </w:rPr>
              <w:t>Показатели</w:t>
            </w:r>
          </w:p>
        </w:tc>
        <w:tc>
          <w:tcPr>
            <w:tcW w:w="613" w:type="pct"/>
            <w:vAlign w:val="center"/>
          </w:tcPr>
          <w:p w:rsidR="00D056A6" w:rsidRPr="006B1069" w:rsidRDefault="00D056A6" w:rsidP="006B1069">
            <w:pPr>
              <w:jc w:val="center"/>
              <w:rPr>
                <w:sz w:val="22"/>
                <w:szCs w:val="22"/>
              </w:rPr>
            </w:pPr>
            <w:smartTag w:uri="urn:schemas-microsoft-com:office:smarttags" w:element="metricconverter">
              <w:smartTagPr>
                <w:attr w:name="ProductID" w:val="2015 г"/>
              </w:smartTagPr>
              <w:r w:rsidRPr="006B1069">
                <w:rPr>
                  <w:sz w:val="22"/>
                  <w:szCs w:val="22"/>
                </w:rPr>
                <w:t>2015 г</w:t>
              </w:r>
            </w:smartTag>
            <w:r w:rsidRPr="006B1069">
              <w:rPr>
                <w:sz w:val="22"/>
                <w:szCs w:val="22"/>
              </w:rPr>
              <w:t>.</w:t>
            </w:r>
          </w:p>
        </w:tc>
        <w:tc>
          <w:tcPr>
            <w:tcW w:w="613" w:type="pct"/>
            <w:vAlign w:val="center"/>
          </w:tcPr>
          <w:p w:rsidR="00D056A6" w:rsidRPr="006B1069" w:rsidRDefault="00D056A6" w:rsidP="006B1069">
            <w:pPr>
              <w:jc w:val="center"/>
              <w:rPr>
                <w:sz w:val="22"/>
                <w:szCs w:val="22"/>
              </w:rPr>
            </w:pPr>
            <w:smartTag w:uri="urn:schemas-microsoft-com:office:smarttags" w:element="metricconverter">
              <w:smartTagPr>
                <w:attr w:name="ProductID" w:val="2016 г"/>
              </w:smartTagPr>
              <w:r w:rsidRPr="006B1069">
                <w:rPr>
                  <w:sz w:val="22"/>
                  <w:szCs w:val="22"/>
                </w:rPr>
                <w:t>2016 г</w:t>
              </w:r>
            </w:smartTag>
            <w:r w:rsidRPr="006B1069">
              <w:rPr>
                <w:sz w:val="22"/>
                <w:szCs w:val="22"/>
              </w:rPr>
              <w:t>.</w:t>
            </w:r>
          </w:p>
        </w:tc>
        <w:tc>
          <w:tcPr>
            <w:tcW w:w="615" w:type="pct"/>
            <w:vAlign w:val="center"/>
          </w:tcPr>
          <w:p w:rsidR="00D056A6" w:rsidRPr="006B1069" w:rsidRDefault="00D056A6" w:rsidP="006B1069">
            <w:pPr>
              <w:jc w:val="center"/>
              <w:rPr>
                <w:sz w:val="22"/>
                <w:szCs w:val="22"/>
              </w:rPr>
            </w:pPr>
            <w:smartTag w:uri="urn:schemas-microsoft-com:office:smarttags" w:element="metricconverter">
              <w:smartTagPr>
                <w:attr w:name="ProductID" w:val="2017 г"/>
              </w:smartTagPr>
              <w:r w:rsidRPr="006B1069">
                <w:rPr>
                  <w:sz w:val="22"/>
                  <w:szCs w:val="22"/>
                </w:rPr>
                <w:t>2017 г</w:t>
              </w:r>
            </w:smartTag>
            <w:r w:rsidRPr="006B1069">
              <w:rPr>
                <w:sz w:val="22"/>
                <w:szCs w:val="22"/>
              </w:rPr>
              <w:t>.</w:t>
            </w:r>
          </w:p>
        </w:tc>
        <w:tc>
          <w:tcPr>
            <w:tcW w:w="1138" w:type="pct"/>
            <w:vAlign w:val="center"/>
          </w:tcPr>
          <w:p w:rsidR="00D056A6" w:rsidRPr="006B1069" w:rsidRDefault="00D056A6" w:rsidP="006B1069">
            <w:pPr>
              <w:ind w:hanging="109"/>
              <w:jc w:val="center"/>
              <w:rPr>
                <w:sz w:val="22"/>
                <w:szCs w:val="22"/>
              </w:rPr>
            </w:pPr>
            <w:r w:rsidRPr="006B1069">
              <w:rPr>
                <w:sz w:val="22"/>
                <w:szCs w:val="22"/>
              </w:rPr>
              <w:t>Среднее значение</w:t>
            </w:r>
          </w:p>
          <w:p w:rsidR="00D056A6" w:rsidRPr="006B1069" w:rsidRDefault="00D056A6" w:rsidP="006B1069">
            <w:pPr>
              <w:jc w:val="center"/>
              <w:rPr>
                <w:sz w:val="22"/>
                <w:szCs w:val="22"/>
              </w:rPr>
            </w:pPr>
            <w:r w:rsidRPr="006B1069">
              <w:rPr>
                <w:sz w:val="22"/>
                <w:szCs w:val="22"/>
              </w:rPr>
              <w:t>за три года</w:t>
            </w:r>
            <w:r w:rsidR="00A203C4">
              <w:rPr>
                <w:sz w:val="22"/>
                <w:szCs w:val="22"/>
              </w:rPr>
              <w:t>,</w:t>
            </w:r>
            <w:r w:rsidRPr="006B1069">
              <w:rPr>
                <w:sz w:val="22"/>
                <w:szCs w:val="22"/>
              </w:rPr>
              <w:t xml:space="preserve"> </w:t>
            </w:r>
            <m:oMath>
              <m:acc>
                <m:accPr>
                  <m:chr m:val="̅"/>
                  <m:ctrlPr>
                    <w:rPr>
                      <w:rFonts w:ascii="Cambria Math" w:eastAsia="Calibri" w:hAnsi="Cambria Math"/>
                      <w:i/>
                      <w:sz w:val="22"/>
                      <w:szCs w:val="22"/>
                    </w:rPr>
                  </m:ctrlPr>
                </m:accPr>
                <m:e>
                  <m:sSub>
                    <m:sSubPr>
                      <m:ctrlPr>
                        <w:rPr>
                          <w:rFonts w:ascii="Cambria Math" w:hAnsi="Cambria Math"/>
                          <w:i/>
                          <w:sz w:val="22"/>
                          <w:szCs w:val="22"/>
                        </w:rPr>
                      </m:ctrlPr>
                    </m:sSubPr>
                    <m:e>
                      <m:r>
                        <w:rPr>
                          <w:rFonts w:ascii="Cambria Math"/>
                          <w:sz w:val="22"/>
                          <w:szCs w:val="22"/>
                        </w:rPr>
                        <m:t>у</m:t>
                      </m:r>
                    </m:e>
                    <m:sub>
                      <m:r>
                        <w:rPr>
                          <w:rFonts w:ascii="Cambria Math" w:hAnsi="Cambria Math"/>
                          <w:sz w:val="22"/>
                          <w:szCs w:val="22"/>
                          <w:lang w:val="en-US"/>
                        </w:rPr>
                        <m:t>i</m:t>
                      </m:r>
                    </m:sub>
                  </m:sSub>
                  <m:ctrlPr>
                    <w:rPr>
                      <w:rFonts w:ascii="Cambria Math" w:hAnsi="Cambria Math"/>
                      <w:i/>
                      <w:sz w:val="22"/>
                      <w:szCs w:val="22"/>
                    </w:rPr>
                  </m:ctrlPr>
                </m:e>
              </m:acc>
            </m:oMath>
          </w:p>
        </w:tc>
        <w:tc>
          <w:tcPr>
            <w:tcW w:w="1218" w:type="pct"/>
          </w:tcPr>
          <w:p w:rsidR="00D056A6" w:rsidRPr="006B1069" w:rsidRDefault="00D056A6" w:rsidP="006B1069">
            <w:pPr>
              <w:ind w:hanging="107"/>
              <w:jc w:val="center"/>
              <w:rPr>
                <w:sz w:val="22"/>
                <w:szCs w:val="22"/>
              </w:rPr>
            </w:pPr>
            <w:r w:rsidRPr="006B1069">
              <w:rPr>
                <w:sz w:val="22"/>
                <w:szCs w:val="22"/>
              </w:rPr>
              <w:t>Индекс сезонности</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Январь</w:t>
            </w:r>
          </w:p>
        </w:tc>
        <w:tc>
          <w:tcPr>
            <w:tcW w:w="613" w:type="pct"/>
            <w:vAlign w:val="center"/>
          </w:tcPr>
          <w:p w:rsidR="00D056A6" w:rsidRPr="006B1069" w:rsidRDefault="00D056A6" w:rsidP="006B1069">
            <w:pPr>
              <w:jc w:val="center"/>
              <w:rPr>
                <w:sz w:val="22"/>
                <w:szCs w:val="22"/>
              </w:rPr>
            </w:pPr>
            <w:r w:rsidRPr="006B1069">
              <w:rPr>
                <w:sz w:val="22"/>
                <w:szCs w:val="22"/>
              </w:rPr>
              <w:t>3714</w:t>
            </w:r>
          </w:p>
        </w:tc>
        <w:tc>
          <w:tcPr>
            <w:tcW w:w="613" w:type="pct"/>
            <w:vAlign w:val="center"/>
          </w:tcPr>
          <w:p w:rsidR="00D056A6" w:rsidRPr="006B1069" w:rsidRDefault="00D056A6" w:rsidP="006B1069">
            <w:pPr>
              <w:jc w:val="center"/>
              <w:rPr>
                <w:sz w:val="22"/>
                <w:szCs w:val="22"/>
              </w:rPr>
            </w:pPr>
            <w:r w:rsidRPr="006B1069">
              <w:rPr>
                <w:sz w:val="22"/>
                <w:szCs w:val="22"/>
              </w:rPr>
              <w:t>4674</w:t>
            </w:r>
          </w:p>
        </w:tc>
        <w:tc>
          <w:tcPr>
            <w:tcW w:w="615" w:type="pct"/>
            <w:vAlign w:val="center"/>
          </w:tcPr>
          <w:p w:rsidR="00D056A6" w:rsidRPr="006B1069" w:rsidRDefault="00D056A6" w:rsidP="006B1069">
            <w:pPr>
              <w:jc w:val="center"/>
              <w:rPr>
                <w:sz w:val="22"/>
                <w:szCs w:val="22"/>
              </w:rPr>
            </w:pPr>
            <w:r w:rsidRPr="006B1069">
              <w:rPr>
                <w:sz w:val="22"/>
                <w:szCs w:val="22"/>
              </w:rPr>
              <w:t>4191</w:t>
            </w:r>
          </w:p>
        </w:tc>
        <w:tc>
          <w:tcPr>
            <w:tcW w:w="1138" w:type="pct"/>
            <w:vAlign w:val="center"/>
          </w:tcPr>
          <w:p w:rsidR="00D056A6" w:rsidRPr="006B1069" w:rsidRDefault="00D056A6" w:rsidP="006B1069">
            <w:pPr>
              <w:jc w:val="center"/>
              <w:rPr>
                <w:sz w:val="22"/>
                <w:szCs w:val="22"/>
              </w:rPr>
            </w:pPr>
            <w:r w:rsidRPr="006B1069">
              <w:rPr>
                <w:sz w:val="22"/>
                <w:szCs w:val="22"/>
              </w:rPr>
              <w:t>4193</w:t>
            </w:r>
          </w:p>
        </w:tc>
        <w:tc>
          <w:tcPr>
            <w:tcW w:w="1218" w:type="pct"/>
            <w:vAlign w:val="center"/>
          </w:tcPr>
          <w:p w:rsidR="00D056A6" w:rsidRPr="006B1069" w:rsidRDefault="00D056A6" w:rsidP="006B1069">
            <w:pPr>
              <w:jc w:val="center"/>
              <w:rPr>
                <w:sz w:val="22"/>
                <w:szCs w:val="22"/>
              </w:rPr>
            </w:pPr>
            <w:r w:rsidRPr="006B1069">
              <w:rPr>
                <w:sz w:val="22"/>
                <w:szCs w:val="22"/>
              </w:rPr>
              <w:t>0,88</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Февраль</w:t>
            </w:r>
          </w:p>
        </w:tc>
        <w:tc>
          <w:tcPr>
            <w:tcW w:w="613" w:type="pct"/>
            <w:vAlign w:val="center"/>
          </w:tcPr>
          <w:p w:rsidR="00D056A6" w:rsidRPr="006B1069" w:rsidRDefault="00D056A6" w:rsidP="006B1069">
            <w:pPr>
              <w:jc w:val="center"/>
              <w:rPr>
                <w:sz w:val="22"/>
                <w:szCs w:val="22"/>
              </w:rPr>
            </w:pPr>
            <w:r w:rsidRPr="006B1069">
              <w:rPr>
                <w:sz w:val="22"/>
                <w:szCs w:val="22"/>
              </w:rPr>
              <w:t>4765</w:t>
            </w:r>
          </w:p>
        </w:tc>
        <w:tc>
          <w:tcPr>
            <w:tcW w:w="613" w:type="pct"/>
            <w:vAlign w:val="center"/>
          </w:tcPr>
          <w:p w:rsidR="00D056A6" w:rsidRPr="006B1069" w:rsidRDefault="00D056A6" w:rsidP="006B1069">
            <w:pPr>
              <w:jc w:val="center"/>
              <w:rPr>
                <w:sz w:val="22"/>
                <w:szCs w:val="22"/>
              </w:rPr>
            </w:pPr>
            <w:r w:rsidRPr="006B1069">
              <w:rPr>
                <w:sz w:val="22"/>
                <w:szCs w:val="22"/>
              </w:rPr>
              <w:t>3466</w:t>
            </w:r>
          </w:p>
        </w:tc>
        <w:tc>
          <w:tcPr>
            <w:tcW w:w="615" w:type="pct"/>
            <w:vAlign w:val="center"/>
          </w:tcPr>
          <w:p w:rsidR="00D056A6" w:rsidRPr="006B1069" w:rsidRDefault="00D056A6" w:rsidP="006B1069">
            <w:pPr>
              <w:jc w:val="center"/>
              <w:rPr>
                <w:sz w:val="22"/>
                <w:szCs w:val="22"/>
              </w:rPr>
            </w:pPr>
            <w:r w:rsidRPr="006B1069">
              <w:rPr>
                <w:sz w:val="22"/>
                <w:szCs w:val="22"/>
              </w:rPr>
              <w:t>4366</w:t>
            </w:r>
          </w:p>
        </w:tc>
        <w:tc>
          <w:tcPr>
            <w:tcW w:w="1138" w:type="pct"/>
            <w:vAlign w:val="center"/>
          </w:tcPr>
          <w:p w:rsidR="00D056A6" w:rsidRPr="006B1069" w:rsidRDefault="00D056A6" w:rsidP="006B1069">
            <w:pPr>
              <w:jc w:val="center"/>
              <w:rPr>
                <w:sz w:val="22"/>
                <w:szCs w:val="22"/>
              </w:rPr>
            </w:pPr>
            <w:r w:rsidRPr="006B1069">
              <w:rPr>
                <w:sz w:val="22"/>
                <w:szCs w:val="22"/>
              </w:rPr>
              <w:t>4199</w:t>
            </w:r>
          </w:p>
        </w:tc>
        <w:tc>
          <w:tcPr>
            <w:tcW w:w="1218" w:type="pct"/>
            <w:vAlign w:val="center"/>
          </w:tcPr>
          <w:p w:rsidR="00D056A6" w:rsidRPr="006B1069" w:rsidRDefault="00D056A6" w:rsidP="006B1069">
            <w:pPr>
              <w:jc w:val="center"/>
              <w:rPr>
                <w:sz w:val="22"/>
                <w:szCs w:val="22"/>
              </w:rPr>
            </w:pPr>
            <w:r w:rsidRPr="006B1069">
              <w:rPr>
                <w:sz w:val="22"/>
                <w:szCs w:val="22"/>
              </w:rPr>
              <w:t>0,88</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Март</w:t>
            </w:r>
          </w:p>
        </w:tc>
        <w:tc>
          <w:tcPr>
            <w:tcW w:w="613" w:type="pct"/>
            <w:vAlign w:val="center"/>
          </w:tcPr>
          <w:p w:rsidR="00D056A6" w:rsidRPr="006B1069" w:rsidRDefault="00D056A6" w:rsidP="006B1069">
            <w:pPr>
              <w:jc w:val="center"/>
              <w:rPr>
                <w:sz w:val="22"/>
                <w:szCs w:val="22"/>
              </w:rPr>
            </w:pPr>
            <w:r w:rsidRPr="006B1069">
              <w:rPr>
                <w:sz w:val="22"/>
                <w:szCs w:val="22"/>
              </w:rPr>
              <w:t>4069</w:t>
            </w:r>
          </w:p>
        </w:tc>
        <w:tc>
          <w:tcPr>
            <w:tcW w:w="613" w:type="pct"/>
            <w:vAlign w:val="center"/>
          </w:tcPr>
          <w:p w:rsidR="00D056A6" w:rsidRPr="006B1069" w:rsidRDefault="00D056A6" w:rsidP="006B1069">
            <w:pPr>
              <w:jc w:val="center"/>
              <w:rPr>
                <w:sz w:val="22"/>
                <w:szCs w:val="22"/>
              </w:rPr>
            </w:pPr>
            <w:r w:rsidRPr="006B1069">
              <w:rPr>
                <w:sz w:val="22"/>
                <w:szCs w:val="22"/>
              </w:rPr>
              <w:t>5321</w:t>
            </w:r>
          </w:p>
        </w:tc>
        <w:tc>
          <w:tcPr>
            <w:tcW w:w="615" w:type="pct"/>
            <w:vAlign w:val="center"/>
          </w:tcPr>
          <w:p w:rsidR="00D056A6" w:rsidRPr="006B1069" w:rsidRDefault="00D056A6" w:rsidP="006B1069">
            <w:pPr>
              <w:jc w:val="center"/>
              <w:rPr>
                <w:sz w:val="22"/>
                <w:szCs w:val="22"/>
              </w:rPr>
            </w:pPr>
            <w:r w:rsidRPr="006B1069">
              <w:rPr>
                <w:sz w:val="22"/>
                <w:szCs w:val="22"/>
              </w:rPr>
              <w:t>4717</w:t>
            </w:r>
          </w:p>
        </w:tc>
        <w:tc>
          <w:tcPr>
            <w:tcW w:w="1138" w:type="pct"/>
            <w:vAlign w:val="center"/>
          </w:tcPr>
          <w:p w:rsidR="00D056A6" w:rsidRPr="006B1069" w:rsidRDefault="00D056A6" w:rsidP="006B1069">
            <w:pPr>
              <w:jc w:val="center"/>
              <w:rPr>
                <w:sz w:val="22"/>
                <w:szCs w:val="22"/>
              </w:rPr>
            </w:pPr>
            <w:r w:rsidRPr="006B1069">
              <w:rPr>
                <w:sz w:val="22"/>
                <w:szCs w:val="22"/>
              </w:rPr>
              <w:t>4702</w:t>
            </w:r>
          </w:p>
        </w:tc>
        <w:tc>
          <w:tcPr>
            <w:tcW w:w="1218" w:type="pct"/>
            <w:vAlign w:val="center"/>
          </w:tcPr>
          <w:p w:rsidR="00D056A6" w:rsidRPr="006B1069" w:rsidRDefault="00D056A6" w:rsidP="006B1069">
            <w:pPr>
              <w:jc w:val="center"/>
              <w:rPr>
                <w:sz w:val="22"/>
                <w:szCs w:val="22"/>
              </w:rPr>
            </w:pPr>
            <w:r w:rsidRPr="006B1069">
              <w:rPr>
                <w:sz w:val="22"/>
                <w:szCs w:val="22"/>
              </w:rPr>
              <w:t>0,98</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Апрель</w:t>
            </w:r>
          </w:p>
        </w:tc>
        <w:tc>
          <w:tcPr>
            <w:tcW w:w="613" w:type="pct"/>
            <w:vAlign w:val="center"/>
          </w:tcPr>
          <w:p w:rsidR="00D056A6" w:rsidRPr="006B1069" w:rsidRDefault="00D056A6" w:rsidP="006B1069">
            <w:pPr>
              <w:jc w:val="center"/>
              <w:rPr>
                <w:sz w:val="22"/>
                <w:szCs w:val="22"/>
              </w:rPr>
            </w:pPr>
            <w:r w:rsidRPr="006B1069">
              <w:rPr>
                <w:sz w:val="22"/>
                <w:szCs w:val="22"/>
              </w:rPr>
              <w:t>6009</w:t>
            </w:r>
          </w:p>
        </w:tc>
        <w:tc>
          <w:tcPr>
            <w:tcW w:w="613" w:type="pct"/>
            <w:vAlign w:val="center"/>
          </w:tcPr>
          <w:p w:rsidR="00D056A6" w:rsidRPr="006B1069" w:rsidRDefault="00D056A6" w:rsidP="006B1069">
            <w:pPr>
              <w:jc w:val="center"/>
              <w:rPr>
                <w:sz w:val="22"/>
                <w:szCs w:val="22"/>
              </w:rPr>
            </w:pPr>
            <w:r w:rsidRPr="006B1069">
              <w:rPr>
                <w:sz w:val="22"/>
                <w:szCs w:val="22"/>
              </w:rPr>
              <w:t>4771</w:t>
            </w:r>
          </w:p>
        </w:tc>
        <w:tc>
          <w:tcPr>
            <w:tcW w:w="615" w:type="pct"/>
            <w:vAlign w:val="center"/>
          </w:tcPr>
          <w:p w:rsidR="00D056A6" w:rsidRPr="006B1069" w:rsidRDefault="00D056A6" w:rsidP="006B1069">
            <w:pPr>
              <w:jc w:val="center"/>
              <w:rPr>
                <w:sz w:val="22"/>
                <w:szCs w:val="22"/>
              </w:rPr>
            </w:pPr>
            <w:r w:rsidRPr="006B1069">
              <w:rPr>
                <w:sz w:val="22"/>
                <w:szCs w:val="22"/>
              </w:rPr>
              <w:t>3770</w:t>
            </w:r>
          </w:p>
        </w:tc>
        <w:tc>
          <w:tcPr>
            <w:tcW w:w="1138" w:type="pct"/>
            <w:vAlign w:val="center"/>
          </w:tcPr>
          <w:p w:rsidR="00D056A6" w:rsidRPr="006B1069" w:rsidRDefault="00D056A6" w:rsidP="006B1069">
            <w:pPr>
              <w:jc w:val="center"/>
              <w:rPr>
                <w:sz w:val="22"/>
                <w:szCs w:val="22"/>
              </w:rPr>
            </w:pPr>
            <w:r w:rsidRPr="006B1069">
              <w:rPr>
                <w:sz w:val="22"/>
                <w:szCs w:val="22"/>
              </w:rPr>
              <w:t>4850</w:t>
            </w:r>
          </w:p>
        </w:tc>
        <w:tc>
          <w:tcPr>
            <w:tcW w:w="1218" w:type="pct"/>
            <w:vAlign w:val="center"/>
          </w:tcPr>
          <w:p w:rsidR="00D056A6" w:rsidRPr="006B1069" w:rsidRDefault="00D056A6" w:rsidP="006B1069">
            <w:pPr>
              <w:jc w:val="center"/>
              <w:rPr>
                <w:sz w:val="22"/>
                <w:szCs w:val="22"/>
              </w:rPr>
            </w:pPr>
            <w:r w:rsidRPr="006B1069">
              <w:rPr>
                <w:sz w:val="22"/>
                <w:szCs w:val="22"/>
              </w:rPr>
              <w:t>1,01</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lastRenderedPageBreak/>
              <w:t>Май</w:t>
            </w:r>
          </w:p>
        </w:tc>
        <w:tc>
          <w:tcPr>
            <w:tcW w:w="613" w:type="pct"/>
            <w:vAlign w:val="center"/>
          </w:tcPr>
          <w:p w:rsidR="00D056A6" w:rsidRPr="006B1069" w:rsidRDefault="00D056A6" w:rsidP="006B1069">
            <w:pPr>
              <w:jc w:val="center"/>
              <w:rPr>
                <w:sz w:val="22"/>
                <w:szCs w:val="22"/>
              </w:rPr>
            </w:pPr>
            <w:r w:rsidRPr="006B1069">
              <w:rPr>
                <w:sz w:val="22"/>
                <w:szCs w:val="22"/>
              </w:rPr>
              <w:t>4292</w:t>
            </w:r>
          </w:p>
        </w:tc>
        <w:tc>
          <w:tcPr>
            <w:tcW w:w="613" w:type="pct"/>
            <w:vAlign w:val="center"/>
          </w:tcPr>
          <w:p w:rsidR="00D056A6" w:rsidRPr="006B1069" w:rsidRDefault="00D056A6" w:rsidP="006B1069">
            <w:pPr>
              <w:jc w:val="center"/>
              <w:rPr>
                <w:sz w:val="22"/>
                <w:szCs w:val="22"/>
              </w:rPr>
            </w:pPr>
            <w:r w:rsidRPr="006B1069">
              <w:rPr>
                <w:sz w:val="22"/>
                <w:szCs w:val="22"/>
              </w:rPr>
              <w:t>5917</w:t>
            </w:r>
          </w:p>
        </w:tc>
        <w:tc>
          <w:tcPr>
            <w:tcW w:w="615" w:type="pct"/>
            <w:vAlign w:val="center"/>
          </w:tcPr>
          <w:p w:rsidR="00D056A6" w:rsidRPr="006B1069" w:rsidRDefault="00D056A6" w:rsidP="006B1069">
            <w:pPr>
              <w:jc w:val="center"/>
              <w:rPr>
                <w:sz w:val="22"/>
                <w:szCs w:val="22"/>
              </w:rPr>
            </w:pPr>
            <w:r w:rsidRPr="006B1069">
              <w:rPr>
                <w:sz w:val="22"/>
                <w:szCs w:val="22"/>
              </w:rPr>
              <w:t>5628</w:t>
            </w:r>
          </w:p>
        </w:tc>
        <w:tc>
          <w:tcPr>
            <w:tcW w:w="1138" w:type="pct"/>
            <w:vAlign w:val="center"/>
          </w:tcPr>
          <w:p w:rsidR="00D056A6" w:rsidRPr="006B1069" w:rsidRDefault="00D056A6" w:rsidP="006B1069">
            <w:pPr>
              <w:jc w:val="center"/>
              <w:rPr>
                <w:sz w:val="22"/>
                <w:szCs w:val="22"/>
              </w:rPr>
            </w:pPr>
            <w:r w:rsidRPr="006B1069">
              <w:rPr>
                <w:sz w:val="22"/>
                <w:szCs w:val="22"/>
              </w:rPr>
              <w:t>5279</w:t>
            </w:r>
          </w:p>
        </w:tc>
        <w:tc>
          <w:tcPr>
            <w:tcW w:w="1218" w:type="pct"/>
            <w:vAlign w:val="center"/>
          </w:tcPr>
          <w:p w:rsidR="00D056A6" w:rsidRPr="006B1069" w:rsidRDefault="00D056A6" w:rsidP="006B1069">
            <w:pPr>
              <w:jc w:val="center"/>
              <w:rPr>
                <w:sz w:val="22"/>
                <w:szCs w:val="22"/>
              </w:rPr>
            </w:pPr>
            <w:r w:rsidRPr="006B1069">
              <w:rPr>
                <w:sz w:val="22"/>
                <w:szCs w:val="22"/>
              </w:rPr>
              <w:t>1,10</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Июнь</w:t>
            </w:r>
          </w:p>
        </w:tc>
        <w:tc>
          <w:tcPr>
            <w:tcW w:w="613" w:type="pct"/>
            <w:vAlign w:val="center"/>
          </w:tcPr>
          <w:p w:rsidR="00D056A6" w:rsidRPr="006B1069" w:rsidRDefault="00D056A6" w:rsidP="006B1069">
            <w:pPr>
              <w:jc w:val="center"/>
              <w:rPr>
                <w:sz w:val="22"/>
                <w:szCs w:val="22"/>
              </w:rPr>
            </w:pPr>
            <w:r w:rsidRPr="006B1069">
              <w:rPr>
                <w:sz w:val="22"/>
                <w:szCs w:val="22"/>
              </w:rPr>
              <w:t>5087</w:t>
            </w:r>
          </w:p>
        </w:tc>
        <w:tc>
          <w:tcPr>
            <w:tcW w:w="613" w:type="pct"/>
            <w:vAlign w:val="center"/>
          </w:tcPr>
          <w:p w:rsidR="00D056A6" w:rsidRPr="006B1069" w:rsidRDefault="00D056A6" w:rsidP="006B1069">
            <w:pPr>
              <w:jc w:val="center"/>
              <w:rPr>
                <w:sz w:val="22"/>
                <w:szCs w:val="22"/>
              </w:rPr>
            </w:pPr>
            <w:r w:rsidRPr="006B1069">
              <w:rPr>
                <w:sz w:val="22"/>
                <w:szCs w:val="22"/>
              </w:rPr>
              <w:t>3422</w:t>
            </w:r>
          </w:p>
        </w:tc>
        <w:tc>
          <w:tcPr>
            <w:tcW w:w="615" w:type="pct"/>
            <w:vAlign w:val="center"/>
          </w:tcPr>
          <w:p w:rsidR="00D056A6" w:rsidRPr="006B1069" w:rsidRDefault="00D056A6" w:rsidP="006B1069">
            <w:pPr>
              <w:jc w:val="center"/>
              <w:rPr>
                <w:sz w:val="22"/>
                <w:szCs w:val="22"/>
              </w:rPr>
            </w:pPr>
            <w:r w:rsidRPr="006B1069">
              <w:rPr>
                <w:sz w:val="22"/>
                <w:szCs w:val="22"/>
              </w:rPr>
              <w:t>4173</w:t>
            </w:r>
          </w:p>
        </w:tc>
        <w:tc>
          <w:tcPr>
            <w:tcW w:w="1138" w:type="pct"/>
            <w:vAlign w:val="center"/>
          </w:tcPr>
          <w:p w:rsidR="00D056A6" w:rsidRPr="006B1069" w:rsidRDefault="00D056A6" w:rsidP="006B1069">
            <w:pPr>
              <w:jc w:val="center"/>
              <w:rPr>
                <w:sz w:val="22"/>
                <w:szCs w:val="22"/>
              </w:rPr>
            </w:pPr>
            <w:r w:rsidRPr="006B1069">
              <w:rPr>
                <w:sz w:val="22"/>
                <w:szCs w:val="22"/>
              </w:rPr>
              <w:t>4227</w:t>
            </w:r>
          </w:p>
        </w:tc>
        <w:tc>
          <w:tcPr>
            <w:tcW w:w="1218" w:type="pct"/>
            <w:vAlign w:val="center"/>
          </w:tcPr>
          <w:p w:rsidR="00D056A6" w:rsidRPr="006B1069" w:rsidRDefault="00D056A6" w:rsidP="006B1069">
            <w:pPr>
              <w:jc w:val="center"/>
              <w:rPr>
                <w:sz w:val="22"/>
                <w:szCs w:val="22"/>
              </w:rPr>
            </w:pPr>
            <w:r w:rsidRPr="006B1069">
              <w:rPr>
                <w:sz w:val="22"/>
                <w:szCs w:val="22"/>
              </w:rPr>
              <w:t>0,88</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Июль</w:t>
            </w:r>
          </w:p>
        </w:tc>
        <w:tc>
          <w:tcPr>
            <w:tcW w:w="613" w:type="pct"/>
            <w:vAlign w:val="center"/>
          </w:tcPr>
          <w:p w:rsidR="00D056A6" w:rsidRPr="006B1069" w:rsidRDefault="00D056A6" w:rsidP="006B1069">
            <w:pPr>
              <w:jc w:val="center"/>
              <w:rPr>
                <w:sz w:val="22"/>
                <w:szCs w:val="22"/>
              </w:rPr>
            </w:pPr>
            <w:r w:rsidRPr="006B1069">
              <w:rPr>
                <w:sz w:val="22"/>
                <w:szCs w:val="22"/>
              </w:rPr>
              <w:t>4755</w:t>
            </w:r>
          </w:p>
        </w:tc>
        <w:tc>
          <w:tcPr>
            <w:tcW w:w="613" w:type="pct"/>
            <w:vAlign w:val="center"/>
          </w:tcPr>
          <w:p w:rsidR="00D056A6" w:rsidRPr="006B1069" w:rsidRDefault="00D056A6" w:rsidP="006B1069">
            <w:pPr>
              <w:jc w:val="center"/>
              <w:rPr>
                <w:sz w:val="22"/>
                <w:szCs w:val="22"/>
              </w:rPr>
            </w:pPr>
            <w:r w:rsidRPr="006B1069">
              <w:rPr>
                <w:sz w:val="22"/>
                <w:szCs w:val="22"/>
              </w:rPr>
              <w:t>3957</w:t>
            </w:r>
          </w:p>
        </w:tc>
        <w:tc>
          <w:tcPr>
            <w:tcW w:w="615" w:type="pct"/>
            <w:vAlign w:val="center"/>
          </w:tcPr>
          <w:p w:rsidR="00D056A6" w:rsidRPr="006B1069" w:rsidRDefault="00D056A6" w:rsidP="006B1069">
            <w:pPr>
              <w:jc w:val="center"/>
              <w:rPr>
                <w:sz w:val="22"/>
                <w:szCs w:val="22"/>
              </w:rPr>
            </w:pPr>
            <w:r w:rsidRPr="006B1069">
              <w:rPr>
                <w:sz w:val="22"/>
                <w:szCs w:val="22"/>
              </w:rPr>
              <w:t>4892</w:t>
            </w:r>
          </w:p>
        </w:tc>
        <w:tc>
          <w:tcPr>
            <w:tcW w:w="1138" w:type="pct"/>
            <w:vAlign w:val="center"/>
          </w:tcPr>
          <w:p w:rsidR="00D056A6" w:rsidRPr="006B1069" w:rsidRDefault="00D056A6" w:rsidP="006B1069">
            <w:pPr>
              <w:jc w:val="center"/>
              <w:rPr>
                <w:sz w:val="22"/>
                <w:szCs w:val="22"/>
              </w:rPr>
            </w:pPr>
            <w:r w:rsidRPr="006B1069">
              <w:rPr>
                <w:sz w:val="22"/>
                <w:szCs w:val="22"/>
              </w:rPr>
              <w:t>4535</w:t>
            </w:r>
          </w:p>
        </w:tc>
        <w:tc>
          <w:tcPr>
            <w:tcW w:w="1218" w:type="pct"/>
            <w:vAlign w:val="center"/>
          </w:tcPr>
          <w:p w:rsidR="00D056A6" w:rsidRPr="006B1069" w:rsidRDefault="00D056A6" w:rsidP="006B1069">
            <w:pPr>
              <w:jc w:val="center"/>
              <w:rPr>
                <w:sz w:val="22"/>
                <w:szCs w:val="22"/>
              </w:rPr>
            </w:pPr>
            <w:r w:rsidRPr="006B1069">
              <w:rPr>
                <w:sz w:val="22"/>
                <w:szCs w:val="22"/>
              </w:rPr>
              <w:t>0,95</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Август</w:t>
            </w:r>
          </w:p>
        </w:tc>
        <w:tc>
          <w:tcPr>
            <w:tcW w:w="613" w:type="pct"/>
            <w:vAlign w:val="center"/>
          </w:tcPr>
          <w:p w:rsidR="00D056A6" w:rsidRPr="006B1069" w:rsidRDefault="00D056A6" w:rsidP="006B1069">
            <w:pPr>
              <w:jc w:val="center"/>
              <w:rPr>
                <w:sz w:val="22"/>
                <w:szCs w:val="22"/>
              </w:rPr>
            </w:pPr>
            <w:r w:rsidRPr="006B1069">
              <w:rPr>
                <w:sz w:val="22"/>
                <w:szCs w:val="22"/>
              </w:rPr>
              <w:t>4590</w:t>
            </w:r>
          </w:p>
        </w:tc>
        <w:tc>
          <w:tcPr>
            <w:tcW w:w="613" w:type="pct"/>
            <w:vAlign w:val="center"/>
          </w:tcPr>
          <w:p w:rsidR="00D056A6" w:rsidRPr="006B1069" w:rsidRDefault="00D056A6" w:rsidP="006B1069">
            <w:pPr>
              <w:jc w:val="center"/>
              <w:rPr>
                <w:sz w:val="22"/>
                <w:szCs w:val="22"/>
              </w:rPr>
            </w:pPr>
            <w:r w:rsidRPr="006B1069">
              <w:rPr>
                <w:sz w:val="22"/>
                <w:szCs w:val="22"/>
              </w:rPr>
              <w:t>6543</w:t>
            </w:r>
          </w:p>
        </w:tc>
        <w:tc>
          <w:tcPr>
            <w:tcW w:w="615" w:type="pct"/>
            <w:vAlign w:val="center"/>
          </w:tcPr>
          <w:p w:rsidR="00D056A6" w:rsidRPr="006B1069" w:rsidRDefault="00D056A6" w:rsidP="006B1069">
            <w:pPr>
              <w:jc w:val="center"/>
              <w:rPr>
                <w:sz w:val="22"/>
                <w:szCs w:val="22"/>
              </w:rPr>
            </w:pPr>
            <w:r w:rsidRPr="006B1069">
              <w:rPr>
                <w:sz w:val="22"/>
                <w:szCs w:val="22"/>
              </w:rPr>
              <w:t>5278</w:t>
            </w:r>
          </w:p>
        </w:tc>
        <w:tc>
          <w:tcPr>
            <w:tcW w:w="1138" w:type="pct"/>
            <w:vAlign w:val="center"/>
          </w:tcPr>
          <w:p w:rsidR="00D056A6" w:rsidRPr="006B1069" w:rsidRDefault="00D056A6" w:rsidP="006B1069">
            <w:pPr>
              <w:jc w:val="center"/>
              <w:rPr>
                <w:sz w:val="22"/>
                <w:szCs w:val="22"/>
              </w:rPr>
            </w:pPr>
            <w:r w:rsidRPr="006B1069">
              <w:rPr>
                <w:sz w:val="22"/>
                <w:szCs w:val="22"/>
              </w:rPr>
              <w:t>5470</w:t>
            </w:r>
          </w:p>
        </w:tc>
        <w:tc>
          <w:tcPr>
            <w:tcW w:w="1218" w:type="pct"/>
            <w:vAlign w:val="center"/>
          </w:tcPr>
          <w:p w:rsidR="00D056A6" w:rsidRPr="006B1069" w:rsidRDefault="00D056A6" w:rsidP="006B1069">
            <w:pPr>
              <w:jc w:val="center"/>
              <w:rPr>
                <w:sz w:val="22"/>
                <w:szCs w:val="22"/>
              </w:rPr>
            </w:pPr>
            <w:r w:rsidRPr="006B1069">
              <w:rPr>
                <w:sz w:val="22"/>
                <w:szCs w:val="22"/>
              </w:rPr>
              <w:t>1,14</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Сентябрь</w:t>
            </w:r>
          </w:p>
        </w:tc>
        <w:tc>
          <w:tcPr>
            <w:tcW w:w="613" w:type="pct"/>
            <w:vAlign w:val="center"/>
          </w:tcPr>
          <w:p w:rsidR="00D056A6" w:rsidRPr="006B1069" w:rsidRDefault="00D056A6" w:rsidP="006B1069">
            <w:pPr>
              <w:jc w:val="center"/>
              <w:rPr>
                <w:sz w:val="22"/>
                <w:szCs w:val="22"/>
              </w:rPr>
            </w:pPr>
            <w:r w:rsidRPr="006B1069">
              <w:rPr>
                <w:sz w:val="22"/>
                <w:szCs w:val="22"/>
              </w:rPr>
              <w:t>6837</w:t>
            </w:r>
          </w:p>
        </w:tc>
        <w:tc>
          <w:tcPr>
            <w:tcW w:w="613" w:type="pct"/>
            <w:vAlign w:val="center"/>
          </w:tcPr>
          <w:p w:rsidR="00D056A6" w:rsidRPr="006B1069" w:rsidRDefault="00D056A6" w:rsidP="006B1069">
            <w:pPr>
              <w:jc w:val="center"/>
              <w:rPr>
                <w:sz w:val="22"/>
                <w:szCs w:val="22"/>
              </w:rPr>
            </w:pPr>
            <w:r w:rsidRPr="006B1069">
              <w:rPr>
                <w:sz w:val="22"/>
                <w:szCs w:val="22"/>
              </w:rPr>
              <w:t>3600</w:t>
            </w:r>
          </w:p>
        </w:tc>
        <w:tc>
          <w:tcPr>
            <w:tcW w:w="615" w:type="pct"/>
            <w:vAlign w:val="center"/>
          </w:tcPr>
          <w:p w:rsidR="00D056A6" w:rsidRPr="006B1069" w:rsidRDefault="00D056A6" w:rsidP="006B1069">
            <w:pPr>
              <w:jc w:val="center"/>
              <w:rPr>
                <w:sz w:val="22"/>
                <w:szCs w:val="22"/>
              </w:rPr>
            </w:pPr>
            <w:r w:rsidRPr="006B1069">
              <w:rPr>
                <w:sz w:val="22"/>
                <w:szCs w:val="22"/>
              </w:rPr>
              <w:t>5155</w:t>
            </w:r>
          </w:p>
        </w:tc>
        <w:tc>
          <w:tcPr>
            <w:tcW w:w="1138" w:type="pct"/>
            <w:vAlign w:val="center"/>
          </w:tcPr>
          <w:p w:rsidR="00D056A6" w:rsidRPr="006B1069" w:rsidRDefault="00D056A6" w:rsidP="006B1069">
            <w:pPr>
              <w:jc w:val="center"/>
              <w:rPr>
                <w:sz w:val="22"/>
                <w:szCs w:val="22"/>
              </w:rPr>
            </w:pPr>
            <w:r w:rsidRPr="006B1069">
              <w:rPr>
                <w:sz w:val="22"/>
                <w:szCs w:val="22"/>
              </w:rPr>
              <w:t>5197</w:t>
            </w:r>
          </w:p>
        </w:tc>
        <w:tc>
          <w:tcPr>
            <w:tcW w:w="1218" w:type="pct"/>
            <w:vAlign w:val="center"/>
          </w:tcPr>
          <w:p w:rsidR="00D056A6" w:rsidRPr="006B1069" w:rsidRDefault="00D056A6" w:rsidP="006B1069">
            <w:pPr>
              <w:jc w:val="center"/>
              <w:rPr>
                <w:sz w:val="22"/>
                <w:szCs w:val="22"/>
              </w:rPr>
            </w:pPr>
            <w:r w:rsidRPr="006B1069">
              <w:rPr>
                <w:sz w:val="22"/>
                <w:szCs w:val="22"/>
              </w:rPr>
              <w:t>1,09</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Октябрь</w:t>
            </w:r>
          </w:p>
        </w:tc>
        <w:tc>
          <w:tcPr>
            <w:tcW w:w="613" w:type="pct"/>
            <w:vAlign w:val="center"/>
          </w:tcPr>
          <w:p w:rsidR="00D056A6" w:rsidRPr="006B1069" w:rsidRDefault="00D056A6" w:rsidP="006B1069">
            <w:pPr>
              <w:jc w:val="center"/>
              <w:rPr>
                <w:sz w:val="22"/>
                <w:szCs w:val="22"/>
              </w:rPr>
            </w:pPr>
            <w:r w:rsidRPr="006B1069">
              <w:rPr>
                <w:sz w:val="22"/>
                <w:szCs w:val="22"/>
              </w:rPr>
              <w:t>3525</w:t>
            </w:r>
          </w:p>
        </w:tc>
        <w:tc>
          <w:tcPr>
            <w:tcW w:w="613" w:type="pct"/>
            <w:vAlign w:val="center"/>
          </w:tcPr>
          <w:p w:rsidR="00D056A6" w:rsidRPr="006B1069" w:rsidRDefault="00D056A6" w:rsidP="006B1069">
            <w:pPr>
              <w:jc w:val="center"/>
              <w:rPr>
                <w:sz w:val="22"/>
                <w:szCs w:val="22"/>
              </w:rPr>
            </w:pPr>
            <w:r w:rsidRPr="006B1069">
              <w:rPr>
                <w:sz w:val="22"/>
                <w:szCs w:val="22"/>
              </w:rPr>
              <w:t>7852</w:t>
            </w:r>
          </w:p>
        </w:tc>
        <w:tc>
          <w:tcPr>
            <w:tcW w:w="615" w:type="pct"/>
            <w:vAlign w:val="center"/>
          </w:tcPr>
          <w:p w:rsidR="00D056A6" w:rsidRPr="006B1069" w:rsidRDefault="00D056A6" w:rsidP="006B1069">
            <w:pPr>
              <w:jc w:val="center"/>
              <w:rPr>
                <w:sz w:val="22"/>
                <w:szCs w:val="22"/>
              </w:rPr>
            </w:pPr>
            <w:r w:rsidRPr="006B1069">
              <w:rPr>
                <w:sz w:val="22"/>
                <w:szCs w:val="22"/>
              </w:rPr>
              <w:t>3782</w:t>
            </w:r>
          </w:p>
        </w:tc>
        <w:tc>
          <w:tcPr>
            <w:tcW w:w="1138" w:type="pct"/>
            <w:vAlign w:val="center"/>
          </w:tcPr>
          <w:p w:rsidR="00D056A6" w:rsidRPr="006B1069" w:rsidRDefault="00D056A6" w:rsidP="006B1069">
            <w:pPr>
              <w:jc w:val="center"/>
              <w:rPr>
                <w:sz w:val="22"/>
                <w:szCs w:val="22"/>
              </w:rPr>
            </w:pPr>
            <w:r w:rsidRPr="006B1069">
              <w:rPr>
                <w:sz w:val="22"/>
                <w:szCs w:val="22"/>
              </w:rPr>
              <w:t>5053</w:t>
            </w:r>
          </w:p>
        </w:tc>
        <w:tc>
          <w:tcPr>
            <w:tcW w:w="1218" w:type="pct"/>
            <w:vAlign w:val="center"/>
          </w:tcPr>
          <w:p w:rsidR="00D056A6" w:rsidRPr="006B1069" w:rsidRDefault="00D056A6" w:rsidP="006B1069">
            <w:pPr>
              <w:jc w:val="center"/>
              <w:rPr>
                <w:sz w:val="22"/>
                <w:szCs w:val="22"/>
              </w:rPr>
            </w:pPr>
            <w:r w:rsidRPr="006B1069">
              <w:rPr>
                <w:sz w:val="22"/>
                <w:szCs w:val="22"/>
              </w:rPr>
              <w:t>1,06</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Ноябрь</w:t>
            </w:r>
          </w:p>
        </w:tc>
        <w:tc>
          <w:tcPr>
            <w:tcW w:w="613" w:type="pct"/>
            <w:vAlign w:val="center"/>
          </w:tcPr>
          <w:p w:rsidR="00D056A6" w:rsidRPr="006B1069" w:rsidRDefault="00D056A6" w:rsidP="006B1069">
            <w:pPr>
              <w:jc w:val="center"/>
              <w:rPr>
                <w:sz w:val="22"/>
                <w:szCs w:val="22"/>
              </w:rPr>
            </w:pPr>
            <w:r w:rsidRPr="006B1069">
              <w:rPr>
                <w:sz w:val="22"/>
                <w:szCs w:val="22"/>
              </w:rPr>
              <w:t>4755</w:t>
            </w:r>
          </w:p>
        </w:tc>
        <w:tc>
          <w:tcPr>
            <w:tcW w:w="613" w:type="pct"/>
            <w:vAlign w:val="center"/>
          </w:tcPr>
          <w:p w:rsidR="00D056A6" w:rsidRPr="006B1069" w:rsidRDefault="00D056A6" w:rsidP="006B1069">
            <w:pPr>
              <w:jc w:val="center"/>
              <w:rPr>
                <w:sz w:val="22"/>
                <w:szCs w:val="22"/>
              </w:rPr>
            </w:pPr>
            <w:r w:rsidRPr="006B1069">
              <w:rPr>
                <w:sz w:val="22"/>
                <w:szCs w:val="22"/>
              </w:rPr>
              <w:t>4118</w:t>
            </w:r>
          </w:p>
        </w:tc>
        <w:tc>
          <w:tcPr>
            <w:tcW w:w="615" w:type="pct"/>
            <w:vAlign w:val="center"/>
          </w:tcPr>
          <w:p w:rsidR="00D056A6" w:rsidRPr="006B1069" w:rsidRDefault="00D056A6" w:rsidP="006B1069">
            <w:pPr>
              <w:jc w:val="center"/>
              <w:rPr>
                <w:sz w:val="22"/>
                <w:szCs w:val="22"/>
              </w:rPr>
            </w:pPr>
            <w:r w:rsidRPr="006B1069">
              <w:rPr>
                <w:sz w:val="22"/>
                <w:szCs w:val="22"/>
              </w:rPr>
              <w:t>6856</w:t>
            </w:r>
          </w:p>
        </w:tc>
        <w:tc>
          <w:tcPr>
            <w:tcW w:w="1138" w:type="pct"/>
            <w:vAlign w:val="center"/>
          </w:tcPr>
          <w:p w:rsidR="00D056A6" w:rsidRPr="006B1069" w:rsidRDefault="00D056A6" w:rsidP="006B1069">
            <w:pPr>
              <w:jc w:val="center"/>
              <w:rPr>
                <w:sz w:val="22"/>
                <w:szCs w:val="22"/>
              </w:rPr>
            </w:pPr>
            <w:r w:rsidRPr="006B1069">
              <w:rPr>
                <w:sz w:val="22"/>
                <w:szCs w:val="22"/>
              </w:rPr>
              <w:t>5243</w:t>
            </w:r>
          </w:p>
        </w:tc>
        <w:tc>
          <w:tcPr>
            <w:tcW w:w="1218" w:type="pct"/>
            <w:vAlign w:val="center"/>
          </w:tcPr>
          <w:p w:rsidR="00D056A6" w:rsidRPr="006B1069" w:rsidRDefault="00D056A6" w:rsidP="006B1069">
            <w:pPr>
              <w:jc w:val="center"/>
              <w:rPr>
                <w:sz w:val="22"/>
                <w:szCs w:val="22"/>
              </w:rPr>
            </w:pPr>
            <w:r w:rsidRPr="006B1069">
              <w:rPr>
                <w:sz w:val="22"/>
                <w:szCs w:val="22"/>
              </w:rPr>
              <w:t>1,10</w:t>
            </w:r>
          </w:p>
        </w:tc>
      </w:tr>
      <w:tr w:rsidR="00D056A6" w:rsidRPr="006B1069" w:rsidTr="006B1069">
        <w:trPr>
          <w:jc w:val="center"/>
        </w:trPr>
        <w:tc>
          <w:tcPr>
            <w:tcW w:w="803" w:type="pct"/>
            <w:vAlign w:val="center"/>
          </w:tcPr>
          <w:p w:rsidR="00D056A6" w:rsidRPr="006B1069" w:rsidRDefault="00D056A6" w:rsidP="006B1069">
            <w:pPr>
              <w:jc w:val="center"/>
              <w:rPr>
                <w:sz w:val="22"/>
                <w:szCs w:val="22"/>
              </w:rPr>
            </w:pPr>
            <w:r w:rsidRPr="006B1069">
              <w:rPr>
                <w:sz w:val="22"/>
                <w:szCs w:val="22"/>
              </w:rPr>
              <w:t>Декабрь</w:t>
            </w:r>
          </w:p>
        </w:tc>
        <w:tc>
          <w:tcPr>
            <w:tcW w:w="613" w:type="pct"/>
            <w:vAlign w:val="center"/>
          </w:tcPr>
          <w:p w:rsidR="00D056A6" w:rsidRPr="006B1069" w:rsidRDefault="00D056A6" w:rsidP="006B1069">
            <w:pPr>
              <w:jc w:val="center"/>
              <w:rPr>
                <w:sz w:val="22"/>
                <w:szCs w:val="22"/>
              </w:rPr>
            </w:pPr>
            <w:r w:rsidRPr="006B1069">
              <w:rPr>
                <w:sz w:val="22"/>
                <w:szCs w:val="22"/>
              </w:rPr>
              <w:t>4777</w:t>
            </w:r>
          </w:p>
        </w:tc>
        <w:tc>
          <w:tcPr>
            <w:tcW w:w="613" w:type="pct"/>
            <w:vAlign w:val="center"/>
          </w:tcPr>
          <w:p w:rsidR="00D056A6" w:rsidRPr="006B1069" w:rsidRDefault="00D056A6" w:rsidP="006B1069">
            <w:pPr>
              <w:jc w:val="center"/>
              <w:rPr>
                <w:sz w:val="22"/>
                <w:szCs w:val="22"/>
              </w:rPr>
            </w:pPr>
            <w:r w:rsidRPr="006B1069">
              <w:rPr>
                <w:sz w:val="22"/>
                <w:szCs w:val="22"/>
              </w:rPr>
              <w:t>2443</w:t>
            </w:r>
          </w:p>
        </w:tc>
        <w:tc>
          <w:tcPr>
            <w:tcW w:w="615" w:type="pct"/>
            <w:vAlign w:val="center"/>
          </w:tcPr>
          <w:p w:rsidR="00D056A6" w:rsidRPr="006B1069" w:rsidRDefault="00D056A6" w:rsidP="006B1069">
            <w:pPr>
              <w:jc w:val="center"/>
              <w:rPr>
                <w:sz w:val="22"/>
                <w:szCs w:val="22"/>
              </w:rPr>
            </w:pPr>
            <w:r w:rsidRPr="006B1069">
              <w:rPr>
                <w:sz w:val="22"/>
                <w:szCs w:val="22"/>
              </w:rPr>
              <w:t>6054</w:t>
            </w:r>
          </w:p>
        </w:tc>
        <w:tc>
          <w:tcPr>
            <w:tcW w:w="1138" w:type="pct"/>
            <w:vAlign w:val="center"/>
          </w:tcPr>
          <w:p w:rsidR="00D056A6" w:rsidRPr="006B1069" w:rsidRDefault="00D056A6" w:rsidP="006B1069">
            <w:pPr>
              <w:jc w:val="center"/>
              <w:rPr>
                <w:sz w:val="22"/>
                <w:szCs w:val="22"/>
              </w:rPr>
            </w:pPr>
            <w:r w:rsidRPr="006B1069">
              <w:rPr>
                <w:sz w:val="22"/>
                <w:szCs w:val="22"/>
              </w:rPr>
              <w:t>4425</w:t>
            </w:r>
          </w:p>
        </w:tc>
        <w:tc>
          <w:tcPr>
            <w:tcW w:w="1218" w:type="pct"/>
            <w:vAlign w:val="center"/>
          </w:tcPr>
          <w:p w:rsidR="00D056A6" w:rsidRPr="006B1069" w:rsidRDefault="00D056A6" w:rsidP="006B1069">
            <w:pPr>
              <w:jc w:val="center"/>
              <w:rPr>
                <w:sz w:val="22"/>
                <w:szCs w:val="22"/>
              </w:rPr>
            </w:pPr>
            <w:r w:rsidRPr="006B1069">
              <w:rPr>
                <w:sz w:val="22"/>
                <w:szCs w:val="22"/>
              </w:rPr>
              <w:t>0,93</w:t>
            </w:r>
          </w:p>
        </w:tc>
      </w:tr>
      <w:tr w:rsidR="00D056A6" w:rsidRPr="006B1069" w:rsidTr="006B1069">
        <w:trPr>
          <w:trHeight w:val="126"/>
          <w:jc w:val="center"/>
        </w:trPr>
        <w:tc>
          <w:tcPr>
            <w:tcW w:w="803" w:type="pct"/>
            <w:vAlign w:val="center"/>
          </w:tcPr>
          <w:p w:rsidR="00D056A6" w:rsidRPr="006B1069" w:rsidRDefault="00D056A6" w:rsidP="006B1069">
            <w:pPr>
              <w:jc w:val="center"/>
              <w:rPr>
                <w:sz w:val="22"/>
                <w:szCs w:val="22"/>
              </w:rPr>
            </w:pPr>
            <w:r w:rsidRPr="006B1069">
              <w:rPr>
                <w:sz w:val="22"/>
                <w:szCs w:val="22"/>
              </w:rPr>
              <w:t>Среднее знач.</w:t>
            </w:r>
          </w:p>
        </w:tc>
        <w:tc>
          <w:tcPr>
            <w:tcW w:w="613" w:type="pct"/>
            <w:vAlign w:val="center"/>
          </w:tcPr>
          <w:p w:rsidR="00D056A6" w:rsidRPr="006B1069" w:rsidRDefault="00D056A6" w:rsidP="006B1069">
            <w:pPr>
              <w:jc w:val="center"/>
              <w:rPr>
                <w:sz w:val="22"/>
                <w:szCs w:val="22"/>
              </w:rPr>
            </w:pPr>
            <w:r w:rsidRPr="006B1069">
              <w:rPr>
                <w:sz w:val="22"/>
                <w:szCs w:val="22"/>
              </w:rPr>
              <w:t>4765</w:t>
            </w:r>
          </w:p>
        </w:tc>
        <w:tc>
          <w:tcPr>
            <w:tcW w:w="613" w:type="pct"/>
            <w:vAlign w:val="center"/>
          </w:tcPr>
          <w:p w:rsidR="00D056A6" w:rsidRPr="006B1069" w:rsidRDefault="00D056A6" w:rsidP="006B1069">
            <w:pPr>
              <w:jc w:val="center"/>
              <w:rPr>
                <w:sz w:val="22"/>
                <w:szCs w:val="22"/>
              </w:rPr>
            </w:pPr>
            <w:r w:rsidRPr="006B1069">
              <w:rPr>
                <w:sz w:val="22"/>
                <w:szCs w:val="22"/>
              </w:rPr>
              <w:t>4674</w:t>
            </w:r>
          </w:p>
        </w:tc>
        <w:tc>
          <w:tcPr>
            <w:tcW w:w="615" w:type="pct"/>
            <w:vAlign w:val="center"/>
          </w:tcPr>
          <w:p w:rsidR="00D056A6" w:rsidRPr="006B1069" w:rsidRDefault="00D056A6" w:rsidP="006B1069">
            <w:pPr>
              <w:jc w:val="center"/>
              <w:rPr>
                <w:sz w:val="22"/>
                <w:szCs w:val="22"/>
              </w:rPr>
            </w:pPr>
            <w:r w:rsidRPr="006B1069">
              <w:rPr>
                <w:sz w:val="22"/>
                <w:szCs w:val="22"/>
              </w:rPr>
              <w:t>4905</w:t>
            </w:r>
          </w:p>
        </w:tc>
        <w:tc>
          <w:tcPr>
            <w:tcW w:w="1138" w:type="pct"/>
            <w:vAlign w:val="center"/>
          </w:tcPr>
          <w:p w:rsidR="00D056A6" w:rsidRPr="006B1069" w:rsidRDefault="00D056A6" w:rsidP="006B1069">
            <w:pPr>
              <w:jc w:val="center"/>
              <w:rPr>
                <w:sz w:val="22"/>
                <w:szCs w:val="22"/>
              </w:rPr>
            </w:pPr>
            <w:r w:rsidRPr="006B1069">
              <w:rPr>
                <w:sz w:val="22"/>
                <w:szCs w:val="22"/>
              </w:rPr>
              <w:t>4781</w:t>
            </w:r>
          </w:p>
        </w:tc>
        <w:tc>
          <w:tcPr>
            <w:tcW w:w="1218" w:type="pct"/>
            <w:vAlign w:val="center"/>
          </w:tcPr>
          <w:p w:rsidR="00D056A6" w:rsidRPr="006B1069" w:rsidRDefault="00682744" w:rsidP="006B1069">
            <w:pPr>
              <w:jc w:val="center"/>
              <w:rPr>
                <w:sz w:val="22"/>
                <w:szCs w:val="22"/>
              </w:rPr>
            </w:pPr>
            <w:r>
              <w:rPr>
                <w:sz w:val="22"/>
                <w:szCs w:val="22"/>
              </w:rPr>
              <w:t>–</w:t>
            </w:r>
          </w:p>
        </w:tc>
      </w:tr>
    </w:tbl>
    <w:p w:rsidR="006B1069" w:rsidRPr="00A203C4" w:rsidRDefault="006B1069" w:rsidP="006B1069">
      <w:pPr>
        <w:jc w:val="both"/>
        <w:rPr>
          <w:sz w:val="16"/>
          <w:szCs w:val="16"/>
        </w:rPr>
      </w:pPr>
      <w:bookmarkStart w:id="35" w:name="_Toc511597155"/>
      <w:bookmarkStart w:id="36" w:name="_Toc512107243"/>
    </w:p>
    <w:p w:rsidR="006B1069" w:rsidRDefault="006B1069" w:rsidP="006B1069">
      <w:pPr>
        <w:jc w:val="center"/>
        <w:rPr>
          <w:sz w:val="22"/>
          <w:szCs w:val="22"/>
        </w:rPr>
      </w:pPr>
      <w:r w:rsidRPr="006B1069">
        <w:rPr>
          <w:noProof/>
          <w:sz w:val="22"/>
          <w:szCs w:val="22"/>
        </w:rPr>
        <w:drawing>
          <wp:inline distT="0" distB="0" distL="0" distR="0">
            <wp:extent cx="5149850" cy="2038350"/>
            <wp:effectExtent l="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37" w:name="_Toc503450041"/>
      <w:bookmarkStart w:id="38" w:name="_Toc503450144"/>
      <w:bookmarkStart w:id="39" w:name="_Toc511597154"/>
      <w:bookmarkStart w:id="40" w:name="_Toc512107242"/>
    </w:p>
    <w:p w:rsidR="006B1069" w:rsidRPr="006B1069" w:rsidRDefault="006B1069" w:rsidP="006B1069">
      <w:pPr>
        <w:jc w:val="center"/>
        <w:rPr>
          <w:sz w:val="22"/>
          <w:szCs w:val="22"/>
        </w:rPr>
      </w:pPr>
      <w:r w:rsidRPr="006B1069">
        <w:rPr>
          <w:sz w:val="22"/>
          <w:szCs w:val="22"/>
        </w:rPr>
        <w:t>Рис</w:t>
      </w:r>
      <w:r w:rsidR="00A203C4">
        <w:rPr>
          <w:sz w:val="22"/>
          <w:szCs w:val="22"/>
        </w:rPr>
        <w:t>.</w:t>
      </w:r>
      <w:r w:rsidRPr="006B1069">
        <w:rPr>
          <w:sz w:val="22"/>
          <w:szCs w:val="22"/>
        </w:rPr>
        <w:t xml:space="preserve"> 1</w:t>
      </w:r>
      <w:r>
        <w:rPr>
          <w:sz w:val="22"/>
          <w:szCs w:val="22"/>
        </w:rPr>
        <w:t>.</w:t>
      </w:r>
      <w:r w:rsidRPr="006B1069">
        <w:rPr>
          <w:sz w:val="22"/>
          <w:szCs w:val="22"/>
        </w:rPr>
        <w:t xml:space="preserve"> Сезонность продаж за 2015</w:t>
      </w:r>
      <w:r>
        <w:rPr>
          <w:sz w:val="22"/>
          <w:szCs w:val="22"/>
        </w:rPr>
        <w:t>–2017 гг. в магазине-</w:t>
      </w:r>
      <w:r w:rsidRPr="006B1069">
        <w:rPr>
          <w:sz w:val="22"/>
          <w:szCs w:val="22"/>
        </w:rPr>
        <w:t>салоне штор «Светлана»</w:t>
      </w:r>
      <w:bookmarkEnd w:id="37"/>
      <w:bookmarkEnd w:id="38"/>
      <w:bookmarkEnd w:id="39"/>
      <w:bookmarkEnd w:id="40"/>
    </w:p>
    <w:p w:rsidR="006B1069" w:rsidRPr="00A203C4" w:rsidRDefault="006B1069" w:rsidP="006B1069">
      <w:pPr>
        <w:jc w:val="both"/>
        <w:rPr>
          <w:sz w:val="16"/>
          <w:szCs w:val="16"/>
        </w:rPr>
      </w:pPr>
    </w:p>
    <w:p w:rsidR="00D056A6" w:rsidRPr="006B1069" w:rsidRDefault="00D056A6" w:rsidP="00A203C4">
      <w:pPr>
        <w:spacing w:line="238" w:lineRule="auto"/>
        <w:ind w:firstLine="709"/>
        <w:jc w:val="both"/>
        <w:rPr>
          <w:sz w:val="22"/>
          <w:szCs w:val="22"/>
        </w:rPr>
      </w:pPr>
      <w:r w:rsidRPr="006B1069">
        <w:rPr>
          <w:sz w:val="22"/>
          <w:szCs w:val="22"/>
        </w:rPr>
        <w:t>Индекс сезонности показывает, во сколько раз фактический товарооборот салона штор «Светлана» в определенный интервал времени больше или меньше своего среднего уровня.</w:t>
      </w:r>
      <w:bookmarkEnd w:id="35"/>
      <w:bookmarkEnd w:id="36"/>
      <w:r w:rsidRPr="006B1069">
        <w:rPr>
          <w:sz w:val="22"/>
          <w:szCs w:val="22"/>
        </w:rPr>
        <w:t xml:space="preserve"> И</w:t>
      </w:r>
      <w:r w:rsidRPr="006B1069">
        <w:rPr>
          <w:sz w:val="22"/>
          <w:szCs w:val="22"/>
        </w:rPr>
        <w:t>с</w:t>
      </w:r>
      <w:r w:rsidRPr="006B1069">
        <w:rPr>
          <w:sz w:val="22"/>
          <w:szCs w:val="22"/>
        </w:rPr>
        <w:t>ходя из данных на графике, можно сказать, что пик продаж наблюдается в августе-ноябре</w:t>
      </w:r>
      <w:r w:rsidR="00A203C4">
        <w:rPr>
          <w:sz w:val="22"/>
          <w:szCs w:val="22"/>
        </w:rPr>
        <w:t>,</w:t>
      </w:r>
      <w:r w:rsidR="00A203C4">
        <w:rPr>
          <w:sz w:val="22"/>
          <w:szCs w:val="22"/>
        </w:rPr>
        <w:br/>
        <w:t xml:space="preserve">а </w:t>
      </w:r>
      <w:r w:rsidRPr="006B1069">
        <w:rPr>
          <w:sz w:val="22"/>
          <w:szCs w:val="22"/>
        </w:rPr>
        <w:t>в</w:t>
      </w:r>
      <w:r w:rsidR="00A203C4">
        <w:rPr>
          <w:sz w:val="22"/>
          <w:szCs w:val="22"/>
        </w:rPr>
        <w:t xml:space="preserve"> </w:t>
      </w:r>
      <w:r w:rsidRPr="006B1069">
        <w:rPr>
          <w:sz w:val="22"/>
          <w:szCs w:val="22"/>
        </w:rPr>
        <w:t xml:space="preserve">декабре </w:t>
      </w:r>
      <w:r w:rsidR="006B1069">
        <w:rPr>
          <w:sz w:val="22"/>
          <w:szCs w:val="22"/>
        </w:rPr>
        <w:t>—</w:t>
      </w:r>
      <w:r w:rsidRPr="006B1069">
        <w:rPr>
          <w:sz w:val="22"/>
          <w:szCs w:val="22"/>
        </w:rPr>
        <w:t xml:space="preserve"> резкий спад. Самая низкая точка </w:t>
      </w:r>
      <w:r w:rsidR="006B1069">
        <w:rPr>
          <w:sz w:val="22"/>
          <w:szCs w:val="22"/>
        </w:rPr>
        <w:t>—</w:t>
      </w:r>
      <w:r w:rsidRPr="006B1069">
        <w:rPr>
          <w:sz w:val="22"/>
          <w:szCs w:val="22"/>
        </w:rPr>
        <w:t xml:space="preserve"> январь-февраль. В целом реализуемый а</w:t>
      </w:r>
      <w:r w:rsidRPr="006B1069">
        <w:rPr>
          <w:sz w:val="22"/>
          <w:szCs w:val="22"/>
        </w:rPr>
        <w:t>с</w:t>
      </w:r>
      <w:r w:rsidRPr="006B1069">
        <w:rPr>
          <w:sz w:val="22"/>
          <w:szCs w:val="22"/>
        </w:rPr>
        <w:t>сортимент является несезонным товаром, поэтому резких колебаний сезонности не обнару</w:t>
      </w:r>
      <w:r w:rsidR="00682744">
        <w:rPr>
          <w:sz w:val="22"/>
          <w:szCs w:val="22"/>
        </w:rPr>
        <w:softHyphen/>
      </w:r>
      <w:r w:rsidRPr="006B1069">
        <w:rPr>
          <w:sz w:val="22"/>
          <w:szCs w:val="22"/>
        </w:rPr>
        <w:t>жено.</w:t>
      </w:r>
    </w:p>
    <w:p w:rsidR="00D056A6" w:rsidRPr="006B1069" w:rsidRDefault="00D056A6" w:rsidP="00A203C4">
      <w:pPr>
        <w:spacing w:line="238" w:lineRule="auto"/>
        <w:ind w:firstLine="709"/>
        <w:jc w:val="both"/>
        <w:rPr>
          <w:sz w:val="22"/>
          <w:szCs w:val="22"/>
        </w:rPr>
      </w:pPr>
      <w:r w:rsidRPr="006B1069">
        <w:rPr>
          <w:sz w:val="22"/>
          <w:szCs w:val="22"/>
        </w:rPr>
        <w:t>Анализ степени выполнения плана по товарообороту проводят как в целом за год, так</w:t>
      </w:r>
      <w:r w:rsidR="00A203C4">
        <w:rPr>
          <w:sz w:val="22"/>
          <w:szCs w:val="22"/>
        </w:rPr>
        <w:br/>
      </w:r>
      <w:r w:rsidRPr="006B1069">
        <w:rPr>
          <w:sz w:val="22"/>
          <w:szCs w:val="22"/>
        </w:rPr>
        <w:t>и</w:t>
      </w:r>
      <w:r w:rsidR="00A203C4">
        <w:rPr>
          <w:sz w:val="22"/>
          <w:szCs w:val="22"/>
        </w:rPr>
        <w:t xml:space="preserve"> </w:t>
      </w:r>
      <w:r w:rsidRPr="006B1069">
        <w:rPr>
          <w:sz w:val="22"/>
          <w:szCs w:val="22"/>
        </w:rPr>
        <w:t xml:space="preserve">за </w:t>
      </w:r>
      <w:r w:rsidR="00A203C4" w:rsidRPr="006B1069">
        <w:rPr>
          <w:sz w:val="22"/>
          <w:szCs w:val="22"/>
        </w:rPr>
        <w:t xml:space="preserve">более </w:t>
      </w:r>
      <w:r w:rsidRPr="006B1069">
        <w:rPr>
          <w:sz w:val="22"/>
          <w:szCs w:val="22"/>
        </w:rPr>
        <w:t>короткие промежутки времени: квартал, месяц, декаду, день, смену, что позволяет глубже проанализировать сезонные колебания в торговле и изучить потребность покупателей в</w:t>
      </w:r>
      <w:r w:rsidR="006B1069">
        <w:rPr>
          <w:sz w:val="22"/>
          <w:szCs w:val="22"/>
        </w:rPr>
        <w:t> </w:t>
      </w:r>
      <w:r w:rsidRPr="006B1069">
        <w:rPr>
          <w:sz w:val="22"/>
          <w:szCs w:val="22"/>
        </w:rPr>
        <w:t>различных товарах в определенные периоды года. Такой анализ помогает установить, как ритмично развивается розничная реализация и на сколько равномерно удовлетворяется спрос покупателей на товары. Для этого проводят анализ ритмичности продаж.</w:t>
      </w:r>
    </w:p>
    <w:p w:rsidR="00D056A6" w:rsidRPr="006B1069" w:rsidRDefault="00D056A6" w:rsidP="00A203C4">
      <w:pPr>
        <w:spacing w:line="238" w:lineRule="auto"/>
        <w:ind w:firstLine="709"/>
        <w:jc w:val="both"/>
        <w:rPr>
          <w:sz w:val="22"/>
          <w:szCs w:val="22"/>
        </w:rPr>
      </w:pPr>
      <w:r w:rsidRPr="006B1069">
        <w:rPr>
          <w:sz w:val="22"/>
          <w:szCs w:val="22"/>
        </w:rPr>
        <w:t>Далее определяется коэффициент ритмичности товарооборота как отношение квартал</w:t>
      </w:r>
      <w:r w:rsidRPr="006B1069">
        <w:rPr>
          <w:sz w:val="22"/>
          <w:szCs w:val="22"/>
        </w:rPr>
        <w:t>ь</w:t>
      </w:r>
      <w:r w:rsidRPr="006B1069">
        <w:rPr>
          <w:sz w:val="22"/>
          <w:szCs w:val="22"/>
        </w:rPr>
        <w:t>ного плана продаж к годовому плану продаж.</w:t>
      </w:r>
      <w:r w:rsidR="006B1069">
        <w:rPr>
          <w:sz w:val="22"/>
          <w:szCs w:val="22"/>
        </w:rPr>
        <w:t xml:space="preserve"> </w:t>
      </w:r>
      <w:r w:rsidRPr="006B1069">
        <w:rPr>
          <w:sz w:val="22"/>
          <w:szCs w:val="22"/>
        </w:rPr>
        <w:t>Коэффициент ритмичности также можно опред</w:t>
      </w:r>
      <w:r w:rsidRPr="006B1069">
        <w:rPr>
          <w:sz w:val="22"/>
          <w:szCs w:val="22"/>
        </w:rPr>
        <w:t>е</w:t>
      </w:r>
      <w:r w:rsidRPr="006B1069">
        <w:rPr>
          <w:sz w:val="22"/>
          <w:szCs w:val="22"/>
        </w:rPr>
        <w:t>лить путем отношения суммы фактического товарооборота в пределах суммы плана к сумме планового товарооборота.</w:t>
      </w:r>
      <w:r w:rsidR="006B1069">
        <w:rPr>
          <w:sz w:val="22"/>
          <w:szCs w:val="22"/>
        </w:rPr>
        <w:t xml:space="preserve"> </w:t>
      </w:r>
      <w:r w:rsidRPr="006B1069">
        <w:rPr>
          <w:sz w:val="22"/>
          <w:szCs w:val="22"/>
        </w:rPr>
        <w:t>Коэффициент ритмичности колеблется от 0 до 1; чем он ближе к</w:t>
      </w:r>
      <w:r w:rsidR="00A203C4">
        <w:rPr>
          <w:sz w:val="22"/>
          <w:szCs w:val="22"/>
        </w:rPr>
        <w:t xml:space="preserve"> </w:t>
      </w:r>
      <w:r w:rsidRPr="006B1069">
        <w:rPr>
          <w:sz w:val="22"/>
          <w:szCs w:val="22"/>
        </w:rPr>
        <w:t>0, тем неритмичнее осуществляется продажа товаров</w:t>
      </w:r>
      <w:r w:rsidR="006B1069">
        <w:rPr>
          <w:sz w:val="22"/>
          <w:szCs w:val="22"/>
        </w:rPr>
        <w:t xml:space="preserve"> </w:t>
      </w:r>
      <w:r w:rsidRPr="006B1069">
        <w:rPr>
          <w:sz w:val="22"/>
          <w:szCs w:val="22"/>
        </w:rPr>
        <w:t>[4].</w:t>
      </w:r>
    </w:p>
    <w:p w:rsidR="00D056A6" w:rsidRPr="006B1069" w:rsidRDefault="00D056A6" w:rsidP="00A203C4">
      <w:pPr>
        <w:spacing w:line="238" w:lineRule="auto"/>
        <w:ind w:firstLine="709"/>
        <w:jc w:val="both"/>
        <w:rPr>
          <w:sz w:val="22"/>
          <w:szCs w:val="22"/>
        </w:rPr>
      </w:pPr>
      <w:r w:rsidRPr="006B1069">
        <w:rPr>
          <w:sz w:val="22"/>
          <w:szCs w:val="22"/>
        </w:rPr>
        <w:t>Анализ ритмичности товарооборота за 2015</w:t>
      </w:r>
      <w:r w:rsidR="006B1069">
        <w:rPr>
          <w:sz w:val="22"/>
          <w:szCs w:val="22"/>
        </w:rPr>
        <w:t>–</w:t>
      </w:r>
      <w:r w:rsidRPr="006B1069">
        <w:rPr>
          <w:sz w:val="22"/>
          <w:szCs w:val="22"/>
        </w:rPr>
        <w:t>2017 гг. представлен в таблице 3.</w:t>
      </w:r>
    </w:p>
    <w:p w:rsidR="006B1069" w:rsidRPr="00A203C4" w:rsidRDefault="006B1069" w:rsidP="00A203C4">
      <w:pPr>
        <w:jc w:val="both"/>
        <w:rPr>
          <w:sz w:val="16"/>
          <w:szCs w:val="16"/>
        </w:rPr>
      </w:pPr>
    </w:p>
    <w:p w:rsidR="00D056A6" w:rsidRPr="006B1069" w:rsidRDefault="00D056A6" w:rsidP="00682744">
      <w:pPr>
        <w:spacing w:after="120"/>
        <w:jc w:val="center"/>
        <w:rPr>
          <w:sz w:val="22"/>
          <w:szCs w:val="22"/>
        </w:rPr>
      </w:pPr>
      <w:r w:rsidRPr="006B1069">
        <w:rPr>
          <w:sz w:val="22"/>
          <w:szCs w:val="22"/>
        </w:rPr>
        <w:t>Таблица 3</w:t>
      </w:r>
      <w:r w:rsidR="006B1069">
        <w:rPr>
          <w:sz w:val="22"/>
          <w:szCs w:val="22"/>
        </w:rPr>
        <w:t>.</w:t>
      </w:r>
      <w:r w:rsidRPr="006B1069">
        <w:rPr>
          <w:sz w:val="22"/>
          <w:szCs w:val="22"/>
        </w:rPr>
        <w:t xml:space="preserve"> Анализ ритмичности товарооборота </w:t>
      </w:r>
      <w:r w:rsidR="00A203C4">
        <w:rPr>
          <w:sz w:val="22"/>
          <w:szCs w:val="22"/>
        </w:rPr>
        <w:t xml:space="preserve">в магазине-салоне штор </w:t>
      </w:r>
      <w:r w:rsidRPr="006B1069">
        <w:rPr>
          <w:sz w:val="22"/>
          <w:szCs w:val="22"/>
        </w:rPr>
        <w:t>«Светлана»</w:t>
      </w:r>
      <w:r w:rsidR="00A203C4">
        <w:rPr>
          <w:sz w:val="22"/>
          <w:szCs w:val="22"/>
        </w:rPr>
        <w:br/>
      </w:r>
      <w:r w:rsidRPr="006B1069">
        <w:rPr>
          <w:sz w:val="22"/>
          <w:szCs w:val="22"/>
        </w:rPr>
        <w:t>за 2015</w:t>
      </w:r>
      <w:r w:rsidR="006B1069">
        <w:rPr>
          <w:sz w:val="22"/>
          <w:szCs w:val="22"/>
        </w:rPr>
        <w:t>–</w:t>
      </w:r>
      <w:r w:rsidRPr="006B1069">
        <w:rPr>
          <w:sz w:val="22"/>
          <w:szCs w:val="22"/>
        </w:rPr>
        <w:t>2017 гг.</w:t>
      </w:r>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9"/>
        <w:gridCol w:w="1876"/>
        <w:gridCol w:w="1677"/>
        <w:gridCol w:w="1695"/>
        <w:gridCol w:w="1517"/>
      </w:tblGrid>
      <w:tr w:rsidR="006B1069" w:rsidRPr="006B1069" w:rsidTr="006B1069">
        <w:trPr>
          <w:jc w:val="center"/>
        </w:trPr>
        <w:tc>
          <w:tcPr>
            <w:tcW w:w="900" w:type="pct"/>
            <w:vMerge w:val="restart"/>
            <w:vAlign w:val="center"/>
          </w:tcPr>
          <w:p w:rsidR="00D056A6" w:rsidRPr="006B1069" w:rsidRDefault="00D056A6" w:rsidP="006B1069">
            <w:pPr>
              <w:jc w:val="center"/>
              <w:rPr>
                <w:sz w:val="22"/>
                <w:szCs w:val="22"/>
              </w:rPr>
            </w:pPr>
            <w:r w:rsidRPr="006B1069">
              <w:rPr>
                <w:sz w:val="22"/>
                <w:szCs w:val="22"/>
              </w:rPr>
              <w:t>Показатели</w:t>
            </w:r>
          </w:p>
        </w:tc>
        <w:tc>
          <w:tcPr>
            <w:tcW w:w="2161" w:type="pct"/>
            <w:gridSpan w:val="2"/>
            <w:vAlign w:val="center"/>
          </w:tcPr>
          <w:p w:rsidR="00D056A6" w:rsidRPr="006B1069" w:rsidRDefault="00D056A6" w:rsidP="006B1069">
            <w:pPr>
              <w:jc w:val="center"/>
              <w:rPr>
                <w:sz w:val="22"/>
                <w:szCs w:val="22"/>
              </w:rPr>
            </w:pPr>
            <w:r w:rsidRPr="006B1069">
              <w:rPr>
                <w:sz w:val="22"/>
                <w:szCs w:val="22"/>
              </w:rPr>
              <w:t>Розничный товарооборот, тыс. руб.</w:t>
            </w:r>
          </w:p>
        </w:tc>
        <w:tc>
          <w:tcPr>
            <w:tcW w:w="1031" w:type="pct"/>
            <w:vMerge w:val="restart"/>
            <w:vAlign w:val="center"/>
          </w:tcPr>
          <w:p w:rsidR="00D056A6" w:rsidRPr="006B1069" w:rsidRDefault="00D056A6" w:rsidP="006B1069">
            <w:pPr>
              <w:jc w:val="center"/>
              <w:rPr>
                <w:sz w:val="22"/>
                <w:szCs w:val="22"/>
              </w:rPr>
            </w:pPr>
            <w:r w:rsidRPr="006B1069">
              <w:rPr>
                <w:sz w:val="22"/>
                <w:szCs w:val="22"/>
              </w:rPr>
              <w:t>% выполнения плана</w:t>
            </w:r>
          </w:p>
        </w:tc>
        <w:tc>
          <w:tcPr>
            <w:tcW w:w="908" w:type="pct"/>
            <w:vMerge w:val="restart"/>
            <w:vAlign w:val="center"/>
          </w:tcPr>
          <w:p w:rsidR="00D056A6" w:rsidRPr="006B1069" w:rsidRDefault="00D056A6" w:rsidP="006B1069">
            <w:pPr>
              <w:jc w:val="center"/>
              <w:rPr>
                <w:sz w:val="22"/>
                <w:szCs w:val="22"/>
              </w:rPr>
            </w:pPr>
            <w:r w:rsidRPr="006B1069">
              <w:rPr>
                <w:sz w:val="22"/>
                <w:szCs w:val="22"/>
              </w:rPr>
              <w:t>Коэффициент ритмичности</w:t>
            </w:r>
          </w:p>
        </w:tc>
      </w:tr>
      <w:tr w:rsidR="006B1069" w:rsidRPr="006B1069" w:rsidTr="006B1069">
        <w:trPr>
          <w:jc w:val="center"/>
        </w:trPr>
        <w:tc>
          <w:tcPr>
            <w:tcW w:w="900" w:type="pct"/>
            <w:vMerge/>
            <w:vAlign w:val="center"/>
          </w:tcPr>
          <w:p w:rsidR="00D056A6" w:rsidRPr="006B1069" w:rsidRDefault="00D056A6" w:rsidP="006B1069">
            <w:pPr>
              <w:jc w:val="center"/>
              <w:rPr>
                <w:sz w:val="22"/>
                <w:szCs w:val="22"/>
              </w:rPr>
            </w:pPr>
          </w:p>
        </w:tc>
        <w:tc>
          <w:tcPr>
            <w:tcW w:w="1141" w:type="pct"/>
            <w:vAlign w:val="center"/>
          </w:tcPr>
          <w:p w:rsidR="00D056A6" w:rsidRPr="006B1069" w:rsidRDefault="00D056A6" w:rsidP="006B1069">
            <w:pPr>
              <w:jc w:val="center"/>
              <w:rPr>
                <w:sz w:val="22"/>
                <w:szCs w:val="22"/>
              </w:rPr>
            </w:pPr>
            <w:r w:rsidRPr="006B1069">
              <w:rPr>
                <w:sz w:val="22"/>
                <w:szCs w:val="22"/>
              </w:rPr>
              <w:t>план</w:t>
            </w:r>
          </w:p>
        </w:tc>
        <w:tc>
          <w:tcPr>
            <w:tcW w:w="1020" w:type="pct"/>
            <w:vAlign w:val="center"/>
          </w:tcPr>
          <w:p w:rsidR="00D056A6" w:rsidRPr="006B1069" w:rsidRDefault="00D056A6" w:rsidP="006B1069">
            <w:pPr>
              <w:jc w:val="center"/>
              <w:rPr>
                <w:sz w:val="22"/>
                <w:szCs w:val="22"/>
              </w:rPr>
            </w:pPr>
            <w:r w:rsidRPr="006B1069">
              <w:rPr>
                <w:sz w:val="22"/>
                <w:szCs w:val="22"/>
              </w:rPr>
              <w:t>факт</w:t>
            </w:r>
          </w:p>
        </w:tc>
        <w:tc>
          <w:tcPr>
            <w:tcW w:w="1031" w:type="pct"/>
            <w:vMerge/>
            <w:vAlign w:val="center"/>
          </w:tcPr>
          <w:p w:rsidR="00D056A6" w:rsidRPr="006B1069" w:rsidRDefault="00D056A6" w:rsidP="006B1069">
            <w:pPr>
              <w:jc w:val="center"/>
              <w:rPr>
                <w:sz w:val="22"/>
                <w:szCs w:val="22"/>
              </w:rPr>
            </w:pP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1 квартал</w:t>
            </w:r>
          </w:p>
        </w:tc>
        <w:tc>
          <w:tcPr>
            <w:tcW w:w="1141" w:type="pct"/>
            <w:vAlign w:val="center"/>
          </w:tcPr>
          <w:p w:rsidR="00D056A6" w:rsidRPr="006B1069" w:rsidRDefault="00D056A6" w:rsidP="006B1069">
            <w:pPr>
              <w:jc w:val="center"/>
              <w:rPr>
                <w:sz w:val="22"/>
                <w:szCs w:val="22"/>
              </w:rPr>
            </w:pPr>
            <w:r w:rsidRPr="006B1069">
              <w:rPr>
                <w:sz w:val="22"/>
                <w:szCs w:val="22"/>
              </w:rPr>
              <w:t>12300</w:t>
            </w:r>
          </w:p>
        </w:tc>
        <w:tc>
          <w:tcPr>
            <w:tcW w:w="1020" w:type="pct"/>
            <w:vAlign w:val="center"/>
          </w:tcPr>
          <w:p w:rsidR="00D056A6" w:rsidRPr="006B1069" w:rsidRDefault="00D056A6" w:rsidP="006B1069">
            <w:pPr>
              <w:jc w:val="center"/>
              <w:rPr>
                <w:sz w:val="22"/>
                <w:szCs w:val="22"/>
              </w:rPr>
            </w:pPr>
            <w:r w:rsidRPr="006B1069">
              <w:rPr>
                <w:sz w:val="22"/>
                <w:szCs w:val="22"/>
              </w:rPr>
              <w:t>12548</w:t>
            </w:r>
          </w:p>
        </w:tc>
        <w:tc>
          <w:tcPr>
            <w:tcW w:w="1031" w:type="pct"/>
            <w:vAlign w:val="center"/>
          </w:tcPr>
          <w:p w:rsidR="00D056A6" w:rsidRPr="006B1069" w:rsidRDefault="00D056A6" w:rsidP="006B1069">
            <w:pPr>
              <w:jc w:val="center"/>
              <w:rPr>
                <w:sz w:val="22"/>
                <w:szCs w:val="22"/>
              </w:rPr>
            </w:pPr>
            <w:r w:rsidRPr="006B1069">
              <w:rPr>
                <w:sz w:val="22"/>
                <w:szCs w:val="22"/>
              </w:rPr>
              <w:t>102,02</w:t>
            </w:r>
          </w:p>
        </w:tc>
        <w:tc>
          <w:tcPr>
            <w:tcW w:w="908" w:type="pct"/>
            <w:vMerge w:val="restart"/>
            <w:vAlign w:val="center"/>
          </w:tcPr>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0,99193145</w:t>
            </w: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2 квартал</w:t>
            </w:r>
          </w:p>
        </w:tc>
        <w:tc>
          <w:tcPr>
            <w:tcW w:w="1141" w:type="pct"/>
            <w:vAlign w:val="center"/>
          </w:tcPr>
          <w:p w:rsidR="00D056A6" w:rsidRPr="006B1069" w:rsidRDefault="00D056A6" w:rsidP="006B1069">
            <w:pPr>
              <w:jc w:val="center"/>
              <w:rPr>
                <w:sz w:val="22"/>
                <w:szCs w:val="22"/>
              </w:rPr>
            </w:pPr>
            <w:r w:rsidRPr="006B1069">
              <w:rPr>
                <w:sz w:val="22"/>
                <w:szCs w:val="22"/>
              </w:rPr>
              <w:t>15100</w:t>
            </w:r>
          </w:p>
        </w:tc>
        <w:tc>
          <w:tcPr>
            <w:tcW w:w="1020" w:type="pct"/>
            <w:vAlign w:val="center"/>
          </w:tcPr>
          <w:p w:rsidR="00D056A6" w:rsidRPr="006B1069" w:rsidRDefault="00D056A6" w:rsidP="006B1069">
            <w:pPr>
              <w:jc w:val="center"/>
              <w:rPr>
                <w:sz w:val="22"/>
                <w:szCs w:val="22"/>
              </w:rPr>
            </w:pPr>
            <w:r w:rsidRPr="006B1069">
              <w:rPr>
                <w:sz w:val="22"/>
                <w:szCs w:val="22"/>
              </w:rPr>
              <w:t>15387</w:t>
            </w:r>
          </w:p>
        </w:tc>
        <w:tc>
          <w:tcPr>
            <w:tcW w:w="1031" w:type="pct"/>
            <w:vAlign w:val="center"/>
          </w:tcPr>
          <w:p w:rsidR="00D056A6" w:rsidRPr="006B1069" w:rsidRDefault="00D056A6" w:rsidP="006B1069">
            <w:pPr>
              <w:jc w:val="center"/>
              <w:rPr>
                <w:sz w:val="22"/>
                <w:szCs w:val="22"/>
              </w:rPr>
            </w:pPr>
            <w:r w:rsidRPr="006B1069">
              <w:rPr>
                <w:sz w:val="22"/>
                <w:szCs w:val="22"/>
              </w:rPr>
              <w:t>101,90</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3 квартал</w:t>
            </w:r>
          </w:p>
        </w:tc>
        <w:tc>
          <w:tcPr>
            <w:tcW w:w="1141" w:type="pct"/>
            <w:vAlign w:val="center"/>
          </w:tcPr>
          <w:p w:rsidR="00D056A6" w:rsidRPr="006B1069" w:rsidRDefault="00D056A6" w:rsidP="006B1069">
            <w:pPr>
              <w:jc w:val="center"/>
              <w:rPr>
                <w:sz w:val="22"/>
                <w:szCs w:val="22"/>
              </w:rPr>
            </w:pPr>
            <w:r w:rsidRPr="006B1069">
              <w:rPr>
                <w:sz w:val="22"/>
                <w:szCs w:val="22"/>
              </w:rPr>
              <w:t>16200</w:t>
            </w:r>
          </w:p>
        </w:tc>
        <w:tc>
          <w:tcPr>
            <w:tcW w:w="1020" w:type="pct"/>
            <w:vAlign w:val="center"/>
          </w:tcPr>
          <w:p w:rsidR="00D056A6" w:rsidRPr="006B1069" w:rsidRDefault="00D056A6" w:rsidP="006B1069">
            <w:pPr>
              <w:jc w:val="center"/>
              <w:rPr>
                <w:sz w:val="22"/>
                <w:szCs w:val="22"/>
              </w:rPr>
            </w:pPr>
            <w:r w:rsidRPr="006B1069">
              <w:rPr>
                <w:sz w:val="22"/>
                <w:szCs w:val="22"/>
              </w:rPr>
              <w:t>16182</w:t>
            </w:r>
          </w:p>
        </w:tc>
        <w:tc>
          <w:tcPr>
            <w:tcW w:w="1031" w:type="pct"/>
            <w:vAlign w:val="center"/>
          </w:tcPr>
          <w:p w:rsidR="00D056A6" w:rsidRPr="006B1069" w:rsidRDefault="00D056A6" w:rsidP="006B1069">
            <w:pPr>
              <w:jc w:val="center"/>
              <w:rPr>
                <w:sz w:val="22"/>
                <w:szCs w:val="22"/>
              </w:rPr>
            </w:pPr>
            <w:r w:rsidRPr="006B1069">
              <w:rPr>
                <w:sz w:val="22"/>
                <w:szCs w:val="22"/>
              </w:rPr>
              <w:t>99,89</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4 квартал</w:t>
            </w:r>
          </w:p>
        </w:tc>
        <w:tc>
          <w:tcPr>
            <w:tcW w:w="1141" w:type="pct"/>
            <w:vAlign w:val="center"/>
          </w:tcPr>
          <w:p w:rsidR="00D056A6" w:rsidRPr="006B1069" w:rsidRDefault="00D056A6" w:rsidP="006B1069">
            <w:pPr>
              <w:jc w:val="center"/>
              <w:rPr>
                <w:sz w:val="22"/>
                <w:szCs w:val="22"/>
              </w:rPr>
            </w:pPr>
            <w:r w:rsidRPr="006B1069">
              <w:rPr>
                <w:sz w:val="22"/>
                <w:szCs w:val="22"/>
              </w:rPr>
              <w:t>13500</w:t>
            </w:r>
          </w:p>
        </w:tc>
        <w:tc>
          <w:tcPr>
            <w:tcW w:w="1020" w:type="pct"/>
            <w:vAlign w:val="center"/>
          </w:tcPr>
          <w:p w:rsidR="00D056A6" w:rsidRPr="006B1069" w:rsidRDefault="00D056A6" w:rsidP="006B1069">
            <w:pPr>
              <w:jc w:val="center"/>
              <w:rPr>
                <w:sz w:val="22"/>
                <w:szCs w:val="22"/>
              </w:rPr>
            </w:pPr>
            <w:r w:rsidRPr="006B1069">
              <w:rPr>
                <w:sz w:val="22"/>
                <w:szCs w:val="22"/>
              </w:rPr>
              <w:t>13057</w:t>
            </w:r>
          </w:p>
        </w:tc>
        <w:tc>
          <w:tcPr>
            <w:tcW w:w="1031" w:type="pct"/>
            <w:vAlign w:val="center"/>
          </w:tcPr>
          <w:p w:rsidR="00D056A6" w:rsidRPr="006B1069" w:rsidRDefault="00D056A6" w:rsidP="006B1069">
            <w:pPr>
              <w:jc w:val="center"/>
              <w:rPr>
                <w:sz w:val="22"/>
                <w:szCs w:val="22"/>
              </w:rPr>
            </w:pPr>
            <w:r w:rsidRPr="006B1069">
              <w:rPr>
                <w:sz w:val="22"/>
                <w:szCs w:val="22"/>
              </w:rPr>
              <w:t>96,72</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 xml:space="preserve">Итого </w:t>
            </w:r>
            <w:smartTag w:uri="urn:schemas-microsoft-com:office:smarttags" w:element="metricconverter">
              <w:smartTagPr>
                <w:attr w:name="ProductID" w:val="2015 г"/>
              </w:smartTagPr>
              <w:r w:rsidRPr="006B1069">
                <w:rPr>
                  <w:sz w:val="22"/>
                  <w:szCs w:val="22"/>
                </w:rPr>
                <w:t>2015 г</w:t>
              </w:r>
            </w:smartTag>
            <w:r w:rsidRPr="006B1069">
              <w:rPr>
                <w:sz w:val="22"/>
                <w:szCs w:val="22"/>
              </w:rPr>
              <w:t>.</w:t>
            </w:r>
          </w:p>
        </w:tc>
        <w:tc>
          <w:tcPr>
            <w:tcW w:w="1141" w:type="pct"/>
            <w:vAlign w:val="center"/>
          </w:tcPr>
          <w:p w:rsidR="00D056A6" w:rsidRPr="006B1069" w:rsidRDefault="00D056A6" w:rsidP="006B1069">
            <w:pPr>
              <w:jc w:val="center"/>
              <w:rPr>
                <w:sz w:val="22"/>
                <w:szCs w:val="22"/>
              </w:rPr>
            </w:pPr>
            <w:r w:rsidRPr="006B1069">
              <w:rPr>
                <w:sz w:val="22"/>
                <w:szCs w:val="22"/>
              </w:rPr>
              <w:t>57100</w:t>
            </w:r>
          </w:p>
        </w:tc>
        <w:tc>
          <w:tcPr>
            <w:tcW w:w="1020" w:type="pct"/>
            <w:vAlign w:val="center"/>
          </w:tcPr>
          <w:p w:rsidR="00D056A6" w:rsidRPr="006B1069" w:rsidRDefault="00D056A6" w:rsidP="006B1069">
            <w:pPr>
              <w:jc w:val="center"/>
              <w:rPr>
                <w:sz w:val="22"/>
                <w:szCs w:val="22"/>
              </w:rPr>
            </w:pPr>
            <w:r w:rsidRPr="006B1069">
              <w:rPr>
                <w:sz w:val="22"/>
                <w:szCs w:val="22"/>
              </w:rPr>
              <w:t>57175</w:t>
            </w:r>
          </w:p>
        </w:tc>
        <w:tc>
          <w:tcPr>
            <w:tcW w:w="1031" w:type="pct"/>
            <w:vAlign w:val="center"/>
          </w:tcPr>
          <w:p w:rsidR="00D056A6" w:rsidRPr="006B1069" w:rsidRDefault="00D056A6" w:rsidP="006B1069">
            <w:pPr>
              <w:jc w:val="center"/>
              <w:rPr>
                <w:sz w:val="22"/>
                <w:szCs w:val="22"/>
              </w:rPr>
            </w:pPr>
            <w:r w:rsidRPr="006B1069">
              <w:rPr>
                <w:sz w:val="22"/>
                <w:szCs w:val="22"/>
              </w:rPr>
              <w:t>100,13</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lastRenderedPageBreak/>
              <w:t>1 квартал</w:t>
            </w:r>
          </w:p>
        </w:tc>
        <w:tc>
          <w:tcPr>
            <w:tcW w:w="1141" w:type="pct"/>
            <w:vAlign w:val="center"/>
          </w:tcPr>
          <w:p w:rsidR="00D056A6" w:rsidRPr="006B1069" w:rsidRDefault="00D056A6" w:rsidP="006B1069">
            <w:pPr>
              <w:jc w:val="center"/>
              <w:rPr>
                <w:sz w:val="22"/>
                <w:szCs w:val="22"/>
              </w:rPr>
            </w:pPr>
            <w:r w:rsidRPr="006B1069">
              <w:rPr>
                <w:sz w:val="22"/>
                <w:szCs w:val="22"/>
              </w:rPr>
              <w:t>13700</w:t>
            </w:r>
          </w:p>
        </w:tc>
        <w:tc>
          <w:tcPr>
            <w:tcW w:w="1020" w:type="pct"/>
            <w:vAlign w:val="center"/>
          </w:tcPr>
          <w:p w:rsidR="00D056A6" w:rsidRPr="006B1069" w:rsidRDefault="00D056A6" w:rsidP="006B1069">
            <w:pPr>
              <w:jc w:val="center"/>
              <w:rPr>
                <w:sz w:val="22"/>
                <w:szCs w:val="22"/>
              </w:rPr>
            </w:pPr>
            <w:r w:rsidRPr="006B1069">
              <w:rPr>
                <w:sz w:val="22"/>
                <w:szCs w:val="22"/>
              </w:rPr>
              <w:t>13462</w:t>
            </w:r>
          </w:p>
        </w:tc>
        <w:tc>
          <w:tcPr>
            <w:tcW w:w="1031" w:type="pct"/>
            <w:vAlign w:val="center"/>
          </w:tcPr>
          <w:p w:rsidR="00D056A6" w:rsidRPr="006B1069" w:rsidRDefault="00D056A6" w:rsidP="006B1069">
            <w:pPr>
              <w:jc w:val="center"/>
              <w:rPr>
                <w:sz w:val="22"/>
                <w:szCs w:val="22"/>
              </w:rPr>
            </w:pPr>
            <w:r w:rsidRPr="006B1069">
              <w:rPr>
                <w:sz w:val="22"/>
                <w:szCs w:val="22"/>
              </w:rPr>
              <w:t>98,26</w:t>
            </w:r>
          </w:p>
        </w:tc>
        <w:tc>
          <w:tcPr>
            <w:tcW w:w="908" w:type="pct"/>
            <w:vMerge w:val="restart"/>
            <w:vAlign w:val="center"/>
          </w:tcPr>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0,98190195</w:t>
            </w: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2 квартал</w:t>
            </w:r>
          </w:p>
        </w:tc>
        <w:tc>
          <w:tcPr>
            <w:tcW w:w="1141" w:type="pct"/>
            <w:vAlign w:val="center"/>
          </w:tcPr>
          <w:p w:rsidR="00D056A6" w:rsidRPr="006B1069" w:rsidRDefault="00D056A6" w:rsidP="006B1069">
            <w:pPr>
              <w:jc w:val="center"/>
              <w:rPr>
                <w:sz w:val="22"/>
                <w:szCs w:val="22"/>
              </w:rPr>
            </w:pPr>
            <w:r w:rsidRPr="006B1069">
              <w:rPr>
                <w:sz w:val="22"/>
                <w:szCs w:val="22"/>
              </w:rPr>
              <w:t>14500</w:t>
            </w:r>
          </w:p>
        </w:tc>
        <w:tc>
          <w:tcPr>
            <w:tcW w:w="1020" w:type="pct"/>
            <w:vAlign w:val="center"/>
          </w:tcPr>
          <w:p w:rsidR="00D056A6" w:rsidRPr="006B1069" w:rsidRDefault="00D056A6" w:rsidP="006B1069">
            <w:pPr>
              <w:jc w:val="center"/>
              <w:rPr>
                <w:sz w:val="22"/>
                <w:szCs w:val="22"/>
              </w:rPr>
            </w:pPr>
            <w:r w:rsidRPr="006B1069">
              <w:rPr>
                <w:sz w:val="22"/>
                <w:szCs w:val="22"/>
              </w:rPr>
              <w:t>14110</w:t>
            </w:r>
          </w:p>
        </w:tc>
        <w:tc>
          <w:tcPr>
            <w:tcW w:w="1031" w:type="pct"/>
            <w:vAlign w:val="center"/>
          </w:tcPr>
          <w:p w:rsidR="00D056A6" w:rsidRPr="006B1069" w:rsidRDefault="00D056A6" w:rsidP="006B1069">
            <w:pPr>
              <w:jc w:val="center"/>
              <w:rPr>
                <w:sz w:val="22"/>
                <w:szCs w:val="22"/>
              </w:rPr>
            </w:pPr>
            <w:r w:rsidRPr="006B1069">
              <w:rPr>
                <w:sz w:val="22"/>
                <w:szCs w:val="22"/>
              </w:rPr>
              <w:t>97,31</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3 квартал</w:t>
            </w:r>
          </w:p>
        </w:tc>
        <w:tc>
          <w:tcPr>
            <w:tcW w:w="1141" w:type="pct"/>
            <w:vAlign w:val="center"/>
          </w:tcPr>
          <w:p w:rsidR="00D056A6" w:rsidRPr="006B1069" w:rsidRDefault="00D056A6" w:rsidP="006B1069">
            <w:pPr>
              <w:jc w:val="center"/>
              <w:rPr>
                <w:sz w:val="22"/>
                <w:szCs w:val="22"/>
              </w:rPr>
            </w:pPr>
            <w:r w:rsidRPr="006B1069">
              <w:rPr>
                <w:sz w:val="22"/>
                <w:szCs w:val="22"/>
              </w:rPr>
              <w:t>14500</w:t>
            </w:r>
          </w:p>
        </w:tc>
        <w:tc>
          <w:tcPr>
            <w:tcW w:w="1020" w:type="pct"/>
            <w:vAlign w:val="center"/>
          </w:tcPr>
          <w:p w:rsidR="00D056A6" w:rsidRPr="006B1069" w:rsidRDefault="00D056A6" w:rsidP="006B1069">
            <w:pPr>
              <w:jc w:val="center"/>
              <w:rPr>
                <w:sz w:val="22"/>
                <w:szCs w:val="22"/>
              </w:rPr>
            </w:pPr>
            <w:r w:rsidRPr="006B1069">
              <w:rPr>
                <w:sz w:val="22"/>
                <w:szCs w:val="22"/>
              </w:rPr>
              <w:t>14100</w:t>
            </w:r>
          </w:p>
        </w:tc>
        <w:tc>
          <w:tcPr>
            <w:tcW w:w="1031" w:type="pct"/>
            <w:vAlign w:val="center"/>
          </w:tcPr>
          <w:p w:rsidR="00D056A6" w:rsidRPr="006B1069" w:rsidRDefault="00D056A6" w:rsidP="006B1069">
            <w:pPr>
              <w:jc w:val="center"/>
              <w:rPr>
                <w:sz w:val="22"/>
                <w:szCs w:val="22"/>
              </w:rPr>
            </w:pPr>
            <w:r w:rsidRPr="006B1069">
              <w:rPr>
                <w:sz w:val="22"/>
                <w:szCs w:val="22"/>
              </w:rPr>
              <w:t>97,24</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4 квартал</w:t>
            </w:r>
          </w:p>
        </w:tc>
        <w:tc>
          <w:tcPr>
            <w:tcW w:w="1141" w:type="pct"/>
            <w:vAlign w:val="center"/>
          </w:tcPr>
          <w:p w:rsidR="00D056A6" w:rsidRPr="006B1069" w:rsidRDefault="00D056A6" w:rsidP="006B1069">
            <w:pPr>
              <w:jc w:val="center"/>
              <w:rPr>
                <w:sz w:val="22"/>
                <w:szCs w:val="22"/>
              </w:rPr>
            </w:pPr>
            <w:r w:rsidRPr="006B1069">
              <w:rPr>
                <w:sz w:val="22"/>
                <w:szCs w:val="22"/>
              </w:rPr>
              <w:t>14100</w:t>
            </w:r>
          </w:p>
        </w:tc>
        <w:tc>
          <w:tcPr>
            <w:tcW w:w="1020" w:type="pct"/>
            <w:vAlign w:val="center"/>
          </w:tcPr>
          <w:p w:rsidR="00D056A6" w:rsidRPr="006B1069" w:rsidRDefault="00D056A6" w:rsidP="006B1069">
            <w:pPr>
              <w:jc w:val="center"/>
              <w:rPr>
                <w:sz w:val="22"/>
                <w:szCs w:val="22"/>
              </w:rPr>
            </w:pPr>
            <w:r w:rsidRPr="006B1069">
              <w:rPr>
                <w:sz w:val="22"/>
                <w:szCs w:val="22"/>
              </w:rPr>
              <w:t>14413</w:t>
            </w:r>
          </w:p>
        </w:tc>
        <w:tc>
          <w:tcPr>
            <w:tcW w:w="1031" w:type="pct"/>
            <w:vAlign w:val="center"/>
          </w:tcPr>
          <w:p w:rsidR="00D056A6" w:rsidRPr="006B1069" w:rsidRDefault="00D056A6" w:rsidP="006B1069">
            <w:pPr>
              <w:jc w:val="center"/>
              <w:rPr>
                <w:sz w:val="22"/>
                <w:szCs w:val="22"/>
              </w:rPr>
            </w:pPr>
            <w:r w:rsidRPr="006B1069">
              <w:rPr>
                <w:sz w:val="22"/>
                <w:szCs w:val="22"/>
              </w:rPr>
              <w:t>102,22</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 xml:space="preserve">Итого </w:t>
            </w:r>
            <w:smartTag w:uri="urn:schemas-microsoft-com:office:smarttags" w:element="metricconverter">
              <w:smartTagPr>
                <w:attr w:name="ProductID" w:val="2016 г"/>
              </w:smartTagPr>
              <w:r w:rsidRPr="006B1069">
                <w:rPr>
                  <w:sz w:val="22"/>
                  <w:szCs w:val="22"/>
                </w:rPr>
                <w:t>2016 г</w:t>
              </w:r>
            </w:smartTag>
            <w:r w:rsidRPr="006B1069">
              <w:rPr>
                <w:sz w:val="22"/>
                <w:szCs w:val="22"/>
              </w:rPr>
              <w:t>.</w:t>
            </w:r>
          </w:p>
        </w:tc>
        <w:tc>
          <w:tcPr>
            <w:tcW w:w="1141" w:type="pct"/>
            <w:vAlign w:val="center"/>
          </w:tcPr>
          <w:p w:rsidR="00D056A6" w:rsidRPr="006B1069" w:rsidRDefault="00D056A6" w:rsidP="006B1069">
            <w:pPr>
              <w:jc w:val="center"/>
              <w:rPr>
                <w:sz w:val="22"/>
                <w:szCs w:val="22"/>
              </w:rPr>
            </w:pPr>
            <w:r w:rsidRPr="006B1069">
              <w:rPr>
                <w:sz w:val="22"/>
                <w:szCs w:val="22"/>
              </w:rPr>
              <w:t>56800</w:t>
            </w:r>
          </w:p>
        </w:tc>
        <w:tc>
          <w:tcPr>
            <w:tcW w:w="1020" w:type="pct"/>
            <w:vAlign w:val="center"/>
          </w:tcPr>
          <w:p w:rsidR="00D056A6" w:rsidRPr="006B1069" w:rsidRDefault="00D056A6" w:rsidP="006B1069">
            <w:pPr>
              <w:jc w:val="center"/>
              <w:rPr>
                <w:sz w:val="22"/>
                <w:szCs w:val="22"/>
              </w:rPr>
            </w:pPr>
            <w:r w:rsidRPr="006B1069">
              <w:rPr>
                <w:sz w:val="22"/>
                <w:szCs w:val="22"/>
              </w:rPr>
              <w:t>56085</w:t>
            </w:r>
          </w:p>
        </w:tc>
        <w:tc>
          <w:tcPr>
            <w:tcW w:w="1031" w:type="pct"/>
            <w:vAlign w:val="center"/>
          </w:tcPr>
          <w:p w:rsidR="00D056A6" w:rsidRPr="006B1069" w:rsidRDefault="00D056A6" w:rsidP="006B1069">
            <w:pPr>
              <w:jc w:val="center"/>
              <w:rPr>
                <w:sz w:val="22"/>
                <w:szCs w:val="22"/>
              </w:rPr>
            </w:pPr>
            <w:r w:rsidRPr="006B1069">
              <w:rPr>
                <w:sz w:val="22"/>
                <w:szCs w:val="22"/>
              </w:rPr>
              <w:t>98,74</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1 квартал</w:t>
            </w:r>
          </w:p>
        </w:tc>
        <w:tc>
          <w:tcPr>
            <w:tcW w:w="1141" w:type="pct"/>
            <w:vAlign w:val="center"/>
          </w:tcPr>
          <w:p w:rsidR="00D056A6" w:rsidRPr="006B1069" w:rsidRDefault="00D056A6" w:rsidP="006B1069">
            <w:pPr>
              <w:jc w:val="center"/>
              <w:rPr>
                <w:sz w:val="22"/>
                <w:szCs w:val="22"/>
              </w:rPr>
            </w:pPr>
            <w:r w:rsidRPr="006B1069">
              <w:rPr>
                <w:sz w:val="22"/>
                <w:szCs w:val="22"/>
              </w:rPr>
              <w:t>13200</w:t>
            </w:r>
          </w:p>
        </w:tc>
        <w:tc>
          <w:tcPr>
            <w:tcW w:w="1020" w:type="pct"/>
            <w:vAlign w:val="center"/>
          </w:tcPr>
          <w:p w:rsidR="00D056A6" w:rsidRPr="006B1069" w:rsidRDefault="00D056A6" w:rsidP="006B1069">
            <w:pPr>
              <w:jc w:val="center"/>
              <w:rPr>
                <w:sz w:val="22"/>
                <w:szCs w:val="22"/>
              </w:rPr>
            </w:pPr>
            <w:r w:rsidRPr="006B1069">
              <w:rPr>
                <w:sz w:val="22"/>
                <w:szCs w:val="22"/>
              </w:rPr>
              <w:t>13273</w:t>
            </w:r>
          </w:p>
        </w:tc>
        <w:tc>
          <w:tcPr>
            <w:tcW w:w="1031" w:type="pct"/>
            <w:vAlign w:val="center"/>
          </w:tcPr>
          <w:p w:rsidR="00D056A6" w:rsidRPr="006B1069" w:rsidRDefault="00D056A6" w:rsidP="006B1069">
            <w:pPr>
              <w:jc w:val="center"/>
              <w:rPr>
                <w:sz w:val="22"/>
                <w:szCs w:val="22"/>
              </w:rPr>
            </w:pPr>
            <w:r w:rsidRPr="006B1069">
              <w:rPr>
                <w:sz w:val="22"/>
                <w:szCs w:val="22"/>
              </w:rPr>
              <w:t>100,55</w:t>
            </w:r>
          </w:p>
        </w:tc>
        <w:tc>
          <w:tcPr>
            <w:tcW w:w="908" w:type="pct"/>
            <w:vMerge w:val="restart"/>
            <w:vAlign w:val="center"/>
          </w:tcPr>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 </w:t>
            </w:r>
          </w:p>
          <w:p w:rsidR="00D056A6" w:rsidRPr="006B1069" w:rsidRDefault="00D056A6" w:rsidP="006B1069">
            <w:pPr>
              <w:jc w:val="center"/>
              <w:rPr>
                <w:sz w:val="22"/>
                <w:szCs w:val="22"/>
              </w:rPr>
            </w:pPr>
            <w:r w:rsidRPr="006B1069">
              <w:rPr>
                <w:sz w:val="22"/>
                <w:szCs w:val="22"/>
              </w:rPr>
              <w:t>0,99687934</w:t>
            </w: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2 квартал</w:t>
            </w:r>
          </w:p>
        </w:tc>
        <w:tc>
          <w:tcPr>
            <w:tcW w:w="1141" w:type="pct"/>
            <w:vAlign w:val="center"/>
          </w:tcPr>
          <w:p w:rsidR="00D056A6" w:rsidRPr="006B1069" w:rsidRDefault="00D056A6" w:rsidP="006B1069">
            <w:pPr>
              <w:jc w:val="center"/>
              <w:rPr>
                <w:sz w:val="22"/>
                <w:szCs w:val="22"/>
              </w:rPr>
            </w:pPr>
            <w:r w:rsidRPr="006B1069">
              <w:rPr>
                <w:sz w:val="22"/>
                <w:szCs w:val="22"/>
              </w:rPr>
              <w:t>13500</w:t>
            </w:r>
          </w:p>
        </w:tc>
        <w:tc>
          <w:tcPr>
            <w:tcW w:w="1020" w:type="pct"/>
            <w:vAlign w:val="center"/>
          </w:tcPr>
          <w:p w:rsidR="00D056A6" w:rsidRPr="006B1069" w:rsidRDefault="00D056A6" w:rsidP="006B1069">
            <w:pPr>
              <w:jc w:val="center"/>
              <w:rPr>
                <w:sz w:val="22"/>
                <w:szCs w:val="22"/>
              </w:rPr>
            </w:pPr>
            <w:r w:rsidRPr="006B1069">
              <w:rPr>
                <w:sz w:val="22"/>
                <w:szCs w:val="22"/>
              </w:rPr>
              <w:t>13571</w:t>
            </w:r>
          </w:p>
        </w:tc>
        <w:tc>
          <w:tcPr>
            <w:tcW w:w="1031" w:type="pct"/>
            <w:vAlign w:val="center"/>
          </w:tcPr>
          <w:p w:rsidR="00D056A6" w:rsidRPr="006B1069" w:rsidRDefault="00D056A6" w:rsidP="006B1069">
            <w:pPr>
              <w:jc w:val="center"/>
              <w:rPr>
                <w:sz w:val="22"/>
                <w:szCs w:val="22"/>
              </w:rPr>
            </w:pPr>
            <w:r w:rsidRPr="006B1069">
              <w:rPr>
                <w:sz w:val="22"/>
                <w:szCs w:val="22"/>
              </w:rPr>
              <w:t>100,53</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3 квартал</w:t>
            </w:r>
          </w:p>
        </w:tc>
        <w:tc>
          <w:tcPr>
            <w:tcW w:w="1141" w:type="pct"/>
            <w:vAlign w:val="center"/>
          </w:tcPr>
          <w:p w:rsidR="00D056A6" w:rsidRPr="006B1069" w:rsidRDefault="00D056A6" w:rsidP="006B1069">
            <w:pPr>
              <w:jc w:val="center"/>
              <w:rPr>
                <w:sz w:val="22"/>
                <w:szCs w:val="22"/>
              </w:rPr>
            </w:pPr>
            <w:r w:rsidRPr="006B1069">
              <w:rPr>
                <w:sz w:val="22"/>
                <w:szCs w:val="22"/>
              </w:rPr>
              <w:t>15500</w:t>
            </w:r>
          </w:p>
        </w:tc>
        <w:tc>
          <w:tcPr>
            <w:tcW w:w="1020" w:type="pct"/>
            <w:vAlign w:val="center"/>
          </w:tcPr>
          <w:p w:rsidR="00D056A6" w:rsidRPr="006B1069" w:rsidRDefault="00D056A6" w:rsidP="006B1069">
            <w:pPr>
              <w:jc w:val="center"/>
              <w:rPr>
                <w:sz w:val="22"/>
                <w:szCs w:val="22"/>
              </w:rPr>
            </w:pPr>
            <w:r w:rsidRPr="006B1069">
              <w:rPr>
                <w:sz w:val="22"/>
                <w:szCs w:val="22"/>
              </w:rPr>
              <w:t>15324</w:t>
            </w:r>
          </w:p>
        </w:tc>
        <w:tc>
          <w:tcPr>
            <w:tcW w:w="1031" w:type="pct"/>
            <w:vAlign w:val="center"/>
          </w:tcPr>
          <w:p w:rsidR="00D056A6" w:rsidRPr="006B1069" w:rsidRDefault="00D056A6" w:rsidP="006B1069">
            <w:pPr>
              <w:jc w:val="center"/>
              <w:rPr>
                <w:sz w:val="22"/>
                <w:szCs w:val="22"/>
              </w:rPr>
            </w:pPr>
            <w:r w:rsidRPr="006B1069">
              <w:rPr>
                <w:sz w:val="22"/>
                <w:szCs w:val="22"/>
              </w:rPr>
              <w:t>98,87</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4 квартал</w:t>
            </w:r>
          </w:p>
        </w:tc>
        <w:tc>
          <w:tcPr>
            <w:tcW w:w="1141" w:type="pct"/>
            <w:vAlign w:val="center"/>
          </w:tcPr>
          <w:p w:rsidR="00D056A6" w:rsidRPr="006B1069" w:rsidRDefault="00D056A6" w:rsidP="006B1069">
            <w:pPr>
              <w:jc w:val="center"/>
              <w:rPr>
                <w:sz w:val="22"/>
                <w:szCs w:val="22"/>
              </w:rPr>
            </w:pPr>
            <w:r w:rsidRPr="006B1069">
              <w:rPr>
                <w:sz w:val="22"/>
                <w:szCs w:val="22"/>
              </w:rPr>
              <w:t>16700</w:t>
            </w:r>
          </w:p>
        </w:tc>
        <w:tc>
          <w:tcPr>
            <w:tcW w:w="1020" w:type="pct"/>
            <w:vAlign w:val="center"/>
          </w:tcPr>
          <w:p w:rsidR="00D056A6" w:rsidRPr="006B1069" w:rsidRDefault="00D056A6" w:rsidP="006B1069">
            <w:pPr>
              <w:jc w:val="center"/>
              <w:rPr>
                <w:sz w:val="22"/>
                <w:szCs w:val="22"/>
              </w:rPr>
            </w:pPr>
            <w:r w:rsidRPr="006B1069">
              <w:rPr>
                <w:sz w:val="22"/>
                <w:szCs w:val="22"/>
              </w:rPr>
              <w:t>16692</w:t>
            </w:r>
          </w:p>
        </w:tc>
        <w:tc>
          <w:tcPr>
            <w:tcW w:w="1031" w:type="pct"/>
            <w:vAlign w:val="center"/>
          </w:tcPr>
          <w:p w:rsidR="00D056A6" w:rsidRPr="006B1069" w:rsidRDefault="00D056A6" w:rsidP="006B1069">
            <w:pPr>
              <w:jc w:val="center"/>
              <w:rPr>
                <w:sz w:val="22"/>
                <w:szCs w:val="22"/>
              </w:rPr>
            </w:pPr>
            <w:r w:rsidRPr="006B1069">
              <w:rPr>
                <w:sz w:val="22"/>
                <w:szCs w:val="22"/>
              </w:rPr>
              <w:t>99,95</w:t>
            </w:r>
          </w:p>
        </w:tc>
        <w:tc>
          <w:tcPr>
            <w:tcW w:w="908" w:type="pct"/>
            <w:vMerge/>
            <w:vAlign w:val="center"/>
          </w:tcPr>
          <w:p w:rsidR="00D056A6" w:rsidRPr="006B1069" w:rsidRDefault="00D056A6" w:rsidP="006B1069">
            <w:pPr>
              <w:jc w:val="center"/>
              <w:rPr>
                <w:sz w:val="22"/>
                <w:szCs w:val="22"/>
              </w:rPr>
            </w:pPr>
          </w:p>
        </w:tc>
      </w:tr>
      <w:tr w:rsidR="006B1069" w:rsidRPr="006B1069" w:rsidTr="006B1069">
        <w:trPr>
          <w:jc w:val="center"/>
        </w:trPr>
        <w:tc>
          <w:tcPr>
            <w:tcW w:w="900" w:type="pct"/>
            <w:vAlign w:val="center"/>
          </w:tcPr>
          <w:p w:rsidR="00D056A6" w:rsidRPr="006B1069" w:rsidRDefault="00D056A6" w:rsidP="006B1069">
            <w:pPr>
              <w:jc w:val="center"/>
              <w:rPr>
                <w:sz w:val="22"/>
                <w:szCs w:val="22"/>
              </w:rPr>
            </w:pPr>
            <w:r w:rsidRPr="006B1069">
              <w:rPr>
                <w:sz w:val="22"/>
                <w:szCs w:val="22"/>
              </w:rPr>
              <w:t xml:space="preserve">Итого </w:t>
            </w:r>
            <w:smartTag w:uri="urn:schemas-microsoft-com:office:smarttags" w:element="metricconverter">
              <w:smartTagPr>
                <w:attr w:name="ProductID" w:val="2017 г"/>
              </w:smartTagPr>
              <w:r w:rsidRPr="006B1069">
                <w:rPr>
                  <w:sz w:val="22"/>
                  <w:szCs w:val="22"/>
                </w:rPr>
                <w:t>2017 г</w:t>
              </w:r>
            </w:smartTag>
            <w:r w:rsidRPr="006B1069">
              <w:rPr>
                <w:sz w:val="22"/>
                <w:szCs w:val="22"/>
              </w:rPr>
              <w:t>.</w:t>
            </w:r>
          </w:p>
        </w:tc>
        <w:tc>
          <w:tcPr>
            <w:tcW w:w="1141" w:type="pct"/>
            <w:vAlign w:val="center"/>
          </w:tcPr>
          <w:p w:rsidR="00D056A6" w:rsidRPr="006B1069" w:rsidRDefault="00D056A6" w:rsidP="006B1069">
            <w:pPr>
              <w:jc w:val="center"/>
              <w:rPr>
                <w:sz w:val="22"/>
                <w:szCs w:val="22"/>
              </w:rPr>
            </w:pPr>
            <w:r w:rsidRPr="006B1069">
              <w:rPr>
                <w:sz w:val="22"/>
                <w:szCs w:val="22"/>
              </w:rPr>
              <w:t>58900</w:t>
            </w:r>
          </w:p>
        </w:tc>
        <w:tc>
          <w:tcPr>
            <w:tcW w:w="1020" w:type="pct"/>
            <w:vAlign w:val="center"/>
          </w:tcPr>
          <w:p w:rsidR="00D056A6" w:rsidRPr="006B1069" w:rsidRDefault="00D056A6" w:rsidP="006B1069">
            <w:pPr>
              <w:jc w:val="center"/>
              <w:rPr>
                <w:sz w:val="22"/>
                <w:szCs w:val="22"/>
              </w:rPr>
            </w:pPr>
            <w:r w:rsidRPr="006B1069">
              <w:rPr>
                <w:sz w:val="22"/>
                <w:szCs w:val="22"/>
              </w:rPr>
              <w:t>58860</w:t>
            </w:r>
          </w:p>
        </w:tc>
        <w:tc>
          <w:tcPr>
            <w:tcW w:w="1031" w:type="pct"/>
            <w:vAlign w:val="center"/>
          </w:tcPr>
          <w:p w:rsidR="00D056A6" w:rsidRPr="006B1069" w:rsidRDefault="00D056A6" w:rsidP="006B1069">
            <w:pPr>
              <w:jc w:val="center"/>
              <w:rPr>
                <w:sz w:val="22"/>
                <w:szCs w:val="22"/>
              </w:rPr>
            </w:pPr>
            <w:r w:rsidRPr="006B1069">
              <w:rPr>
                <w:sz w:val="22"/>
                <w:szCs w:val="22"/>
              </w:rPr>
              <w:t>99,93</w:t>
            </w:r>
          </w:p>
        </w:tc>
        <w:tc>
          <w:tcPr>
            <w:tcW w:w="908" w:type="pct"/>
            <w:vMerge/>
            <w:vAlign w:val="center"/>
          </w:tcPr>
          <w:p w:rsidR="00D056A6" w:rsidRPr="006B1069" w:rsidRDefault="00D056A6" w:rsidP="006B1069">
            <w:pPr>
              <w:jc w:val="center"/>
              <w:rPr>
                <w:sz w:val="22"/>
                <w:szCs w:val="22"/>
              </w:rPr>
            </w:pPr>
          </w:p>
        </w:tc>
      </w:tr>
    </w:tbl>
    <w:p w:rsidR="00D056A6" w:rsidRPr="00682744" w:rsidRDefault="00D056A6" w:rsidP="006B1069"/>
    <w:p w:rsidR="00D056A6" w:rsidRPr="006B1069" w:rsidRDefault="00D056A6" w:rsidP="006B1069">
      <w:pPr>
        <w:ind w:firstLine="709"/>
        <w:jc w:val="both"/>
        <w:rPr>
          <w:sz w:val="22"/>
          <w:szCs w:val="22"/>
        </w:rPr>
      </w:pPr>
      <w:r w:rsidRPr="006B1069">
        <w:rPr>
          <w:sz w:val="22"/>
          <w:szCs w:val="22"/>
        </w:rPr>
        <w:t>Результаты расчёта показыва</w:t>
      </w:r>
      <w:r w:rsidR="00A203C4">
        <w:rPr>
          <w:sz w:val="22"/>
          <w:szCs w:val="22"/>
        </w:rPr>
        <w:t>ю</w:t>
      </w:r>
      <w:r w:rsidRPr="006B1069">
        <w:rPr>
          <w:sz w:val="22"/>
          <w:szCs w:val="22"/>
        </w:rPr>
        <w:t>т, что фактическое распределение объема продаж товара по кварталам отличал</w:t>
      </w:r>
      <w:r w:rsidR="00A203C4">
        <w:rPr>
          <w:sz w:val="22"/>
          <w:szCs w:val="22"/>
        </w:rPr>
        <w:t>о</w:t>
      </w:r>
      <w:r w:rsidRPr="006B1069">
        <w:rPr>
          <w:sz w:val="22"/>
          <w:szCs w:val="22"/>
        </w:rPr>
        <w:t>сь от планов. Так</w:t>
      </w:r>
      <w:r w:rsidR="00A203C4">
        <w:rPr>
          <w:sz w:val="22"/>
          <w:szCs w:val="22"/>
        </w:rPr>
        <w:t>,</w:t>
      </w:r>
      <w:r w:rsidRPr="006B1069">
        <w:rPr>
          <w:sz w:val="22"/>
          <w:szCs w:val="22"/>
        </w:rPr>
        <w:t xml:space="preserve"> в </w:t>
      </w:r>
      <w:smartTag w:uri="urn:schemas-microsoft-com:office:smarttags" w:element="metricconverter">
        <w:smartTagPr>
          <w:attr w:name="ProductID" w:val="2015 г"/>
        </w:smartTagPr>
        <w:r w:rsidRPr="006B1069">
          <w:rPr>
            <w:sz w:val="22"/>
            <w:szCs w:val="22"/>
          </w:rPr>
          <w:t>2015 г</w:t>
        </w:r>
      </w:smartTag>
      <w:r w:rsidRPr="006B1069">
        <w:rPr>
          <w:sz w:val="22"/>
          <w:szCs w:val="22"/>
        </w:rPr>
        <w:t>. в первом квартале план был перевыполнен</w:t>
      </w:r>
      <w:r w:rsidR="00A203C4">
        <w:rPr>
          <w:sz w:val="22"/>
          <w:szCs w:val="22"/>
        </w:rPr>
        <w:br/>
      </w:r>
      <w:r w:rsidRPr="006B1069">
        <w:rPr>
          <w:sz w:val="22"/>
          <w:szCs w:val="22"/>
        </w:rPr>
        <w:t>на</w:t>
      </w:r>
      <w:r w:rsidR="00A203C4">
        <w:rPr>
          <w:sz w:val="22"/>
          <w:szCs w:val="22"/>
        </w:rPr>
        <w:t xml:space="preserve"> </w:t>
      </w:r>
      <w:r w:rsidRPr="006B1069">
        <w:rPr>
          <w:sz w:val="22"/>
          <w:szCs w:val="22"/>
        </w:rPr>
        <w:t>2,02</w:t>
      </w:r>
      <w:r w:rsidR="00A203C4">
        <w:rPr>
          <w:sz w:val="22"/>
          <w:szCs w:val="22"/>
        </w:rPr>
        <w:t xml:space="preserve"> </w:t>
      </w:r>
      <w:r w:rsidRPr="006B1069">
        <w:rPr>
          <w:sz w:val="22"/>
          <w:szCs w:val="22"/>
        </w:rPr>
        <w:t xml:space="preserve">%, во втором квартале объем продаж </w:t>
      </w:r>
      <w:r w:rsidR="00A203C4">
        <w:rPr>
          <w:sz w:val="22"/>
          <w:szCs w:val="22"/>
        </w:rPr>
        <w:t xml:space="preserve">был </w:t>
      </w:r>
      <w:r w:rsidRPr="006B1069">
        <w:rPr>
          <w:sz w:val="22"/>
          <w:szCs w:val="22"/>
        </w:rPr>
        <w:t>перевыполнен на 1,9</w:t>
      </w:r>
      <w:r w:rsidR="00A203C4">
        <w:rPr>
          <w:sz w:val="22"/>
          <w:szCs w:val="22"/>
        </w:rPr>
        <w:t xml:space="preserve"> </w:t>
      </w:r>
      <w:r w:rsidRPr="006B1069">
        <w:rPr>
          <w:sz w:val="22"/>
          <w:szCs w:val="22"/>
        </w:rPr>
        <w:t>% по сравнению с пл</w:t>
      </w:r>
      <w:r w:rsidRPr="006B1069">
        <w:rPr>
          <w:sz w:val="22"/>
          <w:szCs w:val="22"/>
        </w:rPr>
        <w:t>а</w:t>
      </w:r>
      <w:r w:rsidRPr="006B1069">
        <w:rPr>
          <w:sz w:val="22"/>
          <w:szCs w:val="22"/>
        </w:rPr>
        <w:t>ном. Невыполнение плана товарооборота наблюдал</w:t>
      </w:r>
      <w:r w:rsidR="00A203C4">
        <w:rPr>
          <w:sz w:val="22"/>
          <w:szCs w:val="22"/>
        </w:rPr>
        <w:t>о</w:t>
      </w:r>
      <w:r w:rsidRPr="006B1069">
        <w:rPr>
          <w:sz w:val="22"/>
          <w:szCs w:val="22"/>
        </w:rPr>
        <w:t>сь в третьем квартале (на 0,11</w:t>
      </w:r>
      <w:r w:rsidR="00A203C4">
        <w:rPr>
          <w:sz w:val="22"/>
          <w:szCs w:val="22"/>
        </w:rPr>
        <w:t xml:space="preserve"> </w:t>
      </w:r>
      <w:r w:rsidRPr="006B1069">
        <w:rPr>
          <w:sz w:val="22"/>
          <w:szCs w:val="22"/>
        </w:rPr>
        <w:t>%) и в че</w:t>
      </w:r>
      <w:r w:rsidRPr="006B1069">
        <w:rPr>
          <w:sz w:val="22"/>
          <w:szCs w:val="22"/>
        </w:rPr>
        <w:t>т</w:t>
      </w:r>
      <w:r w:rsidRPr="006B1069">
        <w:rPr>
          <w:sz w:val="22"/>
          <w:szCs w:val="22"/>
        </w:rPr>
        <w:t>вертом квартале (на 3,28</w:t>
      </w:r>
      <w:r w:rsidR="00A203C4">
        <w:rPr>
          <w:sz w:val="22"/>
          <w:szCs w:val="22"/>
        </w:rPr>
        <w:t xml:space="preserve"> </w:t>
      </w:r>
      <w:r w:rsidRPr="006B1069">
        <w:rPr>
          <w:sz w:val="22"/>
          <w:szCs w:val="22"/>
        </w:rPr>
        <w:t>%). Коэффициент ритмичности составил 0,99. В 2015</w:t>
      </w:r>
      <w:r w:rsidR="006B1069">
        <w:rPr>
          <w:sz w:val="22"/>
          <w:szCs w:val="22"/>
        </w:rPr>
        <w:t>–</w:t>
      </w:r>
      <w:r w:rsidRPr="006B1069">
        <w:rPr>
          <w:sz w:val="22"/>
          <w:szCs w:val="22"/>
        </w:rPr>
        <w:t>2017 гг. товар</w:t>
      </w:r>
      <w:r w:rsidRPr="006B1069">
        <w:rPr>
          <w:sz w:val="22"/>
          <w:szCs w:val="22"/>
        </w:rPr>
        <w:t>о</w:t>
      </w:r>
      <w:r w:rsidRPr="006B1069">
        <w:rPr>
          <w:sz w:val="22"/>
          <w:szCs w:val="22"/>
        </w:rPr>
        <w:t xml:space="preserve">оборот ООО «Светлана» </w:t>
      </w:r>
      <w:r w:rsidR="00A203C4">
        <w:rPr>
          <w:sz w:val="22"/>
          <w:szCs w:val="22"/>
        </w:rPr>
        <w:t>был достаточно ритмичен и составил</w:t>
      </w:r>
      <w:r w:rsidRPr="006B1069">
        <w:rPr>
          <w:sz w:val="22"/>
          <w:szCs w:val="22"/>
        </w:rPr>
        <w:t xml:space="preserve"> 0,98</w:t>
      </w:r>
      <w:r w:rsidR="006B1069">
        <w:rPr>
          <w:sz w:val="22"/>
          <w:szCs w:val="22"/>
        </w:rPr>
        <w:t>–</w:t>
      </w:r>
      <w:r w:rsidRPr="006B1069">
        <w:rPr>
          <w:sz w:val="22"/>
          <w:szCs w:val="22"/>
        </w:rPr>
        <w:t>0,99. Но необходимо обр</w:t>
      </w:r>
      <w:r w:rsidRPr="006B1069">
        <w:rPr>
          <w:sz w:val="22"/>
          <w:szCs w:val="22"/>
        </w:rPr>
        <w:t>а</w:t>
      </w:r>
      <w:r w:rsidRPr="006B1069">
        <w:rPr>
          <w:sz w:val="22"/>
          <w:szCs w:val="22"/>
        </w:rPr>
        <w:t>тить внимание на понижение объемов продаж в четвертом квартале, наблюдаемое ежегодно на протяжении трех рассматриваемых лет.</w:t>
      </w:r>
    </w:p>
    <w:p w:rsidR="00D056A6" w:rsidRPr="006B1069" w:rsidRDefault="00D056A6" w:rsidP="006B1069">
      <w:pPr>
        <w:ind w:firstLine="709"/>
        <w:jc w:val="both"/>
        <w:rPr>
          <w:sz w:val="22"/>
          <w:szCs w:val="22"/>
        </w:rPr>
      </w:pPr>
      <w:r w:rsidRPr="006B1069">
        <w:rPr>
          <w:sz w:val="22"/>
          <w:szCs w:val="22"/>
        </w:rPr>
        <w:t xml:space="preserve">Таким образом, в значительной мере сезонность </w:t>
      </w:r>
      <w:r w:rsidR="006B1069">
        <w:rPr>
          <w:sz w:val="22"/>
          <w:szCs w:val="22"/>
        </w:rPr>
        <w:t>—</w:t>
      </w:r>
      <w:r w:rsidRPr="006B1069">
        <w:rPr>
          <w:sz w:val="22"/>
          <w:szCs w:val="22"/>
        </w:rPr>
        <w:t xml:space="preserve"> проявление действия рыночного м</w:t>
      </w:r>
      <w:r w:rsidRPr="006B1069">
        <w:rPr>
          <w:sz w:val="22"/>
          <w:szCs w:val="22"/>
        </w:rPr>
        <w:t>е</w:t>
      </w:r>
      <w:r w:rsidRPr="006B1069">
        <w:rPr>
          <w:sz w:val="22"/>
          <w:szCs w:val="22"/>
        </w:rPr>
        <w:t>ханизма, сбалансированности спроса и предложения.</w:t>
      </w:r>
      <w:r w:rsidR="006B1069">
        <w:rPr>
          <w:sz w:val="22"/>
          <w:szCs w:val="22"/>
        </w:rPr>
        <w:t xml:space="preserve"> </w:t>
      </w:r>
      <w:r w:rsidRPr="006B1069">
        <w:rPr>
          <w:sz w:val="22"/>
          <w:szCs w:val="22"/>
        </w:rPr>
        <w:t>С точки зрения товарооборота магазина штор «Светлана» сезонность можно разбить на сезоны, а именно</w:t>
      </w:r>
      <w:r w:rsidR="00A203C4">
        <w:rPr>
          <w:sz w:val="22"/>
          <w:szCs w:val="22"/>
        </w:rPr>
        <w:t xml:space="preserve"> —</w:t>
      </w:r>
      <w:r w:rsidRPr="006B1069">
        <w:rPr>
          <w:sz w:val="22"/>
          <w:szCs w:val="22"/>
        </w:rPr>
        <w:t xml:space="preserve"> весна, лето, осень, зима. Зимний период имеет низкую активность до новогодних</w:t>
      </w:r>
      <w:r w:rsidR="00A203C4">
        <w:rPr>
          <w:sz w:val="22"/>
          <w:szCs w:val="22"/>
        </w:rPr>
        <w:t xml:space="preserve"> </w:t>
      </w:r>
      <w:r w:rsidRPr="006B1069">
        <w:rPr>
          <w:sz w:val="22"/>
          <w:szCs w:val="22"/>
        </w:rPr>
        <w:t>праздников, после которых</w:t>
      </w:r>
      <w:r w:rsidR="006B1069">
        <w:rPr>
          <w:sz w:val="22"/>
          <w:szCs w:val="22"/>
        </w:rPr>
        <w:t xml:space="preserve"> </w:t>
      </w:r>
      <w:r w:rsidRPr="006B1069">
        <w:rPr>
          <w:sz w:val="22"/>
          <w:szCs w:val="22"/>
        </w:rPr>
        <w:t>наступает резкий спад</w:t>
      </w:r>
      <w:r w:rsidR="00A203C4">
        <w:rPr>
          <w:sz w:val="22"/>
          <w:szCs w:val="22"/>
        </w:rPr>
        <w:t>, который</w:t>
      </w:r>
      <w:r w:rsidRPr="006B1069">
        <w:rPr>
          <w:sz w:val="22"/>
          <w:szCs w:val="22"/>
        </w:rPr>
        <w:t xml:space="preserve"> д</w:t>
      </w:r>
      <w:r w:rsidR="006B1069">
        <w:rPr>
          <w:sz w:val="22"/>
          <w:szCs w:val="22"/>
        </w:rPr>
        <w:t>лится до февраля.</w:t>
      </w:r>
    </w:p>
    <w:p w:rsidR="00D056A6" w:rsidRPr="006B1069" w:rsidRDefault="00D056A6" w:rsidP="006B1069">
      <w:pPr>
        <w:ind w:firstLine="709"/>
        <w:jc w:val="both"/>
        <w:rPr>
          <w:sz w:val="22"/>
          <w:szCs w:val="22"/>
        </w:rPr>
      </w:pPr>
      <w:r w:rsidRPr="006B1069">
        <w:rPr>
          <w:sz w:val="22"/>
          <w:szCs w:val="22"/>
        </w:rPr>
        <w:t>Чтобы поддерживать продажи при сезонном падении спроса</w:t>
      </w:r>
      <w:r w:rsidR="00A203C4">
        <w:rPr>
          <w:sz w:val="22"/>
          <w:szCs w:val="22"/>
        </w:rPr>
        <w:t>,</w:t>
      </w:r>
      <w:r w:rsidR="006B1069">
        <w:rPr>
          <w:sz w:val="22"/>
          <w:szCs w:val="22"/>
        </w:rPr>
        <w:t xml:space="preserve"> </w:t>
      </w:r>
      <w:r w:rsidRPr="006B1069">
        <w:rPr>
          <w:sz w:val="22"/>
          <w:szCs w:val="22"/>
        </w:rPr>
        <w:t>салону штор «Светлана» реко</w:t>
      </w:r>
      <w:r w:rsidR="006B1069">
        <w:rPr>
          <w:sz w:val="22"/>
          <w:szCs w:val="22"/>
        </w:rPr>
        <w:t>мендуется:</w:t>
      </w:r>
    </w:p>
    <w:p w:rsidR="00D056A6" w:rsidRPr="006B1069" w:rsidRDefault="00D056A6" w:rsidP="006B1069">
      <w:pPr>
        <w:ind w:firstLine="709"/>
        <w:jc w:val="both"/>
        <w:rPr>
          <w:sz w:val="22"/>
          <w:szCs w:val="22"/>
        </w:rPr>
      </w:pPr>
      <w:r w:rsidRPr="006B1069">
        <w:rPr>
          <w:sz w:val="22"/>
          <w:szCs w:val="22"/>
        </w:rPr>
        <w:t>1</w:t>
      </w:r>
      <w:r w:rsidR="00A203C4">
        <w:rPr>
          <w:sz w:val="22"/>
          <w:szCs w:val="22"/>
        </w:rPr>
        <w:t>.</w:t>
      </w:r>
      <w:r w:rsidRPr="006B1069">
        <w:rPr>
          <w:sz w:val="22"/>
          <w:szCs w:val="22"/>
        </w:rPr>
        <w:t xml:space="preserve"> Сбалансировать ассортимент. Чтобы товарооборот салона штор «Светлана» не падал из-за влияния сезонности спроса, нужно, чтобы в е</w:t>
      </w:r>
      <w:r w:rsidR="00A203C4">
        <w:rPr>
          <w:sz w:val="22"/>
          <w:szCs w:val="22"/>
        </w:rPr>
        <w:t>го</w:t>
      </w:r>
      <w:r w:rsidRPr="006B1069">
        <w:rPr>
          <w:sz w:val="22"/>
          <w:szCs w:val="22"/>
        </w:rPr>
        <w:t xml:space="preserve"> ассортименте были товары, востребова</w:t>
      </w:r>
      <w:r w:rsidRPr="006B1069">
        <w:rPr>
          <w:sz w:val="22"/>
          <w:szCs w:val="22"/>
        </w:rPr>
        <w:t>н</w:t>
      </w:r>
      <w:r w:rsidRPr="006B1069">
        <w:rPr>
          <w:sz w:val="22"/>
          <w:szCs w:val="22"/>
        </w:rPr>
        <w:t>ные в любое время года. Для этого необходимо, чтобы предстоящие продажи были обеспечены закупками, что</w:t>
      </w:r>
      <w:r w:rsidR="00A203C4">
        <w:rPr>
          <w:sz w:val="22"/>
          <w:szCs w:val="22"/>
        </w:rPr>
        <w:t>бы</w:t>
      </w:r>
      <w:r w:rsidRPr="006B1069">
        <w:rPr>
          <w:sz w:val="22"/>
          <w:szCs w:val="22"/>
        </w:rPr>
        <w:t xml:space="preserve"> планы полностью с</w:t>
      </w:r>
      <w:r w:rsidR="00A203C4">
        <w:rPr>
          <w:sz w:val="22"/>
          <w:szCs w:val="22"/>
        </w:rPr>
        <w:t>оответствовали</w:t>
      </w:r>
      <w:r w:rsidR="006B1069">
        <w:rPr>
          <w:sz w:val="22"/>
          <w:szCs w:val="22"/>
        </w:rPr>
        <w:t xml:space="preserve"> сезонности спроса.</w:t>
      </w:r>
    </w:p>
    <w:p w:rsidR="00D056A6" w:rsidRPr="006B1069" w:rsidRDefault="00D056A6" w:rsidP="006B1069">
      <w:pPr>
        <w:ind w:firstLine="709"/>
        <w:jc w:val="both"/>
        <w:rPr>
          <w:sz w:val="22"/>
          <w:szCs w:val="22"/>
        </w:rPr>
      </w:pPr>
      <w:r w:rsidRPr="006B1069">
        <w:rPr>
          <w:sz w:val="22"/>
          <w:szCs w:val="22"/>
        </w:rPr>
        <w:t>2</w:t>
      </w:r>
      <w:r w:rsidR="00A203C4">
        <w:rPr>
          <w:sz w:val="22"/>
          <w:szCs w:val="22"/>
        </w:rPr>
        <w:t>.</w:t>
      </w:r>
      <w:r w:rsidRPr="006B1069">
        <w:rPr>
          <w:sz w:val="22"/>
          <w:szCs w:val="22"/>
        </w:rPr>
        <w:t xml:space="preserve"> Предоставить скидки на несезонные товары. Скидки помогают замедлить сезонное падение продаж, привлечь внимание потенциальных покупателей и увеличить реализацию др</w:t>
      </w:r>
      <w:r w:rsidRPr="006B1069">
        <w:rPr>
          <w:sz w:val="22"/>
          <w:szCs w:val="22"/>
        </w:rPr>
        <w:t>у</w:t>
      </w:r>
      <w:r w:rsidRPr="006B1069">
        <w:rPr>
          <w:sz w:val="22"/>
          <w:szCs w:val="22"/>
        </w:rPr>
        <w:t>гих товаров.</w:t>
      </w:r>
    </w:p>
    <w:p w:rsidR="00D056A6" w:rsidRPr="006B1069" w:rsidRDefault="00D056A6" w:rsidP="006B1069">
      <w:pPr>
        <w:ind w:firstLine="709"/>
        <w:jc w:val="both"/>
        <w:rPr>
          <w:sz w:val="22"/>
          <w:szCs w:val="22"/>
        </w:rPr>
      </w:pPr>
      <w:r w:rsidRPr="006B1069">
        <w:rPr>
          <w:sz w:val="22"/>
          <w:szCs w:val="22"/>
        </w:rPr>
        <w:t>3</w:t>
      </w:r>
      <w:r w:rsidR="00A203C4">
        <w:rPr>
          <w:sz w:val="22"/>
          <w:szCs w:val="22"/>
        </w:rPr>
        <w:t>.</w:t>
      </w:r>
      <w:r w:rsidRPr="006B1069">
        <w:rPr>
          <w:sz w:val="22"/>
          <w:szCs w:val="22"/>
        </w:rPr>
        <w:t xml:space="preserve"> Провести маркетинговые акции. В рамках маркетинговой акции салон штор может предоставлять несезонный товар в виде подарка покупателю. Цель таких акций </w:t>
      </w:r>
      <w:r w:rsidR="006B1069">
        <w:rPr>
          <w:sz w:val="22"/>
          <w:szCs w:val="22"/>
        </w:rPr>
        <w:t>—</w:t>
      </w:r>
      <w:r w:rsidRPr="006B1069">
        <w:rPr>
          <w:sz w:val="22"/>
          <w:szCs w:val="22"/>
        </w:rPr>
        <w:t xml:space="preserve"> привлечь внимание покупателей, минимизировать остатки несезонных товаров, чтобы снизи</w:t>
      </w:r>
      <w:r w:rsidR="006B1069">
        <w:rPr>
          <w:sz w:val="22"/>
          <w:szCs w:val="22"/>
        </w:rPr>
        <w:t>ть расходы на хранение запасов.</w:t>
      </w:r>
    </w:p>
    <w:p w:rsidR="00D056A6" w:rsidRPr="006B1069" w:rsidRDefault="00D056A6" w:rsidP="006B1069">
      <w:pPr>
        <w:ind w:firstLine="709"/>
        <w:jc w:val="both"/>
        <w:rPr>
          <w:sz w:val="22"/>
          <w:szCs w:val="22"/>
        </w:rPr>
      </w:pPr>
      <w:r w:rsidRPr="006B1069">
        <w:rPr>
          <w:sz w:val="22"/>
          <w:szCs w:val="22"/>
        </w:rPr>
        <w:t>4</w:t>
      </w:r>
      <w:r w:rsidR="00A203C4">
        <w:rPr>
          <w:sz w:val="22"/>
          <w:szCs w:val="22"/>
        </w:rPr>
        <w:t>.</w:t>
      </w:r>
      <w:r w:rsidRPr="006B1069">
        <w:rPr>
          <w:sz w:val="22"/>
          <w:szCs w:val="22"/>
        </w:rPr>
        <w:t xml:space="preserve"> Увеличить доли продаж с отсрочкой платежа. Салон штор «Светлана» может испол</w:t>
      </w:r>
      <w:r w:rsidRPr="006B1069">
        <w:rPr>
          <w:sz w:val="22"/>
          <w:szCs w:val="22"/>
        </w:rPr>
        <w:t>ь</w:t>
      </w:r>
      <w:r w:rsidRPr="006B1069">
        <w:rPr>
          <w:sz w:val="22"/>
          <w:szCs w:val="22"/>
        </w:rPr>
        <w:t>зовать этот инструмент, чтобы поддержать продажу несезонных товаров. Для этого в салоне необходимо организовать продажу товара в рассрочку, с условием ежемесячной платы части суммы в кассу магазина. Такую рассрочку рекомендуется предоставлять на това</w:t>
      </w:r>
      <w:r w:rsidR="006B1069">
        <w:rPr>
          <w:sz w:val="22"/>
          <w:szCs w:val="22"/>
        </w:rPr>
        <w:t>р стоимостью свыше 10 тыс. руб.</w:t>
      </w:r>
    </w:p>
    <w:p w:rsidR="00D056A6" w:rsidRPr="006B1069" w:rsidRDefault="00D056A6" w:rsidP="006B1069">
      <w:pPr>
        <w:ind w:firstLine="709"/>
        <w:jc w:val="both"/>
        <w:rPr>
          <w:sz w:val="22"/>
          <w:szCs w:val="22"/>
        </w:rPr>
      </w:pPr>
      <w:r w:rsidRPr="006B1069">
        <w:rPr>
          <w:sz w:val="22"/>
          <w:szCs w:val="22"/>
        </w:rPr>
        <w:t>Таким образом, в период спада продаж потребители стимулируются более выгодными</w:t>
      </w:r>
      <w:r w:rsidR="006B1069">
        <w:rPr>
          <w:sz w:val="22"/>
          <w:szCs w:val="22"/>
        </w:rPr>
        <w:t xml:space="preserve"> </w:t>
      </w:r>
      <w:r w:rsidRPr="006B1069">
        <w:rPr>
          <w:sz w:val="22"/>
          <w:szCs w:val="22"/>
        </w:rPr>
        <w:t>условиями, что ведет к</w:t>
      </w:r>
      <w:r w:rsidR="006B1069">
        <w:rPr>
          <w:sz w:val="22"/>
          <w:szCs w:val="22"/>
        </w:rPr>
        <w:t xml:space="preserve"> </w:t>
      </w:r>
      <w:r w:rsidRPr="006B1069">
        <w:rPr>
          <w:sz w:val="22"/>
          <w:szCs w:val="22"/>
        </w:rPr>
        <w:t>снижению фактора сезонности в продажах розничной торговой орган</w:t>
      </w:r>
      <w:r w:rsidRPr="006B1069">
        <w:rPr>
          <w:sz w:val="22"/>
          <w:szCs w:val="22"/>
        </w:rPr>
        <w:t>и</w:t>
      </w:r>
      <w:r w:rsidRPr="006B1069">
        <w:rPr>
          <w:sz w:val="22"/>
          <w:szCs w:val="22"/>
        </w:rPr>
        <w:t>зации.</w:t>
      </w:r>
    </w:p>
    <w:p w:rsidR="00D056A6" w:rsidRPr="00682744" w:rsidRDefault="00D056A6" w:rsidP="006B1069">
      <w:pPr>
        <w:jc w:val="both"/>
        <w:rPr>
          <w:sz w:val="22"/>
          <w:szCs w:val="22"/>
        </w:rPr>
      </w:pPr>
    </w:p>
    <w:p w:rsidR="00D056A6" w:rsidRPr="006B1069" w:rsidRDefault="00D056A6" w:rsidP="006B1069">
      <w:pPr>
        <w:jc w:val="center"/>
        <w:rPr>
          <w:b/>
          <w:sz w:val="22"/>
          <w:szCs w:val="22"/>
        </w:rPr>
      </w:pPr>
      <w:r w:rsidRPr="006B1069">
        <w:rPr>
          <w:b/>
          <w:sz w:val="22"/>
          <w:szCs w:val="22"/>
        </w:rPr>
        <w:t>Список используемой литературы</w:t>
      </w:r>
    </w:p>
    <w:p w:rsidR="00D056A6" w:rsidRPr="00A203C4" w:rsidRDefault="00D056A6" w:rsidP="00682744">
      <w:pPr>
        <w:numPr>
          <w:ilvl w:val="0"/>
          <w:numId w:val="35"/>
        </w:numPr>
        <w:spacing w:before="20"/>
        <w:ind w:left="709" w:hanging="283"/>
        <w:jc w:val="both"/>
        <w:rPr>
          <w:sz w:val="22"/>
          <w:szCs w:val="22"/>
        </w:rPr>
      </w:pPr>
      <w:r w:rsidRPr="00A203C4">
        <w:rPr>
          <w:sz w:val="22"/>
          <w:szCs w:val="22"/>
        </w:rPr>
        <w:t>Григорян Р.</w:t>
      </w:r>
      <w:r w:rsidR="006B1069" w:rsidRPr="00A203C4">
        <w:rPr>
          <w:sz w:val="22"/>
          <w:szCs w:val="22"/>
        </w:rPr>
        <w:t xml:space="preserve"> </w:t>
      </w:r>
      <w:r w:rsidRPr="00A203C4">
        <w:rPr>
          <w:sz w:val="22"/>
          <w:szCs w:val="22"/>
        </w:rPr>
        <w:t>А. Товарооборот розничного торгового предприятия: понятия и факторы его определяющие. Режим доступа:</w:t>
      </w:r>
      <w:r w:rsidR="00A203C4" w:rsidRPr="00A203C4">
        <w:rPr>
          <w:sz w:val="22"/>
          <w:szCs w:val="22"/>
        </w:rPr>
        <w:t xml:space="preserve"> </w:t>
      </w:r>
      <w:r w:rsidRPr="00A203C4">
        <w:rPr>
          <w:sz w:val="22"/>
          <w:szCs w:val="22"/>
        </w:rPr>
        <w:t>https://publikacija.ru/images/PDF/2016/6/tovarooborot-roznichnogo-torgovogo.pdf</w:t>
      </w:r>
    </w:p>
    <w:p w:rsidR="00D056A6" w:rsidRPr="006B1069" w:rsidRDefault="00D056A6" w:rsidP="00682744">
      <w:pPr>
        <w:numPr>
          <w:ilvl w:val="0"/>
          <w:numId w:val="35"/>
        </w:numPr>
        <w:spacing w:before="20"/>
        <w:ind w:left="709" w:hanging="283"/>
        <w:jc w:val="both"/>
        <w:rPr>
          <w:sz w:val="22"/>
          <w:szCs w:val="22"/>
        </w:rPr>
      </w:pPr>
      <w:r w:rsidRPr="006B1069">
        <w:rPr>
          <w:sz w:val="22"/>
          <w:szCs w:val="22"/>
        </w:rPr>
        <w:t>Кравченко Л.</w:t>
      </w:r>
      <w:r w:rsidR="006B1069">
        <w:rPr>
          <w:sz w:val="22"/>
          <w:szCs w:val="22"/>
        </w:rPr>
        <w:t xml:space="preserve"> </w:t>
      </w:r>
      <w:r w:rsidRPr="006B1069">
        <w:rPr>
          <w:sz w:val="22"/>
          <w:szCs w:val="22"/>
        </w:rPr>
        <w:t>И. Анализ хозяйственной деятельности в торговле. М.: Новое знание, 2015. 511 с.</w:t>
      </w:r>
    </w:p>
    <w:p w:rsidR="00D056A6" w:rsidRPr="006B1069" w:rsidRDefault="00D056A6" w:rsidP="00682744">
      <w:pPr>
        <w:numPr>
          <w:ilvl w:val="0"/>
          <w:numId w:val="35"/>
        </w:numPr>
        <w:spacing w:before="20"/>
        <w:ind w:left="709" w:hanging="283"/>
        <w:jc w:val="both"/>
        <w:rPr>
          <w:sz w:val="22"/>
          <w:szCs w:val="22"/>
        </w:rPr>
      </w:pPr>
      <w:r w:rsidRPr="006B1069">
        <w:rPr>
          <w:sz w:val="22"/>
          <w:szCs w:val="22"/>
        </w:rPr>
        <w:t>Максименко Н. В. Экономика предприятий торговли</w:t>
      </w:r>
      <w:r w:rsidR="006B1069">
        <w:rPr>
          <w:sz w:val="22"/>
          <w:szCs w:val="22"/>
        </w:rPr>
        <w:t>.</w:t>
      </w:r>
      <w:r w:rsidRPr="006B1069">
        <w:rPr>
          <w:sz w:val="22"/>
          <w:szCs w:val="22"/>
        </w:rPr>
        <w:t xml:space="preserve"> Мн.: В</w:t>
      </w:r>
      <w:r w:rsidR="00A203C4">
        <w:rPr>
          <w:sz w:val="22"/>
          <w:szCs w:val="22"/>
        </w:rPr>
        <w:t>ыс</w:t>
      </w:r>
      <w:r w:rsidRPr="006B1069">
        <w:rPr>
          <w:sz w:val="22"/>
          <w:szCs w:val="22"/>
        </w:rPr>
        <w:t>ш</w:t>
      </w:r>
      <w:r w:rsidR="00A203C4">
        <w:rPr>
          <w:sz w:val="22"/>
          <w:szCs w:val="22"/>
        </w:rPr>
        <w:t>ая</w:t>
      </w:r>
      <w:r w:rsidRPr="006B1069">
        <w:rPr>
          <w:sz w:val="22"/>
          <w:szCs w:val="22"/>
        </w:rPr>
        <w:t xml:space="preserve"> шк</w:t>
      </w:r>
      <w:r w:rsidR="00A203C4">
        <w:rPr>
          <w:sz w:val="22"/>
          <w:szCs w:val="22"/>
        </w:rPr>
        <w:t>ола</w:t>
      </w:r>
      <w:r w:rsidRPr="006B1069">
        <w:rPr>
          <w:sz w:val="22"/>
          <w:szCs w:val="22"/>
        </w:rPr>
        <w:t>, 2013. 541 с.</w:t>
      </w:r>
    </w:p>
    <w:p w:rsidR="00D056A6" w:rsidRPr="006B1069" w:rsidRDefault="00D056A6" w:rsidP="006B1069">
      <w:pPr>
        <w:numPr>
          <w:ilvl w:val="0"/>
          <w:numId w:val="35"/>
        </w:numPr>
        <w:ind w:left="709" w:hanging="283"/>
        <w:jc w:val="both"/>
        <w:rPr>
          <w:sz w:val="22"/>
          <w:szCs w:val="22"/>
        </w:rPr>
      </w:pPr>
      <w:r w:rsidRPr="006B1069">
        <w:rPr>
          <w:sz w:val="22"/>
          <w:szCs w:val="22"/>
        </w:rPr>
        <w:lastRenderedPageBreak/>
        <w:t xml:space="preserve">Терещенко Н. Н. Анализ и планирование товарооборота и товарных запасов розничного торгового предприятия: учебное пособие / Н. Н. Терещенко, О. Н. Емельянова. 2-е изд., перераб. и доп. </w:t>
      </w:r>
      <w:r w:rsidR="006B1069" w:rsidRPr="006B1069">
        <w:rPr>
          <w:sz w:val="22"/>
          <w:szCs w:val="22"/>
        </w:rPr>
        <w:t>Красноярск</w:t>
      </w:r>
      <w:r w:rsidR="006B1069">
        <w:rPr>
          <w:sz w:val="22"/>
          <w:szCs w:val="22"/>
        </w:rPr>
        <w:t>:</w:t>
      </w:r>
      <w:r w:rsidR="006B1069" w:rsidRPr="006B1069">
        <w:rPr>
          <w:sz w:val="22"/>
          <w:szCs w:val="22"/>
        </w:rPr>
        <w:t xml:space="preserve"> </w:t>
      </w:r>
      <w:r w:rsidRPr="006B1069">
        <w:rPr>
          <w:sz w:val="22"/>
          <w:szCs w:val="22"/>
        </w:rPr>
        <w:t>Краснояр. гос. торг.-экон. ин-т</w:t>
      </w:r>
      <w:r w:rsidR="006B1069">
        <w:rPr>
          <w:sz w:val="22"/>
          <w:szCs w:val="22"/>
        </w:rPr>
        <w:t>,</w:t>
      </w:r>
      <w:r w:rsidRPr="006B1069">
        <w:rPr>
          <w:sz w:val="22"/>
          <w:szCs w:val="22"/>
        </w:rPr>
        <w:t xml:space="preserve"> 2016. 116 с.</w:t>
      </w:r>
    </w:p>
    <w:p w:rsidR="00CE4E97" w:rsidRPr="006B1069" w:rsidRDefault="00CE4E97" w:rsidP="006B1069">
      <w:pPr>
        <w:jc w:val="both"/>
        <w:rPr>
          <w:color w:val="000000"/>
          <w:sz w:val="22"/>
          <w:szCs w:val="22"/>
        </w:rPr>
      </w:pPr>
    </w:p>
    <w:p w:rsidR="00111A27" w:rsidRDefault="00111A27" w:rsidP="006B1069">
      <w:pPr>
        <w:jc w:val="both"/>
        <w:rPr>
          <w:color w:val="000000"/>
          <w:sz w:val="22"/>
          <w:szCs w:val="22"/>
        </w:rPr>
      </w:pPr>
    </w:p>
    <w:p w:rsidR="006B1069" w:rsidRDefault="006B1069" w:rsidP="006B1069">
      <w:pPr>
        <w:jc w:val="both"/>
        <w:rPr>
          <w:color w:val="000000"/>
          <w:sz w:val="22"/>
          <w:szCs w:val="22"/>
        </w:rPr>
      </w:pPr>
    </w:p>
    <w:p w:rsidR="006B1069" w:rsidRPr="006B1069" w:rsidRDefault="006B1069" w:rsidP="006B1069">
      <w:pPr>
        <w:jc w:val="both"/>
        <w:rPr>
          <w:color w:val="000000"/>
          <w:sz w:val="22"/>
          <w:szCs w:val="22"/>
        </w:rPr>
      </w:pPr>
    </w:p>
    <w:p w:rsidR="00CE4E97" w:rsidRPr="00962847" w:rsidRDefault="00CE4E97" w:rsidP="00962847">
      <w:pPr>
        <w:jc w:val="both"/>
        <w:rPr>
          <w:b/>
          <w:i/>
          <w:sz w:val="22"/>
          <w:szCs w:val="22"/>
        </w:rPr>
      </w:pPr>
      <w:r w:rsidRPr="00962847">
        <w:rPr>
          <w:b/>
          <w:i/>
          <w:sz w:val="22"/>
          <w:szCs w:val="22"/>
        </w:rPr>
        <w:t xml:space="preserve">Григорьевых Евгения Владимировна, мини-футбольный клуб «Прогресс», </w:t>
      </w:r>
      <w:r w:rsidRPr="00962847">
        <w:rPr>
          <w:b/>
          <w:i/>
          <w:sz w:val="22"/>
          <w:szCs w:val="22"/>
          <w:lang w:val="en-US"/>
        </w:rPr>
        <w:t>evg</w:t>
      </w:r>
      <w:r w:rsidRPr="00962847">
        <w:rPr>
          <w:b/>
          <w:i/>
          <w:sz w:val="22"/>
          <w:szCs w:val="22"/>
        </w:rPr>
        <w:t>030989@</w:t>
      </w:r>
      <w:r w:rsidRPr="00962847">
        <w:rPr>
          <w:b/>
          <w:i/>
          <w:sz w:val="22"/>
          <w:szCs w:val="22"/>
          <w:lang w:val="en-US"/>
        </w:rPr>
        <w:t>mail</w:t>
      </w:r>
      <w:r w:rsidRPr="00962847">
        <w:rPr>
          <w:b/>
          <w:i/>
          <w:sz w:val="22"/>
          <w:szCs w:val="22"/>
        </w:rPr>
        <w:t>.</w:t>
      </w:r>
      <w:r w:rsidRPr="00962847">
        <w:rPr>
          <w:b/>
          <w:i/>
          <w:sz w:val="22"/>
          <w:szCs w:val="22"/>
          <w:lang w:val="en-US"/>
        </w:rPr>
        <w:t>ru</w:t>
      </w:r>
    </w:p>
    <w:p w:rsidR="00CE4E97" w:rsidRPr="00962847" w:rsidRDefault="00CE4E97" w:rsidP="00962847">
      <w:pPr>
        <w:jc w:val="both"/>
        <w:rPr>
          <w:b/>
          <w:i/>
          <w:sz w:val="22"/>
          <w:szCs w:val="22"/>
        </w:rPr>
      </w:pPr>
      <w:r w:rsidRPr="00962847">
        <w:rPr>
          <w:b/>
          <w:i/>
          <w:sz w:val="22"/>
          <w:szCs w:val="22"/>
        </w:rPr>
        <w:t xml:space="preserve">Научный руководитель </w:t>
      </w:r>
      <w:r w:rsidR="004E7152">
        <w:rPr>
          <w:b/>
          <w:i/>
          <w:sz w:val="22"/>
          <w:szCs w:val="22"/>
        </w:rPr>
        <w:t>—</w:t>
      </w:r>
      <w:r w:rsidRPr="00962847">
        <w:rPr>
          <w:b/>
          <w:i/>
          <w:sz w:val="22"/>
          <w:szCs w:val="22"/>
        </w:rPr>
        <w:t xml:space="preserve"> </w:t>
      </w:r>
      <w:r w:rsidR="00482D9A" w:rsidRPr="00962847">
        <w:rPr>
          <w:b/>
          <w:i/>
          <w:sz w:val="22"/>
          <w:szCs w:val="22"/>
        </w:rPr>
        <w:t xml:space="preserve">Шишакова </w:t>
      </w:r>
      <w:r w:rsidRPr="00962847">
        <w:rPr>
          <w:b/>
          <w:i/>
          <w:sz w:val="22"/>
          <w:szCs w:val="22"/>
        </w:rPr>
        <w:t>Юлия Валентинов</w:t>
      </w:r>
      <w:r w:rsidR="004E7152">
        <w:rPr>
          <w:b/>
          <w:i/>
          <w:sz w:val="22"/>
          <w:szCs w:val="22"/>
        </w:rPr>
        <w:t xml:space="preserve">на, Удмуртский государственный </w:t>
      </w:r>
      <w:r w:rsidRPr="00962847">
        <w:rPr>
          <w:b/>
          <w:i/>
          <w:sz w:val="22"/>
          <w:szCs w:val="22"/>
        </w:rPr>
        <w:t>университет, доцент, к.</w:t>
      </w:r>
      <w:r w:rsidR="004E7152">
        <w:rPr>
          <w:b/>
          <w:i/>
          <w:sz w:val="22"/>
          <w:szCs w:val="22"/>
        </w:rPr>
        <w:t xml:space="preserve"> </w:t>
      </w:r>
      <w:r w:rsidRPr="00962847">
        <w:rPr>
          <w:b/>
          <w:i/>
          <w:sz w:val="22"/>
          <w:szCs w:val="22"/>
        </w:rPr>
        <w:t>э.</w:t>
      </w:r>
      <w:r w:rsidR="004E7152">
        <w:rPr>
          <w:b/>
          <w:i/>
          <w:sz w:val="22"/>
          <w:szCs w:val="22"/>
        </w:rPr>
        <w:t xml:space="preserve"> </w:t>
      </w:r>
      <w:r w:rsidRPr="00962847">
        <w:rPr>
          <w:b/>
          <w:i/>
          <w:sz w:val="22"/>
          <w:szCs w:val="22"/>
        </w:rPr>
        <w:t>н.</w:t>
      </w:r>
    </w:p>
    <w:p w:rsidR="00CE4E97" w:rsidRPr="004E7152" w:rsidRDefault="00CE4E97" w:rsidP="00962847">
      <w:pPr>
        <w:jc w:val="both"/>
        <w:rPr>
          <w:sz w:val="22"/>
          <w:szCs w:val="22"/>
        </w:rPr>
      </w:pPr>
    </w:p>
    <w:p w:rsidR="00CE4E97" w:rsidRPr="00962847" w:rsidRDefault="00CE4E97" w:rsidP="00962847">
      <w:pPr>
        <w:jc w:val="center"/>
        <w:rPr>
          <w:b/>
          <w:sz w:val="22"/>
          <w:szCs w:val="22"/>
        </w:rPr>
      </w:pPr>
      <w:r w:rsidRPr="00962847">
        <w:rPr>
          <w:b/>
          <w:sz w:val="22"/>
          <w:szCs w:val="22"/>
        </w:rPr>
        <w:t>РАЗВИТИЕ МИНИ-ФУТБОЛА В УДМУРТСКОЙ РЕСПУБЛИКЕ</w:t>
      </w:r>
    </w:p>
    <w:p w:rsidR="00CE4E97" w:rsidRPr="00962847" w:rsidRDefault="00CE4E97" w:rsidP="00962847">
      <w:pPr>
        <w:jc w:val="center"/>
        <w:rPr>
          <w:b/>
          <w:sz w:val="22"/>
          <w:szCs w:val="22"/>
          <w:lang w:val="en-US"/>
        </w:rPr>
      </w:pPr>
      <w:r w:rsidRPr="00962847">
        <w:rPr>
          <w:b/>
          <w:sz w:val="22"/>
          <w:szCs w:val="22"/>
          <w:lang w:val="en-US"/>
        </w:rPr>
        <w:t>THE DEVELOPMENT OF FUTSAL IN THE UDMURT REPUBLIC</w:t>
      </w:r>
    </w:p>
    <w:p w:rsidR="004E7152" w:rsidRPr="0063633F" w:rsidRDefault="004E7152" w:rsidP="004E7152">
      <w:pPr>
        <w:jc w:val="both"/>
        <w:rPr>
          <w:sz w:val="22"/>
          <w:szCs w:val="22"/>
          <w:lang w:val="en-US"/>
        </w:rPr>
      </w:pPr>
    </w:p>
    <w:p w:rsidR="00CE4E97" w:rsidRPr="00962847" w:rsidRDefault="00CE4E97" w:rsidP="00962847">
      <w:pPr>
        <w:ind w:firstLine="709"/>
        <w:jc w:val="both"/>
        <w:rPr>
          <w:sz w:val="22"/>
          <w:szCs w:val="22"/>
        </w:rPr>
      </w:pPr>
      <w:r w:rsidRPr="00962847">
        <w:rPr>
          <w:b/>
          <w:sz w:val="22"/>
          <w:szCs w:val="22"/>
        </w:rPr>
        <w:t>Аннотация</w:t>
      </w:r>
      <w:r w:rsidR="004E7152">
        <w:rPr>
          <w:b/>
          <w:sz w:val="22"/>
          <w:szCs w:val="22"/>
        </w:rPr>
        <w:t>.</w:t>
      </w:r>
      <w:r w:rsidRPr="004E7152">
        <w:rPr>
          <w:sz w:val="22"/>
          <w:szCs w:val="22"/>
        </w:rPr>
        <w:t xml:space="preserve"> </w:t>
      </w:r>
      <w:r w:rsidRPr="00962847">
        <w:rPr>
          <w:sz w:val="22"/>
          <w:szCs w:val="22"/>
        </w:rPr>
        <w:t>В статье рассмотрено развитие мини-футбола в Удмуртской Республике за последние пять лет. Выявлены преимущества данного вида спорта. Проведен анализ данных по количеству занимающихся мини-футболом на постоянной основе, по количеству проводимых соревнований в Ижевске и в Удмуртии, по количеству залов</w:t>
      </w:r>
      <w:r w:rsidR="005C549F">
        <w:rPr>
          <w:sz w:val="22"/>
          <w:szCs w:val="22"/>
        </w:rPr>
        <w:t>,</w:t>
      </w:r>
      <w:r w:rsidRPr="00962847">
        <w:rPr>
          <w:sz w:val="22"/>
          <w:szCs w:val="22"/>
        </w:rPr>
        <w:t xml:space="preserve"> пригодных для тренировочного процесса. Отмечены положительные итоги проведенных действий по привлечению партнеров и</w:t>
      </w:r>
      <w:r w:rsidR="004E7152">
        <w:rPr>
          <w:sz w:val="22"/>
          <w:szCs w:val="22"/>
        </w:rPr>
        <w:t xml:space="preserve"> спонсоров к мега-событию. </w:t>
      </w:r>
      <w:r w:rsidRPr="00962847">
        <w:rPr>
          <w:sz w:val="22"/>
          <w:szCs w:val="22"/>
        </w:rPr>
        <w:t>На основе анализа выявлены основные направления развития м</w:t>
      </w:r>
      <w:r w:rsidRPr="00962847">
        <w:rPr>
          <w:sz w:val="22"/>
          <w:szCs w:val="22"/>
        </w:rPr>
        <w:t>и</w:t>
      </w:r>
      <w:r w:rsidRPr="00962847">
        <w:rPr>
          <w:sz w:val="22"/>
          <w:szCs w:val="22"/>
        </w:rPr>
        <w:t>ни-футбола в Удмуртской Рес</w:t>
      </w:r>
      <w:r w:rsidR="004E7152">
        <w:rPr>
          <w:sz w:val="22"/>
          <w:szCs w:val="22"/>
        </w:rPr>
        <w:t>публике.</w:t>
      </w:r>
    </w:p>
    <w:p w:rsidR="00CE4E97" w:rsidRPr="00962847" w:rsidRDefault="00CE4E97" w:rsidP="00962847">
      <w:pPr>
        <w:ind w:firstLine="709"/>
        <w:jc w:val="both"/>
        <w:rPr>
          <w:sz w:val="22"/>
          <w:szCs w:val="22"/>
          <w:lang w:val="en-US"/>
        </w:rPr>
      </w:pPr>
      <w:r w:rsidRPr="00962847">
        <w:rPr>
          <w:b/>
          <w:sz w:val="22"/>
          <w:szCs w:val="22"/>
          <w:lang w:val="en-US"/>
        </w:rPr>
        <w:t>Abstract</w:t>
      </w:r>
      <w:r w:rsidR="004E7152" w:rsidRPr="004E7152">
        <w:rPr>
          <w:b/>
          <w:sz w:val="22"/>
          <w:szCs w:val="22"/>
          <w:lang w:val="en-US"/>
        </w:rPr>
        <w:t>.</w:t>
      </w:r>
      <w:r w:rsidRPr="004E7152">
        <w:rPr>
          <w:sz w:val="22"/>
          <w:szCs w:val="22"/>
          <w:lang w:val="en-US"/>
        </w:rPr>
        <w:t xml:space="preserve"> </w:t>
      </w:r>
      <w:r w:rsidRPr="00962847">
        <w:rPr>
          <w:sz w:val="22"/>
          <w:szCs w:val="22"/>
          <w:lang w:val="en-US"/>
        </w:rPr>
        <w:t>In article development of a futsal in the Udmurt Republic for the last five years is considered. Advantages of this sport are revealed. The analysis of the data on quantity which are e</w:t>
      </w:r>
      <w:r w:rsidRPr="00962847">
        <w:rPr>
          <w:sz w:val="22"/>
          <w:szCs w:val="22"/>
          <w:lang w:val="en-US"/>
        </w:rPr>
        <w:t>n</w:t>
      </w:r>
      <w:r w:rsidRPr="00962847">
        <w:rPr>
          <w:sz w:val="22"/>
          <w:szCs w:val="22"/>
          <w:lang w:val="en-US"/>
        </w:rPr>
        <w:t>gaged in a futsal on a constant basis, by the number of the held competitions in Izhevsk and in Udmurtia, by the number of halls suitable for training process is carried out. Positive results of the ca</w:t>
      </w:r>
      <w:r w:rsidRPr="00962847">
        <w:rPr>
          <w:sz w:val="22"/>
          <w:szCs w:val="22"/>
          <w:lang w:val="en-US"/>
        </w:rPr>
        <w:t>r</w:t>
      </w:r>
      <w:r w:rsidRPr="00962847">
        <w:rPr>
          <w:sz w:val="22"/>
          <w:szCs w:val="22"/>
          <w:lang w:val="en-US"/>
        </w:rPr>
        <w:t>ried-out actions for involvement of partners and sponsors to a mega-event are noted. On the basis of the analysis the main directions of development of a futsal in the Udmurt Republic are revealed.</w:t>
      </w:r>
    </w:p>
    <w:p w:rsidR="00CE4E97" w:rsidRPr="00962847" w:rsidRDefault="00CE4E97" w:rsidP="00962847">
      <w:pPr>
        <w:ind w:firstLine="709"/>
        <w:jc w:val="both"/>
        <w:rPr>
          <w:sz w:val="22"/>
          <w:szCs w:val="22"/>
        </w:rPr>
      </w:pPr>
      <w:r w:rsidRPr="00962847">
        <w:rPr>
          <w:b/>
          <w:i/>
          <w:sz w:val="22"/>
          <w:szCs w:val="22"/>
        </w:rPr>
        <w:t>Ключевые слова</w:t>
      </w:r>
      <w:r w:rsidRPr="00962847">
        <w:rPr>
          <w:i/>
          <w:sz w:val="22"/>
          <w:szCs w:val="22"/>
        </w:rPr>
        <w:t>:</w:t>
      </w:r>
      <w:r w:rsidRPr="00962847">
        <w:rPr>
          <w:sz w:val="22"/>
          <w:szCs w:val="22"/>
        </w:rPr>
        <w:t xml:space="preserve"> мини-футбол, Ассоциация мини-футбола Удмуртии, партнер, спо</w:t>
      </w:r>
      <w:r w:rsidRPr="00962847">
        <w:rPr>
          <w:sz w:val="22"/>
          <w:szCs w:val="22"/>
        </w:rPr>
        <w:t>н</w:t>
      </w:r>
      <w:r w:rsidRPr="00962847">
        <w:rPr>
          <w:sz w:val="22"/>
          <w:szCs w:val="22"/>
        </w:rPr>
        <w:t>сор, инфраструктура</w:t>
      </w:r>
      <w:r w:rsidR="004E7152">
        <w:rPr>
          <w:sz w:val="22"/>
          <w:szCs w:val="22"/>
        </w:rPr>
        <w:t>.</w:t>
      </w:r>
    </w:p>
    <w:p w:rsidR="00CE4E97" w:rsidRPr="004E7152" w:rsidRDefault="00482D9A" w:rsidP="00962847">
      <w:pPr>
        <w:ind w:firstLine="709"/>
        <w:jc w:val="both"/>
        <w:rPr>
          <w:b/>
          <w:sz w:val="22"/>
          <w:szCs w:val="22"/>
          <w:lang w:val="en-US"/>
        </w:rPr>
      </w:pPr>
      <w:r w:rsidRPr="00962847">
        <w:rPr>
          <w:b/>
          <w:i/>
          <w:sz w:val="22"/>
          <w:szCs w:val="22"/>
          <w:lang w:val="en-US"/>
        </w:rPr>
        <w:t>Key</w:t>
      </w:r>
      <w:r w:rsidR="00CE4E97" w:rsidRPr="00962847">
        <w:rPr>
          <w:b/>
          <w:i/>
          <w:sz w:val="22"/>
          <w:szCs w:val="22"/>
          <w:lang w:val="en-US"/>
        </w:rPr>
        <w:t>words:</w:t>
      </w:r>
      <w:r w:rsidR="00CE4E97" w:rsidRPr="00962847">
        <w:rPr>
          <w:sz w:val="22"/>
          <w:szCs w:val="22"/>
          <w:lang w:val="en-US"/>
        </w:rPr>
        <w:t xml:space="preserve"> futsal, Association of a futsal of Udmurtia, partner, sponsor, infrastructure</w:t>
      </w:r>
      <w:r w:rsidR="004E7152" w:rsidRPr="004E7152">
        <w:rPr>
          <w:sz w:val="22"/>
          <w:szCs w:val="22"/>
          <w:lang w:val="en-US"/>
        </w:rPr>
        <w:t>.</w:t>
      </w:r>
    </w:p>
    <w:p w:rsidR="00CE4E97" w:rsidRPr="00962847" w:rsidRDefault="00CE4E97" w:rsidP="00962847">
      <w:pPr>
        <w:ind w:firstLine="709"/>
        <w:jc w:val="both"/>
        <w:rPr>
          <w:sz w:val="22"/>
          <w:szCs w:val="22"/>
        </w:rPr>
      </w:pPr>
      <w:r w:rsidRPr="00962847">
        <w:rPr>
          <w:sz w:val="22"/>
          <w:szCs w:val="22"/>
        </w:rPr>
        <w:t>С каждым годом мини-футбол наб</w:t>
      </w:r>
      <w:r w:rsidR="004E7152">
        <w:rPr>
          <w:sz w:val="22"/>
          <w:szCs w:val="22"/>
        </w:rPr>
        <w:t xml:space="preserve">ирает все большую популярность </w:t>
      </w:r>
      <w:r w:rsidRPr="00962847">
        <w:rPr>
          <w:sz w:val="22"/>
          <w:szCs w:val="22"/>
        </w:rPr>
        <w:t>в Удмуртской Ре</w:t>
      </w:r>
      <w:r w:rsidRPr="00962847">
        <w:rPr>
          <w:sz w:val="22"/>
          <w:szCs w:val="22"/>
        </w:rPr>
        <w:t>с</w:t>
      </w:r>
      <w:r w:rsidRPr="00962847">
        <w:rPr>
          <w:sz w:val="22"/>
          <w:szCs w:val="22"/>
        </w:rPr>
        <w:t>публике. Стремит</w:t>
      </w:r>
      <w:r w:rsidR="004E7152">
        <w:rPr>
          <w:sz w:val="22"/>
          <w:szCs w:val="22"/>
        </w:rPr>
        <w:t xml:space="preserve">ельное развитие мини-футбола в мире, успехи сборной России, </w:t>
      </w:r>
      <w:r w:rsidRPr="00962847">
        <w:rPr>
          <w:sz w:val="22"/>
          <w:szCs w:val="22"/>
        </w:rPr>
        <w:t>наличие пр</w:t>
      </w:r>
      <w:r w:rsidRPr="00962847">
        <w:rPr>
          <w:sz w:val="22"/>
          <w:szCs w:val="22"/>
        </w:rPr>
        <w:t>о</w:t>
      </w:r>
      <w:r w:rsidRPr="00962847">
        <w:rPr>
          <w:sz w:val="22"/>
          <w:szCs w:val="22"/>
        </w:rPr>
        <w:t xml:space="preserve">фессионально клуба </w:t>
      </w:r>
      <w:r w:rsidR="004E7152">
        <w:rPr>
          <w:sz w:val="22"/>
          <w:szCs w:val="22"/>
        </w:rPr>
        <w:t>—</w:t>
      </w:r>
      <w:r w:rsidRPr="00962847">
        <w:rPr>
          <w:sz w:val="22"/>
          <w:szCs w:val="22"/>
        </w:rPr>
        <w:t xml:space="preserve"> события, играющие ключевую роль в укреплении позиций мини-футбо</w:t>
      </w:r>
      <w:r w:rsidR="004E7152">
        <w:rPr>
          <w:sz w:val="22"/>
          <w:szCs w:val="22"/>
        </w:rPr>
        <w:softHyphen/>
        <w:t xml:space="preserve">ла </w:t>
      </w:r>
      <w:r w:rsidRPr="00962847">
        <w:rPr>
          <w:sz w:val="22"/>
          <w:szCs w:val="22"/>
        </w:rPr>
        <w:t xml:space="preserve">в Удмуртии. Сегодня мини-футбол </w:t>
      </w:r>
      <w:r w:rsidR="004E7152">
        <w:rPr>
          <w:sz w:val="22"/>
          <w:szCs w:val="22"/>
        </w:rPr>
        <w:t>—</w:t>
      </w:r>
      <w:r w:rsidRPr="00962847">
        <w:rPr>
          <w:sz w:val="22"/>
          <w:szCs w:val="22"/>
        </w:rPr>
        <w:t xml:space="preserve"> один из самых массовых видов спорта в Ижевске, бл</w:t>
      </w:r>
      <w:r w:rsidRPr="00962847">
        <w:rPr>
          <w:sz w:val="22"/>
          <w:szCs w:val="22"/>
        </w:rPr>
        <w:t>а</w:t>
      </w:r>
      <w:r w:rsidRPr="00962847">
        <w:rPr>
          <w:sz w:val="22"/>
          <w:szCs w:val="22"/>
        </w:rPr>
        <w:t>годаря своей доступности и привлекательности для разных целевых и возрастных категорий.</w:t>
      </w:r>
    </w:p>
    <w:p w:rsidR="00CE4E97" w:rsidRPr="00962847" w:rsidRDefault="00CE4E97" w:rsidP="00962847">
      <w:pPr>
        <w:ind w:firstLine="709"/>
        <w:jc w:val="both"/>
        <w:rPr>
          <w:sz w:val="22"/>
          <w:szCs w:val="22"/>
        </w:rPr>
      </w:pPr>
      <w:r w:rsidRPr="00962847">
        <w:rPr>
          <w:sz w:val="22"/>
          <w:szCs w:val="22"/>
        </w:rPr>
        <w:t>Основная деятельность в развитии спорта на террит</w:t>
      </w:r>
      <w:r w:rsidR="004E7152">
        <w:rPr>
          <w:sz w:val="22"/>
          <w:szCs w:val="22"/>
        </w:rPr>
        <w:t xml:space="preserve">ории </w:t>
      </w:r>
      <w:r w:rsidR="005C549F">
        <w:rPr>
          <w:sz w:val="22"/>
          <w:szCs w:val="22"/>
        </w:rPr>
        <w:t>Р</w:t>
      </w:r>
      <w:r w:rsidR="004E7152">
        <w:rPr>
          <w:sz w:val="22"/>
          <w:szCs w:val="22"/>
        </w:rPr>
        <w:t xml:space="preserve">еспублики осуществляется </w:t>
      </w:r>
      <w:r w:rsidRPr="00962847">
        <w:rPr>
          <w:sz w:val="22"/>
          <w:szCs w:val="22"/>
        </w:rPr>
        <w:t xml:space="preserve">Ассоциацией мини-футбола Удмуртской Республики. АМФ УР </w:t>
      </w:r>
      <w:r w:rsidR="004E7152">
        <w:rPr>
          <w:sz w:val="22"/>
          <w:szCs w:val="22"/>
        </w:rPr>
        <w:t>—</w:t>
      </w:r>
      <w:r w:rsidRPr="00962847">
        <w:rPr>
          <w:sz w:val="22"/>
          <w:szCs w:val="22"/>
        </w:rPr>
        <w:t xml:space="preserve"> некоммерческая организ</w:t>
      </w:r>
      <w:r w:rsidRPr="00962847">
        <w:rPr>
          <w:sz w:val="22"/>
          <w:szCs w:val="22"/>
        </w:rPr>
        <w:t>а</w:t>
      </w:r>
      <w:r w:rsidRPr="00962847">
        <w:rPr>
          <w:sz w:val="22"/>
          <w:szCs w:val="22"/>
        </w:rPr>
        <w:t>ция, которая работает на добровольных началах уже 20 лет. Постепенно количество турниров и</w:t>
      </w:r>
      <w:r w:rsidR="004E7152">
        <w:rPr>
          <w:sz w:val="22"/>
          <w:szCs w:val="22"/>
        </w:rPr>
        <w:t> </w:t>
      </w:r>
      <w:r w:rsidRPr="00962847">
        <w:rPr>
          <w:sz w:val="22"/>
          <w:szCs w:val="22"/>
        </w:rPr>
        <w:t>соревнований, которые проводит Ассоциация, увеличивается. Вовлеченность людей в мини-футбол растет, каждый год появляются новые команды и открываются детско-юношеские се</w:t>
      </w:r>
      <w:r w:rsidRPr="00962847">
        <w:rPr>
          <w:sz w:val="22"/>
          <w:szCs w:val="22"/>
        </w:rPr>
        <w:t>к</w:t>
      </w:r>
      <w:r w:rsidRPr="00962847">
        <w:rPr>
          <w:sz w:val="22"/>
          <w:szCs w:val="22"/>
        </w:rPr>
        <w:t>ции. Ключевым показателем эффективности является рост числа занимающихся мини-футбо</w:t>
      </w:r>
      <w:r w:rsidR="004E7152">
        <w:rPr>
          <w:sz w:val="22"/>
          <w:szCs w:val="22"/>
        </w:rPr>
        <w:softHyphen/>
      </w:r>
      <w:r w:rsidRPr="00962847">
        <w:rPr>
          <w:sz w:val="22"/>
          <w:szCs w:val="22"/>
        </w:rPr>
        <w:t>лом в регионе и обеспечение всех необходимых условий для занятий избранным спортом.</w:t>
      </w:r>
    </w:p>
    <w:p w:rsidR="00CE4E97" w:rsidRPr="00962847" w:rsidRDefault="00CE4E97" w:rsidP="004E7152">
      <w:pPr>
        <w:ind w:firstLine="709"/>
        <w:jc w:val="both"/>
        <w:rPr>
          <w:sz w:val="22"/>
          <w:szCs w:val="22"/>
        </w:rPr>
      </w:pPr>
      <w:r w:rsidRPr="00962847">
        <w:rPr>
          <w:sz w:val="22"/>
          <w:szCs w:val="22"/>
        </w:rPr>
        <w:t>На сегодняшний день А</w:t>
      </w:r>
      <w:r w:rsidR="005C549F">
        <w:rPr>
          <w:sz w:val="22"/>
          <w:szCs w:val="22"/>
        </w:rPr>
        <w:t>МФ</w:t>
      </w:r>
      <w:r w:rsidRPr="00962847">
        <w:rPr>
          <w:sz w:val="22"/>
          <w:szCs w:val="22"/>
        </w:rPr>
        <w:t xml:space="preserve"> УР объединяет 270 команд, в т</w:t>
      </w:r>
      <w:r w:rsidR="004E7152">
        <w:rPr>
          <w:sz w:val="22"/>
          <w:szCs w:val="22"/>
        </w:rPr>
        <w:t xml:space="preserve">ом </w:t>
      </w:r>
      <w:r w:rsidRPr="00962847">
        <w:rPr>
          <w:sz w:val="22"/>
          <w:szCs w:val="22"/>
        </w:rPr>
        <w:t>ч</w:t>
      </w:r>
      <w:r w:rsidR="004E7152">
        <w:rPr>
          <w:sz w:val="22"/>
          <w:szCs w:val="22"/>
        </w:rPr>
        <w:t>исле</w:t>
      </w:r>
      <w:r w:rsidRPr="00962847">
        <w:rPr>
          <w:sz w:val="22"/>
          <w:szCs w:val="22"/>
        </w:rPr>
        <w:t xml:space="preserve"> 51 юноше</w:t>
      </w:r>
      <w:r w:rsidR="004E7152">
        <w:rPr>
          <w:sz w:val="22"/>
          <w:szCs w:val="22"/>
        </w:rPr>
        <w:t>скую.</w:t>
      </w:r>
      <w:r w:rsidR="005C549F">
        <w:rPr>
          <w:sz w:val="22"/>
          <w:szCs w:val="22"/>
        </w:rPr>
        <w:br/>
      </w:r>
      <w:r w:rsidR="004E7152">
        <w:rPr>
          <w:sz w:val="22"/>
          <w:szCs w:val="22"/>
        </w:rPr>
        <w:t>Более 3</w:t>
      </w:r>
      <w:r w:rsidRPr="00962847">
        <w:rPr>
          <w:sz w:val="22"/>
          <w:szCs w:val="22"/>
        </w:rPr>
        <w:t>000 взрослых футболистов ежегодно соревнуются в Чемпионате, Кубке, Первенствах Удмуртии и Ижевска по мини-футболу. Более 10 000 человек ежегодно принимают участие</w:t>
      </w:r>
      <w:r w:rsidR="005C549F">
        <w:rPr>
          <w:sz w:val="22"/>
          <w:szCs w:val="22"/>
        </w:rPr>
        <w:br/>
      </w:r>
      <w:r w:rsidRPr="00962847">
        <w:rPr>
          <w:sz w:val="22"/>
          <w:szCs w:val="22"/>
        </w:rPr>
        <w:t>в неофициальных массовых турнирах. Под эгидой Ассоциации мини-футбола Удмур</w:t>
      </w:r>
      <w:r w:rsidR="005C549F">
        <w:rPr>
          <w:sz w:val="22"/>
          <w:szCs w:val="22"/>
        </w:rPr>
        <w:t xml:space="preserve">тии </w:t>
      </w:r>
      <w:r w:rsidRPr="00962847">
        <w:rPr>
          <w:sz w:val="22"/>
          <w:szCs w:val="22"/>
        </w:rPr>
        <w:t>на п</w:t>
      </w:r>
      <w:r w:rsidRPr="00962847">
        <w:rPr>
          <w:sz w:val="22"/>
          <w:szCs w:val="22"/>
        </w:rPr>
        <w:t>о</w:t>
      </w:r>
      <w:r w:rsidRPr="00962847">
        <w:rPr>
          <w:sz w:val="22"/>
          <w:szCs w:val="22"/>
        </w:rPr>
        <w:t>стоянной основе существует 6 мини-футбольных лиг, в т</w:t>
      </w:r>
      <w:r w:rsidR="004E7152">
        <w:rPr>
          <w:sz w:val="22"/>
          <w:szCs w:val="22"/>
        </w:rPr>
        <w:t xml:space="preserve">ом </w:t>
      </w:r>
      <w:r w:rsidRPr="00962847">
        <w:rPr>
          <w:sz w:val="22"/>
          <w:szCs w:val="22"/>
        </w:rPr>
        <w:t>ч</w:t>
      </w:r>
      <w:r w:rsidR="004E7152">
        <w:rPr>
          <w:sz w:val="22"/>
          <w:szCs w:val="22"/>
        </w:rPr>
        <w:t>исле</w:t>
      </w:r>
      <w:r w:rsidRPr="00962847">
        <w:rPr>
          <w:sz w:val="22"/>
          <w:szCs w:val="22"/>
        </w:rPr>
        <w:t xml:space="preserve"> юно</w:t>
      </w:r>
      <w:r w:rsidR="005C549F">
        <w:rPr>
          <w:sz w:val="22"/>
          <w:szCs w:val="22"/>
        </w:rPr>
        <w:t>шеских</w:t>
      </w:r>
      <w:r w:rsidRPr="00962847">
        <w:rPr>
          <w:sz w:val="22"/>
          <w:szCs w:val="22"/>
        </w:rPr>
        <w:t xml:space="preserve"> и соревно</w:t>
      </w:r>
      <w:r w:rsidR="005C549F">
        <w:rPr>
          <w:sz w:val="22"/>
          <w:szCs w:val="22"/>
        </w:rPr>
        <w:t>ваний</w:t>
      </w:r>
      <w:r w:rsidRPr="00962847">
        <w:rPr>
          <w:sz w:val="22"/>
          <w:szCs w:val="22"/>
        </w:rPr>
        <w:t xml:space="preserve"> среди ветеранов. За последние пять лет количество команд-участниц выросло в среднем на 8</w:t>
      </w:r>
      <w:r w:rsidR="005C549F">
        <w:rPr>
          <w:sz w:val="22"/>
          <w:szCs w:val="22"/>
        </w:rPr>
        <w:t xml:space="preserve"> </w:t>
      </w:r>
      <w:r w:rsidRPr="00962847">
        <w:rPr>
          <w:sz w:val="22"/>
          <w:szCs w:val="22"/>
        </w:rPr>
        <w:t>% благодаря увеличению количества со</w:t>
      </w:r>
      <w:r w:rsidR="004E7152">
        <w:rPr>
          <w:sz w:val="22"/>
          <w:szCs w:val="22"/>
        </w:rPr>
        <w:t>ревнований.</w:t>
      </w:r>
    </w:p>
    <w:p w:rsidR="00CE4E97" w:rsidRPr="00962847" w:rsidRDefault="00CE4E97" w:rsidP="00962847">
      <w:pPr>
        <w:ind w:firstLine="709"/>
        <w:jc w:val="both"/>
        <w:rPr>
          <w:sz w:val="22"/>
          <w:szCs w:val="22"/>
        </w:rPr>
      </w:pPr>
      <w:r w:rsidRPr="00962847">
        <w:rPr>
          <w:sz w:val="22"/>
          <w:szCs w:val="22"/>
        </w:rPr>
        <w:t>С августа 2016 года Ассоциация открыла официа</w:t>
      </w:r>
      <w:r w:rsidR="005C549F">
        <w:rPr>
          <w:sz w:val="22"/>
          <w:szCs w:val="22"/>
        </w:rPr>
        <w:t xml:space="preserve">льную группу в социальной сети </w:t>
      </w:r>
      <w:r w:rsidRPr="00962847">
        <w:rPr>
          <w:sz w:val="22"/>
          <w:szCs w:val="22"/>
        </w:rPr>
        <w:t>ВКонтакте. Группа ВКонтакте объединяет спортсменов, болельщиков, судей и тренеров. О</w:t>
      </w:r>
      <w:r w:rsidRPr="00962847">
        <w:rPr>
          <w:sz w:val="22"/>
          <w:szCs w:val="22"/>
        </w:rPr>
        <w:t>б</w:t>
      </w:r>
      <w:r w:rsidRPr="00962847">
        <w:rPr>
          <w:sz w:val="22"/>
          <w:szCs w:val="22"/>
        </w:rPr>
        <w:t>щение в режиме «онлайн», актуальные новости мини-футбола Удмуртии, России и мира, фот</w:t>
      </w:r>
      <w:r w:rsidRPr="00962847">
        <w:rPr>
          <w:sz w:val="22"/>
          <w:szCs w:val="22"/>
        </w:rPr>
        <w:t>о</w:t>
      </w:r>
      <w:r w:rsidRPr="00962847">
        <w:rPr>
          <w:sz w:val="22"/>
          <w:szCs w:val="22"/>
        </w:rPr>
        <w:t>графии с матчей, видеообзоры, превью игр, полезная информация, конкурсы и мн</w:t>
      </w:r>
      <w:r w:rsidR="004E7152">
        <w:rPr>
          <w:sz w:val="22"/>
          <w:szCs w:val="22"/>
        </w:rPr>
        <w:t xml:space="preserve">огое </w:t>
      </w:r>
      <w:r w:rsidRPr="00962847">
        <w:rPr>
          <w:sz w:val="22"/>
          <w:szCs w:val="22"/>
        </w:rPr>
        <w:t>др</w:t>
      </w:r>
      <w:r w:rsidR="004E7152">
        <w:rPr>
          <w:sz w:val="22"/>
          <w:szCs w:val="22"/>
        </w:rPr>
        <w:t>угое</w:t>
      </w:r>
      <w:r w:rsidRPr="00962847">
        <w:rPr>
          <w:sz w:val="22"/>
          <w:szCs w:val="22"/>
        </w:rPr>
        <w:t xml:space="preserve"> позволяет увеличивать аудиторию любителей </w:t>
      </w:r>
      <w:r w:rsidR="004E7152">
        <w:rPr>
          <w:sz w:val="22"/>
          <w:szCs w:val="22"/>
        </w:rPr>
        <w:t xml:space="preserve">мини-футбола в регионе. </w:t>
      </w:r>
      <w:r w:rsidR="005C549F">
        <w:rPr>
          <w:sz w:val="22"/>
          <w:szCs w:val="22"/>
        </w:rPr>
        <w:t>В</w:t>
      </w:r>
      <w:r w:rsidRPr="00962847">
        <w:rPr>
          <w:sz w:val="22"/>
          <w:szCs w:val="22"/>
        </w:rPr>
        <w:t xml:space="preserve"> группе Ассоциации </w:t>
      </w:r>
      <w:r w:rsidRPr="00962847">
        <w:rPr>
          <w:sz w:val="22"/>
          <w:szCs w:val="22"/>
        </w:rPr>
        <w:lastRenderedPageBreak/>
        <w:t>ВКонтакте</w:t>
      </w:r>
      <w:r w:rsidR="005C549F">
        <w:rPr>
          <w:sz w:val="22"/>
          <w:szCs w:val="22"/>
        </w:rPr>
        <w:t xml:space="preserve"> более 4</w:t>
      </w:r>
      <w:r w:rsidR="005C549F" w:rsidRPr="00962847">
        <w:rPr>
          <w:sz w:val="22"/>
          <w:szCs w:val="22"/>
        </w:rPr>
        <w:t>200 участников</w:t>
      </w:r>
      <w:r w:rsidRPr="00962847">
        <w:rPr>
          <w:sz w:val="22"/>
          <w:szCs w:val="22"/>
        </w:rPr>
        <w:t xml:space="preserve">, </w:t>
      </w:r>
      <w:r w:rsidR="005C549F">
        <w:rPr>
          <w:sz w:val="22"/>
          <w:szCs w:val="22"/>
        </w:rPr>
        <w:t xml:space="preserve">их </w:t>
      </w:r>
      <w:r w:rsidRPr="00962847">
        <w:rPr>
          <w:sz w:val="22"/>
          <w:szCs w:val="22"/>
        </w:rPr>
        <w:t>количество растет с каждым днем. Более 75</w:t>
      </w:r>
      <w:r w:rsidR="004E7152">
        <w:rPr>
          <w:sz w:val="22"/>
          <w:szCs w:val="22"/>
        </w:rPr>
        <w:t> </w:t>
      </w:r>
      <w:r w:rsidRPr="00962847">
        <w:rPr>
          <w:sz w:val="22"/>
          <w:szCs w:val="22"/>
        </w:rPr>
        <w:t>000</w:t>
      </w:r>
      <w:r w:rsidR="004E7152">
        <w:rPr>
          <w:sz w:val="22"/>
          <w:szCs w:val="22"/>
        </w:rPr>
        <w:t> </w:t>
      </w:r>
      <w:r w:rsidRPr="00962847">
        <w:rPr>
          <w:sz w:val="22"/>
          <w:szCs w:val="22"/>
        </w:rPr>
        <w:t>прос</w:t>
      </w:r>
      <w:r w:rsidR="005C549F">
        <w:rPr>
          <w:sz w:val="22"/>
          <w:szCs w:val="22"/>
        </w:rPr>
        <w:softHyphen/>
      </w:r>
      <w:r w:rsidRPr="00962847">
        <w:rPr>
          <w:sz w:val="22"/>
          <w:szCs w:val="22"/>
        </w:rPr>
        <w:t>мот</w:t>
      </w:r>
      <w:r w:rsidR="005C549F">
        <w:rPr>
          <w:sz w:val="22"/>
          <w:szCs w:val="22"/>
        </w:rPr>
        <w:softHyphen/>
      </w:r>
      <w:r w:rsidRPr="00962847">
        <w:rPr>
          <w:sz w:val="22"/>
          <w:szCs w:val="22"/>
        </w:rPr>
        <w:t>ров в пиковый период турниров. Более 13 000 уникальных посетителей в пиковый пе</w:t>
      </w:r>
      <w:r w:rsidR="004E7152">
        <w:rPr>
          <w:sz w:val="22"/>
          <w:szCs w:val="22"/>
        </w:rPr>
        <w:t>риод ту</w:t>
      </w:r>
      <w:r w:rsidR="004E7152">
        <w:rPr>
          <w:sz w:val="22"/>
          <w:szCs w:val="22"/>
        </w:rPr>
        <w:t>р</w:t>
      </w:r>
      <w:r w:rsidR="004E7152">
        <w:rPr>
          <w:sz w:val="22"/>
          <w:szCs w:val="22"/>
        </w:rPr>
        <w:t>ниров.</w:t>
      </w:r>
    </w:p>
    <w:p w:rsidR="00CE4E97" w:rsidRPr="00962847" w:rsidRDefault="00CE4E97" w:rsidP="00476BDD">
      <w:pPr>
        <w:spacing w:line="245" w:lineRule="auto"/>
        <w:ind w:firstLine="709"/>
        <w:jc w:val="both"/>
        <w:rPr>
          <w:sz w:val="22"/>
          <w:szCs w:val="22"/>
        </w:rPr>
      </w:pPr>
      <w:r w:rsidRPr="00962847">
        <w:rPr>
          <w:sz w:val="22"/>
          <w:szCs w:val="22"/>
        </w:rPr>
        <w:t>В мае 2017 го</w:t>
      </w:r>
      <w:r w:rsidR="005C549F">
        <w:rPr>
          <w:sz w:val="22"/>
          <w:szCs w:val="22"/>
        </w:rPr>
        <w:t>д</w:t>
      </w:r>
      <w:r w:rsidRPr="00962847">
        <w:rPr>
          <w:sz w:val="22"/>
          <w:szCs w:val="22"/>
        </w:rPr>
        <w:t>а Ассоциация впервые провела Суперкубок Удмуртии по мини-футболу, в котором приняли участие семь сильнейших команд Высшей лиги и команда-гость из Чайко</w:t>
      </w:r>
      <w:r w:rsidRPr="00962847">
        <w:rPr>
          <w:sz w:val="22"/>
          <w:szCs w:val="22"/>
        </w:rPr>
        <w:t>в</w:t>
      </w:r>
      <w:r w:rsidRPr="00962847">
        <w:rPr>
          <w:sz w:val="22"/>
          <w:szCs w:val="22"/>
        </w:rPr>
        <w:t>ского. Первый Суперкубок стал настоящим мега-событием в мини-футбольном мире Удму</w:t>
      </w:r>
      <w:r w:rsidRPr="00962847">
        <w:rPr>
          <w:sz w:val="22"/>
          <w:szCs w:val="22"/>
        </w:rPr>
        <w:t>р</w:t>
      </w:r>
      <w:r w:rsidRPr="00962847">
        <w:rPr>
          <w:sz w:val="22"/>
          <w:szCs w:val="22"/>
        </w:rPr>
        <w:t>тии. Три уик-энда трибуны наполнялись болельщиками, игроками и ижевчанами, которые н</w:t>
      </w:r>
      <w:r w:rsidRPr="00962847">
        <w:rPr>
          <w:sz w:val="22"/>
          <w:szCs w:val="22"/>
        </w:rPr>
        <w:t>и</w:t>
      </w:r>
      <w:r w:rsidRPr="00962847">
        <w:rPr>
          <w:sz w:val="22"/>
          <w:szCs w:val="22"/>
        </w:rPr>
        <w:t>когда раньше не следили за мини-футболом. Ассоциации мини-футбола УР удалось подкл</w:t>
      </w:r>
      <w:r w:rsidRPr="00962847">
        <w:rPr>
          <w:sz w:val="22"/>
          <w:szCs w:val="22"/>
        </w:rPr>
        <w:t>ю</w:t>
      </w:r>
      <w:r w:rsidRPr="00962847">
        <w:rPr>
          <w:sz w:val="22"/>
          <w:szCs w:val="22"/>
        </w:rPr>
        <w:t>чить к мероприятию крупных партнеров: крупнейш</w:t>
      </w:r>
      <w:r w:rsidR="005C549F">
        <w:rPr>
          <w:sz w:val="22"/>
          <w:szCs w:val="22"/>
        </w:rPr>
        <w:t>ую</w:t>
      </w:r>
      <w:r w:rsidRPr="00962847">
        <w:rPr>
          <w:sz w:val="22"/>
          <w:szCs w:val="22"/>
        </w:rPr>
        <w:t xml:space="preserve"> сеть кафе и ресторанов в Удмуртии, ф</w:t>
      </w:r>
      <w:r w:rsidRPr="00962847">
        <w:rPr>
          <w:sz w:val="22"/>
          <w:szCs w:val="22"/>
        </w:rPr>
        <w:t>е</w:t>
      </w:r>
      <w:r w:rsidRPr="00962847">
        <w:rPr>
          <w:sz w:val="22"/>
          <w:szCs w:val="22"/>
        </w:rPr>
        <w:t xml:space="preserve">деральную сеть спортивных магазинов, </w:t>
      </w:r>
      <w:r w:rsidRPr="00962847">
        <w:rPr>
          <w:sz w:val="22"/>
          <w:szCs w:val="22"/>
          <w:lang w:val="en-US"/>
        </w:rPr>
        <w:t>event</w:t>
      </w:r>
      <w:r w:rsidRPr="00962847">
        <w:rPr>
          <w:sz w:val="22"/>
          <w:szCs w:val="22"/>
        </w:rPr>
        <w:t>-агентство и др</w:t>
      </w:r>
      <w:r w:rsidR="004E7152">
        <w:rPr>
          <w:sz w:val="22"/>
          <w:szCs w:val="22"/>
        </w:rPr>
        <w:t>угих</w:t>
      </w:r>
      <w:r w:rsidRPr="00962847">
        <w:rPr>
          <w:sz w:val="22"/>
          <w:szCs w:val="22"/>
        </w:rPr>
        <w:t>. Благодаря партнерам удалось повысить уровень организации турнира, обеспечить игроков новыми профессиональными и</w:t>
      </w:r>
      <w:r w:rsidRPr="00962847">
        <w:rPr>
          <w:sz w:val="22"/>
          <w:szCs w:val="22"/>
        </w:rPr>
        <w:t>г</w:t>
      </w:r>
      <w:r w:rsidRPr="00962847">
        <w:rPr>
          <w:sz w:val="22"/>
          <w:szCs w:val="22"/>
        </w:rPr>
        <w:t>ровыми мячами и достойными подарками, а также провести розыгрыши призов среди болел</w:t>
      </w:r>
      <w:r w:rsidRPr="00962847">
        <w:rPr>
          <w:sz w:val="22"/>
          <w:szCs w:val="22"/>
        </w:rPr>
        <w:t>ь</w:t>
      </w:r>
      <w:r w:rsidRPr="00962847">
        <w:rPr>
          <w:sz w:val="22"/>
          <w:szCs w:val="22"/>
        </w:rPr>
        <w:t>щиков. В рамках Суперкубка Удмуртии состоялся юношеский товарищеский мини-футболь</w:t>
      </w:r>
      <w:r w:rsidR="004E7152">
        <w:rPr>
          <w:sz w:val="22"/>
          <w:szCs w:val="22"/>
        </w:rPr>
        <w:softHyphen/>
      </w:r>
      <w:r w:rsidRPr="00962847">
        <w:rPr>
          <w:sz w:val="22"/>
          <w:szCs w:val="22"/>
        </w:rPr>
        <w:t>ный матч между участниками Первенства России, командой Ижевска и Глазова. По итогам встречи юные спортсмены получили профессиональные мячи от одного из партнеров Супе</w:t>
      </w:r>
      <w:r w:rsidRPr="00962847">
        <w:rPr>
          <w:sz w:val="22"/>
          <w:szCs w:val="22"/>
        </w:rPr>
        <w:t>р</w:t>
      </w:r>
      <w:r w:rsidRPr="00962847">
        <w:rPr>
          <w:sz w:val="22"/>
          <w:szCs w:val="22"/>
        </w:rPr>
        <w:t>кубка, которые команды общим решением передали команде по мини-футболу из Республ</w:t>
      </w:r>
      <w:r w:rsidRPr="00962847">
        <w:rPr>
          <w:sz w:val="22"/>
          <w:szCs w:val="22"/>
        </w:rPr>
        <w:t>и</w:t>
      </w:r>
      <w:r w:rsidRPr="00962847">
        <w:rPr>
          <w:sz w:val="22"/>
          <w:szCs w:val="22"/>
        </w:rPr>
        <w:t>канского детского дома. Ассоциация мини-футбола УР в период проведения турнира провела благотворительную акцию. За время проведения Суперкубка удалось собрать необходимую сумму на покупку новых ворот для детской мини-футбольной секции при одной из общеобр</w:t>
      </w:r>
      <w:r w:rsidRPr="00962847">
        <w:rPr>
          <w:sz w:val="22"/>
          <w:szCs w:val="22"/>
        </w:rPr>
        <w:t>а</w:t>
      </w:r>
      <w:r w:rsidRPr="00962847">
        <w:rPr>
          <w:sz w:val="22"/>
          <w:szCs w:val="22"/>
        </w:rPr>
        <w:t>зовательных школ Ижевска. Без почетных гостей на Суперкубке Удмуртии не обошлось. С</w:t>
      </w:r>
      <w:r w:rsidRPr="00962847">
        <w:rPr>
          <w:sz w:val="22"/>
          <w:szCs w:val="22"/>
        </w:rPr>
        <w:t>о</w:t>
      </w:r>
      <w:r w:rsidRPr="00962847">
        <w:rPr>
          <w:sz w:val="22"/>
          <w:szCs w:val="22"/>
        </w:rPr>
        <w:t>ревнования посетил действующий на тот момент Министр по физической культуре, спорту и</w:t>
      </w:r>
      <w:r w:rsidR="004E7152">
        <w:rPr>
          <w:sz w:val="22"/>
          <w:szCs w:val="22"/>
        </w:rPr>
        <w:t> </w:t>
      </w:r>
      <w:r w:rsidRPr="00962847">
        <w:rPr>
          <w:sz w:val="22"/>
          <w:szCs w:val="22"/>
        </w:rPr>
        <w:t>туризму Игорь Краснов, а также главный трене</w:t>
      </w:r>
      <w:r w:rsidR="004E7152">
        <w:rPr>
          <w:sz w:val="22"/>
          <w:szCs w:val="22"/>
        </w:rPr>
        <w:t>р МФК «Прогресс» Игорь Путилов.</w:t>
      </w:r>
    </w:p>
    <w:p w:rsidR="00CE4E97" w:rsidRPr="00962847" w:rsidRDefault="00CE4E97" w:rsidP="00476BDD">
      <w:pPr>
        <w:spacing w:line="245" w:lineRule="auto"/>
        <w:ind w:firstLine="709"/>
        <w:jc w:val="both"/>
        <w:rPr>
          <w:sz w:val="22"/>
          <w:szCs w:val="22"/>
        </w:rPr>
      </w:pPr>
      <w:r w:rsidRPr="00962847">
        <w:rPr>
          <w:sz w:val="22"/>
          <w:szCs w:val="22"/>
        </w:rPr>
        <w:t xml:space="preserve">Мини-футбольный клуб «Прогресс» </w:t>
      </w:r>
      <w:r w:rsidR="004E7152">
        <w:rPr>
          <w:sz w:val="22"/>
          <w:szCs w:val="22"/>
        </w:rPr>
        <w:t>—</w:t>
      </w:r>
      <w:r w:rsidRPr="00962847">
        <w:rPr>
          <w:sz w:val="22"/>
          <w:szCs w:val="22"/>
        </w:rPr>
        <w:t xml:space="preserve"> профессиональная команда, которая предста</w:t>
      </w:r>
      <w:r w:rsidRPr="00962847">
        <w:rPr>
          <w:sz w:val="22"/>
          <w:szCs w:val="22"/>
        </w:rPr>
        <w:t>в</w:t>
      </w:r>
      <w:r w:rsidRPr="00962847">
        <w:rPr>
          <w:sz w:val="22"/>
          <w:szCs w:val="22"/>
        </w:rPr>
        <w:t>ляет Удмуртию на Чемпионате России по мини-футболу на протяжении пяти сезонов. С</w:t>
      </w:r>
      <w:r w:rsidR="004E7152">
        <w:rPr>
          <w:sz w:val="22"/>
          <w:szCs w:val="22"/>
        </w:rPr>
        <w:t> </w:t>
      </w:r>
      <w:r w:rsidRPr="00962847">
        <w:rPr>
          <w:sz w:val="22"/>
          <w:szCs w:val="22"/>
        </w:rPr>
        <w:t>2013</w:t>
      </w:r>
      <w:r w:rsidR="004E7152">
        <w:rPr>
          <w:sz w:val="22"/>
          <w:szCs w:val="22"/>
        </w:rPr>
        <w:t> </w:t>
      </w:r>
      <w:r w:rsidRPr="00962847">
        <w:rPr>
          <w:sz w:val="22"/>
          <w:szCs w:val="22"/>
        </w:rPr>
        <w:t xml:space="preserve">года «Прогресс» играет в Суперлиге, которая является сильнейшим турниром в России и одним из лучших в Европе и мире. Наличие профессионального клуба в Удмуртии </w:t>
      </w:r>
      <w:r w:rsidR="004E7152">
        <w:rPr>
          <w:sz w:val="22"/>
          <w:szCs w:val="22"/>
        </w:rPr>
        <w:t>—</w:t>
      </w:r>
      <w:r w:rsidRPr="00962847">
        <w:rPr>
          <w:sz w:val="22"/>
          <w:szCs w:val="22"/>
        </w:rPr>
        <w:t xml:space="preserve"> это</w:t>
      </w:r>
      <w:r w:rsidR="005C549F">
        <w:rPr>
          <w:sz w:val="22"/>
          <w:szCs w:val="22"/>
        </w:rPr>
        <w:br/>
      </w:r>
      <w:r w:rsidRPr="00962847">
        <w:rPr>
          <w:sz w:val="22"/>
          <w:szCs w:val="22"/>
        </w:rPr>
        <w:t>огромный шаг в развитии мини-футбола. Товарищеские игры «Прогресса» с любительскими командами Ижевска, проводимыми в предсезонный период, повыша</w:t>
      </w:r>
      <w:r w:rsidR="005C549F">
        <w:rPr>
          <w:sz w:val="22"/>
          <w:szCs w:val="22"/>
        </w:rPr>
        <w:t>ю</w:t>
      </w:r>
      <w:r w:rsidRPr="00962847">
        <w:rPr>
          <w:sz w:val="22"/>
          <w:szCs w:val="22"/>
        </w:rPr>
        <w:t>т уровень навыков и ум</w:t>
      </w:r>
      <w:r w:rsidRPr="00962847">
        <w:rPr>
          <w:sz w:val="22"/>
          <w:szCs w:val="22"/>
        </w:rPr>
        <w:t>е</w:t>
      </w:r>
      <w:r w:rsidRPr="00962847">
        <w:rPr>
          <w:sz w:val="22"/>
          <w:szCs w:val="22"/>
        </w:rPr>
        <w:t>ний среди спортсменов-любителей. Постоянное взаимодействие профессионалов с детско-юно</w:t>
      </w:r>
      <w:r w:rsidR="005C549F">
        <w:rPr>
          <w:sz w:val="22"/>
          <w:szCs w:val="22"/>
        </w:rPr>
        <w:softHyphen/>
      </w:r>
      <w:r w:rsidRPr="00962847">
        <w:rPr>
          <w:sz w:val="22"/>
          <w:szCs w:val="22"/>
        </w:rPr>
        <w:t>шес</w:t>
      </w:r>
      <w:r w:rsidR="004E7152">
        <w:rPr>
          <w:sz w:val="22"/>
          <w:szCs w:val="22"/>
        </w:rPr>
        <w:softHyphen/>
      </w:r>
      <w:r w:rsidR="005C549F">
        <w:rPr>
          <w:sz w:val="22"/>
          <w:szCs w:val="22"/>
        </w:rPr>
        <w:t>кими секциями посредство</w:t>
      </w:r>
      <w:r w:rsidRPr="00962847">
        <w:rPr>
          <w:sz w:val="22"/>
          <w:szCs w:val="22"/>
        </w:rPr>
        <w:t>м мастер-классов, совместных тренировок и т</w:t>
      </w:r>
      <w:r w:rsidR="004E7152">
        <w:rPr>
          <w:sz w:val="22"/>
          <w:szCs w:val="22"/>
        </w:rPr>
        <w:t xml:space="preserve">ак </w:t>
      </w:r>
      <w:r w:rsidRPr="00962847">
        <w:rPr>
          <w:sz w:val="22"/>
          <w:szCs w:val="22"/>
        </w:rPr>
        <w:t>д</w:t>
      </w:r>
      <w:r w:rsidR="004E7152">
        <w:rPr>
          <w:sz w:val="22"/>
          <w:szCs w:val="22"/>
        </w:rPr>
        <w:t>алее</w:t>
      </w:r>
      <w:r w:rsidRPr="00962847">
        <w:rPr>
          <w:sz w:val="22"/>
          <w:szCs w:val="22"/>
        </w:rPr>
        <w:t>, все бол</w:t>
      </w:r>
      <w:r w:rsidRPr="00962847">
        <w:rPr>
          <w:sz w:val="22"/>
          <w:szCs w:val="22"/>
        </w:rPr>
        <w:t>ь</w:t>
      </w:r>
      <w:r w:rsidRPr="00962847">
        <w:rPr>
          <w:sz w:val="22"/>
          <w:szCs w:val="22"/>
        </w:rPr>
        <w:t>ше привлекает детей в спорт.</w:t>
      </w:r>
    </w:p>
    <w:p w:rsidR="00CE4E97" w:rsidRPr="00962847" w:rsidRDefault="00CE4E97" w:rsidP="00476BDD">
      <w:pPr>
        <w:spacing w:line="245" w:lineRule="auto"/>
        <w:ind w:firstLine="709"/>
        <w:jc w:val="both"/>
        <w:rPr>
          <w:sz w:val="22"/>
          <w:szCs w:val="22"/>
        </w:rPr>
      </w:pPr>
      <w:r w:rsidRPr="00962847">
        <w:rPr>
          <w:sz w:val="22"/>
          <w:szCs w:val="22"/>
        </w:rPr>
        <w:t>С января 2018 года впервые, под эгидой Ассоциации мини-футбола Удмуртии, было проведено открытое Первенство Ижевска по мини-футболу среди юношей и девушек в трех возрастных категориях. Соревнования собрали 41 команду юношей и девушек. Участниками соревнований стали юношеские команды Ижевска, Глазова, Агрыза и др</w:t>
      </w:r>
      <w:r w:rsidR="004E7152">
        <w:rPr>
          <w:sz w:val="22"/>
          <w:szCs w:val="22"/>
        </w:rPr>
        <w:t>угих</w:t>
      </w:r>
      <w:r w:rsidRPr="00962847">
        <w:rPr>
          <w:sz w:val="22"/>
          <w:szCs w:val="22"/>
        </w:rPr>
        <w:t xml:space="preserve"> населенных пун</w:t>
      </w:r>
      <w:r w:rsidRPr="00962847">
        <w:rPr>
          <w:sz w:val="22"/>
          <w:szCs w:val="22"/>
        </w:rPr>
        <w:t>к</w:t>
      </w:r>
      <w:r w:rsidRPr="00962847">
        <w:rPr>
          <w:sz w:val="22"/>
          <w:szCs w:val="22"/>
        </w:rPr>
        <w:t>тов. К награждению победителей и призеров соревнований удалось привлечь спонсоров, кот</w:t>
      </w:r>
      <w:r w:rsidRPr="00962847">
        <w:rPr>
          <w:sz w:val="22"/>
          <w:szCs w:val="22"/>
        </w:rPr>
        <w:t>о</w:t>
      </w:r>
      <w:r w:rsidRPr="00962847">
        <w:rPr>
          <w:sz w:val="22"/>
          <w:szCs w:val="22"/>
        </w:rPr>
        <w:t>рые специальными призами отметили лучших игроков турнира. Потребность в юношеских с</w:t>
      </w:r>
      <w:r w:rsidRPr="00962847">
        <w:rPr>
          <w:sz w:val="22"/>
          <w:szCs w:val="22"/>
        </w:rPr>
        <w:t>о</w:t>
      </w:r>
      <w:r w:rsidRPr="00962847">
        <w:rPr>
          <w:sz w:val="22"/>
          <w:szCs w:val="22"/>
        </w:rPr>
        <w:t>ревнованиях была выявлена благодаря собранной статис</w:t>
      </w:r>
      <w:r w:rsidR="005C549F">
        <w:rPr>
          <w:sz w:val="22"/>
          <w:szCs w:val="22"/>
        </w:rPr>
        <w:t>тике о количестве детских секций</w:t>
      </w:r>
      <w:r w:rsidRPr="00962847">
        <w:rPr>
          <w:sz w:val="22"/>
          <w:szCs w:val="22"/>
        </w:rPr>
        <w:t>, специализирующихся на мини-футболе в Ижевске на коммерческой основе. З</w:t>
      </w:r>
      <w:r w:rsidR="005C549F">
        <w:rPr>
          <w:sz w:val="22"/>
          <w:szCs w:val="22"/>
        </w:rPr>
        <w:t>а исследуемый период в пять лет</w:t>
      </w:r>
      <w:r w:rsidRPr="00962847">
        <w:rPr>
          <w:sz w:val="22"/>
          <w:szCs w:val="22"/>
        </w:rPr>
        <w:t xml:space="preserve"> количество секций </w:t>
      </w:r>
      <w:r w:rsidR="004E7152">
        <w:rPr>
          <w:sz w:val="22"/>
          <w:szCs w:val="22"/>
        </w:rPr>
        <w:t>возросло в 4 раза.</w:t>
      </w:r>
    </w:p>
    <w:p w:rsidR="00CE4E97" w:rsidRPr="00962847" w:rsidRDefault="00CE4E97" w:rsidP="00476BDD">
      <w:pPr>
        <w:spacing w:line="242" w:lineRule="auto"/>
        <w:ind w:firstLine="709"/>
        <w:jc w:val="both"/>
        <w:rPr>
          <w:sz w:val="22"/>
          <w:szCs w:val="22"/>
        </w:rPr>
      </w:pPr>
      <w:r w:rsidRPr="00962847">
        <w:rPr>
          <w:sz w:val="22"/>
          <w:szCs w:val="22"/>
        </w:rPr>
        <w:t>Основным направлением для работы по развитию массового, детско-юношеского и ст</w:t>
      </w:r>
      <w:r w:rsidRPr="00962847">
        <w:rPr>
          <w:sz w:val="22"/>
          <w:szCs w:val="22"/>
        </w:rPr>
        <w:t>у</w:t>
      </w:r>
      <w:r w:rsidRPr="00962847">
        <w:rPr>
          <w:sz w:val="22"/>
          <w:szCs w:val="22"/>
        </w:rPr>
        <w:t>денческого мини-футбола является улучшение материальной базы. Для развития мини-футбола необходимо открытие отделения мини-футбола на базе спортивной школы и одновременное развитии инфраструктуры. В 2014 году для тренировочного процесса в Ижевске было пригодно всего 8 спортивных залов. С каждым годом количество спортивных залов увеличивалось в</w:t>
      </w:r>
      <w:r w:rsidR="004E7152">
        <w:rPr>
          <w:sz w:val="22"/>
          <w:szCs w:val="22"/>
        </w:rPr>
        <w:t> </w:t>
      </w:r>
      <w:r w:rsidRPr="00962847">
        <w:rPr>
          <w:sz w:val="22"/>
          <w:szCs w:val="22"/>
        </w:rPr>
        <w:t>среднем на 13</w:t>
      </w:r>
      <w:r w:rsidR="005C549F">
        <w:rPr>
          <w:sz w:val="22"/>
          <w:szCs w:val="22"/>
        </w:rPr>
        <w:t xml:space="preserve"> </w:t>
      </w:r>
      <w:r w:rsidRPr="00962847">
        <w:rPr>
          <w:sz w:val="22"/>
          <w:szCs w:val="22"/>
        </w:rPr>
        <w:t>%. В конце 2018 года запланирован ввод в эксплуатацию перв</w:t>
      </w:r>
      <w:r w:rsidR="005C549F">
        <w:rPr>
          <w:sz w:val="22"/>
          <w:szCs w:val="22"/>
        </w:rPr>
        <w:t>ого</w:t>
      </w:r>
      <w:r w:rsidRPr="00962847">
        <w:rPr>
          <w:sz w:val="22"/>
          <w:szCs w:val="22"/>
        </w:rPr>
        <w:t xml:space="preserve"> в городе кр</w:t>
      </w:r>
      <w:r w:rsidRPr="00962847">
        <w:rPr>
          <w:sz w:val="22"/>
          <w:szCs w:val="22"/>
        </w:rPr>
        <w:t>ы</w:t>
      </w:r>
      <w:r w:rsidRPr="00962847">
        <w:rPr>
          <w:sz w:val="22"/>
          <w:szCs w:val="22"/>
        </w:rPr>
        <w:t>т</w:t>
      </w:r>
      <w:r w:rsidR="005C549F">
        <w:rPr>
          <w:sz w:val="22"/>
          <w:szCs w:val="22"/>
        </w:rPr>
        <w:t>ого</w:t>
      </w:r>
      <w:r w:rsidRPr="00962847">
        <w:rPr>
          <w:sz w:val="22"/>
          <w:szCs w:val="22"/>
        </w:rPr>
        <w:t xml:space="preserve"> стадион</w:t>
      </w:r>
      <w:r w:rsidR="005C549F">
        <w:rPr>
          <w:sz w:val="22"/>
          <w:szCs w:val="22"/>
        </w:rPr>
        <w:t>а</w:t>
      </w:r>
      <w:r w:rsidRPr="00962847">
        <w:rPr>
          <w:sz w:val="22"/>
          <w:szCs w:val="22"/>
        </w:rPr>
        <w:t xml:space="preserve"> для мини-футбола. Специализированный спортивный комплекс включает в себя два зала: один тренировочный, другой игровой с трибуной для болельщиков. Объект находится в районе стадиона «Зенит» и Ледового дворца «Ижсталь». Крытый стадион строится на средс</w:t>
      </w:r>
      <w:r w:rsidRPr="00962847">
        <w:rPr>
          <w:sz w:val="22"/>
          <w:szCs w:val="22"/>
        </w:rPr>
        <w:t>т</w:t>
      </w:r>
      <w:r w:rsidRPr="00962847">
        <w:rPr>
          <w:sz w:val="22"/>
          <w:szCs w:val="22"/>
        </w:rPr>
        <w:t>ва привлеченных инвесторов. Появление своеобразного «дома мини-футбола» положительно скажется на занимающихся мини-футболом. Появление специализированного зала для мини-футбола позволит Ассоциации проводить турниры не только республиканского, но и росси</w:t>
      </w:r>
      <w:r w:rsidRPr="00962847">
        <w:rPr>
          <w:sz w:val="22"/>
          <w:szCs w:val="22"/>
        </w:rPr>
        <w:t>й</w:t>
      </w:r>
      <w:r w:rsidR="004E7152">
        <w:rPr>
          <w:sz w:val="22"/>
          <w:szCs w:val="22"/>
        </w:rPr>
        <w:t>ского значения.</w:t>
      </w:r>
    </w:p>
    <w:p w:rsidR="00CE4E97" w:rsidRPr="00962847" w:rsidRDefault="00CE4E97" w:rsidP="004E7152">
      <w:pPr>
        <w:ind w:firstLine="709"/>
        <w:jc w:val="both"/>
        <w:rPr>
          <w:sz w:val="22"/>
          <w:szCs w:val="22"/>
        </w:rPr>
      </w:pPr>
      <w:r w:rsidRPr="00962847">
        <w:rPr>
          <w:sz w:val="22"/>
          <w:szCs w:val="22"/>
        </w:rPr>
        <w:lastRenderedPageBreak/>
        <w:t>Вовлеченность в мини-футбол ощутима и в других городах Удмуртии. Крупнейшие г</w:t>
      </w:r>
      <w:r w:rsidRPr="00962847">
        <w:rPr>
          <w:sz w:val="22"/>
          <w:szCs w:val="22"/>
        </w:rPr>
        <w:t>о</w:t>
      </w:r>
      <w:r w:rsidRPr="00962847">
        <w:rPr>
          <w:sz w:val="22"/>
          <w:szCs w:val="22"/>
        </w:rPr>
        <w:t>рода республики на постоянной основе проводят собственные чемпионаты по мини-футболу среди взрослых. В Воткинском районе ежегодно в чемпионате города принимает участие 20</w:t>
      </w:r>
      <w:r w:rsidR="004E7152">
        <w:rPr>
          <w:sz w:val="22"/>
          <w:szCs w:val="22"/>
        </w:rPr>
        <w:t> </w:t>
      </w:r>
      <w:r w:rsidRPr="00962847">
        <w:rPr>
          <w:sz w:val="22"/>
          <w:szCs w:val="22"/>
        </w:rPr>
        <w:t xml:space="preserve">команд, в Глазовском </w:t>
      </w:r>
      <w:r w:rsidR="004E7152">
        <w:rPr>
          <w:sz w:val="22"/>
          <w:szCs w:val="22"/>
        </w:rPr>
        <w:t>—</w:t>
      </w:r>
      <w:r w:rsidRPr="00962847">
        <w:rPr>
          <w:sz w:val="22"/>
          <w:szCs w:val="22"/>
        </w:rPr>
        <w:t xml:space="preserve"> 16 команд. </w:t>
      </w:r>
      <w:r w:rsidR="00722612" w:rsidRPr="00962847">
        <w:rPr>
          <w:sz w:val="22"/>
          <w:szCs w:val="22"/>
        </w:rPr>
        <w:t>Игринский и Мож</w:t>
      </w:r>
      <w:r w:rsidR="00722612">
        <w:rPr>
          <w:sz w:val="22"/>
          <w:szCs w:val="22"/>
        </w:rPr>
        <w:t xml:space="preserve">гинский районы </w:t>
      </w:r>
      <w:r w:rsidR="00722612" w:rsidRPr="00962847">
        <w:rPr>
          <w:sz w:val="22"/>
          <w:szCs w:val="22"/>
        </w:rPr>
        <w:t>в городских чемпи</w:t>
      </w:r>
      <w:r w:rsidR="00722612" w:rsidRPr="00962847">
        <w:rPr>
          <w:sz w:val="22"/>
          <w:szCs w:val="22"/>
        </w:rPr>
        <w:t>о</w:t>
      </w:r>
      <w:r w:rsidR="00722612" w:rsidRPr="00962847">
        <w:rPr>
          <w:sz w:val="22"/>
          <w:szCs w:val="22"/>
        </w:rPr>
        <w:t xml:space="preserve">натах </w:t>
      </w:r>
      <w:r w:rsidR="00722612">
        <w:rPr>
          <w:sz w:val="22"/>
          <w:szCs w:val="22"/>
        </w:rPr>
        <w:t>представляют около 10 команд-участниц</w:t>
      </w:r>
      <w:r w:rsidR="004E7152">
        <w:rPr>
          <w:sz w:val="22"/>
          <w:szCs w:val="22"/>
        </w:rPr>
        <w:t>.</w:t>
      </w:r>
    </w:p>
    <w:p w:rsidR="00CE4E97" w:rsidRPr="00962847" w:rsidRDefault="00CE4E97" w:rsidP="00962847">
      <w:pPr>
        <w:ind w:firstLine="709"/>
        <w:jc w:val="both"/>
        <w:rPr>
          <w:sz w:val="22"/>
          <w:szCs w:val="22"/>
        </w:rPr>
      </w:pPr>
      <w:r w:rsidRPr="00962847">
        <w:rPr>
          <w:sz w:val="22"/>
          <w:szCs w:val="22"/>
        </w:rPr>
        <w:t>В заключени</w:t>
      </w:r>
      <w:r w:rsidR="004E7152">
        <w:rPr>
          <w:sz w:val="22"/>
          <w:szCs w:val="22"/>
        </w:rPr>
        <w:t>е</w:t>
      </w:r>
      <w:r w:rsidRPr="00962847">
        <w:rPr>
          <w:sz w:val="22"/>
          <w:szCs w:val="22"/>
        </w:rPr>
        <w:t xml:space="preserve"> стоит отметить основные направления развития мини-футбола в Удму</w:t>
      </w:r>
      <w:r w:rsidRPr="00962847">
        <w:rPr>
          <w:sz w:val="22"/>
          <w:szCs w:val="22"/>
        </w:rPr>
        <w:t>р</w:t>
      </w:r>
      <w:r w:rsidRPr="00962847">
        <w:rPr>
          <w:sz w:val="22"/>
          <w:szCs w:val="22"/>
        </w:rPr>
        <w:t>тии в рамках Ассоциации:</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увеличение количества залов для мини-футбола за счет привлечения инвесторов, бю</w:t>
      </w:r>
      <w:r w:rsidRPr="00962847">
        <w:rPr>
          <w:rFonts w:ascii="Times New Roman" w:hAnsi="Times New Roman"/>
        </w:rPr>
        <w:t>д</w:t>
      </w:r>
      <w:r w:rsidRPr="00962847">
        <w:rPr>
          <w:rFonts w:ascii="Times New Roman" w:hAnsi="Times New Roman"/>
        </w:rPr>
        <w:t>жетных средств, а также целевых и коммерческих программ;</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увеличение количества детско-юношеских спортивных школ и секций по мини-футбо</w:t>
      </w:r>
      <w:r w:rsidR="004E7152">
        <w:rPr>
          <w:rFonts w:ascii="Times New Roman" w:hAnsi="Times New Roman"/>
        </w:rPr>
        <w:softHyphen/>
      </w:r>
      <w:r w:rsidRPr="00962847">
        <w:rPr>
          <w:rFonts w:ascii="Times New Roman" w:hAnsi="Times New Roman"/>
        </w:rPr>
        <w:t>лу;</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увеличение числа соревнований и турниров для разных возрастов;</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возможность присвоения спортивных званий и разрядов;</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поддержка команды МФК «Прогресс» в Чемпионате России за счет увеличения ее п</w:t>
      </w:r>
      <w:r w:rsidRPr="00962847">
        <w:rPr>
          <w:rFonts w:ascii="Times New Roman" w:hAnsi="Times New Roman"/>
        </w:rPr>
        <w:t>о</w:t>
      </w:r>
      <w:r w:rsidRPr="00962847">
        <w:rPr>
          <w:rFonts w:ascii="Times New Roman" w:hAnsi="Times New Roman"/>
        </w:rPr>
        <w:t>пулярности через совместные мероприятия, партнерства, плотное взаимодействие с</w:t>
      </w:r>
      <w:r w:rsidR="004E7152">
        <w:rPr>
          <w:rFonts w:ascii="Times New Roman" w:hAnsi="Times New Roman"/>
        </w:rPr>
        <w:t> </w:t>
      </w:r>
      <w:r w:rsidRPr="00962847">
        <w:rPr>
          <w:rFonts w:ascii="Times New Roman" w:hAnsi="Times New Roman"/>
        </w:rPr>
        <w:t>пресс-службой и службой маркетинга команды;</w:t>
      </w:r>
    </w:p>
    <w:p w:rsidR="00CE4E97" w:rsidRPr="00962847" w:rsidRDefault="004E7152" w:rsidP="004E7152">
      <w:pPr>
        <w:pStyle w:val="13"/>
        <w:numPr>
          <w:ilvl w:val="0"/>
          <w:numId w:val="36"/>
        </w:numPr>
        <w:spacing w:after="0" w:line="240" w:lineRule="auto"/>
        <w:ind w:left="709" w:hanging="283"/>
        <w:jc w:val="both"/>
        <w:rPr>
          <w:rFonts w:ascii="Times New Roman" w:hAnsi="Times New Roman"/>
        </w:rPr>
      </w:pPr>
      <w:r>
        <w:rPr>
          <w:rFonts w:ascii="Times New Roman" w:hAnsi="Times New Roman"/>
        </w:rPr>
        <w:t xml:space="preserve">повышение качества </w:t>
      </w:r>
      <w:r w:rsidR="00CE4E97" w:rsidRPr="00962847">
        <w:rPr>
          <w:rFonts w:ascii="Times New Roman" w:hAnsi="Times New Roman"/>
        </w:rPr>
        <w:t>собственных каналов для информирования аудитории: модерниз</w:t>
      </w:r>
      <w:r w:rsidR="00CE4E97" w:rsidRPr="00962847">
        <w:rPr>
          <w:rFonts w:ascii="Times New Roman" w:hAnsi="Times New Roman"/>
        </w:rPr>
        <w:t>а</w:t>
      </w:r>
      <w:r w:rsidR="00CE4E97" w:rsidRPr="00962847">
        <w:rPr>
          <w:rFonts w:ascii="Times New Roman" w:hAnsi="Times New Roman"/>
        </w:rPr>
        <w:t xml:space="preserve">ция сайта, поддержание работы </w:t>
      </w:r>
      <w:r w:rsidR="005C549F">
        <w:rPr>
          <w:rFonts w:ascii="Times New Roman" w:hAnsi="Times New Roman"/>
        </w:rPr>
        <w:t xml:space="preserve">в </w:t>
      </w:r>
      <w:r w:rsidR="00CE4E97" w:rsidRPr="00962847">
        <w:rPr>
          <w:rFonts w:ascii="Times New Roman" w:hAnsi="Times New Roman"/>
        </w:rPr>
        <w:t>социальной сети ВКонтакте, работа с региональными СМИ и</w:t>
      </w:r>
      <w:r>
        <w:rPr>
          <w:rFonts w:ascii="Times New Roman" w:hAnsi="Times New Roman"/>
        </w:rPr>
        <w:t xml:space="preserve"> </w:t>
      </w:r>
      <w:r w:rsidR="00CE4E97" w:rsidRPr="00962847">
        <w:rPr>
          <w:rFonts w:ascii="Times New Roman" w:hAnsi="Times New Roman"/>
        </w:rPr>
        <w:t>Ассоциацией мини-футбола России;</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обучение тренерского состава детских, юношеских и взрослых команд для повышения качества работы тренеров, уровня команд, а также повышения культуры мини-футбола;</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программа мотивации и обучений судейского состава для повышения квалификации и</w:t>
      </w:r>
      <w:r w:rsidR="004E7152">
        <w:rPr>
          <w:rFonts w:ascii="Times New Roman" w:hAnsi="Times New Roman"/>
        </w:rPr>
        <w:t> </w:t>
      </w:r>
      <w:r w:rsidRPr="00962847">
        <w:rPr>
          <w:rFonts w:ascii="Times New Roman" w:hAnsi="Times New Roman"/>
        </w:rPr>
        <w:t>уровня судейства;</w:t>
      </w:r>
    </w:p>
    <w:p w:rsidR="00CE4E97" w:rsidRPr="00962847" w:rsidRDefault="00CE4E97" w:rsidP="004E7152">
      <w:pPr>
        <w:pStyle w:val="13"/>
        <w:numPr>
          <w:ilvl w:val="0"/>
          <w:numId w:val="36"/>
        </w:numPr>
        <w:spacing w:after="0" w:line="240" w:lineRule="auto"/>
        <w:ind w:left="709" w:hanging="283"/>
        <w:jc w:val="both"/>
        <w:rPr>
          <w:rFonts w:ascii="Times New Roman" w:hAnsi="Times New Roman"/>
        </w:rPr>
      </w:pPr>
      <w:r w:rsidRPr="00962847">
        <w:rPr>
          <w:rFonts w:ascii="Times New Roman" w:hAnsi="Times New Roman"/>
        </w:rPr>
        <w:t>поиск спонсоров, партнеров, а также методических рекомендаций для повышения кач</w:t>
      </w:r>
      <w:r w:rsidRPr="00962847">
        <w:rPr>
          <w:rFonts w:ascii="Times New Roman" w:hAnsi="Times New Roman"/>
        </w:rPr>
        <w:t>е</w:t>
      </w:r>
      <w:r w:rsidRPr="00962847">
        <w:rPr>
          <w:rFonts w:ascii="Times New Roman" w:hAnsi="Times New Roman"/>
        </w:rPr>
        <w:t>ства проведения соревнований;</w:t>
      </w:r>
    </w:p>
    <w:p w:rsidR="00CE4E97" w:rsidRPr="00962847" w:rsidRDefault="00CE4E97" w:rsidP="005C549F">
      <w:pPr>
        <w:pStyle w:val="13"/>
        <w:numPr>
          <w:ilvl w:val="0"/>
          <w:numId w:val="36"/>
        </w:numPr>
        <w:spacing w:after="0" w:line="240" w:lineRule="auto"/>
        <w:ind w:left="709" w:hanging="369"/>
        <w:jc w:val="both"/>
        <w:rPr>
          <w:rFonts w:ascii="Times New Roman" w:hAnsi="Times New Roman"/>
        </w:rPr>
      </w:pPr>
      <w:r w:rsidRPr="00962847">
        <w:rPr>
          <w:rFonts w:ascii="Times New Roman" w:hAnsi="Times New Roman"/>
        </w:rPr>
        <w:t>доступная экипировка и инвентарь за счет совместных оптовых закупок, спонсорской помощи;</w:t>
      </w:r>
    </w:p>
    <w:p w:rsidR="00CE4E97" w:rsidRPr="00962847" w:rsidRDefault="00CE4E97" w:rsidP="005C549F">
      <w:pPr>
        <w:pStyle w:val="13"/>
        <w:numPr>
          <w:ilvl w:val="0"/>
          <w:numId w:val="36"/>
        </w:numPr>
        <w:spacing w:after="0" w:line="240" w:lineRule="auto"/>
        <w:ind w:left="709" w:hanging="369"/>
        <w:jc w:val="both"/>
        <w:rPr>
          <w:rFonts w:ascii="Times New Roman" w:hAnsi="Times New Roman"/>
        </w:rPr>
      </w:pPr>
      <w:r w:rsidRPr="00962847">
        <w:rPr>
          <w:rFonts w:ascii="Times New Roman" w:hAnsi="Times New Roman"/>
        </w:rPr>
        <w:t>актуализация фирменного стиля Ассоциации.</w:t>
      </w:r>
    </w:p>
    <w:p w:rsidR="00CE4E97" w:rsidRPr="00476BDD" w:rsidRDefault="00CE4E97" w:rsidP="00962847">
      <w:pPr>
        <w:jc w:val="both"/>
        <w:rPr>
          <w:sz w:val="16"/>
          <w:szCs w:val="16"/>
        </w:rPr>
      </w:pPr>
    </w:p>
    <w:p w:rsidR="00CE4E97" w:rsidRDefault="00CE4E97" w:rsidP="00962847">
      <w:pPr>
        <w:jc w:val="both"/>
      </w:pPr>
    </w:p>
    <w:p w:rsidR="004E7152" w:rsidRDefault="004E7152" w:rsidP="00962847">
      <w:pPr>
        <w:jc w:val="both"/>
      </w:pPr>
    </w:p>
    <w:p w:rsidR="004E7152" w:rsidRPr="004E7152" w:rsidRDefault="004E7152" w:rsidP="00962847">
      <w:pPr>
        <w:jc w:val="both"/>
      </w:pPr>
    </w:p>
    <w:p w:rsidR="00CE4E97" w:rsidRPr="001E276B" w:rsidRDefault="00CE4E97" w:rsidP="00722612">
      <w:pPr>
        <w:jc w:val="both"/>
        <w:rPr>
          <w:b/>
          <w:i/>
          <w:color w:val="000000" w:themeColor="text1"/>
          <w:sz w:val="22"/>
          <w:szCs w:val="22"/>
        </w:rPr>
      </w:pPr>
      <w:r w:rsidRPr="001E276B">
        <w:rPr>
          <w:b/>
          <w:i/>
          <w:color w:val="000000" w:themeColor="text1"/>
          <w:sz w:val="22"/>
          <w:szCs w:val="22"/>
        </w:rPr>
        <w:t>Двинянина Ксения Викторовна, магистр</w:t>
      </w:r>
      <w:r w:rsidR="00722612">
        <w:rPr>
          <w:b/>
          <w:i/>
          <w:color w:val="000000" w:themeColor="text1"/>
          <w:sz w:val="22"/>
          <w:szCs w:val="22"/>
        </w:rPr>
        <w:t>ант</w:t>
      </w:r>
      <w:r w:rsidRPr="001E276B">
        <w:rPr>
          <w:b/>
          <w:i/>
          <w:color w:val="000000" w:themeColor="text1"/>
          <w:sz w:val="22"/>
          <w:szCs w:val="22"/>
        </w:rPr>
        <w:t xml:space="preserve">, Удмуртский государственный университет, </w:t>
      </w:r>
      <w:r w:rsidRPr="001E276B">
        <w:rPr>
          <w:b/>
          <w:i/>
          <w:color w:val="000000" w:themeColor="text1"/>
          <w:sz w:val="22"/>
          <w:szCs w:val="22"/>
          <w:lang w:val="en-US"/>
        </w:rPr>
        <w:t>ksenyadvi</w:t>
      </w:r>
      <w:r w:rsidRPr="001E276B">
        <w:rPr>
          <w:b/>
          <w:i/>
          <w:color w:val="000000" w:themeColor="text1"/>
          <w:sz w:val="22"/>
          <w:szCs w:val="22"/>
        </w:rPr>
        <w:t>@</w:t>
      </w:r>
      <w:r w:rsidRPr="001E276B">
        <w:rPr>
          <w:b/>
          <w:i/>
          <w:color w:val="000000" w:themeColor="text1"/>
          <w:sz w:val="22"/>
          <w:szCs w:val="22"/>
          <w:lang w:val="en-US"/>
        </w:rPr>
        <w:t>gmail</w:t>
      </w:r>
      <w:r w:rsidRPr="001E276B">
        <w:rPr>
          <w:b/>
          <w:i/>
          <w:color w:val="000000" w:themeColor="text1"/>
          <w:sz w:val="22"/>
          <w:szCs w:val="22"/>
        </w:rPr>
        <w:t>.</w:t>
      </w:r>
      <w:r w:rsidRPr="001E276B">
        <w:rPr>
          <w:b/>
          <w:i/>
          <w:color w:val="000000" w:themeColor="text1"/>
          <w:sz w:val="22"/>
          <w:szCs w:val="22"/>
          <w:lang w:val="en-US"/>
        </w:rPr>
        <w:t>com</w:t>
      </w:r>
    </w:p>
    <w:p w:rsidR="00CE4E97" w:rsidRPr="001E276B" w:rsidRDefault="00CE4E97" w:rsidP="001E276B">
      <w:pPr>
        <w:jc w:val="both"/>
        <w:rPr>
          <w:b/>
          <w:i/>
          <w:color w:val="000000" w:themeColor="text1"/>
          <w:sz w:val="22"/>
          <w:szCs w:val="22"/>
        </w:rPr>
      </w:pPr>
      <w:r w:rsidRPr="001E276B">
        <w:rPr>
          <w:b/>
          <w:i/>
          <w:color w:val="000000" w:themeColor="text1"/>
          <w:sz w:val="22"/>
          <w:szCs w:val="22"/>
        </w:rPr>
        <w:t xml:space="preserve">Научный руководитель </w:t>
      </w:r>
      <w:r w:rsidR="001E276B" w:rsidRPr="001E276B">
        <w:rPr>
          <w:b/>
          <w:i/>
          <w:color w:val="000000" w:themeColor="text1"/>
          <w:sz w:val="22"/>
          <w:szCs w:val="22"/>
        </w:rPr>
        <w:t>—</w:t>
      </w:r>
      <w:r w:rsidRPr="001E276B">
        <w:rPr>
          <w:b/>
          <w:i/>
          <w:color w:val="000000" w:themeColor="text1"/>
          <w:sz w:val="22"/>
          <w:szCs w:val="22"/>
        </w:rPr>
        <w:t xml:space="preserve"> </w:t>
      </w:r>
      <w:r w:rsidR="00482D9A" w:rsidRPr="001E276B">
        <w:rPr>
          <w:b/>
          <w:i/>
          <w:color w:val="000000" w:themeColor="text1"/>
          <w:sz w:val="22"/>
          <w:szCs w:val="22"/>
        </w:rPr>
        <w:t xml:space="preserve">Кутяшова </w:t>
      </w:r>
      <w:r w:rsidR="005C549F">
        <w:rPr>
          <w:b/>
          <w:i/>
          <w:color w:val="000000" w:themeColor="text1"/>
          <w:sz w:val="22"/>
          <w:szCs w:val="22"/>
        </w:rPr>
        <w:t>Елена Васильевна</w:t>
      </w:r>
      <w:r w:rsidRPr="001E276B">
        <w:rPr>
          <w:b/>
          <w:i/>
          <w:color w:val="000000" w:themeColor="text1"/>
          <w:sz w:val="22"/>
          <w:szCs w:val="22"/>
        </w:rPr>
        <w:t>, Удмуртский государственный уни</w:t>
      </w:r>
      <w:r w:rsidR="005C549F">
        <w:rPr>
          <w:b/>
          <w:i/>
          <w:color w:val="000000" w:themeColor="text1"/>
          <w:sz w:val="22"/>
          <w:szCs w:val="22"/>
        </w:rPr>
        <w:softHyphen/>
      </w:r>
      <w:r w:rsidRPr="001E276B">
        <w:rPr>
          <w:b/>
          <w:i/>
          <w:color w:val="000000" w:themeColor="text1"/>
          <w:sz w:val="22"/>
          <w:szCs w:val="22"/>
        </w:rPr>
        <w:t>верситет, доцент, к.</w:t>
      </w:r>
      <w:r w:rsidR="001E276B" w:rsidRPr="001E276B">
        <w:rPr>
          <w:b/>
          <w:i/>
          <w:color w:val="000000" w:themeColor="text1"/>
          <w:sz w:val="22"/>
          <w:szCs w:val="22"/>
        </w:rPr>
        <w:t xml:space="preserve"> </w:t>
      </w:r>
      <w:r w:rsidRPr="001E276B">
        <w:rPr>
          <w:b/>
          <w:i/>
          <w:color w:val="000000" w:themeColor="text1"/>
          <w:sz w:val="22"/>
          <w:szCs w:val="22"/>
        </w:rPr>
        <w:t>э.</w:t>
      </w:r>
      <w:r w:rsidR="001E276B" w:rsidRPr="001E276B">
        <w:rPr>
          <w:b/>
          <w:i/>
          <w:color w:val="000000" w:themeColor="text1"/>
          <w:sz w:val="22"/>
          <w:szCs w:val="22"/>
        </w:rPr>
        <w:t xml:space="preserve"> </w:t>
      </w:r>
      <w:r w:rsidRPr="001E276B">
        <w:rPr>
          <w:b/>
          <w:i/>
          <w:color w:val="000000" w:themeColor="text1"/>
          <w:sz w:val="22"/>
          <w:szCs w:val="22"/>
        </w:rPr>
        <w:t>н.</w:t>
      </w:r>
    </w:p>
    <w:p w:rsidR="00CE4E97" w:rsidRPr="001E276B" w:rsidRDefault="00CE4E97" w:rsidP="00962847">
      <w:pPr>
        <w:rPr>
          <w:b/>
          <w:i/>
          <w:color w:val="000000" w:themeColor="text1"/>
          <w:sz w:val="22"/>
          <w:szCs w:val="22"/>
        </w:rPr>
      </w:pPr>
    </w:p>
    <w:p w:rsidR="00CE4E97" w:rsidRPr="001E276B" w:rsidRDefault="00CE4E97" w:rsidP="00962847">
      <w:pPr>
        <w:jc w:val="center"/>
        <w:rPr>
          <w:b/>
          <w:color w:val="000000" w:themeColor="text1"/>
          <w:sz w:val="22"/>
          <w:szCs w:val="22"/>
        </w:rPr>
      </w:pPr>
      <w:r w:rsidRPr="001E276B">
        <w:rPr>
          <w:b/>
          <w:color w:val="000000" w:themeColor="text1"/>
          <w:sz w:val="22"/>
          <w:szCs w:val="22"/>
        </w:rPr>
        <w:t>СОТРУДНИЧЕСТВО РОССИИ И КИТАЯ В НЕФТЯНОЙ ОТРАСЛИ</w:t>
      </w:r>
      <w:r w:rsidR="001E276B" w:rsidRPr="001E276B">
        <w:rPr>
          <w:b/>
          <w:color w:val="000000" w:themeColor="text1"/>
          <w:sz w:val="22"/>
          <w:szCs w:val="22"/>
        </w:rPr>
        <w:br/>
      </w:r>
      <w:r w:rsidRPr="001E276B">
        <w:rPr>
          <w:b/>
          <w:color w:val="000000" w:themeColor="text1"/>
          <w:sz w:val="22"/>
          <w:szCs w:val="22"/>
        </w:rPr>
        <w:t>НА ФОНЕ ДИНАМИЧНОГО РАЗВИТИЯ ТОРГОВЛИ МЕЖДУ СТРАНАМИ</w:t>
      </w:r>
    </w:p>
    <w:p w:rsidR="00CE4E97" w:rsidRPr="001E276B" w:rsidRDefault="00CE4E97" w:rsidP="00962847">
      <w:pPr>
        <w:pStyle w:val="19"/>
        <w:jc w:val="center"/>
        <w:rPr>
          <w:rFonts w:ascii="Times New Roman" w:hAnsi="Times New Roman"/>
          <w:b/>
          <w:color w:val="000000" w:themeColor="text1"/>
          <w:lang w:val="en-US"/>
        </w:rPr>
      </w:pPr>
      <w:r w:rsidRPr="001E276B">
        <w:rPr>
          <w:rFonts w:ascii="Times New Roman" w:hAnsi="Times New Roman"/>
          <w:b/>
          <w:color w:val="000000" w:themeColor="text1"/>
          <w:lang w:val="en-US"/>
        </w:rPr>
        <w:t>INTERNATIONAL COOPERATION IN THE RUSSIAN OIL INDUSTRY</w:t>
      </w:r>
      <w:r w:rsidR="001E276B" w:rsidRPr="001E276B">
        <w:rPr>
          <w:rFonts w:ascii="Times New Roman" w:hAnsi="Times New Roman"/>
          <w:b/>
          <w:color w:val="000000" w:themeColor="text1"/>
          <w:lang w:val="en-US"/>
        </w:rPr>
        <w:br/>
      </w:r>
      <w:r w:rsidRPr="001E276B">
        <w:rPr>
          <w:rFonts w:ascii="Times New Roman" w:hAnsi="Times New Roman"/>
          <w:b/>
          <w:color w:val="000000" w:themeColor="text1"/>
          <w:lang w:val="en-US"/>
        </w:rPr>
        <w:t>AGAINST THE BACKGROUND OF DYNAMIC DEVELOPMENT</w:t>
      </w:r>
      <w:r w:rsidR="001E276B" w:rsidRPr="001E276B">
        <w:rPr>
          <w:rFonts w:ascii="Times New Roman" w:hAnsi="Times New Roman"/>
          <w:b/>
          <w:color w:val="000000" w:themeColor="text1"/>
          <w:lang w:val="en-US"/>
        </w:rPr>
        <w:br/>
      </w:r>
      <w:r w:rsidRPr="001E276B">
        <w:rPr>
          <w:rFonts w:ascii="Times New Roman" w:hAnsi="Times New Roman"/>
          <w:b/>
          <w:color w:val="000000" w:themeColor="text1"/>
          <w:lang w:val="en-US"/>
        </w:rPr>
        <w:t>OF TRADE BETWEEN RUSSIA AND CHINA</w:t>
      </w:r>
    </w:p>
    <w:p w:rsidR="001E276B" w:rsidRPr="0063633F" w:rsidRDefault="001E276B" w:rsidP="001E276B">
      <w:pPr>
        <w:jc w:val="both"/>
        <w:rPr>
          <w:color w:val="000000" w:themeColor="text1"/>
          <w:sz w:val="22"/>
          <w:szCs w:val="22"/>
          <w:lang w:val="en-US"/>
        </w:rPr>
      </w:pPr>
    </w:p>
    <w:p w:rsidR="00CE4E97" w:rsidRPr="001E276B" w:rsidRDefault="00CE4E97" w:rsidP="00962847">
      <w:pPr>
        <w:ind w:firstLine="720"/>
        <w:jc w:val="both"/>
        <w:rPr>
          <w:b/>
          <w:color w:val="000000" w:themeColor="text1"/>
          <w:sz w:val="22"/>
          <w:szCs w:val="22"/>
        </w:rPr>
      </w:pPr>
      <w:r w:rsidRPr="001E276B">
        <w:rPr>
          <w:b/>
          <w:color w:val="000000" w:themeColor="text1"/>
          <w:sz w:val="22"/>
          <w:szCs w:val="22"/>
        </w:rPr>
        <w:t>Аннотация</w:t>
      </w:r>
      <w:r w:rsidR="001E276B" w:rsidRPr="001E276B">
        <w:rPr>
          <w:b/>
          <w:color w:val="000000" w:themeColor="text1"/>
          <w:sz w:val="22"/>
          <w:szCs w:val="22"/>
        </w:rPr>
        <w:t>.</w:t>
      </w:r>
      <w:r w:rsidR="001E276B" w:rsidRPr="001E276B">
        <w:rPr>
          <w:color w:val="000000" w:themeColor="text1"/>
          <w:sz w:val="22"/>
          <w:szCs w:val="22"/>
        </w:rPr>
        <w:t xml:space="preserve"> </w:t>
      </w:r>
      <w:r w:rsidR="005C549F">
        <w:rPr>
          <w:color w:val="000000" w:themeColor="text1"/>
          <w:sz w:val="22"/>
          <w:szCs w:val="22"/>
        </w:rPr>
        <w:t>Дается характеристика состояния</w:t>
      </w:r>
      <w:r w:rsidRPr="001E276B">
        <w:rPr>
          <w:color w:val="000000" w:themeColor="text1"/>
          <w:sz w:val="22"/>
          <w:szCs w:val="22"/>
        </w:rPr>
        <w:t xml:space="preserve"> нефтяной промышленности РФ. Показ</w:t>
      </w:r>
      <w:r w:rsidRPr="001E276B">
        <w:rPr>
          <w:color w:val="000000" w:themeColor="text1"/>
          <w:sz w:val="22"/>
          <w:szCs w:val="22"/>
        </w:rPr>
        <w:t>а</w:t>
      </w:r>
      <w:r w:rsidRPr="001E276B">
        <w:rPr>
          <w:color w:val="000000" w:themeColor="text1"/>
          <w:sz w:val="22"/>
          <w:szCs w:val="22"/>
        </w:rPr>
        <w:t>ны особенности тов</w:t>
      </w:r>
      <w:r w:rsidR="005C549F">
        <w:rPr>
          <w:color w:val="000000" w:themeColor="text1"/>
          <w:sz w:val="22"/>
          <w:szCs w:val="22"/>
        </w:rPr>
        <w:t>арооборота нефти</w:t>
      </w:r>
      <w:r w:rsidRPr="001E276B">
        <w:rPr>
          <w:color w:val="000000" w:themeColor="text1"/>
          <w:sz w:val="22"/>
          <w:szCs w:val="22"/>
        </w:rPr>
        <w:t xml:space="preserve"> и нефтепродукт</w:t>
      </w:r>
      <w:r w:rsidR="005C549F">
        <w:rPr>
          <w:color w:val="000000" w:themeColor="text1"/>
          <w:sz w:val="22"/>
          <w:szCs w:val="22"/>
        </w:rPr>
        <w:t>ов</w:t>
      </w:r>
      <w:r w:rsidRPr="001E276B">
        <w:rPr>
          <w:color w:val="000000" w:themeColor="text1"/>
          <w:sz w:val="22"/>
          <w:szCs w:val="22"/>
        </w:rPr>
        <w:t xml:space="preserve"> между Россией и Китаем. Рассматр</w:t>
      </w:r>
      <w:r w:rsidRPr="001E276B">
        <w:rPr>
          <w:color w:val="000000" w:themeColor="text1"/>
          <w:sz w:val="22"/>
          <w:szCs w:val="22"/>
        </w:rPr>
        <w:t>и</w:t>
      </w:r>
      <w:r w:rsidRPr="001E276B">
        <w:rPr>
          <w:color w:val="000000" w:themeColor="text1"/>
          <w:sz w:val="22"/>
          <w:szCs w:val="22"/>
        </w:rPr>
        <w:t>ваются возможности развития международного сотрудничества между нефтяной промышле</w:t>
      </w:r>
      <w:r w:rsidRPr="001E276B">
        <w:rPr>
          <w:color w:val="000000" w:themeColor="text1"/>
          <w:sz w:val="22"/>
          <w:szCs w:val="22"/>
        </w:rPr>
        <w:t>н</w:t>
      </w:r>
      <w:r w:rsidRPr="001E276B">
        <w:rPr>
          <w:color w:val="000000" w:themeColor="text1"/>
          <w:sz w:val="22"/>
          <w:szCs w:val="22"/>
        </w:rPr>
        <w:t>ностью России и Кита</w:t>
      </w:r>
      <w:r w:rsidR="005C549F">
        <w:rPr>
          <w:color w:val="000000" w:themeColor="text1"/>
          <w:sz w:val="22"/>
          <w:szCs w:val="22"/>
        </w:rPr>
        <w:t>я</w:t>
      </w:r>
      <w:r w:rsidRPr="001E276B">
        <w:rPr>
          <w:color w:val="000000" w:themeColor="text1"/>
          <w:sz w:val="22"/>
          <w:szCs w:val="22"/>
        </w:rPr>
        <w:t>, прежде всего в контексте концепции «Экономического пояса Нового Шелкового Пути».</w:t>
      </w:r>
      <w:r w:rsidR="005C549F">
        <w:rPr>
          <w:color w:val="000000" w:themeColor="text1"/>
          <w:sz w:val="22"/>
          <w:szCs w:val="22"/>
        </w:rPr>
        <w:t xml:space="preserve"> </w:t>
      </w:r>
      <w:r w:rsidRPr="001E276B">
        <w:rPr>
          <w:color w:val="000000" w:themeColor="text1"/>
          <w:sz w:val="22"/>
          <w:szCs w:val="22"/>
        </w:rPr>
        <w:t>Отмечается, что для Китая перспективным является расширение инвестиций в нефтегазовую отрасль экономики России. Предполагается, что участие китайской стороны в добыче и переработке российской нефти существенно усилит экономические взаимосвязи ме</w:t>
      </w:r>
      <w:r w:rsidRPr="001E276B">
        <w:rPr>
          <w:color w:val="000000" w:themeColor="text1"/>
          <w:sz w:val="22"/>
          <w:szCs w:val="22"/>
        </w:rPr>
        <w:t>ж</w:t>
      </w:r>
      <w:r w:rsidRPr="001E276B">
        <w:rPr>
          <w:color w:val="000000" w:themeColor="text1"/>
          <w:sz w:val="22"/>
          <w:szCs w:val="22"/>
        </w:rPr>
        <w:t>ду Россией и Китаем в нефтяной отрасли.</w:t>
      </w:r>
    </w:p>
    <w:p w:rsidR="00CE4E97" w:rsidRPr="001E276B" w:rsidRDefault="00CE4E97" w:rsidP="00962847">
      <w:pPr>
        <w:ind w:firstLine="720"/>
        <w:jc w:val="both"/>
        <w:rPr>
          <w:b/>
          <w:color w:val="000000" w:themeColor="text1"/>
          <w:sz w:val="22"/>
          <w:szCs w:val="22"/>
          <w:lang w:val="en-US"/>
        </w:rPr>
      </w:pPr>
      <w:r w:rsidRPr="001E276B">
        <w:rPr>
          <w:b/>
          <w:color w:val="000000" w:themeColor="text1"/>
          <w:sz w:val="22"/>
          <w:szCs w:val="22"/>
          <w:lang w:val="en-US"/>
        </w:rPr>
        <w:t>Abstract</w:t>
      </w:r>
      <w:r w:rsidR="001E276B" w:rsidRPr="001E276B">
        <w:rPr>
          <w:b/>
          <w:color w:val="000000" w:themeColor="text1"/>
          <w:sz w:val="22"/>
          <w:szCs w:val="22"/>
          <w:lang w:val="en-US"/>
        </w:rPr>
        <w:t>.</w:t>
      </w:r>
      <w:r w:rsidR="001E276B" w:rsidRPr="001E276B">
        <w:rPr>
          <w:color w:val="000000" w:themeColor="text1"/>
          <w:sz w:val="22"/>
          <w:szCs w:val="22"/>
          <w:lang w:val="en-US"/>
        </w:rPr>
        <w:t xml:space="preserve"> </w:t>
      </w:r>
      <w:r w:rsidRPr="001E276B">
        <w:rPr>
          <w:color w:val="000000" w:themeColor="text1"/>
          <w:sz w:val="22"/>
          <w:szCs w:val="22"/>
          <w:lang w:val="en-US"/>
        </w:rPr>
        <w:t>Description of the state of the oil industry of the Russian Federation. The specifics of the trade turnover between oil and oil products between Russia and China are shown. Possibilities of development of international cooperation between the oil industry of Russia and China are consi</w:t>
      </w:r>
      <w:r w:rsidRPr="001E276B">
        <w:rPr>
          <w:color w:val="000000" w:themeColor="text1"/>
          <w:sz w:val="22"/>
          <w:szCs w:val="22"/>
          <w:lang w:val="en-US"/>
        </w:rPr>
        <w:t>d</w:t>
      </w:r>
      <w:r w:rsidRPr="001E276B">
        <w:rPr>
          <w:color w:val="000000" w:themeColor="text1"/>
          <w:sz w:val="22"/>
          <w:szCs w:val="22"/>
          <w:lang w:val="en-US"/>
        </w:rPr>
        <w:lastRenderedPageBreak/>
        <w:t xml:space="preserve">ered, first of all in the context of the concept of the </w:t>
      </w:r>
      <w:r w:rsidR="001E276B" w:rsidRPr="001E276B">
        <w:rPr>
          <w:color w:val="000000" w:themeColor="text1"/>
          <w:sz w:val="22"/>
          <w:szCs w:val="22"/>
          <w:lang w:val="en-US"/>
        </w:rPr>
        <w:t>«</w:t>
      </w:r>
      <w:r w:rsidRPr="001E276B">
        <w:rPr>
          <w:color w:val="000000" w:themeColor="text1"/>
          <w:sz w:val="22"/>
          <w:szCs w:val="22"/>
          <w:lang w:val="en-US"/>
        </w:rPr>
        <w:t>Economic belt of the New Silk Road</w:t>
      </w:r>
      <w:r w:rsidR="001E276B" w:rsidRPr="001E276B">
        <w:rPr>
          <w:color w:val="000000" w:themeColor="text1"/>
          <w:sz w:val="22"/>
          <w:szCs w:val="22"/>
          <w:lang w:val="en-US"/>
        </w:rPr>
        <w:t>»</w:t>
      </w:r>
      <w:r w:rsidRPr="001E276B">
        <w:rPr>
          <w:color w:val="000000" w:themeColor="text1"/>
          <w:sz w:val="22"/>
          <w:szCs w:val="22"/>
          <w:lang w:val="en-US"/>
        </w:rPr>
        <w:t xml:space="preserve">. </w:t>
      </w:r>
      <w:r w:rsidRPr="001E276B">
        <w:rPr>
          <w:color w:val="000000" w:themeColor="text1"/>
          <w:sz w:val="22"/>
          <w:szCs w:val="22"/>
          <w:shd w:val="clear" w:color="auto" w:fill="FFFFFF"/>
          <w:lang w:val="en-US"/>
        </w:rPr>
        <w:t>It is noted that for China it is promising to expand investments in the oil and gas sector of the Russian economy. It is assumed that the participation of the Chinese side in the extraction and processing of Russian oil will significantly enhance economic relations between Russia and China in the oil industry.</w:t>
      </w:r>
    </w:p>
    <w:p w:rsidR="00CE4E97" w:rsidRPr="001E276B" w:rsidRDefault="00CE4E97" w:rsidP="00962847">
      <w:pPr>
        <w:ind w:firstLine="720"/>
        <w:jc w:val="both"/>
        <w:rPr>
          <w:b/>
          <w:color w:val="000000" w:themeColor="text1"/>
          <w:sz w:val="22"/>
          <w:szCs w:val="22"/>
        </w:rPr>
      </w:pPr>
      <w:r w:rsidRPr="001E276B">
        <w:rPr>
          <w:b/>
          <w:i/>
          <w:color w:val="000000" w:themeColor="text1"/>
          <w:sz w:val="22"/>
          <w:szCs w:val="22"/>
        </w:rPr>
        <w:t>Ключевые слова</w:t>
      </w:r>
      <w:r w:rsidRPr="001E276B">
        <w:rPr>
          <w:b/>
          <w:color w:val="000000" w:themeColor="text1"/>
          <w:sz w:val="22"/>
          <w:szCs w:val="22"/>
        </w:rPr>
        <w:t>:</w:t>
      </w:r>
      <w:r w:rsidR="001E276B" w:rsidRPr="001E276B">
        <w:rPr>
          <w:color w:val="000000" w:themeColor="text1"/>
          <w:sz w:val="22"/>
          <w:szCs w:val="22"/>
        </w:rPr>
        <w:t xml:space="preserve"> </w:t>
      </w:r>
      <w:r w:rsidR="00BC5A3D">
        <w:rPr>
          <w:color w:val="000000" w:themeColor="text1"/>
          <w:sz w:val="22"/>
          <w:szCs w:val="22"/>
        </w:rPr>
        <w:t>т</w:t>
      </w:r>
      <w:r w:rsidRPr="001E276B">
        <w:rPr>
          <w:color w:val="000000" w:themeColor="text1"/>
          <w:sz w:val="22"/>
          <w:szCs w:val="22"/>
        </w:rPr>
        <w:t>орговля нефтью; нефтяная промышленность России; энергоресурсы; экономика Китая; международное сотрудничество.</w:t>
      </w:r>
    </w:p>
    <w:p w:rsidR="00CE4E97" w:rsidRPr="001E276B" w:rsidRDefault="00482D9A" w:rsidP="00962847">
      <w:pPr>
        <w:ind w:firstLine="720"/>
        <w:jc w:val="both"/>
        <w:rPr>
          <w:b/>
          <w:color w:val="000000" w:themeColor="text1"/>
          <w:sz w:val="22"/>
          <w:szCs w:val="22"/>
          <w:lang w:val="en-US"/>
        </w:rPr>
      </w:pPr>
      <w:r w:rsidRPr="001E276B">
        <w:rPr>
          <w:b/>
          <w:i/>
          <w:color w:val="000000" w:themeColor="text1"/>
          <w:sz w:val="22"/>
          <w:szCs w:val="22"/>
          <w:lang w:val="en-US"/>
        </w:rPr>
        <w:t>Key</w:t>
      </w:r>
      <w:r w:rsidR="00CE4E97" w:rsidRPr="001E276B">
        <w:rPr>
          <w:b/>
          <w:i/>
          <w:color w:val="000000" w:themeColor="text1"/>
          <w:sz w:val="22"/>
          <w:szCs w:val="22"/>
          <w:lang w:val="en-US"/>
        </w:rPr>
        <w:t>words</w:t>
      </w:r>
      <w:r w:rsidR="00CE4E97" w:rsidRPr="001E276B">
        <w:rPr>
          <w:b/>
          <w:color w:val="000000" w:themeColor="text1"/>
          <w:sz w:val="22"/>
          <w:szCs w:val="22"/>
          <w:lang w:val="en-US"/>
        </w:rPr>
        <w:t>:</w:t>
      </w:r>
      <w:r w:rsidR="00CE4E97" w:rsidRPr="001E276B">
        <w:rPr>
          <w:color w:val="000000" w:themeColor="text1"/>
          <w:sz w:val="22"/>
          <w:szCs w:val="22"/>
          <w:lang w:val="en-US"/>
        </w:rPr>
        <w:t xml:space="preserve"> </w:t>
      </w:r>
      <w:r w:rsidR="00BC5A3D">
        <w:rPr>
          <w:color w:val="000000" w:themeColor="text1"/>
          <w:sz w:val="22"/>
          <w:szCs w:val="22"/>
          <w:lang w:val="en-US"/>
        </w:rPr>
        <w:t>o</w:t>
      </w:r>
      <w:r w:rsidR="00CE4E97" w:rsidRPr="001E276B">
        <w:rPr>
          <w:color w:val="000000" w:themeColor="text1"/>
          <w:sz w:val="22"/>
          <w:szCs w:val="22"/>
          <w:lang w:val="en-US"/>
        </w:rPr>
        <w:t>il trading; oil industry of Russia; energy resources; China's economy; the intern</w:t>
      </w:r>
      <w:r w:rsidR="00CE4E97" w:rsidRPr="001E276B">
        <w:rPr>
          <w:color w:val="000000" w:themeColor="text1"/>
          <w:sz w:val="22"/>
          <w:szCs w:val="22"/>
          <w:lang w:val="en-US"/>
        </w:rPr>
        <w:t>a</w:t>
      </w:r>
      <w:r w:rsidR="00CE4E97" w:rsidRPr="001E276B">
        <w:rPr>
          <w:color w:val="000000" w:themeColor="text1"/>
          <w:sz w:val="22"/>
          <w:szCs w:val="22"/>
          <w:lang w:val="en-US"/>
        </w:rPr>
        <w:t>tional cooperation.</w:t>
      </w:r>
    </w:p>
    <w:p w:rsidR="00CE4E97" w:rsidRDefault="00CE4E97" w:rsidP="00962847">
      <w:pPr>
        <w:ind w:firstLine="709"/>
        <w:jc w:val="both"/>
        <w:rPr>
          <w:color w:val="000000" w:themeColor="text1"/>
          <w:sz w:val="22"/>
          <w:szCs w:val="22"/>
        </w:rPr>
      </w:pPr>
      <w:r w:rsidRPr="001E276B">
        <w:rPr>
          <w:color w:val="000000" w:themeColor="text1"/>
          <w:sz w:val="22"/>
          <w:szCs w:val="22"/>
        </w:rPr>
        <w:t xml:space="preserve">По запасам нефти </w:t>
      </w:r>
      <w:r w:rsidR="001E276B">
        <w:rPr>
          <w:color w:val="000000" w:themeColor="text1"/>
          <w:sz w:val="22"/>
          <w:szCs w:val="22"/>
        </w:rPr>
        <w:t xml:space="preserve">Российская Федерация </w:t>
      </w:r>
      <w:r w:rsidRPr="001E276B">
        <w:rPr>
          <w:color w:val="000000" w:themeColor="text1"/>
          <w:sz w:val="22"/>
          <w:szCs w:val="22"/>
        </w:rPr>
        <w:t>занимает 8</w:t>
      </w:r>
      <w:r w:rsidR="001E276B">
        <w:rPr>
          <w:color w:val="000000" w:themeColor="text1"/>
          <w:sz w:val="22"/>
          <w:szCs w:val="22"/>
        </w:rPr>
        <w:t>-е</w:t>
      </w:r>
      <w:r w:rsidRPr="001E276B">
        <w:rPr>
          <w:color w:val="000000" w:themeColor="text1"/>
          <w:sz w:val="22"/>
          <w:szCs w:val="22"/>
        </w:rPr>
        <w:t xml:space="preserve"> место в мире, уступая </w:t>
      </w:r>
      <w:r w:rsidRPr="001E276B">
        <w:rPr>
          <w:color w:val="000000" w:themeColor="text1"/>
          <w:sz w:val="22"/>
          <w:szCs w:val="22"/>
          <w:shd w:val="clear" w:color="auto" w:fill="FFFFFF"/>
        </w:rPr>
        <w:t>Венесуэле, Саудовской Аравии, Канаде,</w:t>
      </w:r>
      <w:r w:rsidR="001E276B">
        <w:rPr>
          <w:color w:val="000000" w:themeColor="text1"/>
          <w:sz w:val="22"/>
          <w:szCs w:val="22"/>
          <w:shd w:val="clear" w:color="auto" w:fill="FFFFFF"/>
        </w:rPr>
        <w:t xml:space="preserve"> </w:t>
      </w:r>
      <w:r w:rsidRPr="001E276B">
        <w:rPr>
          <w:color w:val="000000" w:themeColor="text1"/>
          <w:sz w:val="22"/>
          <w:szCs w:val="22"/>
          <w:shd w:val="clear" w:color="auto" w:fill="FFFFFF"/>
        </w:rPr>
        <w:t>Ираку,</w:t>
      </w:r>
      <w:r w:rsidR="001E276B">
        <w:rPr>
          <w:color w:val="000000" w:themeColor="text1"/>
          <w:sz w:val="22"/>
          <w:szCs w:val="22"/>
          <w:shd w:val="clear" w:color="auto" w:fill="FFFFFF"/>
        </w:rPr>
        <w:t xml:space="preserve"> </w:t>
      </w:r>
      <w:r w:rsidRPr="001E276B">
        <w:rPr>
          <w:color w:val="000000" w:themeColor="text1"/>
          <w:sz w:val="22"/>
          <w:szCs w:val="22"/>
          <w:shd w:val="clear" w:color="auto" w:fill="FFFFFF"/>
        </w:rPr>
        <w:t>Ирану,</w:t>
      </w:r>
      <w:r w:rsidR="001E276B">
        <w:rPr>
          <w:color w:val="000000" w:themeColor="text1"/>
          <w:sz w:val="22"/>
          <w:szCs w:val="22"/>
          <w:shd w:val="clear" w:color="auto" w:fill="FFFFFF"/>
        </w:rPr>
        <w:t xml:space="preserve"> Кувейту и О</w:t>
      </w:r>
      <w:r w:rsidRPr="001E276B">
        <w:rPr>
          <w:color w:val="000000" w:themeColor="text1"/>
          <w:sz w:val="22"/>
          <w:szCs w:val="22"/>
          <w:shd w:val="clear" w:color="auto" w:fill="FFFFFF"/>
        </w:rPr>
        <w:t>А</w:t>
      </w:r>
      <w:r w:rsidR="001E276B">
        <w:rPr>
          <w:color w:val="000000" w:themeColor="text1"/>
          <w:sz w:val="22"/>
          <w:szCs w:val="22"/>
          <w:shd w:val="clear" w:color="auto" w:fill="FFFFFF"/>
        </w:rPr>
        <w:t>Э</w:t>
      </w:r>
      <w:r w:rsidRPr="001E276B">
        <w:rPr>
          <w:color w:val="000000" w:themeColor="text1"/>
          <w:sz w:val="22"/>
          <w:szCs w:val="22"/>
          <w:shd w:val="clear" w:color="auto" w:fill="FFFFFF"/>
        </w:rPr>
        <w:t>.</w:t>
      </w:r>
      <w:r w:rsidRPr="001E276B">
        <w:rPr>
          <w:color w:val="000000" w:themeColor="text1"/>
          <w:sz w:val="22"/>
          <w:szCs w:val="22"/>
        </w:rPr>
        <w:t xml:space="preserve"> Благодаря экспорту нефти Россия пополняет валютный резерв, что способствует экономическому росту России. В 2014 году з</w:t>
      </w:r>
      <w:r w:rsidRPr="001E276B">
        <w:rPr>
          <w:color w:val="000000" w:themeColor="text1"/>
          <w:sz w:val="22"/>
          <w:szCs w:val="22"/>
        </w:rPr>
        <w:t>а</w:t>
      </w:r>
      <w:r w:rsidRPr="001E276B">
        <w:rPr>
          <w:color w:val="000000" w:themeColor="text1"/>
          <w:sz w:val="22"/>
          <w:szCs w:val="22"/>
        </w:rPr>
        <w:t>падные страны ввели ряд санкций против России, экономике России был нанесен серьезный ущерб, ее экономический рост замедлился, произошло резкое падение курса рубля. Получение иностранной валюты для России во многом зависит от экспорта нефти, это помогает облегчить потери из-за девальвации рубля</w:t>
      </w:r>
      <w:r w:rsidRPr="001E276B">
        <w:rPr>
          <w:color w:val="000000" w:themeColor="text1"/>
          <w:sz w:val="22"/>
          <w:szCs w:val="22"/>
          <w:shd w:val="clear" w:color="auto" w:fill="FFFFFF"/>
        </w:rPr>
        <w:t>. Секторальные санкции США и ЕС в отношении РФ в 2017 и</w:t>
      </w:r>
      <w:r w:rsidR="001E276B">
        <w:rPr>
          <w:color w:val="000000" w:themeColor="text1"/>
          <w:sz w:val="22"/>
          <w:szCs w:val="22"/>
          <w:shd w:val="clear" w:color="auto" w:fill="FFFFFF"/>
        </w:rPr>
        <w:t> </w:t>
      </w:r>
      <w:r w:rsidRPr="001E276B">
        <w:rPr>
          <w:color w:val="000000" w:themeColor="text1"/>
          <w:sz w:val="22"/>
          <w:szCs w:val="22"/>
          <w:shd w:val="clear" w:color="auto" w:fill="FFFFFF"/>
        </w:rPr>
        <w:t>нынешнем 2018 году привели к заморозке свыше 10 шельфовых нефтяных проектов и прио</w:t>
      </w:r>
      <w:r w:rsidRPr="001E276B">
        <w:rPr>
          <w:color w:val="000000" w:themeColor="text1"/>
          <w:sz w:val="22"/>
          <w:szCs w:val="22"/>
          <w:shd w:val="clear" w:color="auto" w:fill="FFFFFF"/>
        </w:rPr>
        <w:t>с</w:t>
      </w:r>
      <w:r w:rsidRPr="001E276B">
        <w:rPr>
          <w:color w:val="000000" w:themeColor="text1"/>
          <w:sz w:val="22"/>
          <w:szCs w:val="22"/>
          <w:shd w:val="clear" w:color="auto" w:fill="FFFFFF"/>
        </w:rPr>
        <w:t>тановке работ на нескольких сланцевых участках. В итоге производство нефти в России может упасть на 5</w:t>
      </w:r>
      <w:r w:rsidR="001E276B">
        <w:rPr>
          <w:color w:val="000000" w:themeColor="text1"/>
          <w:sz w:val="22"/>
          <w:szCs w:val="22"/>
          <w:shd w:val="clear" w:color="auto" w:fill="FFFFFF"/>
        </w:rPr>
        <w:t>–</w:t>
      </w:r>
      <w:r w:rsidRPr="001E276B">
        <w:rPr>
          <w:color w:val="000000" w:themeColor="text1"/>
          <w:sz w:val="22"/>
          <w:szCs w:val="22"/>
          <w:shd w:val="clear" w:color="auto" w:fill="FFFFFF"/>
        </w:rPr>
        <w:t>10</w:t>
      </w:r>
      <w:r w:rsidR="00BC5A3D">
        <w:rPr>
          <w:color w:val="000000" w:themeColor="text1"/>
          <w:sz w:val="22"/>
          <w:szCs w:val="22"/>
          <w:shd w:val="clear" w:color="auto" w:fill="FFFFFF"/>
        </w:rPr>
        <w:t xml:space="preserve"> </w:t>
      </w:r>
      <w:r w:rsidRPr="001E276B">
        <w:rPr>
          <w:color w:val="000000" w:themeColor="text1"/>
          <w:sz w:val="22"/>
          <w:szCs w:val="22"/>
          <w:shd w:val="clear" w:color="auto" w:fill="FFFFFF"/>
        </w:rPr>
        <w:t>%, а федеральный бюджет уже в 2025 году рискует недосчитаться 150 млрд руб</w:t>
      </w:r>
      <w:r w:rsidR="00BC5A3D">
        <w:rPr>
          <w:color w:val="000000" w:themeColor="text1"/>
          <w:sz w:val="22"/>
          <w:szCs w:val="22"/>
          <w:shd w:val="clear" w:color="auto" w:fill="FFFFFF"/>
        </w:rPr>
        <w:t>. </w:t>
      </w:r>
      <w:r w:rsidRPr="001E276B">
        <w:rPr>
          <w:color w:val="000000" w:themeColor="text1"/>
          <w:sz w:val="22"/>
          <w:szCs w:val="22"/>
          <w:shd w:val="clear" w:color="auto" w:fill="FFFFFF"/>
        </w:rPr>
        <w:t>[1].</w:t>
      </w:r>
      <w:r w:rsidR="001E276B">
        <w:rPr>
          <w:color w:val="000000" w:themeColor="text1"/>
          <w:sz w:val="22"/>
          <w:szCs w:val="22"/>
          <w:shd w:val="clear" w:color="auto" w:fill="FFFFFF"/>
        </w:rPr>
        <w:t xml:space="preserve"> </w:t>
      </w:r>
      <w:r w:rsidRPr="001E276B">
        <w:rPr>
          <w:color w:val="000000" w:themeColor="text1"/>
          <w:sz w:val="22"/>
          <w:szCs w:val="22"/>
        </w:rPr>
        <w:t>Нефтяная торговля между Россией и Китаем ведется много лет, а в настоящее время китайско-российская торговля развивается все более интенсивно, что содействует развитию российской экономики, в частности нефтяной промышленности (рис.</w:t>
      </w:r>
      <w:r w:rsidR="001E276B">
        <w:rPr>
          <w:color w:val="000000" w:themeColor="text1"/>
          <w:sz w:val="22"/>
          <w:szCs w:val="22"/>
        </w:rPr>
        <w:t xml:space="preserve"> </w:t>
      </w:r>
      <w:r w:rsidRPr="001E276B">
        <w:rPr>
          <w:color w:val="000000" w:themeColor="text1"/>
          <w:sz w:val="22"/>
          <w:szCs w:val="22"/>
        </w:rPr>
        <w:t>1).</w:t>
      </w:r>
    </w:p>
    <w:p w:rsidR="001E276B" w:rsidRPr="001E276B" w:rsidRDefault="001E276B" w:rsidP="001E276B">
      <w:pPr>
        <w:jc w:val="both"/>
        <w:rPr>
          <w:color w:val="000000" w:themeColor="text1"/>
          <w:sz w:val="22"/>
          <w:szCs w:val="22"/>
        </w:rPr>
      </w:pPr>
    </w:p>
    <w:p w:rsidR="00CE4E97" w:rsidRPr="001E276B" w:rsidRDefault="00CD23F4" w:rsidP="001E276B">
      <w:pPr>
        <w:jc w:val="center"/>
        <w:rPr>
          <w:color w:val="000000" w:themeColor="text1"/>
          <w:sz w:val="22"/>
          <w:szCs w:val="22"/>
        </w:rPr>
      </w:pPr>
      <w:r w:rsidRPr="001E276B">
        <w:rPr>
          <w:noProof/>
          <w:color w:val="000000" w:themeColor="text1"/>
          <w:sz w:val="22"/>
          <w:szCs w:val="22"/>
        </w:rPr>
        <w:drawing>
          <wp:inline distT="0" distB="0" distL="0" distR="0">
            <wp:extent cx="3236495" cy="1684800"/>
            <wp:effectExtent l="19050" t="0" r="2005" b="0"/>
            <wp:docPr id="9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l="1982" t="4861" b="1215"/>
                    <a:stretch>
                      <a:fillRect/>
                    </a:stretch>
                  </pic:blipFill>
                  <pic:spPr bwMode="auto">
                    <a:xfrm>
                      <a:off x="0" y="0"/>
                      <a:ext cx="3236495" cy="1684800"/>
                    </a:xfrm>
                    <a:prstGeom prst="rect">
                      <a:avLst/>
                    </a:prstGeom>
                    <a:noFill/>
                    <a:ln w="9525">
                      <a:noFill/>
                      <a:miter lim="800000"/>
                      <a:headEnd/>
                      <a:tailEnd/>
                    </a:ln>
                  </pic:spPr>
                </pic:pic>
              </a:graphicData>
            </a:graphic>
          </wp:inline>
        </w:drawing>
      </w:r>
    </w:p>
    <w:p w:rsidR="00CE4E97" w:rsidRPr="001E276B" w:rsidRDefault="00CE4E97" w:rsidP="00476BDD">
      <w:pPr>
        <w:spacing w:before="120"/>
        <w:jc w:val="center"/>
        <w:rPr>
          <w:color w:val="000000" w:themeColor="text1"/>
          <w:sz w:val="22"/>
          <w:szCs w:val="22"/>
        </w:rPr>
      </w:pPr>
      <w:r w:rsidRPr="001E276B">
        <w:rPr>
          <w:color w:val="000000" w:themeColor="text1"/>
          <w:sz w:val="22"/>
          <w:szCs w:val="22"/>
        </w:rPr>
        <w:t>Рис.</w:t>
      </w:r>
      <w:r w:rsidR="001E276B">
        <w:rPr>
          <w:color w:val="000000" w:themeColor="text1"/>
          <w:sz w:val="22"/>
          <w:szCs w:val="22"/>
        </w:rPr>
        <w:t xml:space="preserve"> </w:t>
      </w:r>
      <w:r w:rsidRPr="001E276B">
        <w:rPr>
          <w:color w:val="000000" w:themeColor="text1"/>
          <w:sz w:val="22"/>
          <w:szCs w:val="22"/>
        </w:rPr>
        <w:t>1</w:t>
      </w:r>
      <w:r w:rsidR="001E276B">
        <w:rPr>
          <w:color w:val="000000" w:themeColor="text1"/>
          <w:sz w:val="22"/>
          <w:szCs w:val="22"/>
        </w:rPr>
        <w:t>.</w:t>
      </w:r>
      <w:r w:rsidRPr="001E276B">
        <w:rPr>
          <w:color w:val="000000" w:themeColor="text1"/>
          <w:sz w:val="22"/>
          <w:szCs w:val="22"/>
        </w:rPr>
        <w:t xml:space="preserve"> Экспорт нефти из России в Китай, в долл.</w:t>
      </w:r>
    </w:p>
    <w:p w:rsidR="001E276B" w:rsidRDefault="001E276B" w:rsidP="001E276B">
      <w:pPr>
        <w:jc w:val="both"/>
        <w:rPr>
          <w:color w:val="000000" w:themeColor="text1"/>
          <w:sz w:val="22"/>
          <w:szCs w:val="22"/>
        </w:rPr>
      </w:pPr>
    </w:p>
    <w:p w:rsidR="00CE4E97" w:rsidRPr="001E276B" w:rsidRDefault="00CE4E97" w:rsidP="00962847">
      <w:pPr>
        <w:ind w:firstLine="709"/>
        <w:jc w:val="both"/>
        <w:rPr>
          <w:b/>
          <w:color w:val="000000" w:themeColor="text1"/>
          <w:sz w:val="22"/>
          <w:szCs w:val="22"/>
        </w:rPr>
      </w:pPr>
      <w:r w:rsidRPr="001E276B">
        <w:rPr>
          <w:b/>
          <w:color w:val="000000" w:themeColor="text1"/>
          <w:sz w:val="22"/>
          <w:szCs w:val="22"/>
        </w:rPr>
        <w:t xml:space="preserve">Современное состояние </w:t>
      </w:r>
      <w:r w:rsidR="001E276B">
        <w:rPr>
          <w:b/>
          <w:color w:val="000000" w:themeColor="text1"/>
          <w:sz w:val="22"/>
          <w:szCs w:val="22"/>
        </w:rPr>
        <w:t>торговли между Россией и Китаем</w:t>
      </w:r>
    </w:p>
    <w:p w:rsidR="00CE4E97" w:rsidRPr="001E276B" w:rsidRDefault="00CE4E97" w:rsidP="00962847">
      <w:pPr>
        <w:ind w:firstLine="709"/>
        <w:jc w:val="both"/>
        <w:rPr>
          <w:color w:val="000000" w:themeColor="text1"/>
          <w:sz w:val="22"/>
          <w:szCs w:val="22"/>
        </w:rPr>
      </w:pPr>
      <w:r w:rsidRPr="001E276B">
        <w:rPr>
          <w:color w:val="000000" w:themeColor="text1"/>
          <w:sz w:val="22"/>
          <w:szCs w:val="22"/>
        </w:rPr>
        <w:t xml:space="preserve">После начала кризиса на Украине западные страны ввели ряд санкций против России, тем самым побудив ее к развитию отношений с восточными странами. Россия является членом Шанхайской </w:t>
      </w:r>
      <w:r w:rsidR="001E276B">
        <w:rPr>
          <w:color w:val="000000" w:themeColor="text1"/>
          <w:sz w:val="22"/>
          <w:szCs w:val="22"/>
        </w:rPr>
        <w:t>о</w:t>
      </w:r>
      <w:r w:rsidRPr="001E276B">
        <w:rPr>
          <w:color w:val="000000" w:themeColor="text1"/>
          <w:sz w:val="22"/>
          <w:szCs w:val="22"/>
        </w:rPr>
        <w:t xml:space="preserve">рганизации </w:t>
      </w:r>
      <w:r w:rsidR="001E276B">
        <w:rPr>
          <w:color w:val="000000" w:themeColor="text1"/>
          <w:sz w:val="22"/>
          <w:szCs w:val="22"/>
        </w:rPr>
        <w:t>с</w:t>
      </w:r>
      <w:r w:rsidRPr="001E276B">
        <w:rPr>
          <w:color w:val="000000" w:themeColor="text1"/>
          <w:sz w:val="22"/>
          <w:szCs w:val="22"/>
        </w:rPr>
        <w:t>отрудничества и считается одним из ключевых регионов Эконом</w:t>
      </w:r>
      <w:r w:rsidRPr="001E276B">
        <w:rPr>
          <w:color w:val="000000" w:themeColor="text1"/>
          <w:sz w:val="22"/>
          <w:szCs w:val="22"/>
        </w:rPr>
        <w:t>и</w:t>
      </w:r>
      <w:r w:rsidRPr="001E276B">
        <w:rPr>
          <w:color w:val="000000" w:themeColor="text1"/>
          <w:sz w:val="22"/>
          <w:szCs w:val="22"/>
        </w:rPr>
        <w:t>ческого пояса Шелкового пути. Экономические и торговые отношения между Россией и Кит</w:t>
      </w:r>
      <w:r w:rsidRPr="001E276B">
        <w:rPr>
          <w:color w:val="000000" w:themeColor="text1"/>
          <w:sz w:val="22"/>
          <w:szCs w:val="22"/>
        </w:rPr>
        <w:t>а</w:t>
      </w:r>
      <w:r w:rsidRPr="001E276B">
        <w:rPr>
          <w:color w:val="000000" w:themeColor="text1"/>
          <w:sz w:val="22"/>
          <w:szCs w:val="22"/>
        </w:rPr>
        <w:t>ем с каждым днем становятся все более тесными. Они имеют большое значение для открытого рынка и геополитической безопасности двух стран. Взаимное доверие между Россией и Китаем по стратегическим вопросам непрерывно укрепляется, торгово-экономическое сотрудничество сохраняет высокую динамику развития и обладает огромным потенциалом. Уже в течение пяти лет Китай является крупнейшим торговым партнером России. Торговля между Россией и Кит</w:t>
      </w:r>
      <w:r w:rsidRPr="001E276B">
        <w:rPr>
          <w:color w:val="000000" w:themeColor="text1"/>
          <w:sz w:val="22"/>
          <w:szCs w:val="22"/>
        </w:rPr>
        <w:t>а</w:t>
      </w:r>
      <w:r w:rsidRPr="001E276B">
        <w:rPr>
          <w:color w:val="000000" w:themeColor="text1"/>
          <w:sz w:val="22"/>
          <w:szCs w:val="22"/>
        </w:rPr>
        <w:t>ем показывает, что страны дополняют друг друга в сфере экономического развития. Домин</w:t>
      </w:r>
      <w:r w:rsidRPr="001E276B">
        <w:rPr>
          <w:color w:val="000000" w:themeColor="text1"/>
          <w:sz w:val="22"/>
          <w:szCs w:val="22"/>
        </w:rPr>
        <w:t>и</w:t>
      </w:r>
      <w:r w:rsidRPr="001E276B">
        <w:rPr>
          <w:color w:val="000000" w:themeColor="text1"/>
          <w:sz w:val="22"/>
          <w:szCs w:val="22"/>
        </w:rPr>
        <w:t>рующей продукцией, импортируемой Китаем, является первичная продукция, то есть энергор</w:t>
      </w:r>
      <w:r w:rsidRPr="001E276B">
        <w:rPr>
          <w:color w:val="000000" w:themeColor="text1"/>
          <w:sz w:val="22"/>
          <w:szCs w:val="22"/>
        </w:rPr>
        <w:t>е</w:t>
      </w:r>
      <w:r w:rsidRPr="001E276B">
        <w:rPr>
          <w:color w:val="000000" w:themeColor="text1"/>
          <w:sz w:val="22"/>
          <w:szCs w:val="22"/>
        </w:rPr>
        <w:t>сурсы и минеральные ресурсы. В свою очередь Россия импортирует из Китая текстильные, швейные</w:t>
      </w:r>
      <w:r w:rsidR="001E276B">
        <w:rPr>
          <w:color w:val="000000" w:themeColor="text1"/>
          <w:sz w:val="22"/>
          <w:szCs w:val="22"/>
        </w:rPr>
        <w:t>, металлические изделия, а так</w:t>
      </w:r>
      <w:r w:rsidRPr="001E276B">
        <w:rPr>
          <w:color w:val="000000" w:themeColor="text1"/>
          <w:sz w:val="22"/>
          <w:szCs w:val="22"/>
        </w:rPr>
        <w:t>же изделия машино</w:t>
      </w:r>
      <w:r w:rsidR="001E276B">
        <w:rPr>
          <w:color w:val="000000" w:themeColor="text1"/>
          <w:sz w:val="22"/>
          <w:szCs w:val="22"/>
        </w:rPr>
        <w:t>строения.</w:t>
      </w:r>
    </w:p>
    <w:p w:rsidR="00CE4E97" w:rsidRPr="001E276B" w:rsidRDefault="00CE4E97" w:rsidP="00476BDD">
      <w:pPr>
        <w:ind w:firstLine="709"/>
        <w:jc w:val="both"/>
        <w:rPr>
          <w:b/>
          <w:color w:val="000000" w:themeColor="text1"/>
          <w:sz w:val="22"/>
          <w:szCs w:val="22"/>
        </w:rPr>
      </w:pPr>
      <w:r w:rsidRPr="001E276B">
        <w:rPr>
          <w:b/>
          <w:color w:val="000000" w:themeColor="text1"/>
          <w:sz w:val="22"/>
          <w:szCs w:val="22"/>
        </w:rPr>
        <w:t>Современное состо</w:t>
      </w:r>
      <w:r w:rsidR="001E276B">
        <w:rPr>
          <w:b/>
          <w:color w:val="000000" w:themeColor="text1"/>
          <w:sz w:val="22"/>
          <w:szCs w:val="22"/>
        </w:rPr>
        <w:t>яние нефтяной промышленности РФ</w:t>
      </w:r>
    </w:p>
    <w:p w:rsidR="00CE4E97" w:rsidRPr="001E276B" w:rsidRDefault="00CE4E97" w:rsidP="00962847">
      <w:pPr>
        <w:ind w:firstLine="709"/>
        <w:jc w:val="both"/>
        <w:rPr>
          <w:color w:val="000000" w:themeColor="text1"/>
          <w:sz w:val="22"/>
          <w:szCs w:val="22"/>
        </w:rPr>
      </w:pPr>
      <w:r w:rsidRPr="001E276B">
        <w:rPr>
          <w:color w:val="000000" w:themeColor="text1"/>
          <w:sz w:val="22"/>
          <w:szCs w:val="22"/>
        </w:rPr>
        <w:t xml:space="preserve">Разведанные запасы нефти в России составляют 14 млрд тонн, доказанные извлекаемые запасы оцениваются в 29 млрд тонн. В 2016 году российские нефтяные и газовые компании заявили о 40 нефтяных месторождениях, которые обладают потенциалом для добычи нефти, из них три крупных нефтяных месторождения. В целом трудность добычи запасов нефти в России </w:t>
      </w:r>
      <w:r w:rsidRPr="001E276B">
        <w:rPr>
          <w:color w:val="000000" w:themeColor="text1"/>
          <w:sz w:val="22"/>
          <w:szCs w:val="22"/>
        </w:rPr>
        <w:lastRenderedPageBreak/>
        <w:t>возрастает. Если не будут использоваться инновационные технологии и современное оборуд</w:t>
      </w:r>
      <w:r w:rsidRPr="001E276B">
        <w:rPr>
          <w:color w:val="000000" w:themeColor="text1"/>
          <w:sz w:val="22"/>
          <w:szCs w:val="22"/>
        </w:rPr>
        <w:t>о</w:t>
      </w:r>
      <w:r w:rsidRPr="001E276B">
        <w:rPr>
          <w:color w:val="000000" w:themeColor="text1"/>
          <w:sz w:val="22"/>
          <w:szCs w:val="22"/>
        </w:rPr>
        <w:t>вание, объемы производства нефти начнут снижаться уже с 2020 года. В этом случае Россия должна усиливать стимулирование, расширять сферы добычи, чтобы производить больше не</w:t>
      </w:r>
      <w:r w:rsidRPr="001E276B">
        <w:rPr>
          <w:color w:val="000000" w:themeColor="text1"/>
          <w:sz w:val="22"/>
          <w:szCs w:val="22"/>
        </w:rPr>
        <w:t>ф</w:t>
      </w:r>
      <w:r w:rsidRPr="001E276B">
        <w:rPr>
          <w:color w:val="000000" w:themeColor="text1"/>
          <w:sz w:val="22"/>
          <w:szCs w:val="22"/>
        </w:rPr>
        <w:t>ти и нефтепродуктов. До сих пор в России много месторождений нефти, которые ждут разр</w:t>
      </w:r>
      <w:r w:rsidRPr="001E276B">
        <w:rPr>
          <w:color w:val="000000" w:themeColor="text1"/>
          <w:sz w:val="22"/>
          <w:szCs w:val="22"/>
        </w:rPr>
        <w:t>а</w:t>
      </w:r>
      <w:r w:rsidRPr="001E276B">
        <w:rPr>
          <w:color w:val="000000" w:themeColor="text1"/>
          <w:sz w:val="22"/>
          <w:szCs w:val="22"/>
        </w:rPr>
        <w:t>ботки. В 2016 году добыча нефти в России составила 547,49 млн тонн, увеличившись на 2,5 % по сравнению с аналогичным периодом прошлого года. В 2015 году добыча нефти составляла 534 млн тонн, увеличившись на 1,4 % по сравнению с 2014 го</w:t>
      </w:r>
      <w:r w:rsidR="001E276B">
        <w:rPr>
          <w:color w:val="000000" w:themeColor="text1"/>
          <w:sz w:val="22"/>
          <w:szCs w:val="22"/>
        </w:rPr>
        <w:t>дом [2].</w:t>
      </w:r>
    </w:p>
    <w:p w:rsidR="00CE4E97" w:rsidRPr="001E276B" w:rsidRDefault="00CE4E97" w:rsidP="00476BDD">
      <w:pPr>
        <w:ind w:firstLine="709"/>
        <w:jc w:val="both"/>
        <w:rPr>
          <w:b/>
          <w:color w:val="000000" w:themeColor="text1"/>
          <w:sz w:val="22"/>
          <w:szCs w:val="22"/>
          <w:shd w:val="clear" w:color="auto" w:fill="FFFFFF"/>
        </w:rPr>
      </w:pPr>
      <w:r w:rsidRPr="001E276B">
        <w:rPr>
          <w:b/>
          <w:color w:val="000000" w:themeColor="text1"/>
          <w:sz w:val="22"/>
          <w:szCs w:val="22"/>
          <w:shd w:val="clear" w:color="auto" w:fill="FFFFFF"/>
        </w:rPr>
        <w:t>Товарооборот нефти и нефтепродуктов между Россией и Китаем</w:t>
      </w:r>
    </w:p>
    <w:p w:rsidR="00CE4E97" w:rsidRDefault="00CE4E97" w:rsidP="00962847">
      <w:pPr>
        <w:pStyle w:val="a5"/>
        <w:spacing w:before="0" w:beforeAutospacing="0" w:after="0" w:afterAutospacing="0"/>
        <w:ind w:firstLine="709"/>
        <w:jc w:val="both"/>
        <w:rPr>
          <w:color w:val="000000" w:themeColor="text1"/>
          <w:sz w:val="22"/>
          <w:szCs w:val="22"/>
        </w:rPr>
      </w:pPr>
      <w:r w:rsidRPr="001E276B">
        <w:rPr>
          <w:color w:val="000000" w:themeColor="text1"/>
          <w:sz w:val="22"/>
          <w:szCs w:val="22"/>
          <w:shd w:val="clear" w:color="auto" w:fill="FFFFFF"/>
        </w:rPr>
        <w:t>Китай последовательно наращивает закупки российских углеводородов. За первые семь меся</w:t>
      </w:r>
      <w:r w:rsidR="001E276B">
        <w:rPr>
          <w:color w:val="000000" w:themeColor="text1"/>
          <w:sz w:val="22"/>
          <w:szCs w:val="22"/>
          <w:shd w:val="clear" w:color="auto" w:fill="FFFFFF"/>
        </w:rPr>
        <w:t xml:space="preserve">цев </w:t>
      </w:r>
      <w:r w:rsidRPr="001E276B">
        <w:rPr>
          <w:color w:val="000000" w:themeColor="text1"/>
          <w:sz w:val="22"/>
          <w:szCs w:val="22"/>
          <w:shd w:val="clear" w:color="auto" w:fill="FFFFFF"/>
        </w:rPr>
        <w:t>2017 года поставки в эту страну из России выросли на 38,5</w:t>
      </w:r>
      <w:r w:rsidR="00BC5A3D">
        <w:rPr>
          <w:color w:val="000000" w:themeColor="text1"/>
          <w:sz w:val="22"/>
          <w:szCs w:val="22"/>
          <w:shd w:val="clear" w:color="auto" w:fill="FFFFFF"/>
        </w:rPr>
        <w:t xml:space="preserve"> </w:t>
      </w:r>
      <w:r w:rsidRPr="001E276B">
        <w:rPr>
          <w:color w:val="000000" w:themeColor="text1"/>
          <w:sz w:val="22"/>
          <w:szCs w:val="22"/>
          <w:shd w:val="clear" w:color="auto" w:fill="FFFFFF"/>
        </w:rPr>
        <w:t>%. В целом продажи пр</w:t>
      </w:r>
      <w:r w:rsidRPr="001E276B">
        <w:rPr>
          <w:color w:val="000000" w:themeColor="text1"/>
          <w:sz w:val="22"/>
          <w:szCs w:val="22"/>
          <w:shd w:val="clear" w:color="auto" w:fill="FFFFFF"/>
        </w:rPr>
        <w:t>о</w:t>
      </w:r>
      <w:r w:rsidRPr="001E276B">
        <w:rPr>
          <w:color w:val="000000" w:themeColor="text1"/>
          <w:sz w:val="22"/>
          <w:szCs w:val="22"/>
          <w:shd w:val="clear" w:color="auto" w:fill="FFFFFF"/>
        </w:rPr>
        <w:t>дукции ТЭКа в страны Азиатско-Тихоокеанского экономического сотрудничества (АТЭС) в</w:t>
      </w:r>
      <w:r w:rsidRPr="001E276B">
        <w:rPr>
          <w:color w:val="000000" w:themeColor="text1"/>
          <w:sz w:val="22"/>
          <w:szCs w:val="22"/>
          <w:shd w:val="clear" w:color="auto" w:fill="FFFFFF"/>
        </w:rPr>
        <w:t>ы</w:t>
      </w:r>
      <w:r w:rsidRPr="001E276B">
        <w:rPr>
          <w:color w:val="000000" w:themeColor="text1"/>
          <w:sz w:val="22"/>
          <w:szCs w:val="22"/>
          <w:shd w:val="clear" w:color="auto" w:fill="FFFFFF"/>
        </w:rPr>
        <w:t>росли на 33,1</w:t>
      </w:r>
      <w:r w:rsidR="00BC5A3D">
        <w:rPr>
          <w:color w:val="000000" w:themeColor="text1"/>
          <w:sz w:val="22"/>
          <w:szCs w:val="22"/>
          <w:shd w:val="clear" w:color="auto" w:fill="FFFFFF"/>
        </w:rPr>
        <w:t xml:space="preserve"> </w:t>
      </w:r>
      <w:r w:rsidRPr="001E276B">
        <w:rPr>
          <w:color w:val="000000" w:themeColor="text1"/>
          <w:sz w:val="22"/>
          <w:szCs w:val="22"/>
          <w:shd w:val="clear" w:color="auto" w:fill="FFFFFF"/>
        </w:rPr>
        <w:t>%.</w:t>
      </w:r>
      <w:r w:rsidR="001E276B">
        <w:rPr>
          <w:color w:val="000000" w:themeColor="text1"/>
          <w:sz w:val="22"/>
          <w:szCs w:val="22"/>
          <w:shd w:val="clear" w:color="auto" w:fill="FFFFFF"/>
        </w:rPr>
        <w:t xml:space="preserve"> </w:t>
      </w:r>
      <w:r w:rsidRPr="001E276B">
        <w:rPr>
          <w:color w:val="000000" w:themeColor="text1"/>
          <w:sz w:val="22"/>
          <w:szCs w:val="22"/>
          <w:shd w:val="clear" w:color="auto" w:fill="FFFFFF"/>
        </w:rPr>
        <w:t>Общий товарооборот России с Китаем, по данным Федеральной</w:t>
      </w:r>
      <w:r w:rsidR="001E276B">
        <w:rPr>
          <w:color w:val="000000" w:themeColor="text1"/>
          <w:sz w:val="22"/>
          <w:szCs w:val="22"/>
          <w:shd w:val="clear" w:color="auto" w:fill="FFFFFF"/>
        </w:rPr>
        <w:t xml:space="preserve"> </w:t>
      </w:r>
      <w:r w:rsidRPr="001E276B">
        <w:rPr>
          <w:color w:val="000000" w:themeColor="text1"/>
          <w:sz w:val="22"/>
          <w:szCs w:val="22"/>
          <w:shd w:val="clear" w:color="auto" w:fill="FFFFFF"/>
        </w:rPr>
        <w:t xml:space="preserve">таможенной службы (ФТС), вырос за семь месяцев в 2,4 раза </w:t>
      </w:r>
      <w:r w:rsidR="001E276B">
        <w:rPr>
          <w:color w:val="000000" w:themeColor="text1"/>
          <w:sz w:val="22"/>
          <w:szCs w:val="22"/>
          <w:shd w:val="clear" w:color="auto" w:fill="FFFFFF"/>
        </w:rPr>
        <w:t>—</w:t>
      </w:r>
      <w:r w:rsidRPr="001E276B">
        <w:rPr>
          <w:color w:val="000000" w:themeColor="text1"/>
          <w:sz w:val="22"/>
          <w:szCs w:val="22"/>
          <w:shd w:val="clear" w:color="auto" w:fill="FFFFFF"/>
        </w:rPr>
        <w:t xml:space="preserve"> до $45,8 млрд. Такого роста не фиксиров</w:t>
      </w:r>
      <w:r w:rsidRPr="001E276B">
        <w:rPr>
          <w:color w:val="000000" w:themeColor="text1"/>
          <w:sz w:val="22"/>
          <w:szCs w:val="22"/>
          <w:shd w:val="clear" w:color="auto" w:fill="FFFFFF"/>
        </w:rPr>
        <w:t>а</w:t>
      </w:r>
      <w:r w:rsidRPr="001E276B">
        <w:rPr>
          <w:color w:val="000000" w:themeColor="text1"/>
          <w:sz w:val="22"/>
          <w:szCs w:val="22"/>
          <w:shd w:val="clear" w:color="auto" w:fill="FFFFFF"/>
        </w:rPr>
        <w:t>лось с 2011 года</w:t>
      </w:r>
      <w:r w:rsidR="001E276B">
        <w:rPr>
          <w:color w:val="000000" w:themeColor="text1"/>
          <w:sz w:val="22"/>
          <w:szCs w:val="22"/>
          <w:shd w:val="clear" w:color="auto" w:fill="FFFFFF"/>
        </w:rPr>
        <w:t xml:space="preserve"> </w:t>
      </w:r>
      <w:r w:rsidRPr="001E276B">
        <w:rPr>
          <w:color w:val="000000" w:themeColor="text1"/>
          <w:sz w:val="22"/>
          <w:szCs w:val="22"/>
          <w:shd w:val="clear" w:color="auto" w:fill="FFFFFF"/>
        </w:rPr>
        <w:t>[3]. Китайцам выгодно покупать нефть в России из-за дешевизны и низких л</w:t>
      </w:r>
      <w:r w:rsidRPr="001E276B">
        <w:rPr>
          <w:color w:val="000000" w:themeColor="text1"/>
          <w:sz w:val="22"/>
          <w:szCs w:val="22"/>
          <w:shd w:val="clear" w:color="auto" w:fill="FFFFFF"/>
        </w:rPr>
        <w:t>о</w:t>
      </w:r>
      <w:r w:rsidRPr="001E276B">
        <w:rPr>
          <w:color w:val="000000" w:themeColor="text1"/>
          <w:sz w:val="22"/>
          <w:szCs w:val="22"/>
          <w:shd w:val="clear" w:color="auto" w:fill="FFFFFF"/>
        </w:rPr>
        <w:t>гистических издержек, и в будущем поставки в эту и другие страны региона будут расти.</w:t>
      </w:r>
      <w:r w:rsidR="00BC5A3D">
        <w:rPr>
          <w:color w:val="000000" w:themeColor="text1"/>
          <w:sz w:val="22"/>
          <w:szCs w:val="22"/>
        </w:rPr>
        <w:t xml:space="preserve"> </w:t>
      </w:r>
      <w:r w:rsidRPr="001E276B">
        <w:rPr>
          <w:color w:val="000000" w:themeColor="text1"/>
          <w:sz w:val="22"/>
          <w:szCs w:val="22"/>
        </w:rPr>
        <w:t>Ра</w:t>
      </w:r>
      <w:r w:rsidRPr="001E276B">
        <w:rPr>
          <w:color w:val="000000" w:themeColor="text1"/>
          <w:sz w:val="22"/>
          <w:szCs w:val="22"/>
        </w:rPr>
        <w:t>с</w:t>
      </w:r>
      <w:r w:rsidRPr="001E276B">
        <w:rPr>
          <w:color w:val="000000" w:themeColor="text1"/>
          <w:sz w:val="22"/>
          <w:szCs w:val="22"/>
        </w:rPr>
        <w:t>тущее значение АТЭС для России обусловлено Китаем, на долю которого в январе</w:t>
      </w:r>
      <w:r w:rsidR="001E276B">
        <w:rPr>
          <w:color w:val="000000" w:themeColor="text1"/>
          <w:sz w:val="22"/>
          <w:szCs w:val="22"/>
        </w:rPr>
        <w:t>-</w:t>
      </w:r>
      <w:r w:rsidRPr="001E276B">
        <w:rPr>
          <w:color w:val="000000" w:themeColor="text1"/>
          <w:sz w:val="22"/>
          <w:szCs w:val="22"/>
        </w:rPr>
        <w:t>июле 2017</w:t>
      </w:r>
      <w:r w:rsidR="001E276B">
        <w:rPr>
          <w:color w:val="000000" w:themeColor="text1"/>
          <w:sz w:val="22"/>
          <w:szCs w:val="22"/>
        </w:rPr>
        <w:t> </w:t>
      </w:r>
      <w:r w:rsidRPr="001E276B">
        <w:rPr>
          <w:color w:val="000000" w:themeColor="text1"/>
          <w:sz w:val="22"/>
          <w:szCs w:val="22"/>
        </w:rPr>
        <w:t>года</w:t>
      </w:r>
      <w:r w:rsidR="001E276B">
        <w:rPr>
          <w:color w:val="000000" w:themeColor="text1"/>
          <w:sz w:val="22"/>
          <w:szCs w:val="22"/>
        </w:rPr>
        <w:t xml:space="preserve"> </w:t>
      </w:r>
      <w:r w:rsidRPr="001E276B">
        <w:rPr>
          <w:color w:val="000000" w:themeColor="text1"/>
          <w:sz w:val="22"/>
          <w:szCs w:val="22"/>
        </w:rPr>
        <w:t>пришлось 44,4</w:t>
      </w:r>
      <w:r w:rsidR="00BC5A3D">
        <w:rPr>
          <w:color w:val="000000" w:themeColor="text1"/>
          <w:sz w:val="22"/>
          <w:szCs w:val="22"/>
        </w:rPr>
        <w:t xml:space="preserve"> </w:t>
      </w:r>
      <w:r w:rsidRPr="001E276B">
        <w:rPr>
          <w:color w:val="000000" w:themeColor="text1"/>
          <w:sz w:val="22"/>
          <w:szCs w:val="22"/>
        </w:rPr>
        <w:t>% российского экспорта в страны этого региона</w:t>
      </w:r>
      <w:r w:rsidR="001E276B">
        <w:rPr>
          <w:color w:val="000000" w:themeColor="text1"/>
          <w:sz w:val="22"/>
          <w:szCs w:val="22"/>
        </w:rPr>
        <w:t xml:space="preserve"> </w:t>
      </w:r>
      <w:r w:rsidRPr="001E276B">
        <w:rPr>
          <w:color w:val="000000" w:themeColor="text1"/>
          <w:sz w:val="22"/>
          <w:szCs w:val="22"/>
        </w:rPr>
        <w:t>[4]. Только за семь месяцев этого года рост поставок в Китай в де</w:t>
      </w:r>
      <w:r w:rsidR="00BC5A3D">
        <w:rPr>
          <w:color w:val="000000" w:themeColor="text1"/>
          <w:sz w:val="22"/>
          <w:szCs w:val="22"/>
        </w:rPr>
        <w:t>нежном выражении составил 38,5 %</w:t>
      </w:r>
      <w:r w:rsidR="001E276B">
        <w:rPr>
          <w:color w:val="000000" w:themeColor="text1"/>
          <w:sz w:val="22"/>
          <w:szCs w:val="22"/>
        </w:rPr>
        <w:t xml:space="preserve"> </w:t>
      </w:r>
      <w:r w:rsidRPr="001E276B">
        <w:rPr>
          <w:color w:val="000000" w:themeColor="text1"/>
          <w:sz w:val="22"/>
          <w:szCs w:val="22"/>
        </w:rPr>
        <w:t>(рис.</w:t>
      </w:r>
      <w:r w:rsidR="001E276B">
        <w:rPr>
          <w:color w:val="000000" w:themeColor="text1"/>
          <w:sz w:val="22"/>
          <w:szCs w:val="22"/>
        </w:rPr>
        <w:t xml:space="preserve"> 2</w:t>
      </w:r>
      <w:r w:rsidRPr="001E276B">
        <w:rPr>
          <w:color w:val="000000" w:themeColor="text1"/>
          <w:sz w:val="22"/>
          <w:szCs w:val="22"/>
        </w:rPr>
        <w:t>)</w:t>
      </w:r>
      <w:r w:rsidR="001E276B">
        <w:rPr>
          <w:color w:val="000000" w:themeColor="text1"/>
          <w:sz w:val="22"/>
          <w:szCs w:val="22"/>
        </w:rPr>
        <w:t>.</w:t>
      </w:r>
    </w:p>
    <w:p w:rsidR="001E276B" w:rsidRPr="001E276B" w:rsidRDefault="001E276B" w:rsidP="001E276B">
      <w:pPr>
        <w:pStyle w:val="a5"/>
        <w:spacing w:before="0" w:beforeAutospacing="0" w:after="0" w:afterAutospacing="0"/>
        <w:jc w:val="both"/>
        <w:rPr>
          <w:color w:val="000000" w:themeColor="text1"/>
          <w:sz w:val="22"/>
          <w:szCs w:val="22"/>
        </w:rPr>
      </w:pPr>
    </w:p>
    <w:p w:rsidR="00CE4E97" w:rsidRPr="001E276B" w:rsidRDefault="00CD23F4" w:rsidP="00476BDD">
      <w:pPr>
        <w:pStyle w:val="a5"/>
        <w:spacing w:before="0" w:beforeAutospacing="0" w:after="0" w:afterAutospacing="0"/>
        <w:jc w:val="center"/>
        <w:rPr>
          <w:color w:val="000000" w:themeColor="text1"/>
          <w:sz w:val="22"/>
          <w:szCs w:val="22"/>
        </w:rPr>
      </w:pPr>
      <w:r w:rsidRPr="001E276B">
        <w:rPr>
          <w:noProof/>
          <w:color w:val="000000" w:themeColor="text1"/>
          <w:sz w:val="22"/>
          <w:szCs w:val="22"/>
        </w:rPr>
        <w:drawing>
          <wp:inline distT="0" distB="0" distL="0" distR="0">
            <wp:extent cx="5511413" cy="1846800"/>
            <wp:effectExtent l="19050" t="0" r="0" b="0"/>
            <wp:docPr id="906" name="Рисунок 7" descr="C:\Users\Пользователь\Desktop\нефть китай рф экспо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ользователь\Desktop\нефть китай рф экспорт.png"/>
                    <pic:cNvPicPr>
                      <a:picLocks noChangeAspect="1" noChangeArrowheads="1"/>
                    </pic:cNvPicPr>
                  </pic:nvPicPr>
                  <pic:blipFill>
                    <a:blip r:embed="rId10" cstate="print"/>
                    <a:srcRect l="987" b="989"/>
                    <a:stretch>
                      <a:fillRect/>
                    </a:stretch>
                  </pic:blipFill>
                  <pic:spPr bwMode="auto">
                    <a:xfrm>
                      <a:off x="0" y="0"/>
                      <a:ext cx="5511413" cy="1846800"/>
                    </a:xfrm>
                    <a:prstGeom prst="rect">
                      <a:avLst/>
                    </a:prstGeom>
                    <a:noFill/>
                    <a:ln w="9525">
                      <a:noFill/>
                      <a:miter lim="800000"/>
                      <a:headEnd/>
                      <a:tailEnd/>
                    </a:ln>
                  </pic:spPr>
                </pic:pic>
              </a:graphicData>
            </a:graphic>
          </wp:inline>
        </w:drawing>
      </w:r>
    </w:p>
    <w:p w:rsidR="00CE4E97" w:rsidRPr="001E276B" w:rsidRDefault="00CE4E97" w:rsidP="00476BDD">
      <w:pPr>
        <w:pStyle w:val="a5"/>
        <w:spacing w:before="120" w:beforeAutospacing="0" w:after="0" w:afterAutospacing="0"/>
        <w:ind w:firstLine="709"/>
        <w:jc w:val="center"/>
        <w:rPr>
          <w:color w:val="000000" w:themeColor="text1"/>
          <w:sz w:val="22"/>
          <w:szCs w:val="22"/>
        </w:rPr>
      </w:pPr>
      <w:r w:rsidRPr="001E276B">
        <w:rPr>
          <w:color w:val="000000" w:themeColor="text1"/>
          <w:sz w:val="22"/>
          <w:szCs w:val="22"/>
        </w:rPr>
        <w:t>Рис.</w:t>
      </w:r>
      <w:r w:rsidR="001E276B">
        <w:rPr>
          <w:color w:val="000000" w:themeColor="text1"/>
          <w:sz w:val="22"/>
          <w:szCs w:val="22"/>
        </w:rPr>
        <w:t xml:space="preserve"> 2. Экспорт нефти </w:t>
      </w:r>
      <w:r w:rsidRPr="001E276B">
        <w:rPr>
          <w:color w:val="000000" w:themeColor="text1"/>
          <w:sz w:val="22"/>
          <w:szCs w:val="22"/>
        </w:rPr>
        <w:t>из России в Китай, в долл</w:t>
      </w:r>
      <w:r w:rsidR="00BC5A3D">
        <w:rPr>
          <w:color w:val="000000" w:themeColor="text1"/>
          <w:sz w:val="22"/>
          <w:szCs w:val="22"/>
        </w:rPr>
        <w:t>.</w:t>
      </w:r>
    </w:p>
    <w:p w:rsidR="001E276B" w:rsidRDefault="001E276B" w:rsidP="001E276B">
      <w:pPr>
        <w:pStyle w:val="a5"/>
        <w:spacing w:before="0" w:beforeAutospacing="0" w:after="0" w:afterAutospacing="0"/>
        <w:jc w:val="both"/>
        <w:rPr>
          <w:color w:val="000000" w:themeColor="text1"/>
          <w:sz w:val="22"/>
          <w:szCs w:val="22"/>
        </w:rPr>
      </w:pPr>
    </w:p>
    <w:p w:rsidR="00CE4E97" w:rsidRPr="001E276B" w:rsidRDefault="00CE4E97" w:rsidP="00962847">
      <w:pPr>
        <w:pStyle w:val="a5"/>
        <w:spacing w:before="0" w:beforeAutospacing="0" w:after="0" w:afterAutospacing="0"/>
        <w:ind w:firstLine="709"/>
        <w:jc w:val="both"/>
        <w:rPr>
          <w:color w:val="000000" w:themeColor="text1"/>
          <w:sz w:val="22"/>
          <w:szCs w:val="22"/>
        </w:rPr>
      </w:pPr>
      <w:r w:rsidRPr="001E276B">
        <w:rPr>
          <w:color w:val="000000" w:themeColor="text1"/>
          <w:sz w:val="22"/>
          <w:szCs w:val="22"/>
        </w:rPr>
        <w:t>Вместе с ростом импорта из КНР (на 35</w:t>
      </w:r>
      <w:r w:rsidR="00BC5A3D">
        <w:rPr>
          <w:color w:val="000000" w:themeColor="text1"/>
          <w:sz w:val="22"/>
          <w:szCs w:val="22"/>
        </w:rPr>
        <w:t xml:space="preserve"> </w:t>
      </w:r>
      <w:r w:rsidRPr="001E276B">
        <w:rPr>
          <w:color w:val="000000" w:themeColor="text1"/>
          <w:sz w:val="22"/>
          <w:szCs w:val="22"/>
        </w:rPr>
        <w:t>% — до $25 млрд) это привело к рекордному росту общего товарооборота между Россией и Китаем. Как отмечается в отчете ФТС за январь</w:t>
      </w:r>
      <w:r w:rsidR="001E276B">
        <w:rPr>
          <w:color w:val="000000" w:themeColor="text1"/>
          <w:sz w:val="22"/>
          <w:szCs w:val="22"/>
        </w:rPr>
        <w:t>-</w:t>
      </w:r>
      <w:r w:rsidRPr="001E276B">
        <w:rPr>
          <w:color w:val="000000" w:themeColor="text1"/>
          <w:sz w:val="22"/>
          <w:szCs w:val="22"/>
        </w:rPr>
        <w:t>июль этого года, в сравнении с тем же периодом 2016 года он вырос на 136,4</w:t>
      </w:r>
      <w:r w:rsidR="00BC5A3D">
        <w:rPr>
          <w:color w:val="000000" w:themeColor="text1"/>
          <w:sz w:val="22"/>
          <w:szCs w:val="22"/>
        </w:rPr>
        <w:t xml:space="preserve"> </w:t>
      </w:r>
      <w:r w:rsidRPr="001E276B">
        <w:rPr>
          <w:color w:val="000000" w:themeColor="text1"/>
          <w:sz w:val="22"/>
          <w:szCs w:val="22"/>
        </w:rPr>
        <w:t xml:space="preserve">% </w:t>
      </w:r>
      <w:r w:rsidR="001E276B">
        <w:rPr>
          <w:color w:val="000000" w:themeColor="text1"/>
          <w:sz w:val="22"/>
          <w:szCs w:val="22"/>
        </w:rPr>
        <w:t>—</w:t>
      </w:r>
      <w:r w:rsidRPr="001E276B">
        <w:rPr>
          <w:color w:val="000000" w:themeColor="text1"/>
          <w:sz w:val="22"/>
          <w:szCs w:val="22"/>
        </w:rPr>
        <w:t xml:space="preserve"> до</w:t>
      </w:r>
      <w:r w:rsidR="001E276B">
        <w:rPr>
          <w:color w:val="000000" w:themeColor="text1"/>
          <w:sz w:val="22"/>
          <w:szCs w:val="22"/>
        </w:rPr>
        <w:t> </w:t>
      </w:r>
      <w:r w:rsidRPr="001E276B">
        <w:rPr>
          <w:color w:val="000000" w:themeColor="text1"/>
          <w:sz w:val="22"/>
          <w:szCs w:val="22"/>
        </w:rPr>
        <w:t>$45,8</w:t>
      </w:r>
      <w:r w:rsidR="001E276B">
        <w:rPr>
          <w:color w:val="000000" w:themeColor="text1"/>
          <w:sz w:val="22"/>
          <w:szCs w:val="22"/>
        </w:rPr>
        <w:t> </w:t>
      </w:r>
      <w:r w:rsidRPr="001E276B">
        <w:rPr>
          <w:color w:val="000000" w:themeColor="text1"/>
          <w:sz w:val="22"/>
          <w:szCs w:val="22"/>
        </w:rPr>
        <w:t>млрд, почти достигнув рекорда 2011 года (146</w:t>
      </w:r>
      <w:r w:rsidR="00BC5A3D">
        <w:rPr>
          <w:color w:val="000000" w:themeColor="text1"/>
          <w:sz w:val="22"/>
          <w:szCs w:val="22"/>
        </w:rPr>
        <w:t xml:space="preserve"> </w:t>
      </w:r>
      <w:r w:rsidRPr="001E276B">
        <w:rPr>
          <w:color w:val="000000" w:themeColor="text1"/>
          <w:sz w:val="22"/>
          <w:szCs w:val="22"/>
        </w:rPr>
        <w:t>%). Общая доля стран АТЭС в торговом обороте России за год выросла незначительно — всего на 1,2</w:t>
      </w:r>
      <w:r w:rsidR="00BC5A3D">
        <w:rPr>
          <w:color w:val="000000" w:themeColor="text1"/>
          <w:sz w:val="22"/>
          <w:szCs w:val="22"/>
        </w:rPr>
        <w:t xml:space="preserve"> </w:t>
      </w:r>
      <w:r w:rsidRPr="001E276B">
        <w:rPr>
          <w:color w:val="000000" w:themeColor="text1"/>
          <w:sz w:val="22"/>
          <w:szCs w:val="22"/>
        </w:rPr>
        <w:t>%, до 30,4</w:t>
      </w:r>
      <w:r w:rsidR="00BC5A3D">
        <w:rPr>
          <w:color w:val="000000" w:themeColor="text1"/>
          <w:sz w:val="22"/>
          <w:szCs w:val="22"/>
        </w:rPr>
        <w:t xml:space="preserve"> </w:t>
      </w:r>
      <w:r w:rsidRPr="001E276B">
        <w:rPr>
          <w:color w:val="000000" w:themeColor="text1"/>
          <w:sz w:val="22"/>
          <w:szCs w:val="22"/>
        </w:rPr>
        <w:t>%</w:t>
      </w:r>
      <w:r w:rsidR="001E276B">
        <w:rPr>
          <w:color w:val="000000" w:themeColor="text1"/>
          <w:sz w:val="22"/>
          <w:szCs w:val="22"/>
        </w:rPr>
        <w:t xml:space="preserve"> </w:t>
      </w:r>
      <w:r w:rsidRPr="001E276B">
        <w:rPr>
          <w:color w:val="000000" w:themeColor="text1"/>
          <w:sz w:val="22"/>
          <w:szCs w:val="22"/>
        </w:rPr>
        <w:t>[5].</w:t>
      </w:r>
    </w:p>
    <w:p w:rsidR="00CE4E97" w:rsidRDefault="00CE4E97" w:rsidP="00962847">
      <w:pPr>
        <w:pStyle w:val="a5"/>
        <w:spacing w:before="0" w:beforeAutospacing="0" w:after="0" w:afterAutospacing="0"/>
        <w:ind w:firstLine="709"/>
        <w:jc w:val="both"/>
        <w:rPr>
          <w:color w:val="000000" w:themeColor="text1"/>
          <w:sz w:val="22"/>
          <w:szCs w:val="22"/>
        </w:rPr>
      </w:pPr>
      <w:r w:rsidRPr="001E276B">
        <w:rPr>
          <w:color w:val="000000" w:themeColor="text1"/>
          <w:sz w:val="22"/>
          <w:szCs w:val="22"/>
        </w:rPr>
        <w:t xml:space="preserve">Китайская промышленность </w:t>
      </w:r>
      <w:r w:rsidR="001E276B">
        <w:rPr>
          <w:color w:val="000000" w:themeColor="text1"/>
          <w:sz w:val="22"/>
          <w:szCs w:val="22"/>
        </w:rPr>
        <w:t>—</w:t>
      </w:r>
      <w:r w:rsidRPr="001E276B">
        <w:rPr>
          <w:color w:val="000000" w:themeColor="text1"/>
          <w:sz w:val="22"/>
          <w:szCs w:val="22"/>
        </w:rPr>
        <w:t xml:space="preserve"> один из основных мировых потребителей нефти. Уже полтора года Россия для нее </w:t>
      </w:r>
      <w:r w:rsidR="001E276B">
        <w:rPr>
          <w:color w:val="000000" w:themeColor="text1"/>
          <w:sz w:val="22"/>
          <w:szCs w:val="22"/>
        </w:rPr>
        <w:t>—</w:t>
      </w:r>
      <w:r w:rsidRPr="001E276B">
        <w:rPr>
          <w:color w:val="000000" w:themeColor="text1"/>
          <w:sz w:val="22"/>
          <w:szCs w:val="22"/>
        </w:rPr>
        <w:t xml:space="preserve"> крупнейший поставщик. С 2015 по 2016 г</w:t>
      </w:r>
      <w:r w:rsidR="00BC5A3D">
        <w:rPr>
          <w:color w:val="000000" w:themeColor="text1"/>
          <w:sz w:val="22"/>
          <w:szCs w:val="22"/>
        </w:rPr>
        <w:t>г.</w:t>
      </w:r>
      <w:r w:rsidRPr="001E276B">
        <w:rPr>
          <w:color w:val="000000" w:themeColor="text1"/>
          <w:sz w:val="22"/>
          <w:szCs w:val="22"/>
        </w:rPr>
        <w:t>, потребление нефти в Китае увеличилось на 13</w:t>
      </w:r>
      <w:r w:rsidR="00BC5A3D">
        <w:rPr>
          <w:color w:val="000000" w:themeColor="text1"/>
          <w:sz w:val="22"/>
          <w:szCs w:val="22"/>
        </w:rPr>
        <w:t xml:space="preserve"> </w:t>
      </w:r>
      <w:r w:rsidRPr="001E276B">
        <w:rPr>
          <w:color w:val="000000" w:themeColor="text1"/>
          <w:sz w:val="22"/>
          <w:szCs w:val="22"/>
        </w:rPr>
        <w:t>% — до 382,6 млн т</w:t>
      </w:r>
      <w:r w:rsidR="00BC5A3D">
        <w:rPr>
          <w:color w:val="000000" w:themeColor="text1"/>
          <w:sz w:val="22"/>
          <w:szCs w:val="22"/>
        </w:rPr>
        <w:t>онн</w:t>
      </w:r>
      <w:r w:rsidRPr="001E276B">
        <w:rPr>
          <w:color w:val="000000" w:themeColor="text1"/>
          <w:sz w:val="22"/>
          <w:szCs w:val="22"/>
        </w:rPr>
        <w:t>. В прошлом году, к примеру, из России туда ушло 52,5 млн т</w:t>
      </w:r>
      <w:r w:rsidR="00BC5A3D">
        <w:rPr>
          <w:color w:val="000000" w:themeColor="text1"/>
          <w:sz w:val="22"/>
          <w:szCs w:val="22"/>
        </w:rPr>
        <w:t>онн</w:t>
      </w:r>
      <w:r w:rsidRPr="001E276B">
        <w:rPr>
          <w:color w:val="000000" w:themeColor="text1"/>
          <w:sz w:val="22"/>
          <w:szCs w:val="22"/>
        </w:rPr>
        <w:t xml:space="preserve"> нефти, а с января по август этого года — 38,7 млн т</w:t>
      </w:r>
      <w:r w:rsidR="00BC5A3D">
        <w:rPr>
          <w:color w:val="000000" w:themeColor="text1"/>
          <w:sz w:val="22"/>
          <w:szCs w:val="22"/>
        </w:rPr>
        <w:t>онн</w:t>
      </w:r>
      <w:r w:rsidRPr="001E276B">
        <w:rPr>
          <w:color w:val="000000" w:themeColor="text1"/>
          <w:sz w:val="22"/>
          <w:szCs w:val="22"/>
        </w:rPr>
        <w:t>, сообщало Главное таможенное управление КНР. Больше всего сырья отправляет в Китай «Роснефть», через К</w:t>
      </w:r>
      <w:r w:rsidRPr="001E276B">
        <w:rPr>
          <w:color w:val="000000" w:themeColor="text1"/>
          <w:sz w:val="22"/>
          <w:szCs w:val="22"/>
        </w:rPr>
        <w:t>а</w:t>
      </w:r>
      <w:r w:rsidRPr="001E276B">
        <w:rPr>
          <w:color w:val="000000" w:themeColor="text1"/>
          <w:sz w:val="22"/>
          <w:szCs w:val="22"/>
        </w:rPr>
        <w:t>захстан и</w:t>
      </w:r>
      <w:r w:rsidR="00BC5A3D">
        <w:rPr>
          <w:color w:val="000000" w:themeColor="text1"/>
          <w:sz w:val="22"/>
          <w:szCs w:val="22"/>
        </w:rPr>
        <w:t xml:space="preserve"> </w:t>
      </w:r>
      <w:r w:rsidRPr="001E276B">
        <w:rPr>
          <w:color w:val="000000" w:themeColor="text1"/>
          <w:sz w:val="22"/>
          <w:szCs w:val="22"/>
        </w:rPr>
        <w:t>трубопровод ВСТО туда ежегодно уходит более чем 35 млн т</w:t>
      </w:r>
      <w:r w:rsidR="00BC5A3D">
        <w:rPr>
          <w:color w:val="000000" w:themeColor="text1"/>
          <w:sz w:val="22"/>
          <w:szCs w:val="22"/>
        </w:rPr>
        <w:t>онн</w:t>
      </w:r>
      <w:r w:rsidR="001E276B">
        <w:rPr>
          <w:color w:val="000000" w:themeColor="text1"/>
          <w:sz w:val="22"/>
          <w:szCs w:val="22"/>
        </w:rPr>
        <w:t xml:space="preserve"> </w:t>
      </w:r>
      <w:r w:rsidRPr="001E276B">
        <w:rPr>
          <w:color w:val="000000" w:themeColor="text1"/>
          <w:sz w:val="22"/>
          <w:szCs w:val="22"/>
        </w:rPr>
        <w:t>нефти</w:t>
      </w:r>
      <w:r w:rsidR="001E276B">
        <w:rPr>
          <w:color w:val="000000" w:themeColor="text1"/>
          <w:sz w:val="22"/>
          <w:szCs w:val="22"/>
        </w:rPr>
        <w:t xml:space="preserve"> </w:t>
      </w:r>
      <w:r w:rsidRPr="001E276B">
        <w:rPr>
          <w:color w:val="000000" w:themeColor="text1"/>
          <w:sz w:val="22"/>
          <w:szCs w:val="22"/>
        </w:rPr>
        <w:t>[6]</w:t>
      </w:r>
      <w:r w:rsidR="001E276B">
        <w:rPr>
          <w:color w:val="000000" w:themeColor="text1"/>
          <w:sz w:val="22"/>
          <w:szCs w:val="22"/>
        </w:rPr>
        <w:t xml:space="preserve"> </w:t>
      </w:r>
      <w:r w:rsidRPr="001E276B">
        <w:rPr>
          <w:color w:val="000000" w:themeColor="text1"/>
          <w:sz w:val="22"/>
          <w:szCs w:val="22"/>
        </w:rPr>
        <w:t>(рис</w:t>
      </w:r>
      <w:r w:rsidR="001E276B">
        <w:rPr>
          <w:color w:val="000000" w:themeColor="text1"/>
          <w:sz w:val="22"/>
          <w:szCs w:val="22"/>
        </w:rPr>
        <w:t>. 3</w:t>
      </w:r>
      <w:r w:rsidRPr="001E276B">
        <w:rPr>
          <w:color w:val="000000" w:themeColor="text1"/>
          <w:sz w:val="22"/>
          <w:szCs w:val="22"/>
        </w:rPr>
        <w:t>)</w:t>
      </w:r>
      <w:r w:rsidR="001E276B">
        <w:rPr>
          <w:color w:val="000000" w:themeColor="text1"/>
          <w:sz w:val="22"/>
          <w:szCs w:val="22"/>
        </w:rPr>
        <w:t>.</w:t>
      </w:r>
    </w:p>
    <w:p w:rsidR="00476BDD" w:rsidRDefault="00476BDD" w:rsidP="00476BDD">
      <w:pPr>
        <w:pStyle w:val="a5"/>
        <w:spacing w:before="0" w:beforeAutospacing="0" w:after="0" w:afterAutospacing="0"/>
        <w:ind w:firstLine="709"/>
        <w:jc w:val="both"/>
        <w:rPr>
          <w:color w:val="000000" w:themeColor="text1"/>
          <w:sz w:val="22"/>
          <w:szCs w:val="22"/>
        </w:rPr>
      </w:pPr>
      <w:r w:rsidRPr="001E276B">
        <w:rPr>
          <w:color w:val="000000" w:themeColor="text1"/>
          <w:sz w:val="22"/>
          <w:szCs w:val="22"/>
        </w:rPr>
        <w:t>Рост спроса на нефть в Китае и развитие программы «Один пояс, один путь» способс</w:t>
      </w:r>
      <w:r w:rsidRPr="001E276B">
        <w:rPr>
          <w:color w:val="000000" w:themeColor="text1"/>
          <w:sz w:val="22"/>
          <w:szCs w:val="22"/>
        </w:rPr>
        <w:t>т</w:t>
      </w:r>
      <w:r w:rsidRPr="001E276B">
        <w:rPr>
          <w:color w:val="000000" w:themeColor="text1"/>
          <w:sz w:val="22"/>
          <w:szCs w:val="22"/>
        </w:rPr>
        <w:t>вуют интенсификации процессов китайско-российской нефтяной торговли. Европа ускоряет диверсификацию импорта нефти и газа, стремится значительно сократить объем импорта ро</w:t>
      </w:r>
      <w:r w:rsidRPr="001E276B">
        <w:rPr>
          <w:color w:val="000000" w:themeColor="text1"/>
          <w:sz w:val="22"/>
          <w:szCs w:val="22"/>
        </w:rPr>
        <w:t>с</w:t>
      </w:r>
      <w:r w:rsidRPr="001E276B">
        <w:rPr>
          <w:color w:val="000000" w:themeColor="text1"/>
          <w:sz w:val="22"/>
          <w:szCs w:val="22"/>
        </w:rPr>
        <w:t xml:space="preserve">сийской нефти в будущем, так что Россия заинтересована </w:t>
      </w:r>
      <w:r w:rsidR="00BC5A3D">
        <w:rPr>
          <w:color w:val="000000" w:themeColor="text1"/>
          <w:sz w:val="22"/>
          <w:szCs w:val="22"/>
        </w:rPr>
        <w:t xml:space="preserve">в </w:t>
      </w:r>
      <w:r w:rsidRPr="001E276B">
        <w:rPr>
          <w:color w:val="000000" w:themeColor="text1"/>
          <w:sz w:val="22"/>
          <w:szCs w:val="22"/>
        </w:rPr>
        <w:t>развит</w:t>
      </w:r>
      <w:r w:rsidR="00BC5A3D">
        <w:rPr>
          <w:color w:val="000000" w:themeColor="text1"/>
          <w:sz w:val="22"/>
          <w:szCs w:val="22"/>
        </w:rPr>
        <w:t>ии сотрудничества</w:t>
      </w:r>
      <w:r w:rsidRPr="001E276B">
        <w:rPr>
          <w:color w:val="000000" w:themeColor="text1"/>
          <w:sz w:val="22"/>
          <w:szCs w:val="22"/>
        </w:rPr>
        <w:t xml:space="preserve"> с Китаем и</w:t>
      </w:r>
      <w:r>
        <w:rPr>
          <w:color w:val="000000" w:themeColor="text1"/>
          <w:sz w:val="22"/>
          <w:szCs w:val="22"/>
        </w:rPr>
        <w:t> </w:t>
      </w:r>
      <w:r w:rsidRPr="001E276B">
        <w:rPr>
          <w:color w:val="000000" w:themeColor="text1"/>
          <w:sz w:val="22"/>
          <w:szCs w:val="22"/>
        </w:rPr>
        <w:t xml:space="preserve">другими странами и </w:t>
      </w:r>
      <w:r w:rsidR="00BC5A3D">
        <w:rPr>
          <w:color w:val="000000" w:themeColor="text1"/>
          <w:sz w:val="22"/>
          <w:szCs w:val="22"/>
        </w:rPr>
        <w:t>в по</w:t>
      </w:r>
      <w:r w:rsidRPr="001E276B">
        <w:rPr>
          <w:color w:val="000000" w:themeColor="text1"/>
          <w:sz w:val="22"/>
          <w:szCs w:val="22"/>
        </w:rPr>
        <w:t>иск</w:t>
      </w:r>
      <w:r w:rsidR="00BC5A3D">
        <w:rPr>
          <w:color w:val="000000" w:themeColor="text1"/>
          <w:sz w:val="22"/>
          <w:szCs w:val="22"/>
        </w:rPr>
        <w:t>е новых путей</w:t>
      </w:r>
      <w:r w:rsidRPr="001E276B">
        <w:rPr>
          <w:color w:val="000000" w:themeColor="text1"/>
          <w:sz w:val="22"/>
          <w:szCs w:val="22"/>
        </w:rPr>
        <w:t xml:space="preserve"> экспорта нефти.</w:t>
      </w:r>
    </w:p>
    <w:p w:rsidR="00476BDD" w:rsidRDefault="00476BDD" w:rsidP="00476BDD">
      <w:pPr>
        <w:pStyle w:val="a5"/>
        <w:spacing w:before="0" w:beforeAutospacing="0" w:after="0" w:afterAutospacing="0"/>
        <w:jc w:val="both"/>
        <w:rPr>
          <w:color w:val="000000" w:themeColor="text1"/>
          <w:sz w:val="22"/>
          <w:szCs w:val="22"/>
        </w:rPr>
      </w:pPr>
    </w:p>
    <w:p w:rsidR="00476BDD" w:rsidRPr="001E276B" w:rsidRDefault="00476BDD" w:rsidP="00476BDD">
      <w:pPr>
        <w:jc w:val="center"/>
        <w:rPr>
          <w:b/>
          <w:color w:val="000000" w:themeColor="text1"/>
          <w:sz w:val="22"/>
          <w:szCs w:val="22"/>
        </w:rPr>
      </w:pPr>
      <w:r w:rsidRPr="001E276B">
        <w:rPr>
          <w:b/>
          <w:color w:val="000000" w:themeColor="text1"/>
          <w:sz w:val="22"/>
          <w:szCs w:val="22"/>
        </w:rPr>
        <w:t>Список использ</w:t>
      </w:r>
      <w:r w:rsidR="00BC5A3D">
        <w:rPr>
          <w:b/>
          <w:color w:val="000000" w:themeColor="text1"/>
          <w:sz w:val="22"/>
          <w:szCs w:val="22"/>
        </w:rPr>
        <w:t>ованно</w:t>
      </w:r>
      <w:r w:rsidRPr="001E276B">
        <w:rPr>
          <w:b/>
          <w:color w:val="000000" w:themeColor="text1"/>
          <w:sz w:val="22"/>
          <w:szCs w:val="22"/>
        </w:rPr>
        <w:t>й литературы</w:t>
      </w:r>
    </w:p>
    <w:p w:rsidR="00476BDD" w:rsidRDefault="00476BDD" w:rsidP="00476BDD">
      <w:pPr>
        <w:pStyle w:val="a5"/>
        <w:spacing w:before="0" w:beforeAutospacing="0" w:after="0" w:afterAutospacing="0"/>
        <w:ind w:left="709" w:hanging="283"/>
        <w:jc w:val="both"/>
        <w:rPr>
          <w:color w:val="000000" w:themeColor="text1"/>
          <w:sz w:val="22"/>
          <w:szCs w:val="22"/>
        </w:rPr>
      </w:pPr>
      <w:r w:rsidRPr="001E276B">
        <w:rPr>
          <w:color w:val="000000" w:themeColor="text1"/>
          <w:sz w:val="22"/>
          <w:szCs w:val="22"/>
        </w:rPr>
        <w:t>1.</w:t>
      </w:r>
      <w:r>
        <w:rPr>
          <w:color w:val="000000" w:themeColor="text1"/>
          <w:sz w:val="22"/>
          <w:szCs w:val="22"/>
        </w:rPr>
        <w:tab/>
      </w:r>
      <w:r w:rsidRPr="001E276B">
        <w:rPr>
          <w:color w:val="000000" w:themeColor="text1"/>
          <w:sz w:val="22"/>
          <w:szCs w:val="22"/>
        </w:rPr>
        <w:t xml:space="preserve">Гунеев С. Товарооборот России и </w:t>
      </w:r>
      <w:r>
        <w:rPr>
          <w:color w:val="000000" w:themeColor="text1"/>
          <w:sz w:val="22"/>
          <w:szCs w:val="22"/>
        </w:rPr>
        <w:t>Китая в 2015 году снизился на $</w:t>
      </w:r>
      <w:r w:rsidRPr="001E276B">
        <w:rPr>
          <w:color w:val="000000" w:themeColor="text1"/>
          <w:sz w:val="22"/>
          <w:szCs w:val="22"/>
        </w:rPr>
        <w:t xml:space="preserve">20 миллиардов </w:t>
      </w:r>
      <w:r>
        <w:rPr>
          <w:color w:val="000000" w:themeColor="text1"/>
          <w:sz w:val="22"/>
          <w:szCs w:val="22"/>
        </w:rPr>
        <w:t>/ С.</w:t>
      </w:r>
      <w:r w:rsidR="00BC5A3D">
        <w:rPr>
          <w:color w:val="000000" w:themeColor="text1"/>
          <w:sz w:val="22"/>
          <w:szCs w:val="22"/>
        </w:rPr>
        <w:t> </w:t>
      </w:r>
      <w:r>
        <w:rPr>
          <w:color w:val="000000" w:themeColor="text1"/>
          <w:sz w:val="22"/>
          <w:szCs w:val="22"/>
        </w:rPr>
        <w:t>Гунеев // РИА Новости. Режим доступа:</w:t>
      </w:r>
    </w:p>
    <w:p w:rsidR="00476BDD" w:rsidRPr="001E276B" w:rsidRDefault="00476BDD" w:rsidP="00476BDD">
      <w:pPr>
        <w:pStyle w:val="a5"/>
        <w:spacing w:before="0" w:beforeAutospacing="0" w:after="0" w:afterAutospacing="0"/>
        <w:ind w:left="709" w:hanging="283"/>
        <w:jc w:val="both"/>
        <w:rPr>
          <w:color w:val="000000" w:themeColor="text1"/>
          <w:sz w:val="22"/>
          <w:szCs w:val="22"/>
        </w:rPr>
      </w:pPr>
      <w:r>
        <w:rPr>
          <w:color w:val="000000" w:themeColor="text1"/>
          <w:sz w:val="22"/>
          <w:szCs w:val="22"/>
        </w:rPr>
        <w:tab/>
        <w:t>https://</w:t>
      </w:r>
      <w:r w:rsidRPr="001E276B">
        <w:rPr>
          <w:color w:val="000000" w:themeColor="text1"/>
          <w:sz w:val="22"/>
          <w:szCs w:val="22"/>
        </w:rPr>
        <w:t>ria.ru/ec</w:t>
      </w:r>
      <w:r>
        <w:rPr>
          <w:color w:val="000000" w:themeColor="text1"/>
          <w:sz w:val="22"/>
          <w:szCs w:val="22"/>
        </w:rPr>
        <w:t>onomy/20160302/1382868353.html</w:t>
      </w:r>
    </w:p>
    <w:p w:rsidR="00CE4E97" w:rsidRPr="001E276B" w:rsidRDefault="00CD23F4" w:rsidP="00476BDD">
      <w:pPr>
        <w:pStyle w:val="a5"/>
        <w:spacing w:before="0" w:beforeAutospacing="0" w:after="0" w:afterAutospacing="0"/>
        <w:jc w:val="center"/>
        <w:rPr>
          <w:color w:val="000000" w:themeColor="text1"/>
          <w:sz w:val="22"/>
          <w:szCs w:val="22"/>
        </w:rPr>
      </w:pPr>
      <w:r w:rsidRPr="001E276B">
        <w:rPr>
          <w:noProof/>
          <w:color w:val="000000" w:themeColor="text1"/>
          <w:sz w:val="22"/>
          <w:szCs w:val="22"/>
        </w:rPr>
        <w:lastRenderedPageBreak/>
        <w:drawing>
          <wp:inline distT="0" distB="0" distL="0" distR="0">
            <wp:extent cx="3659743" cy="2304000"/>
            <wp:effectExtent l="19050" t="0" r="0" b="0"/>
            <wp:docPr id="907" name="Рисунок 1" descr="C:\Users\Пользователь\Desktop\эксп рф кннр в то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эксп рф кннр в тонн..png"/>
                    <pic:cNvPicPr>
                      <a:picLocks noChangeAspect="1" noChangeArrowheads="1"/>
                    </pic:cNvPicPr>
                  </pic:nvPicPr>
                  <pic:blipFill>
                    <a:blip r:embed="rId11" cstate="print"/>
                    <a:srcRect l="2017" t="1068" b="1068"/>
                    <a:stretch>
                      <a:fillRect/>
                    </a:stretch>
                  </pic:blipFill>
                  <pic:spPr bwMode="auto">
                    <a:xfrm>
                      <a:off x="0" y="0"/>
                      <a:ext cx="3659743" cy="2304000"/>
                    </a:xfrm>
                    <a:prstGeom prst="rect">
                      <a:avLst/>
                    </a:prstGeom>
                    <a:noFill/>
                    <a:ln w="9525">
                      <a:noFill/>
                      <a:miter lim="800000"/>
                      <a:headEnd/>
                      <a:tailEnd/>
                    </a:ln>
                  </pic:spPr>
                </pic:pic>
              </a:graphicData>
            </a:graphic>
          </wp:inline>
        </w:drawing>
      </w:r>
    </w:p>
    <w:p w:rsidR="00CE4E97" w:rsidRPr="001E276B" w:rsidRDefault="00CE4E97" w:rsidP="00476BDD">
      <w:pPr>
        <w:pStyle w:val="a5"/>
        <w:spacing w:before="120" w:beforeAutospacing="0" w:after="0" w:afterAutospacing="0"/>
        <w:jc w:val="center"/>
        <w:rPr>
          <w:color w:val="000000" w:themeColor="text1"/>
          <w:sz w:val="22"/>
          <w:szCs w:val="22"/>
        </w:rPr>
      </w:pPr>
      <w:r w:rsidRPr="001E276B">
        <w:rPr>
          <w:color w:val="000000" w:themeColor="text1"/>
          <w:sz w:val="22"/>
          <w:szCs w:val="22"/>
        </w:rPr>
        <w:t>Рис.</w:t>
      </w:r>
      <w:r w:rsidR="001E276B">
        <w:rPr>
          <w:color w:val="000000" w:themeColor="text1"/>
          <w:sz w:val="22"/>
          <w:szCs w:val="22"/>
        </w:rPr>
        <w:t xml:space="preserve"> 3. Экспорт нефти </w:t>
      </w:r>
      <w:r w:rsidRPr="001E276B">
        <w:rPr>
          <w:color w:val="000000" w:themeColor="text1"/>
          <w:sz w:val="22"/>
          <w:szCs w:val="22"/>
        </w:rPr>
        <w:t>из России в Китай, в тоннах</w:t>
      </w:r>
    </w:p>
    <w:p w:rsidR="001E276B" w:rsidRDefault="001E276B" w:rsidP="001E276B">
      <w:pPr>
        <w:pStyle w:val="a5"/>
        <w:spacing w:before="0" w:beforeAutospacing="0" w:after="0" w:afterAutospacing="0"/>
        <w:jc w:val="both"/>
        <w:rPr>
          <w:color w:val="000000" w:themeColor="text1"/>
          <w:sz w:val="22"/>
          <w:szCs w:val="22"/>
        </w:rPr>
      </w:pPr>
    </w:p>
    <w:p w:rsidR="00BC5A3D" w:rsidRDefault="00CE4E97" w:rsidP="001E276B">
      <w:pPr>
        <w:pStyle w:val="a5"/>
        <w:spacing w:before="0" w:beforeAutospacing="0" w:after="0" w:afterAutospacing="0"/>
        <w:ind w:left="709" w:hanging="283"/>
        <w:jc w:val="both"/>
        <w:rPr>
          <w:color w:val="000000" w:themeColor="text1"/>
          <w:sz w:val="22"/>
          <w:szCs w:val="22"/>
        </w:rPr>
      </w:pPr>
      <w:r w:rsidRPr="001E276B">
        <w:rPr>
          <w:color w:val="000000" w:themeColor="text1"/>
          <w:sz w:val="22"/>
          <w:szCs w:val="22"/>
        </w:rPr>
        <w:t>2.</w:t>
      </w:r>
      <w:r w:rsidR="001E276B">
        <w:rPr>
          <w:color w:val="000000" w:themeColor="text1"/>
          <w:sz w:val="22"/>
          <w:szCs w:val="22"/>
        </w:rPr>
        <w:tab/>
      </w:r>
      <w:r w:rsidRPr="001E276B">
        <w:rPr>
          <w:color w:val="000000" w:themeColor="text1"/>
          <w:sz w:val="22"/>
          <w:szCs w:val="22"/>
        </w:rPr>
        <w:t>О состоянии рынка нефти в 2016 году</w:t>
      </w:r>
      <w:r w:rsidR="001E276B">
        <w:rPr>
          <w:color w:val="000000" w:themeColor="text1"/>
          <w:sz w:val="22"/>
          <w:szCs w:val="22"/>
        </w:rPr>
        <w:t>.</w:t>
      </w:r>
      <w:r w:rsidRPr="001E276B">
        <w:rPr>
          <w:color w:val="000000" w:themeColor="text1"/>
          <w:sz w:val="22"/>
          <w:szCs w:val="22"/>
        </w:rPr>
        <w:t xml:space="preserve"> </w:t>
      </w:r>
      <w:r w:rsidR="001E276B">
        <w:rPr>
          <w:color w:val="000000" w:themeColor="text1"/>
          <w:sz w:val="22"/>
          <w:szCs w:val="22"/>
        </w:rPr>
        <w:t>Режим доступа</w:t>
      </w:r>
      <w:r w:rsidRPr="001E276B">
        <w:rPr>
          <w:color w:val="000000" w:themeColor="text1"/>
          <w:sz w:val="22"/>
          <w:szCs w:val="22"/>
        </w:rPr>
        <w:t>:</w:t>
      </w:r>
    </w:p>
    <w:p w:rsidR="00CE4E97" w:rsidRPr="001E276B" w:rsidRDefault="00CE4E97" w:rsidP="00BC5A3D">
      <w:pPr>
        <w:pStyle w:val="a5"/>
        <w:spacing w:before="0" w:beforeAutospacing="0" w:after="0" w:afterAutospacing="0"/>
        <w:ind w:left="709"/>
        <w:jc w:val="both"/>
        <w:rPr>
          <w:color w:val="000000" w:themeColor="text1"/>
          <w:sz w:val="22"/>
          <w:szCs w:val="22"/>
        </w:rPr>
      </w:pPr>
      <w:r w:rsidRPr="001E276B">
        <w:rPr>
          <w:color w:val="000000" w:themeColor="text1"/>
          <w:sz w:val="22"/>
          <w:szCs w:val="22"/>
        </w:rPr>
        <w:t>http://www.gks.ru/bgd/free/B04_03/IssWWW.exe/Stg/d01/38.htm</w:t>
      </w:r>
    </w:p>
    <w:p w:rsidR="00BC5A3D" w:rsidRDefault="00CE4E97" w:rsidP="001E276B">
      <w:pPr>
        <w:pStyle w:val="a5"/>
        <w:spacing w:before="0" w:beforeAutospacing="0" w:after="0" w:afterAutospacing="0"/>
        <w:ind w:left="709" w:hanging="283"/>
        <w:jc w:val="both"/>
        <w:rPr>
          <w:color w:val="000000" w:themeColor="text1"/>
          <w:sz w:val="22"/>
          <w:szCs w:val="22"/>
        </w:rPr>
      </w:pPr>
      <w:r w:rsidRPr="001E276B">
        <w:rPr>
          <w:color w:val="000000" w:themeColor="text1"/>
          <w:sz w:val="22"/>
          <w:szCs w:val="22"/>
        </w:rPr>
        <w:t>3.</w:t>
      </w:r>
      <w:r w:rsidR="001E276B">
        <w:rPr>
          <w:color w:val="000000" w:themeColor="text1"/>
          <w:sz w:val="22"/>
          <w:szCs w:val="22"/>
        </w:rPr>
        <w:tab/>
      </w:r>
      <w:r w:rsidRPr="001E276B">
        <w:rPr>
          <w:color w:val="000000" w:themeColor="text1"/>
          <w:sz w:val="22"/>
          <w:szCs w:val="22"/>
        </w:rPr>
        <w:t>Российско-китайское сотрудничество в сфере энергетики, 2016</w:t>
      </w:r>
      <w:r w:rsidR="001E276B">
        <w:rPr>
          <w:color w:val="000000" w:themeColor="text1"/>
          <w:sz w:val="22"/>
          <w:szCs w:val="22"/>
        </w:rPr>
        <w:t>.</w:t>
      </w:r>
      <w:r w:rsidRPr="001E276B">
        <w:rPr>
          <w:color w:val="000000" w:themeColor="text1"/>
          <w:sz w:val="22"/>
          <w:szCs w:val="22"/>
        </w:rPr>
        <w:t xml:space="preserve"> </w:t>
      </w:r>
      <w:r w:rsidR="001E276B">
        <w:rPr>
          <w:color w:val="000000" w:themeColor="text1"/>
          <w:sz w:val="22"/>
          <w:szCs w:val="22"/>
        </w:rPr>
        <w:t>Режим доступа</w:t>
      </w:r>
      <w:r w:rsidRPr="001E276B">
        <w:rPr>
          <w:color w:val="000000" w:themeColor="text1"/>
          <w:sz w:val="22"/>
          <w:szCs w:val="22"/>
        </w:rPr>
        <w:t>:</w:t>
      </w:r>
    </w:p>
    <w:p w:rsidR="00CE4E97" w:rsidRPr="001E276B" w:rsidRDefault="00CE4E97" w:rsidP="00BC5A3D">
      <w:pPr>
        <w:pStyle w:val="a5"/>
        <w:spacing w:before="0" w:beforeAutospacing="0" w:after="0" w:afterAutospacing="0"/>
        <w:ind w:left="709"/>
        <w:jc w:val="both"/>
        <w:rPr>
          <w:color w:val="000000" w:themeColor="text1"/>
          <w:sz w:val="22"/>
          <w:szCs w:val="22"/>
        </w:rPr>
      </w:pPr>
      <w:r w:rsidRPr="001E276B">
        <w:rPr>
          <w:color w:val="000000" w:themeColor="text1"/>
          <w:sz w:val="22"/>
          <w:szCs w:val="22"/>
        </w:rPr>
        <w:t>http://www.invest-rating.ru/russia-china/?id=5024</w:t>
      </w:r>
    </w:p>
    <w:p w:rsidR="00CE4E97" w:rsidRPr="001E276B" w:rsidRDefault="00CE4E97" w:rsidP="001E276B">
      <w:pPr>
        <w:pStyle w:val="a5"/>
        <w:spacing w:before="0" w:beforeAutospacing="0" w:after="0" w:afterAutospacing="0"/>
        <w:ind w:left="709" w:hanging="283"/>
        <w:jc w:val="both"/>
        <w:rPr>
          <w:color w:val="000000" w:themeColor="text1"/>
          <w:sz w:val="22"/>
          <w:szCs w:val="22"/>
        </w:rPr>
      </w:pPr>
      <w:r w:rsidRPr="001E276B">
        <w:rPr>
          <w:color w:val="000000" w:themeColor="text1"/>
          <w:sz w:val="22"/>
          <w:szCs w:val="22"/>
        </w:rPr>
        <w:t>4.</w:t>
      </w:r>
      <w:r w:rsidR="001E276B">
        <w:rPr>
          <w:color w:val="000000" w:themeColor="text1"/>
          <w:sz w:val="22"/>
          <w:szCs w:val="22"/>
        </w:rPr>
        <w:tab/>
      </w:r>
      <w:r w:rsidRPr="001E276B">
        <w:rPr>
          <w:color w:val="000000" w:themeColor="text1"/>
          <w:sz w:val="22"/>
          <w:szCs w:val="22"/>
        </w:rPr>
        <w:t>Товарооборот между Россией и Китаем вырос за счет импорта нефти, 2017</w:t>
      </w:r>
      <w:r w:rsidR="001E276B">
        <w:rPr>
          <w:color w:val="000000" w:themeColor="text1"/>
          <w:sz w:val="22"/>
          <w:szCs w:val="22"/>
        </w:rPr>
        <w:t>.</w:t>
      </w:r>
      <w:r w:rsidRPr="001E276B">
        <w:rPr>
          <w:color w:val="000000" w:themeColor="text1"/>
          <w:sz w:val="22"/>
          <w:szCs w:val="22"/>
        </w:rPr>
        <w:t xml:space="preserve"> Режим до</w:t>
      </w:r>
      <w:r w:rsidRPr="001E276B">
        <w:rPr>
          <w:color w:val="000000" w:themeColor="text1"/>
          <w:sz w:val="22"/>
          <w:szCs w:val="22"/>
        </w:rPr>
        <w:t>с</w:t>
      </w:r>
      <w:r w:rsidRPr="001E276B">
        <w:rPr>
          <w:color w:val="000000" w:themeColor="text1"/>
          <w:sz w:val="22"/>
          <w:szCs w:val="22"/>
        </w:rPr>
        <w:t>тупа: http://ktovkurse.com/mirovaya-ekonomika/tovarooborot-mezhdu-rossiej-i-kitaem-vy</w:t>
      </w:r>
      <w:r w:rsidR="00BC5A3D">
        <w:rPr>
          <w:color w:val="000000" w:themeColor="text1"/>
          <w:sz w:val="22"/>
          <w:szCs w:val="22"/>
        </w:rPr>
        <w:softHyphen/>
      </w:r>
      <w:r w:rsidRPr="001E276B">
        <w:rPr>
          <w:color w:val="000000" w:themeColor="text1"/>
          <w:sz w:val="22"/>
          <w:szCs w:val="22"/>
        </w:rPr>
        <w:t>ros-za-schet-importa-nefti</w:t>
      </w:r>
    </w:p>
    <w:p w:rsidR="00CE4E97" w:rsidRPr="001E276B" w:rsidRDefault="00CE4E97" w:rsidP="001E276B">
      <w:pPr>
        <w:pStyle w:val="a5"/>
        <w:spacing w:before="0" w:beforeAutospacing="0" w:after="0" w:afterAutospacing="0"/>
        <w:ind w:left="709" w:hanging="283"/>
        <w:jc w:val="both"/>
        <w:rPr>
          <w:color w:val="000000" w:themeColor="text1"/>
          <w:sz w:val="22"/>
          <w:szCs w:val="22"/>
        </w:rPr>
      </w:pPr>
      <w:r w:rsidRPr="001E276B">
        <w:rPr>
          <w:color w:val="000000" w:themeColor="text1"/>
          <w:sz w:val="22"/>
          <w:szCs w:val="22"/>
        </w:rPr>
        <w:t>5.</w:t>
      </w:r>
      <w:r w:rsidR="001E276B">
        <w:rPr>
          <w:color w:val="000000" w:themeColor="text1"/>
          <w:sz w:val="22"/>
          <w:szCs w:val="22"/>
        </w:rPr>
        <w:tab/>
      </w:r>
      <w:r w:rsidRPr="001E276B">
        <w:rPr>
          <w:color w:val="000000" w:themeColor="text1"/>
          <w:sz w:val="22"/>
          <w:szCs w:val="22"/>
        </w:rPr>
        <w:t xml:space="preserve">Торговля между Россией и Китаем в </w:t>
      </w:r>
      <w:smartTag w:uri="urn:schemas-microsoft-com:office:smarttags" w:element="metricconverter">
        <w:smartTagPr>
          <w:attr w:name="ProductID" w:val="2016 г"/>
        </w:smartTagPr>
        <w:r w:rsidRPr="001E276B">
          <w:rPr>
            <w:color w:val="000000" w:themeColor="text1"/>
            <w:sz w:val="22"/>
            <w:szCs w:val="22"/>
          </w:rPr>
          <w:t>2016 г</w:t>
        </w:r>
      </w:smartTag>
      <w:r w:rsidRPr="001E276B">
        <w:rPr>
          <w:color w:val="000000" w:themeColor="text1"/>
          <w:sz w:val="22"/>
          <w:szCs w:val="22"/>
        </w:rPr>
        <w:t xml:space="preserve">. </w:t>
      </w:r>
      <w:r w:rsidR="001E276B">
        <w:rPr>
          <w:color w:val="000000" w:themeColor="text1"/>
          <w:sz w:val="22"/>
          <w:szCs w:val="22"/>
        </w:rPr>
        <w:t>Режим доступа</w:t>
      </w:r>
      <w:r w:rsidRPr="001E276B">
        <w:rPr>
          <w:color w:val="000000" w:themeColor="text1"/>
          <w:sz w:val="22"/>
          <w:szCs w:val="22"/>
        </w:rPr>
        <w:t>: http://russian-tra</w:t>
      </w:r>
      <w:r w:rsidR="00BC5A3D">
        <w:rPr>
          <w:color w:val="000000" w:themeColor="text1"/>
          <w:sz w:val="22"/>
          <w:szCs w:val="22"/>
        </w:rPr>
        <w:softHyphen/>
      </w:r>
      <w:r w:rsidRPr="001E276B">
        <w:rPr>
          <w:color w:val="000000" w:themeColor="text1"/>
          <w:sz w:val="22"/>
          <w:szCs w:val="22"/>
        </w:rPr>
        <w:t>de.com/re</w:t>
      </w:r>
      <w:r w:rsidR="00BC5A3D">
        <w:rPr>
          <w:color w:val="000000" w:themeColor="text1"/>
          <w:sz w:val="22"/>
          <w:szCs w:val="22"/>
        </w:rPr>
        <w:softHyphen/>
      </w:r>
      <w:r w:rsidRPr="001E276B">
        <w:rPr>
          <w:color w:val="000000" w:themeColor="text1"/>
          <w:sz w:val="22"/>
          <w:szCs w:val="22"/>
        </w:rPr>
        <w:t>ports-and-reviews/2017-02/torgovlya-mezhdurossiey-i-kitaem-v-2016-g</w:t>
      </w:r>
    </w:p>
    <w:p w:rsidR="00CE4E97" w:rsidRPr="001E276B" w:rsidRDefault="00CE4E97" w:rsidP="001E276B">
      <w:pPr>
        <w:pStyle w:val="a5"/>
        <w:spacing w:before="0" w:beforeAutospacing="0" w:after="0" w:afterAutospacing="0"/>
        <w:ind w:left="709" w:hanging="283"/>
        <w:jc w:val="both"/>
        <w:rPr>
          <w:color w:val="000000" w:themeColor="text1"/>
          <w:sz w:val="22"/>
          <w:szCs w:val="22"/>
        </w:rPr>
      </w:pPr>
      <w:r w:rsidRPr="001E276B">
        <w:rPr>
          <w:color w:val="000000" w:themeColor="text1"/>
          <w:sz w:val="22"/>
          <w:szCs w:val="22"/>
        </w:rPr>
        <w:t>6.</w:t>
      </w:r>
      <w:r w:rsidR="001E276B">
        <w:rPr>
          <w:color w:val="000000" w:themeColor="text1"/>
          <w:sz w:val="22"/>
          <w:szCs w:val="22"/>
        </w:rPr>
        <w:tab/>
      </w:r>
      <w:r w:rsidRPr="001E276B">
        <w:rPr>
          <w:color w:val="000000" w:themeColor="text1"/>
          <w:sz w:val="22"/>
          <w:szCs w:val="22"/>
        </w:rPr>
        <w:t>Экспорт товаров (по данным таможенной статистики)</w:t>
      </w:r>
      <w:r w:rsidR="001E276B">
        <w:rPr>
          <w:color w:val="000000" w:themeColor="text1"/>
          <w:sz w:val="22"/>
          <w:szCs w:val="22"/>
        </w:rPr>
        <w:t>.</w:t>
      </w:r>
      <w:r w:rsidRPr="001E276B">
        <w:rPr>
          <w:color w:val="000000" w:themeColor="text1"/>
          <w:sz w:val="22"/>
          <w:szCs w:val="22"/>
        </w:rPr>
        <w:t xml:space="preserve"> Режим дос</w:t>
      </w:r>
      <w:r w:rsidR="001E276B">
        <w:rPr>
          <w:color w:val="000000" w:themeColor="text1"/>
          <w:sz w:val="22"/>
          <w:szCs w:val="22"/>
        </w:rPr>
        <w:t>тупа</w:t>
      </w:r>
      <w:r w:rsidRPr="001E276B">
        <w:rPr>
          <w:color w:val="000000" w:themeColor="text1"/>
          <w:sz w:val="22"/>
          <w:szCs w:val="22"/>
        </w:rPr>
        <w:t>: https://fed</w:t>
      </w:r>
      <w:r w:rsidR="00BC5A3D">
        <w:rPr>
          <w:color w:val="000000" w:themeColor="text1"/>
          <w:sz w:val="22"/>
          <w:szCs w:val="22"/>
        </w:rPr>
        <w:softHyphen/>
      </w:r>
      <w:r w:rsidRPr="001E276B">
        <w:rPr>
          <w:color w:val="000000" w:themeColor="text1"/>
          <w:sz w:val="22"/>
          <w:szCs w:val="22"/>
        </w:rPr>
        <w:t>stat.ru/indicator/37149</w:t>
      </w:r>
    </w:p>
    <w:p w:rsidR="00CE4E97" w:rsidRPr="001E276B" w:rsidRDefault="00CE4E97" w:rsidP="00962847">
      <w:pPr>
        <w:jc w:val="both"/>
        <w:rPr>
          <w:sz w:val="22"/>
          <w:szCs w:val="22"/>
        </w:rPr>
      </w:pPr>
    </w:p>
    <w:p w:rsidR="009C6A54" w:rsidRDefault="009C6A54" w:rsidP="00962847">
      <w:pPr>
        <w:jc w:val="both"/>
        <w:rPr>
          <w:sz w:val="22"/>
          <w:szCs w:val="22"/>
        </w:rPr>
      </w:pPr>
    </w:p>
    <w:p w:rsidR="001E276B" w:rsidRDefault="001E276B" w:rsidP="00962847">
      <w:pPr>
        <w:jc w:val="both"/>
        <w:rPr>
          <w:sz w:val="22"/>
          <w:szCs w:val="22"/>
        </w:rPr>
      </w:pPr>
    </w:p>
    <w:p w:rsidR="001E276B" w:rsidRPr="001E276B" w:rsidRDefault="001E276B" w:rsidP="00962847">
      <w:pPr>
        <w:jc w:val="both"/>
        <w:rPr>
          <w:sz w:val="22"/>
          <w:szCs w:val="22"/>
        </w:rPr>
      </w:pPr>
    </w:p>
    <w:p w:rsidR="009C6A54" w:rsidRPr="00DB4230" w:rsidRDefault="009C6A54" w:rsidP="00DB4230">
      <w:pPr>
        <w:tabs>
          <w:tab w:val="left" w:pos="9540"/>
        </w:tabs>
        <w:rPr>
          <w:b/>
          <w:i/>
          <w:iCs/>
          <w:color w:val="000000" w:themeColor="text1"/>
          <w:sz w:val="22"/>
          <w:szCs w:val="22"/>
        </w:rPr>
      </w:pPr>
      <w:r w:rsidRPr="00DB4230">
        <w:rPr>
          <w:b/>
          <w:i/>
          <w:iCs/>
          <w:color w:val="000000" w:themeColor="text1"/>
          <w:sz w:val="22"/>
          <w:szCs w:val="22"/>
        </w:rPr>
        <w:t>Истомина Анастасия Леонтье</w:t>
      </w:r>
      <w:r w:rsidR="00915E7D" w:rsidRPr="00DB4230">
        <w:rPr>
          <w:b/>
          <w:i/>
          <w:iCs/>
          <w:color w:val="000000" w:themeColor="text1"/>
          <w:sz w:val="22"/>
          <w:szCs w:val="22"/>
        </w:rPr>
        <w:t xml:space="preserve">вна, Удмуртский государственный </w:t>
      </w:r>
      <w:r w:rsidRPr="00DB4230">
        <w:rPr>
          <w:b/>
          <w:i/>
          <w:iCs/>
          <w:color w:val="000000" w:themeColor="text1"/>
          <w:sz w:val="22"/>
          <w:szCs w:val="22"/>
        </w:rPr>
        <w:t>универс</w:t>
      </w:r>
      <w:r w:rsidR="00915E7D" w:rsidRPr="00DB4230">
        <w:rPr>
          <w:b/>
          <w:i/>
          <w:iCs/>
          <w:color w:val="000000" w:themeColor="text1"/>
          <w:sz w:val="22"/>
          <w:szCs w:val="22"/>
        </w:rPr>
        <w:t>и</w:t>
      </w:r>
      <w:r w:rsidRPr="00DB4230">
        <w:rPr>
          <w:b/>
          <w:i/>
          <w:iCs/>
          <w:color w:val="000000" w:themeColor="text1"/>
          <w:sz w:val="22"/>
          <w:szCs w:val="22"/>
        </w:rPr>
        <w:t>тет,</w:t>
      </w:r>
      <w:r w:rsidR="00DB4230">
        <w:rPr>
          <w:b/>
          <w:i/>
          <w:iCs/>
          <w:color w:val="000000" w:themeColor="text1"/>
          <w:sz w:val="22"/>
          <w:szCs w:val="22"/>
        </w:rPr>
        <w:t xml:space="preserve"> </w:t>
      </w:r>
      <w:r w:rsidRPr="00DB4230">
        <w:rPr>
          <w:b/>
          <w:i/>
          <w:iCs/>
          <w:color w:val="000000" w:themeColor="text1"/>
          <w:sz w:val="22"/>
          <w:szCs w:val="22"/>
          <w:lang w:val="en-US"/>
        </w:rPr>
        <w:t>istominanastya</w:t>
      </w:r>
      <w:r w:rsidRPr="00DB4230">
        <w:rPr>
          <w:b/>
          <w:i/>
          <w:iCs/>
          <w:color w:val="000000" w:themeColor="text1"/>
          <w:sz w:val="22"/>
          <w:szCs w:val="22"/>
        </w:rPr>
        <w:t>.9@</w:t>
      </w:r>
      <w:r w:rsidRPr="00DB4230">
        <w:rPr>
          <w:b/>
          <w:i/>
          <w:iCs/>
          <w:color w:val="000000" w:themeColor="text1"/>
          <w:sz w:val="22"/>
          <w:szCs w:val="22"/>
          <w:lang w:val="en-US"/>
        </w:rPr>
        <w:t>mail</w:t>
      </w:r>
      <w:r w:rsidRPr="00DB4230">
        <w:rPr>
          <w:b/>
          <w:i/>
          <w:iCs/>
          <w:color w:val="000000" w:themeColor="text1"/>
          <w:sz w:val="22"/>
          <w:szCs w:val="22"/>
        </w:rPr>
        <w:t>.</w:t>
      </w:r>
      <w:r w:rsidRPr="00DB4230">
        <w:rPr>
          <w:b/>
          <w:i/>
          <w:iCs/>
          <w:color w:val="000000" w:themeColor="text1"/>
          <w:sz w:val="22"/>
          <w:szCs w:val="22"/>
          <w:lang w:val="en-US"/>
        </w:rPr>
        <w:t>ru</w:t>
      </w:r>
    </w:p>
    <w:p w:rsidR="009C6A54" w:rsidRPr="00DB4230" w:rsidRDefault="009C6A54" w:rsidP="00DB4230">
      <w:pPr>
        <w:jc w:val="both"/>
        <w:rPr>
          <w:b/>
          <w:i/>
          <w:iCs/>
          <w:color w:val="000000" w:themeColor="text1"/>
          <w:sz w:val="22"/>
          <w:szCs w:val="22"/>
        </w:rPr>
      </w:pPr>
      <w:r w:rsidRPr="00DB4230">
        <w:rPr>
          <w:b/>
          <w:i/>
          <w:iCs/>
          <w:color w:val="000000" w:themeColor="text1"/>
          <w:sz w:val="22"/>
          <w:szCs w:val="22"/>
        </w:rPr>
        <w:t>Научный руководитель</w:t>
      </w:r>
      <w:r w:rsidR="00690D5E" w:rsidRPr="00DB4230">
        <w:rPr>
          <w:b/>
          <w:i/>
          <w:iCs/>
          <w:color w:val="000000" w:themeColor="text1"/>
          <w:sz w:val="22"/>
          <w:szCs w:val="22"/>
        </w:rPr>
        <w:t xml:space="preserve"> </w:t>
      </w:r>
      <w:r w:rsidR="00DB4230">
        <w:rPr>
          <w:b/>
          <w:i/>
          <w:iCs/>
          <w:color w:val="000000" w:themeColor="text1"/>
          <w:sz w:val="22"/>
          <w:szCs w:val="22"/>
        </w:rPr>
        <w:t>—</w:t>
      </w:r>
      <w:r w:rsidRPr="00DB4230">
        <w:rPr>
          <w:b/>
          <w:i/>
          <w:iCs/>
          <w:color w:val="000000" w:themeColor="text1"/>
          <w:sz w:val="22"/>
          <w:szCs w:val="22"/>
        </w:rPr>
        <w:t xml:space="preserve"> Малетова Марина Ивановна, Удмуртский государственный ун</w:t>
      </w:r>
      <w:r w:rsidRPr="00DB4230">
        <w:rPr>
          <w:b/>
          <w:i/>
          <w:iCs/>
          <w:color w:val="000000" w:themeColor="text1"/>
          <w:sz w:val="22"/>
          <w:szCs w:val="22"/>
        </w:rPr>
        <w:t>и</w:t>
      </w:r>
      <w:r w:rsidRPr="00DB4230">
        <w:rPr>
          <w:b/>
          <w:i/>
          <w:iCs/>
          <w:color w:val="000000" w:themeColor="text1"/>
          <w:sz w:val="22"/>
          <w:szCs w:val="22"/>
        </w:rPr>
        <w:t>верситет, доцент, к</w:t>
      </w:r>
      <w:r w:rsidR="00690D5E" w:rsidRPr="00DB4230">
        <w:rPr>
          <w:b/>
          <w:i/>
          <w:iCs/>
          <w:color w:val="000000" w:themeColor="text1"/>
          <w:sz w:val="22"/>
          <w:szCs w:val="22"/>
        </w:rPr>
        <w:t>.</w:t>
      </w:r>
      <w:r w:rsidR="00DB4230">
        <w:rPr>
          <w:b/>
          <w:i/>
          <w:iCs/>
          <w:color w:val="000000" w:themeColor="text1"/>
          <w:sz w:val="22"/>
          <w:szCs w:val="22"/>
        </w:rPr>
        <w:t xml:space="preserve"> </w:t>
      </w:r>
      <w:r w:rsidRPr="00DB4230">
        <w:rPr>
          <w:b/>
          <w:i/>
          <w:iCs/>
          <w:color w:val="000000" w:themeColor="text1"/>
          <w:sz w:val="22"/>
          <w:szCs w:val="22"/>
        </w:rPr>
        <w:t>пед</w:t>
      </w:r>
      <w:r w:rsidR="00690D5E" w:rsidRPr="00DB4230">
        <w:rPr>
          <w:b/>
          <w:i/>
          <w:iCs/>
          <w:color w:val="000000" w:themeColor="text1"/>
          <w:sz w:val="22"/>
          <w:szCs w:val="22"/>
        </w:rPr>
        <w:t>.</w:t>
      </w:r>
      <w:r w:rsidRPr="00DB4230">
        <w:rPr>
          <w:b/>
          <w:i/>
          <w:iCs/>
          <w:color w:val="000000" w:themeColor="text1"/>
          <w:sz w:val="22"/>
          <w:szCs w:val="22"/>
        </w:rPr>
        <w:t xml:space="preserve"> н</w:t>
      </w:r>
      <w:r w:rsidR="00690D5E" w:rsidRPr="00DB4230">
        <w:rPr>
          <w:b/>
          <w:i/>
          <w:iCs/>
          <w:color w:val="000000" w:themeColor="text1"/>
          <w:sz w:val="22"/>
          <w:szCs w:val="22"/>
        </w:rPr>
        <w:t>.</w:t>
      </w:r>
    </w:p>
    <w:p w:rsidR="009C6A54" w:rsidRPr="00DB4230" w:rsidRDefault="009C6A54" w:rsidP="00BC5A3D">
      <w:pPr>
        <w:rPr>
          <w:b/>
          <w:i/>
          <w:iCs/>
          <w:color w:val="000000" w:themeColor="text1"/>
          <w:sz w:val="22"/>
          <w:szCs w:val="22"/>
        </w:rPr>
      </w:pPr>
    </w:p>
    <w:p w:rsidR="009C6A54" w:rsidRPr="00DB4230" w:rsidRDefault="009C6A54" w:rsidP="00DB4230">
      <w:pPr>
        <w:jc w:val="center"/>
        <w:rPr>
          <w:b/>
          <w:iCs/>
          <w:color w:val="000000" w:themeColor="text1"/>
          <w:sz w:val="22"/>
          <w:szCs w:val="22"/>
          <w:lang w:val="en-US"/>
        </w:rPr>
      </w:pPr>
      <w:r w:rsidRPr="00DB4230">
        <w:rPr>
          <w:b/>
          <w:iCs/>
          <w:color w:val="000000" w:themeColor="text1"/>
          <w:sz w:val="22"/>
          <w:szCs w:val="22"/>
        </w:rPr>
        <w:t>РОЛЬ</w:t>
      </w:r>
      <w:r w:rsidRPr="00DB4230">
        <w:rPr>
          <w:b/>
          <w:iCs/>
          <w:color w:val="000000" w:themeColor="text1"/>
          <w:sz w:val="22"/>
          <w:szCs w:val="22"/>
          <w:lang w:val="en-US"/>
        </w:rPr>
        <w:t xml:space="preserve"> </w:t>
      </w:r>
      <w:r w:rsidRPr="00DB4230">
        <w:rPr>
          <w:b/>
          <w:iCs/>
          <w:color w:val="000000" w:themeColor="text1"/>
          <w:sz w:val="22"/>
          <w:szCs w:val="22"/>
        </w:rPr>
        <w:t>МВФ</w:t>
      </w:r>
      <w:r w:rsidRPr="00DB4230">
        <w:rPr>
          <w:b/>
          <w:iCs/>
          <w:color w:val="000000" w:themeColor="text1"/>
          <w:sz w:val="22"/>
          <w:szCs w:val="22"/>
          <w:lang w:val="en-US"/>
        </w:rPr>
        <w:t xml:space="preserve"> </w:t>
      </w:r>
      <w:r w:rsidRPr="00DB4230">
        <w:rPr>
          <w:b/>
          <w:iCs/>
          <w:color w:val="000000" w:themeColor="text1"/>
          <w:sz w:val="22"/>
          <w:szCs w:val="22"/>
        </w:rPr>
        <w:t>В</w:t>
      </w:r>
      <w:r w:rsidRPr="00DB4230">
        <w:rPr>
          <w:b/>
          <w:iCs/>
          <w:color w:val="000000" w:themeColor="text1"/>
          <w:sz w:val="22"/>
          <w:szCs w:val="22"/>
          <w:lang w:val="en-US"/>
        </w:rPr>
        <w:t xml:space="preserve"> </w:t>
      </w:r>
      <w:r w:rsidRPr="00DB4230">
        <w:rPr>
          <w:b/>
          <w:iCs/>
          <w:color w:val="000000" w:themeColor="text1"/>
          <w:sz w:val="22"/>
          <w:szCs w:val="22"/>
        </w:rPr>
        <w:t>МИРОВОЙ</w:t>
      </w:r>
      <w:r w:rsidRPr="00DB4230">
        <w:rPr>
          <w:b/>
          <w:iCs/>
          <w:color w:val="000000" w:themeColor="text1"/>
          <w:sz w:val="22"/>
          <w:szCs w:val="22"/>
          <w:lang w:val="en-US"/>
        </w:rPr>
        <w:t xml:space="preserve"> </w:t>
      </w:r>
      <w:r w:rsidRPr="00DB4230">
        <w:rPr>
          <w:b/>
          <w:iCs/>
          <w:color w:val="000000" w:themeColor="text1"/>
          <w:sz w:val="22"/>
          <w:szCs w:val="22"/>
        </w:rPr>
        <w:t>ЭКОНОМИКЕ</w:t>
      </w:r>
    </w:p>
    <w:p w:rsidR="009C6A54" w:rsidRPr="00DB4230" w:rsidRDefault="009C6A54" w:rsidP="00DB4230">
      <w:pPr>
        <w:jc w:val="center"/>
        <w:rPr>
          <w:b/>
          <w:iCs/>
          <w:color w:val="000000" w:themeColor="text1"/>
          <w:sz w:val="22"/>
          <w:szCs w:val="22"/>
          <w:lang w:val="en-US"/>
        </w:rPr>
      </w:pPr>
      <w:r w:rsidRPr="00DB4230">
        <w:rPr>
          <w:b/>
          <w:iCs/>
          <w:color w:val="000000" w:themeColor="text1"/>
          <w:sz w:val="22"/>
          <w:szCs w:val="22"/>
          <w:lang w:val="en-US"/>
        </w:rPr>
        <w:t>THE ROLE OF THE IMF IN THE GLOBAL ECONOMY</w:t>
      </w:r>
    </w:p>
    <w:p w:rsidR="009C6A54" w:rsidRPr="0063633F" w:rsidRDefault="009C6A54" w:rsidP="00DB4230">
      <w:pPr>
        <w:rPr>
          <w:b/>
          <w:iCs/>
          <w:color w:val="000000" w:themeColor="text1"/>
          <w:sz w:val="22"/>
          <w:szCs w:val="22"/>
          <w:lang w:val="en-US"/>
        </w:rPr>
      </w:pPr>
    </w:p>
    <w:p w:rsidR="009C6A54" w:rsidRPr="00DB4230" w:rsidRDefault="009C6A54" w:rsidP="00DB4230">
      <w:pPr>
        <w:pStyle w:val="HTML"/>
        <w:shd w:val="clear" w:color="auto" w:fill="FFFFFF"/>
        <w:ind w:firstLine="720"/>
        <w:jc w:val="both"/>
        <w:rPr>
          <w:rFonts w:ascii="Times New Roman" w:hAnsi="Times New Roman" w:cs="Times New Roman"/>
          <w:color w:val="000000" w:themeColor="text1"/>
          <w:sz w:val="22"/>
          <w:szCs w:val="22"/>
        </w:rPr>
      </w:pPr>
      <w:r w:rsidRPr="00DB4230">
        <w:rPr>
          <w:rFonts w:ascii="Times New Roman" w:hAnsi="Times New Roman" w:cs="Times New Roman"/>
          <w:b/>
          <w:iCs/>
          <w:color w:val="000000" w:themeColor="text1"/>
          <w:sz w:val="22"/>
          <w:szCs w:val="22"/>
        </w:rPr>
        <w:t>Аннотация</w:t>
      </w:r>
      <w:r w:rsidR="00DB4230">
        <w:rPr>
          <w:rFonts w:ascii="Times New Roman" w:hAnsi="Times New Roman" w:cs="Times New Roman"/>
          <w:b/>
          <w:iCs/>
          <w:color w:val="000000" w:themeColor="text1"/>
          <w:sz w:val="22"/>
          <w:szCs w:val="22"/>
        </w:rPr>
        <w:t>.</w:t>
      </w:r>
      <w:r w:rsidRPr="00DB4230">
        <w:rPr>
          <w:rFonts w:ascii="Times New Roman" w:hAnsi="Times New Roman" w:cs="Times New Roman"/>
          <w:color w:val="000000" w:themeColor="text1"/>
          <w:sz w:val="22"/>
          <w:szCs w:val="22"/>
        </w:rPr>
        <w:t xml:space="preserve"> Международный валютный фонд является международной организацией, целью которой является содействие глобальному экономическому росту и финансовой ст</w:t>
      </w:r>
      <w:r w:rsidRPr="00DB4230">
        <w:rPr>
          <w:rFonts w:ascii="Times New Roman" w:hAnsi="Times New Roman" w:cs="Times New Roman"/>
          <w:color w:val="000000" w:themeColor="text1"/>
          <w:sz w:val="22"/>
          <w:szCs w:val="22"/>
        </w:rPr>
        <w:t>а</w:t>
      </w:r>
      <w:r w:rsidRPr="00DB4230">
        <w:rPr>
          <w:rFonts w:ascii="Times New Roman" w:hAnsi="Times New Roman" w:cs="Times New Roman"/>
          <w:color w:val="000000" w:themeColor="text1"/>
          <w:sz w:val="22"/>
          <w:szCs w:val="22"/>
        </w:rPr>
        <w:t>бильности, поощрение международной торговли и сокращение масштабов бедности. Для мн</w:t>
      </w:r>
      <w:r w:rsidRPr="00DB4230">
        <w:rPr>
          <w:rFonts w:ascii="Times New Roman" w:hAnsi="Times New Roman" w:cs="Times New Roman"/>
          <w:color w:val="000000" w:themeColor="text1"/>
          <w:sz w:val="22"/>
          <w:szCs w:val="22"/>
        </w:rPr>
        <w:t>о</w:t>
      </w:r>
      <w:r w:rsidRPr="00DB4230">
        <w:rPr>
          <w:rFonts w:ascii="Times New Roman" w:hAnsi="Times New Roman" w:cs="Times New Roman"/>
          <w:color w:val="000000" w:themeColor="text1"/>
          <w:sz w:val="22"/>
          <w:szCs w:val="22"/>
        </w:rPr>
        <w:t>гих стран МВФ я</w:t>
      </w:r>
      <w:r w:rsidR="00DB4230">
        <w:rPr>
          <w:rFonts w:ascii="Times New Roman" w:hAnsi="Times New Roman" w:cs="Times New Roman"/>
          <w:color w:val="000000" w:themeColor="text1"/>
          <w:sz w:val="22"/>
          <w:szCs w:val="22"/>
        </w:rPr>
        <w:t xml:space="preserve">вляется организацией, к помощи </w:t>
      </w:r>
      <w:r w:rsidRPr="00DB4230">
        <w:rPr>
          <w:rFonts w:ascii="Times New Roman" w:hAnsi="Times New Roman" w:cs="Times New Roman"/>
          <w:color w:val="000000" w:themeColor="text1"/>
          <w:sz w:val="22"/>
          <w:szCs w:val="22"/>
        </w:rPr>
        <w:t>которой приходится обращаться в трудные экономические времена. На протяжении многих лет данная организация играет ключевую роль в оказании экономической помощи. Однако это лишь одна из многих ролей, которые МВФ и</w:t>
      </w:r>
      <w:r w:rsidRPr="00DB4230">
        <w:rPr>
          <w:rFonts w:ascii="Times New Roman" w:hAnsi="Times New Roman" w:cs="Times New Roman"/>
          <w:color w:val="000000" w:themeColor="text1"/>
          <w:sz w:val="22"/>
          <w:szCs w:val="22"/>
        </w:rPr>
        <w:t>г</w:t>
      </w:r>
      <w:r w:rsidRPr="00DB4230">
        <w:rPr>
          <w:rFonts w:ascii="Times New Roman" w:hAnsi="Times New Roman" w:cs="Times New Roman"/>
          <w:color w:val="000000" w:themeColor="text1"/>
          <w:sz w:val="22"/>
          <w:szCs w:val="22"/>
        </w:rPr>
        <w:t>рает в мировой экономике. В этой статье рассматрива</w:t>
      </w:r>
      <w:r w:rsidR="00BC5A3D">
        <w:rPr>
          <w:rFonts w:ascii="Times New Roman" w:hAnsi="Times New Roman" w:cs="Times New Roman"/>
          <w:color w:val="000000" w:themeColor="text1"/>
          <w:sz w:val="22"/>
          <w:szCs w:val="22"/>
        </w:rPr>
        <w:t>ю</w:t>
      </w:r>
      <w:r w:rsidRPr="00DB4230">
        <w:rPr>
          <w:rFonts w:ascii="Times New Roman" w:hAnsi="Times New Roman" w:cs="Times New Roman"/>
          <w:color w:val="000000" w:themeColor="text1"/>
          <w:sz w:val="22"/>
          <w:szCs w:val="22"/>
        </w:rPr>
        <w:t>тся роль МВФ, перечень его крупне</w:t>
      </w:r>
      <w:r w:rsidRPr="00DB4230">
        <w:rPr>
          <w:rFonts w:ascii="Times New Roman" w:hAnsi="Times New Roman" w:cs="Times New Roman"/>
          <w:color w:val="000000" w:themeColor="text1"/>
          <w:sz w:val="22"/>
          <w:szCs w:val="22"/>
        </w:rPr>
        <w:t>й</w:t>
      </w:r>
      <w:r w:rsidRPr="00DB4230">
        <w:rPr>
          <w:rFonts w:ascii="Times New Roman" w:hAnsi="Times New Roman" w:cs="Times New Roman"/>
          <w:color w:val="000000" w:themeColor="text1"/>
          <w:sz w:val="22"/>
          <w:szCs w:val="22"/>
        </w:rPr>
        <w:t>ших заемщиков, а также уровень влияния некото</w:t>
      </w:r>
      <w:r w:rsidR="00DB4230">
        <w:rPr>
          <w:rFonts w:ascii="Times New Roman" w:hAnsi="Times New Roman" w:cs="Times New Roman"/>
          <w:color w:val="000000" w:themeColor="text1"/>
          <w:sz w:val="22"/>
          <w:szCs w:val="22"/>
        </w:rPr>
        <w:t xml:space="preserve">рых стран в данной </w:t>
      </w:r>
      <w:r w:rsidRPr="00DB4230">
        <w:rPr>
          <w:rFonts w:ascii="Times New Roman" w:hAnsi="Times New Roman" w:cs="Times New Roman"/>
          <w:color w:val="000000" w:themeColor="text1"/>
          <w:sz w:val="22"/>
          <w:szCs w:val="22"/>
        </w:rPr>
        <w:t>организации и особенн</w:t>
      </w:r>
      <w:r w:rsidRPr="00DB4230">
        <w:rPr>
          <w:rFonts w:ascii="Times New Roman" w:hAnsi="Times New Roman" w:cs="Times New Roman"/>
          <w:color w:val="000000" w:themeColor="text1"/>
          <w:sz w:val="22"/>
          <w:szCs w:val="22"/>
        </w:rPr>
        <w:t>о</w:t>
      </w:r>
      <w:r w:rsidRPr="00DB4230">
        <w:rPr>
          <w:rFonts w:ascii="Times New Roman" w:hAnsi="Times New Roman" w:cs="Times New Roman"/>
          <w:color w:val="000000" w:themeColor="text1"/>
          <w:sz w:val="22"/>
          <w:szCs w:val="22"/>
        </w:rPr>
        <w:t>сти ее деятельности.</w:t>
      </w:r>
    </w:p>
    <w:p w:rsidR="009C6A54" w:rsidRPr="00DB4230" w:rsidRDefault="009C6A54" w:rsidP="00DB4230">
      <w:pPr>
        <w:ind w:firstLine="720"/>
        <w:jc w:val="both"/>
        <w:rPr>
          <w:color w:val="000000" w:themeColor="text1"/>
          <w:sz w:val="22"/>
          <w:szCs w:val="22"/>
          <w:lang w:val="en-US"/>
        </w:rPr>
      </w:pPr>
      <w:r w:rsidRPr="00DB4230">
        <w:rPr>
          <w:b/>
          <w:iCs/>
          <w:color w:val="000000" w:themeColor="text1"/>
          <w:sz w:val="22"/>
          <w:szCs w:val="22"/>
          <w:lang w:val="en-US"/>
        </w:rPr>
        <w:t>Abstract</w:t>
      </w:r>
      <w:r w:rsidR="00DB4230" w:rsidRPr="00DB4230">
        <w:rPr>
          <w:b/>
          <w:iCs/>
          <w:color w:val="000000" w:themeColor="text1"/>
          <w:sz w:val="22"/>
          <w:szCs w:val="22"/>
          <w:lang w:val="en-US"/>
        </w:rPr>
        <w:t>.</w:t>
      </w:r>
      <w:r w:rsidRPr="00DB4230">
        <w:rPr>
          <w:color w:val="000000" w:themeColor="text1"/>
          <w:sz w:val="22"/>
          <w:szCs w:val="22"/>
          <w:lang w:val="en-US"/>
        </w:rPr>
        <w:t xml:space="preserve"> </w:t>
      </w:r>
      <w:r w:rsidRPr="00DB4230">
        <w:rPr>
          <w:iCs/>
          <w:color w:val="000000" w:themeColor="text1"/>
          <w:sz w:val="22"/>
          <w:szCs w:val="22"/>
          <w:lang w:val="en-US"/>
        </w:rPr>
        <w:t>The International Monetary Fund is an international organization that aims to pr</w:t>
      </w:r>
      <w:r w:rsidRPr="00DB4230">
        <w:rPr>
          <w:iCs/>
          <w:color w:val="000000" w:themeColor="text1"/>
          <w:sz w:val="22"/>
          <w:szCs w:val="22"/>
          <w:lang w:val="en-US"/>
        </w:rPr>
        <w:t>o</w:t>
      </w:r>
      <w:r w:rsidRPr="00DB4230">
        <w:rPr>
          <w:iCs/>
          <w:color w:val="000000" w:themeColor="text1"/>
          <w:sz w:val="22"/>
          <w:szCs w:val="22"/>
          <w:lang w:val="en-US"/>
        </w:rPr>
        <w:t>mote global economic growth and financial stability, to encourage international trade, and to reduce poverty.</w:t>
      </w:r>
      <w:r w:rsidRPr="00DB4230">
        <w:rPr>
          <w:color w:val="000000" w:themeColor="text1"/>
          <w:sz w:val="22"/>
          <w:szCs w:val="22"/>
          <w:shd w:val="clear" w:color="auto" w:fill="FFFFFF"/>
          <w:lang w:val="en-US"/>
        </w:rPr>
        <w:t xml:space="preserve"> For many countries, the IMF has been the organization to turn to during difficult economic times. Over the years this organization has played a key role in helping countries turn around through the use of economic aid. However, this is only one of the many roles that the IMF plays in global ec</w:t>
      </w:r>
      <w:r w:rsidRPr="00DB4230">
        <w:rPr>
          <w:color w:val="000000" w:themeColor="text1"/>
          <w:sz w:val="22"/>
          <w:szCs w:val="22"/>
          <w:shd w:val="clear" w:color="auto" w:fill="FFFFFF"/>
          <w:lang w:val="en-US"/>
        </w:rPr>
        <w:t>o</w:t>
      </w:r>
      <w:r w:rsidRPr="00DB4230">
        <w:rPr>
          <w:color w:val="000000" w:themeColor="text1"/>
          <w:sz w:val="22"/>
          <w:szCs w:val="22"/>
          <w:shd w:val="clear" w:color="auto" w:fill="FFFFFF"/>
          <w:lang w:val="en-US"/>
        </w:rPr>
        <w:lastRenderedPageBreak/>
        <w:t>nomic issue. This article considers the role the IMF has played, its biggest borrowers as well as the levels of influence some countries have over this organization, and specifics of its activity.</w:t>
      </w:r>
    </w:p>
    <w:p w:rsidR="009C6A54" w:rsidRPr="00DB4230" w:rsidRDefault="009C6A54" w:rsidP="00DB4230">
      <w:pPr>
        <w:ind w:firstLine="720"/>
        <w:jc w:val="both"/>
        <w:rPr>
          <w:iCs/>
          <w:color w:val="000000" w:themeColor="text1"/>
          <w:sz w:val="22"/>
          <w:szCs w:val="22"/>
        </w:rPr>
      </w:pPr>
      <w:r w:rsidRPr="00DB4230">
        <w:rPr>
          <w:b/>
          <w:i/>
          <w:iCs/>
          <w:color w:val="000000" w:themeColor="text1"/>
          <w:sz w:val="22"/>
          <w:szCs w:val="22"/>
        </w:rPr>
        <w:t>Ключевые слова:</w:t>
      </w:r>
      <w:r w:rsidRPr="00DB4230">
        <w:rPr>
          <w:color w:val="000000" w:themeColor="text1"/>
          <w:sz w:val="22"/>
          <w:szCs w:val="22"/>
        </w:rPr>
        <w:t xml:space="preserve"> </w:t>
      </w:r>
      <w:r w:rsidRPr="00DB4230">
        <w:rPr>
          <w:iCs/>
          <w:color w:val="000000" w:themeColor="text1"/>
          <w:sz w:val="22"/>
          <w:szCs w:val="22"/>
        </w:rPr>
        <w:t>Международный валютный фонд, международная валютная система, мировая экономика, кредиты, финансовая стабильность, экономика, правительство, финанс</w:t>
      </w:r>
      <w:r w:rsidRPr="00DB4230">
        <w:rPr>
          <w:iCs/>
          <w:color w:val="000000" w:themeColor="text1"/>
          <w:sz w:val="22"/>
          <w:szCs w:val="22"/>
        </w:rPr>
        <w:t>о</w:t>
      </w:r>
      <w:r w:rsidRPr="00DB4230">
        <w:rPr>
          <w:iCs/>
          <w:color w:val="000000" w:themeColor="text1"/>
          <w:sz w:val="22"/>
          <w:szCs w:val="22"/>
        </w:rPr>
        <w:t>вый кризис</w:t>
      </w:r>
      <w:r w:rsidR="00DB4230">
        <w:rPr>
          <w:iCs/>
          <w:color w:val="000000" w:themeColor="text1"/>
          <w:sz w:val="22"/>
          <w:szCs w:val="22"/>
        </w:rPr>
        <w:t>.</w:t>
      </w:r>
    </w:p>
    <w:p w:rsidR="009C6A54" w:rsidRPr="00DB4230" w:rsidRDefault="009C6A54" w:rsidP="00DB4230">
      <w:pPr>
        <w:ind w:firstLine="720"/>
        <w:jc w:val="both"/>
        <w:rPr>
          <w:iCs/>
          <w:color w:val="000000" w:themeColor="text1"/>
          <w:sz w:val="22"/>
          <w:szCs w:val="22"/>
          <w:lang w:val="en-US"/>
        </w:rPr>
      </w:pPr>
      <w:r w:rsidRPr="00DB4230">
        <w:rPr>
          <w:b/>
          <w:i/>
          <w:iCs/>
          <w:color w:val="000000" w:themeColor="text1"/>
          <w:sz w:val="22"/>
          <w:szCs w:val="22"/>
          <w:lang w:val="en-US"/>
        </w:rPr>
        <w:t>Keywords</w:t>
      </w:r>
      <w:r w:rsidRPr="00DB4230">
        <w:rPr>
          <w:b/>
          <w:iCs/>
          <w:color w:val="000000" w:themeColor="text1"/>
          <w:sz w:val="22"/>
          <w:szCs w:val="22"/>
          <w:lang w:val="en-US"/>
        </w:rPr>
        <w:t>:</w:t>
      </w:r>
      <w:r w:rsidRPr="00DB4230">
        <w:rPr>
          <w:iCs/>
          <w:color w:val="000000" w:themeColor="text1"/>
          <w:sz w:val="22"/>
          <w:szCs w:val="22"/>
          <w:lang w:val="en-US"/>
        </w:rPr>
        <w:t xml:space="preserve"> International Monetary Fund, international monetary system, global economy, loans, financial stability, econom</w:t>
      </w:r>
      <w:r w:rsidR="00DB4230">
        <w:rPr>
          <w:iCs/>
          <w:color w:val="000000" w:themeColor="text1"/>
          <w:sz w:val="22"/>
          <w:szCs w:val="22"/>
          <w:lang w:val="en-US"/>
        </w:rPr>
        <w:t>y, government, financial crisis</w:t>
      </w:r>
      <w:r w:rsidR="00DB4230" w:rsidRPr="00DB4230">
        <w:rPr>
          <w:iCs/>
          <w:color w:val="000000" w:themeColor="text1"/>
          <w:sz w:val="22"/>
          <w:szCs w:val="22"/>
          <w:lang w:val="en-US"/>
        </w:rPr>
        <w:t>.</w:t>
      </w:r>
    </w:p>
    <w:p w:rsidR="009C6A54" w:rsidRPr="00DB4230" w:rsidRDefault="009C6A54" w:rsidP="00DB4230">
      <w:pPr>
        <w:ind w:firstLine="720"/>
        <w:jc w:val="both"/>
        <w:rPr>
          <w:iCs/>
          <w:color w:val="000000" w:themeColor="text1"/>
          <w:sz w:val="22"/>
          <w:szCs w:val="22"/>
          <w:lang w:val="en-US"/>
        </w:rPr>
      </w:pPr>
      <w:r w:rsidRPr="00DB4230">
        <w:rPr>
          <w:iCs/>
          <w:color w:val="000000" w:themeColor="text1"/>
          <w:sz w:val="22"/>
          <w:szCs w:val="22"/>
          <w:lang w:val="en-US"/>
        </w:rPr>
        <w:t>The International Monetary Fund (IMF) is an organization of 189 countries, working to foster global monetary cooperation, secure financial stability, facilitate international trade, promote high e</w:t>
      </w:r>
      <w:r w:rsidRPr="00DB4230">
        <w:rPr>
          <w:iCs/>
          <w:color w:val="000000" w:themeColor="text1"/>
          <w:sz w:val="22"/>
          <w:szCs w:val="22"/>
          <w:lang w:val="en-US"/>
        </w:rPr>
        <w:t>m</w:t>
      </w:r>
      <w:r w:rsidRPr="00DB4230">
        <w:rPr>
          <w:iCs/>
          <w:color w:val="000000" w:themeColor="text1"/>
          <w:sz w:val="22"/>
          <w:szCs w:val="22"/>
          <w:lang w:val="en-US"/>
        </w:rPr>
        <w:t>ployment and sustainable economic growth, and reduce poverty around the world.</w:t>
      </w:r>
    </w:p>
    <w:p w:rsidR="009C6A54" w:rsidRPr="00DB4230" w:rsidRDefault="009C6A54" w:rsidP="00DB4230">
      <w:pPr>
        <w:ind w:firstLine="720"/>
        <w:jc w:val="both"/>
        <w:rPr>
          <w:iCs/>
          <w:color w:val="000000" w:themeColor="text1"/>
          <w:sz w:val="22"/>
          <w:szCs w:val="22"/>
          <w:lang w:val="en-US"/>
        </w:rPr>
      </w:pPr>
      <w:r w:rsidRPr="00DB4230">
        <w:rPr>
          <w:iCs/>
          <w:color w:val="000000" w:themeColor="text1"/>
          <w:sz w:val="22"/>
          <w:szCs w:val="22"/>
          <w:lang w:val="en-US"/>
        </w:rPr>
        <w:t>There are some facts about IMF:</w:t>
      </w:r>
    </w:p>
    <w:p w:rsidR="009C6A54" w:rsidRPr="00DB4230" w:rsidRDefault="009C6A54" w:rsidP="00DB4230">
      <w:pPr>
        <w:ind w:left="709" w:hanging="283"/>
        <w:jc w:val="both"/>
        <w:rPr>
          <w:color w:val="000000" w:themeColor="text1"/>
          <w:sz w:val="22"/>
          <w:szCs w:val="22"/>
          <w:lang w:val="en-US"/>
        </w:rPr>
      </w:pPr>
      <w:r w:rsidRPr="00DB4230">
        <w:rPr>
          <w:bCs/>
          <w:color w:val="000000" w:themeColor="text1"/>
          <w:sz w:val="22"/>
          <w:szCs w:val="22"/>
          <w:lang w:val="en-US"/>
        </w:rPr>
        <w:t>1</w:t>
      </w:r>
      <w:r w:rsidR="001F31A6" w:rsidRPr="001F31A6">
        <w:rPr>
          <w:bCs/>
          <w:color w:val="000000" w:themeColor="text1"/>
          <w:sz w:val="22"/>
          <w:szCs w:val="22"/>
          <w:lang w:val="en-US"/>
        </w:rPr>
        <w:t>)</w:t>
      </w:r>
      <w:r w:rsidR="001F31A6" w:rsidRPr="001F31A6">
        <w:rPr>
          <w:bCs/>
          <w:color w:val="000000" w:themeColor="text1"/>
          <w:sz w:val="22"/>
          <w:szCs w:val="22"/>
          <w:lang w:val="en-US"/>
        </w:rPr>
        <w:tab/>
      </w:r>
      <w:r w:rsidR="001F31A6">
        <w:rPr>
          <w:bCs/>
          <w:color w:val="000000" w:themeColor="text1"/>
          <w:sz w:val="22"/>
          <w:szCs w:val="22"/>
          <w:lang w:val="en-US"/>
        </w:rPr>
        <w:t>i</w:t>
      </w:r>
      <w:r w:rsidRPr="00DB4230">
        <w:rPr>
          <w:bCs/>
          <w:color w:val="000000" w:themeColor="text1"/>
          <w:sz w:val="22"/>
          <w:szCs w:val="22"/>
          <w:lang w:val="en-US"/>
        </w:rPr>
        <w:t>t has membership</w:t>
      </w:r>
      <w:r w:rsidRPr="001F31A6">
        <w:rPr>
          <w:bCs/>
          <w:color w:val="000000" w:themeColor="text1"/>
          <w:sz w:val="22"/>
          <w:szCs w:val="22"/>
          <w:lang w:val="en-US"/>
        </w:rPr>
        <w:t xml:space="preserve"> </w:t>
      </w:r>
      <w:r w:rsidRPr="00DB4230">
        <w:rPr>
          <w:bCs/>
          <w:color w:val="000000" w:themeColor="text1"/>
          <w:sz w:val="22"/>
          <w:szCs w:val="22"/>
          <w:lang w:val="en-US"/>
        </w:rPr>
        <w:t>with</w:t>
      </w:r>
      <w:r w:rsidR="00DB4230" w:rsidRPr="00DB4230">
        <w:rPr>
          <w:color w:val="000000" w:themeColor="text1"/>
          <w:sz w:val="22"/>
          <w:szCs w:val="22"/>
          <w:lang w:val="en-US"/>
        </w:rPr>
        <w:t xml:space="preserve"> </w:t>
      </w:r>
      <w:hyperlink r:id="rId12" w:history="1">
        <w:r w:rsidRPr="00DB4230">
          <w:rPr>
            <w:color w:val="000000" w:themeColor="text1"/>
            <w:sz w:val="22"/>
            <w:szCs w:val="22"/>
            <w:lang w:val="en-US"/>
          </w:rPr>
          <w:t>189 countries</w:t>
        </w:r>
      </w:hyperlink>
      <w:r w:rsidRPr="00DB4230">
        <w:rPr>
          <w:color w:val="000000" w:themeColor="text1"/>
          <w:sz w:val="22"/>
          <w:szCs w:val="22"/>
          <w:lang w:val="en-US"/>
        </w:rPr>
        <w:t>;</w:t>
      </w:r>
    </w:p>
    <w:p w:rsidR="009C6A54" w:rsidRPr="00DB4230" w:rsidRDefault="009C6A54" w:rsidP="00DB4230">
      <w:pPr>
        <w:ind w:left="709" w:hanging="283"/>
        <w:jc w:val="both"/>
        <w:rPr>
          <w:color w:val="000000" w:themeColor="text1"/>
          <w:sz w:val="22"/>
          <w:szCs w:val="22"/>
          <w:lang w:val="en-US"/>
        </w:rPr>
      </w:pPr>
      <w:r w:rsidRPr="00DB4230">
        <w:rPr>
          <w:bCs/>
          <w:color w:val="000000" w:themeColor="text1"/>
          <w:sz w:val="22"/>
          <w:szCs w:val="22"/>
          <w:lang w:val="en-US"/>
        </w:rPr>
        <w:t>2</w:t>
      </w:r>
      <w:r w:rsidR="001F31A6" w:rsidRPr="001F31A6">
        <w:rPr>
          <w:bCs/>
          <w:color w:val="000000" w:themeColor="text1"/>
          <w:sz w:val="22"/>
          <w:szCs w:val="22"/>
          <w:lang w:val="en-US"/>
        </w:rPr>
        <w:t>)</w:t>
      </w:r>
      <w:r w:rsidR="001F31A6" w:rsidRPr="001F31A6">
        <w:rPr>
          <w:bCs/>
          <w:color w:val="000000" w:themeColor="text1"/>
          <w:sz w:val="22"/>
          <w:szCs w:val="22"/>
          <w:lang w:val="en-US"/>
        </w:rPr>
        <w:tab/>
      </w:r>
      <w:r w:rsidR="001F31A6">
        <w:rPr>
          <w:bCs/>
          <w:color w:val="000000" w:themeColor="text1"/>
          <w:sz w:val="22"/>
          <w:szCs w:val="22"/>
          <w:lang w:val="en-US"/>
        </w:rPr>
        <w:t>i</w:t>
      </w:r>
      <w:r w:rsidRPr="00DB4230">
        <w:rPr>
          <w:bCs/>
          <w:color w:val="000000" w:themeColor="text1"/>
          <w:sz w:val="22"/>
          <w:szCs w:val="22"/>
          <w:lang w:val="en-US"/>
        </w:rPr>
        <w:t xml:space="preserve">ts Headquarters are in </w:t>
      </w:r>
      <w:r w:rsidRPr="00DB4230">
        <w:rPr>
          <w:color w:val="000000" w:themeColor="text1"/>
          <w:sz w:val="22"/>
          <w:szCs w:val="22"/>
          <w:lang w:val="en-US"/>
        </w:rPr>
        <w:t>Washington, D.C.;</w:t>
      </w:r>
    </w:p>
    <w:p w:rsidR="009C6A54" w:rsidRPr="00DB4230" w:rsidRDefault="009C6A54" w:rsidP="00DB4230">
      <w:pPr>
        <w:ind w:left="709" w:hanging="283"/>
        <w:jc w:val="both"/>
        <w:rPr>
          <w:color w:val="000000" w:themeColor="text1"/>
          <w:sz w:val="22"/>
          <w:szCs w:val="22"/>
          <w:lang w:val="en-US"/>
        </w:rPr>
      </w:pPr>
      <w:r w:rsidRPr="00DB4230">
        <w:rPr>
          <w:bCs/>
          <w:color w:val="000000" w:themeColor="text1"/>
          <w:sz w:val="22"/>
          <w:szCs w:val="22"/>
          <w:lang w:val="en-US"/>
        </w:rPr>
        <w:t>3</w:t>
      </w:r>
      <w:r w:rsidR="001F31A6" w:rsidRPr="001F31A6">
        <w:rPr>
          <w:bCs/>
          <w:color w:val="000000" w:themeColor="text1"/>
          <w:sz w:val="22"/>
          <w:szCs w:val="22"/>
          <w:lang w:val="en-US"/>
        </w:rPr>
        <w:t>)</w:t>
      </w:r>
      <w:r w:rsidR="001F31A6" w:rsidRPr="001F31A6">
        <w:rPr>
          <w:bCs/>
          <w:color w:val="000000" w:themeColor="text1"/>
          <w:sz w:val="22"/>
          <w:szCs w:val="22"/>
          <w:lang w:val="en-US"/>
        </w:rPr>
        <w:tab/>
      </w:r>
      <w:r w:rsidRPr="00DB4230">
        <w:rPr>
          <w:bCs/>
          <w:color w:val="000000" w:themeColor="text1"/>
          <w:sz w:val="22"/>
          <w:szCs w:val="22"/>
          <w:lang w:val="en-US"/>
        </w:rPr>
        <w:t>Executive Board</w:t>
      </w:r>
      <w:r w:rsidRPr="001F31A6">
        <w:rPr>
          <w:bCs/>
          <w:color w:val="000000" w:themeColor="text1"/>
          <w:sz w:val="22"/>
          <w:szCs w:val="22"/>
          <w:lang w:val="en-US"/>
        </w:rPr>
        <w:t xml:space="preserve"> </w:t>
      </w:r>
      <w:r w:rsidRPr="00DB4230">
        <w:rPr>
          <w:bCs/>
          <w:color w:val="000000" w:themeColor="text1"/>
          <w:sz w:val="22"/>
          <w:szCs w:val="22"/>
          <w:lang w:val="en-US"/>
        </w:rPr>
        <w:t>has</w:t>
      </w:r>
      <w:r w:rsidR="00DB4230" w:rsidRPr="00DB4230">
        <w:rPr>
          <w:color w:val="000000" w:themeColor="text1"/>
          <w:sz w:val="22"/>
          <w:szCs w:val="22"/>
          <w:lang w:val="en-US"/>
        </w:rPr>
        <w:t xml:space="preserve"> </w:t>
      </w:r>
      <w:r w:rsidRPr="00DB4230">
        <w:rPr>
          <w:color w:val="000000" w:themeColor="text1"/>
          <w:sz w:val="22"/>
          <w:szCs w:val="22"/>
          <w:lang w:val="en-US"/>
        </w:rPr>
        <w:t>24 Directors each representing a single country or a group of countries;</w:t>
      </w:r>
    </w:p>
    <w:p w:rsidR="009C6A54" w:rsidRPr="00DB4230" w:rsidRDefault="009C6A54" w:rsidP="00DB4230">
      <w:pPr>
        <w:ind w:left="709" w:hanging="283"/>
        <w:jc w:val="both"/>
        <w:rPr>
          <w:color w:val="000000" w:themeColor="text1"/>
          <w:sz w:val="22"/>
          <w:szCs w:val="22"/>
          <w:lang w:val="en-US"/>
        </w:rPr>
      </w:pPr>
      <w:r w:rsidRPr="00DB4230">
        <w:rPr>
          <w:bCs/>
          <w:color w:val="000000" w:themeColor="text1"/>
          <w:sz w:val="22"/>
          <w:szCs w:val="22"/>
          <w:lang w:val="en-US"/>
        </w:rPr>
        <w:t>4</w:t>
      </w:r>
      <w:r w:rsidR="001F31A6" w:rsidRPr="001F31A6">
        <w:rPr>
          <w:bCs/>
          <w:color w:val="000000" w:themeColor="text1"/>
          <w:sz w:val="22"/>
          <w:szCs w:val="22"/>
          <w:lang w:val="en-US"/>
        </w:rPr>
        <w:t>)</w:t>
      </w:r>
      <w:r w:rsidR="001F31A6" w:rsidRPr="001F31A6">
        <w:rPr>
          <w:bCs/>
          <w:color w:val="000000" w:themeColor="text1"/>
          <w:sz w:val="22"/>
          <w:szCs w:val="22"/>
          <w:lang w:val="en-US"/>
        </w:rPr>
        <w:tab/>
      </w:r>
      <w:r w:rsidR="001F31A6">
        <w:rPr>
          <w:bCs/>
          <w:color w:val="000000" w:themeColor="text1"/>
          <w:sz w:val="22"/>
          <w:szCs w:val="22"/>
          <w:lang w:val="en-US"/>
        </w:rPr>
        <w:t>i</w:t>
      </w:r>
      <w:r w:rsidRPr="00DB4230">
        <w:rPr>
          <w:bCs/>
          <w:color w:val="000000" w:themeColor="text1"/>
          <w:sz w:val="22"/>
          <w:szCs w:val="22"/>
          <w:lang w:val="en-US"/>
        </w:rPr>
        <w:t xml:space="preserve">t has </w:t>
      </w:r>
      <w:r w:rsidR="001F31A6">
        <w:rPr>
          <w:color w:val="000000" w:themeColor="text1"/>
          <w:sz w:val="22"/>
          <w:szCs w:val="22"/>
          <w:lang w:val="en-US"/>
        </w:rPr>
        <w:t>a</w:t>
      </w:r>
      <w:r w:rsidRPr="00DB4230">
        <w:rPr>
          <w:color w:val="000000" w:themeColor="text1"/>
          <w:sz w:val="22"/>
          <w:szCs w:val="22"/>
          <w:lang w:val="en-US"/>
        </w:rPr>
        <w:t>pproximately 2,700 stuff from 148 countries;</w:t>
      </w:r>
    </w:p>
    <w:p w:rsidR="009C6A54" w:rsidRPr="00DB4230" w:rsidRDefault="009C6A54" w:rsidP="00DB4230">
      <w:pPr>
        <w:ind w:left="709" w:hanging="283"/>
        <w:jc w:val="both"/>
        <w:rPr>
          <w:color w:val="000000" w:themeColor="text1"/>
          <w:sz w:val="22"/>
          <w:szCs w:val="22"/>
          <w:lang w:val="en-US"/>
        </w:rPr>
      </w:pPr>
      <w:r w:rsidRPr="00DB4230">
        <w:rPr>
          <w:bCs/>
          <w:color w:val="000000" w:themeColor="text1"/>
          <w:sz w:val="22"/>
          <w:szCs w:val="22"/>
          <w:lang w:val="en-US"/>
        </w:rPr>
        <w:t>5</w:t>
      </w:r>
      <w:r w:rsidR="001F31A6" w:rsidRPr="001F31A6">
        <w:rPr>
          <w:bCs/>
          <w:color w:val="000000" w:themeColor="text1"/>
          <w:sz w:val="22"/>
          <w:szCs w:val="22"/>
          <w:lang w:val="en-US"/>
        </w:rPr>
        <w:t>)</w:t>
      </w:r>
      <w:r w:rsidR="001F31A6" w:rsidRPr="001F31A6">
        <w:rPr>
          <w:bCs/>
          <w:color w:val="000000" w:themeColor="text1"/>
          <w:sz w:val="22"/>
          <w:szCs w:val="22"/>
          <w:lang w:val="en-US"/>
        </w:rPr>
        <w:tab/>
      </w:r>
      <w:r w:rsidRPr="00DB4230">
        <w:rPr>
          <w:bCs/>
          <w:color w:val="000000" w:themeColor="text1"/>
          <w:sz w:val="22"/>
          <w:szCs w:val="22"/>
          <w:lang w:val="en-US"/>
        </w:rPr>
        <w:t xml:space="preserve">IMFs </w:t>
      </w:r>
      <w:r w:rsidR="001F31A6">
        <w:rPr>
          <w:bCs/>
          <w:color w:val="000000" w:themeColor="text1"/>
          <w:sz w:val="22"/>
          <w:szCs w:val="22"/>
          <w:lang w:val="en-US"/>
        </w:rPr>
        <w:t>t</w:t>
      </w:r>
      <w:r w:rsidRPr="00DB4230">
        <w:rPr>
          <w:bCs/>
          <w:color w:val="000000" w:themeColor="text1"/>
          <w:sz w:val="22"/>
          <w:szCs w:val="22"/>
          <w:lang w:val="en-US"/>
        </w:rPr>
        <w:t>otal quotas are almost 700 billion dollars</w:t>
      </w:r>
      <w:r w:rsidRPr="00DB4230">
        <w:rPr>
          <w:color w:val="000000" w:themeColor="text1"/>
          <w:sz w:val="22"/>
          <w:szCs w:val="22"/>
          <w:lang w:val="en-US"/>
        </w:rPr>
        <w:t>.</w:t>
      </w:r>
    </w:p>
    <w:p w:rsidR="009C6A54" w:rsidRPr="00DB4230" w:rsidRDefault="009C6A54" w:rsidP="00DB4230">
      <w:pPr>
        <w:ind w:firstLine="720"/>
        <w:jc w:val="both"/>
        <w:rPr>
          <w:color w:val="000000" w:themeColor="text1"/>
          <w:sz w:val="22"/>
          <w:szCs w:val="22"/>
          <w:shd w:val="clear" w:color="auto" w:fill="FFFFFF"/>
          <w:lang w:val="en-US"/>
        </w:rPr>
      </w:pPr>
      <w:r w:rsidRPr="00DB4230">
        <w:rPr>
          <w:color w:val="000000" w:themeColor="text1"/>
          <w:sz w:val="22"/>
          <w:szCs w:val="22"/>
          <w:shd w:val="clear" w:color="auto" w:fill="FFFFFF"/>
          <w:lang w:val="en-US"/>
        </w:rPr>
        <w:t>The IMF's mandate and governance have evolved along with changes in the global economy, allowing the organization to retain a central role within the international financial architecture.</w:t>
      </w:r>
    </w:p>
    <w:p w:rsidR="009C6A54" w:rsidRPr="00DB4230" w:rsidRDefault="009C6A54" w:rsidP="00DB4230">
      <w:pPr>
        <w:ind w:firstLine="720"/>
        <w:jc w:val="both"/>
        <w:rPr>
          <w:b/>
          <w:color w:val="000000" w:themeColor="text1"/>
          <w:sz w:val="22"/>
          <w:szCs w:val="22"/>
          <w:lang w:val="en-US"/>
        </w:rPr>
      </w:pPr>
      <w:r w:rsidRPr="00DB4230">
        <w:rPr>
          <w:color w:val="000000" w:themeColor="text1"/>
          <w:sz w:val="22"/>
          <w:szCs w:val="22"/>
          <w:shd w:val="clear" w:color="auto" w:fill="FFFFFF"/>
          <w:lang w:val="en-US"/>
        </w:rPr>
        <w:t>The</w:t>
      </w:r>
      <w:r w:rsidR="00DB4230" w:rsidRPr="00DB4230">
        <w:rPr>
          <w:color w:val="000000" w:themeColor="text1"/>
          <w:sz w:val="22"/>
          <w:szCs w:val="22"/>
          <w:shd w:val="clear" w:color="auto" w:fill="FFFFFF"/>
          <w:lang w:val="en-US"/>
        </w:rPr>
        <w:t xml:space="preserve"> </w:t>
      </w:r>
      <w:r w:rsidRPr="00DB4230">
        <w:rPr>
          <w:color w:val="000000" w:themeColor="text1"/>
          <w:sz w:val="22"/>
          <w:szCs w:val="22"/>
          <w:shd w:val="clear" w:color="auto" w:fill="FFFFFF"/>
          <w:lang w:val="en-US"/>
        </w:rPr>
        <w:t>Board of Governors</w:t>
      </w:r>
      <w:r w:rsidR="00DB4230" w:rsidRPr="00DB4230">
        <w:rPr>
          <w:color w:val="000000" w:themeColor="text1"/>
          <w:sz w:val="22"/>
          <w:szCs w:val="22"/>
          <w:shd w:val="clear" w:color="auto" w:fill="FFFFFF"/>
          <w:lang w:val="en-US"/>
        </w:rPr>
        <w:t xml:space="preserve"> </w:t>
      </w:r>
      <w:r w:rsidRPr="00DB4230">
        <w:rPr>
          <w:color w:val="000000" w:themeColor="text1"/>
          <w:sz w:val="22"/>
          <w:szCs w:val="22"/>
          <w:shd w:val="clear" w:color="auto" w:fill="FFFFFF"/>
          <w:lang w:val="en-US"/>
        </w:rPr>
        <w:t>is the highest decision-making body of the IMF. It consists of one governor and one alternate governor for each member country. The governor is appointed by the member country and is usually the minister of finance or the head of the central bank.</w:t>
      </w:r>
    </w:p>
    <w:p w:rsidR="009C6A54" w:rsidRPr="00DB4230" w:rsidRDefault="009C6A54" w:rsidP="00DB4230">
      <w:pPr>
        <w:pStyle w:val="a5"/>
        <w:shd w:val="clear" w:color="auto" w:fill="FFFFFF"/>
        <w:spacing w:before="0" w:beforeAutospacing="0" w:after="0" w:afterAutospacing="0"/>
        <w:ind w:firstLine="720"/>
        <w:jc w:val="both"/>
        <w:rPr>
          <w:color w:val="000000" w:themeColor="text1"/>
          <w:sz w:val="22"/>
          <w:szCs w:val="22"/>
          <w:lang w:val="en-US"/>
        </w:rPr>
      </w:pPr>
      <w:r w:rsidRPr="00DB4230">
        <w:rPr>
          <w:color w:val="000000" w:themeColor="text1"/>
          <w:sz w:val="22"/>
          <w:szCs w:val="22"/>
          <w:lang w:val="en-US"/>
        </w:rPr>
        <w:t>The IMF Board of Governors is advised by two ministerial committees, the</w:t>
      </w:r>
      <w:r w:rsidR="00DB4230" w:rsidRPr="00DB4230">
        <w:rPr>
          <w:color w:val="000000" w:themeColor="text1"/>
          <w:sz w:val="22"/>
          <w:szCs w:val="22"/>
          <w:lang w:val="en-US"/>
        </w:rPr>
        <w:t xml:space="preserve"> </w:t>
      </w:r>
      <w:r w:rsidRPr="00DB4230">
        <w:rPr>
          <w:color w:val="000000" w:themeColor="text1"/>
          <w:sz w:val="22"/>
          <w:szCs w:val="22"/>
          <w:lang w:val="en-US"/>
        </w:rPr>
        <w:t>International Monetary and Financial Committee</w:t>
      </w:r>
      <w:r w:rsidR="00DB4230" w:rsidRPr="00DB4230">
        <w:rPr>
          <w:color w:val="000000" w:themeColor="text1"/>
          <w:sz w:val="22"/>
          <w:szCs w:val="22"/>
          <w:lang w:val="en-US"/>
        </w:rPr>
        <w:t xml:space="preserve"> </w:t>
      </w:r>
      <w:r w:rsidRPr="00DB4230">
        <w:rPr>
          <w:color w:val="000000" w:themeColor="text1"/>
          <w:sz w:val="22"/>
          <w:szCs w:val="22"/>
          <w:lang w:val="en-US"/>
        </w:rPr>
        <w:t>(IMFC) and the</w:t>
      </w:r>
      <w:r w:rsidR="00DB4230" w:rsidRPr="00DB4230">
        <w:rPr>
          <w:color w:val="000000" w:themeColor="text1"/>
          <w:sz w:val="22"/>
          <w:szCs w:val="22"/>
          <w:lang w:val="en-US"/>
        </w:rPr>
        <w:t xml:space="preserve"> </w:t>
      </w:r>
      <w:r w:rsidRPr="00DB4230">
        <w:rPr>
          <w:color w:val="000000" w:themeColor="text1"/>
          <w:sz w:val="22"/>
          <w:szCs w:val="22"/>
          <w:lang w:val="en-US"/>
        </w:rPr>
        <w:t>Development Committee.</w:t>
      </w:r>
    </w:p>
    <w:p w:rsidR="009C6A54" w:rsidRPr="00DB4230" w:rsidRDefault="009C6A54" w:rsidP="00DB4230">
      <w:pPr>
        <w:pStyle w:val="a5"/>
        <w:shd w:val="clear" w:color="auto" w:fill="FFFFFF"/>
        <w:spacing w:before="0" w:beforeAutospacing="0" w:after="0" w:afterAutospacing="0"/>
        <w:ind w:firstLine="720"/>
        <w:jc w:val="both"/>
        <w:rPr>
          <w:color w:val="000000" w:themeColor="text1"/>
          <w:sz w:val="22"/>
          <w:szCs w:val="22"/>
          <w:lang w:val="en-US"/>
        </w:rPr>
      </w:pPr>
      <w:r w:rsidRPr="00DB4230">
        <w:rPr>
          <w:color w:val="000000" w:themeColor="text1"/>
          <w:sz w:val="22"/>
          <w:szCs w:val="22"/>
          <w:shd w:val="clear" w:color="auto" w:fill="FFFFFF"/>
          <w:lang w:val="en-US"/>
        </w:rPr>
        <w:t>The IMF’s 24-member</w:t>
      </w:r>
      <w:r w:rsidR="00DB4230" w:rsidRPr="00DB4230">
        <w:rPr>
          <w:color w:val="000000" w:themeColor="text1"/>
          <w:sz w:val="22"/>
          <w:szCs w:val="22"/>
          <w:shd w:val="clear" w:color="auto" w:fill="FFFFFF"/>
          <w:lang w:val="en-US"/>
        </w:rPr>
        <w:t xml:space="preserve"> </w:t>
      </w:r>
      <w:r w:rsidRPr="00DB4230">
        <w:rPr>
          <w:color w:val="000000" w:themeColor="text1"/>
          <w:sz w:val="22"/>
          <w:szCs w:val="22"/>
          <w:shd w:val="clear" w:color="auto" w:fill="FFFFFF"/>
          <w:lang w:val="en-US"/>
        </w:rPr>
        <w:t>Executive Board</w:t>
      </w:r>
      <w:r w:rsidR="00DB4230" w:rsidRPr="00DB4230">
        <w:rPr>
          <w:color w:val="000000" w:themeColor="text1"/>
          <w:sz w:val="22"/>
          <w:szCs w:val="22"/>
          <w:shd w:val="clear" w:color="auto" w:fill="FFFFFF"/>
          <w:lang w:val="en-US"/>
        </w:rPr>
        <w:t xml:space="preserve"> </w:t>
      </w:r>
      <w:r w:rsidRPr="00DB4230">
        <w:rPr>
          <w:color w:val="000000" w:themeColor="text1"/>
          <w:sz w:val="22"/>
          <w:szCs w:val="22"/>
          <w:shd w:val="clear" w:color="auto" w:fill="FFFFFF"/>
          <w:lang w:val="en-US"/>
        </w:rPr>
        <w:t>conducts the daily business of the IMF and exercises the powers delegated to it by the Board of Governors.</w:t>
      </w:r>
    </w:p>
    <w:p w:rsidR="009C6A54" w:rsidRPr="00DB4230" w:rsidRDefault="009C6A54" w:rsidP="00DB4230">
      <w:pPr>
        <w:pStyle w:val="a5"/>
        <w:shd w:val="clear" w:color="auto" w:fill="FFFFFF"/>
        <w:spacing w:before="0" w:beforeAutospacing="0" w:after="0" w:afterAutospacing="0"/>
        <w:ind w:firstLine="720"/>
        <w:jc w:val="both"/>
        <w:rPr>
          <w:color w:val="000000" w:themeColor="text1"/>
          <w:sz w:val="22"/>
          <w:szCs w:val="22"/>
          <w:lang w:val="en-US"/>
        </w:rPr>
      </w:pPr>
      <w:r w:rsidRPr="00DB4230">
        <w:rPr>
          <w:color w:val="000000" w:themeColor="text1"/>
          <w:sz w:val="22"/>
          <w:szCs w:val="22"/>
          <w:lang w:val="en-US"/>
        </w:rPr>
        <w:t>The IMF has a Managing Director, who is head of the staff and Chairperson of the Executive Board. The Managing Director is appointed by the Executive Board for a renewable term of five years and is assisted by a First Deputy Managing Director and three Deputy Managing Directors.</w:t>
      </w:r>
    </w:p>
    <w:p w:rsidR="009C6A54" w:rsidRPr="00DB4230" w:rsidRDefault="009C6A54" w:rsidP="00DB4230">
      <w:pPr>
        <w:pStyle w:val="a5"/>
        <w:shd w:val="clear" w:color="auto" w:fill="FFFFFF"/>
        <w:spacing w:before="0" w:beforeAutospacing="0" w:after="0" w:afterAutospacing="0"/>
        <w:ind w:firstLine="720"/>
        <w:jc w:val="both"/>
        <w:rPr>
          <w:color w:val="000000" w:themeColor="text1"/>
          <w:sz w:val="22"/>
          <w:szCs w:val="22"/>
          <w:lang w:val="en-US"/>
        </w:rPr>
      </w:pPr>
      <w:r w:rsidRPr="00DB4230">
        <w:rPr>
          <w:color w:val="000000" w:themeColor="text1"/>
          <w:sz w:val="22"/>
          <w:szCs w:val="22"/>
          <w:lang w:val="en-US"/>
        </w:rPr>
        <w:t>Managing Director and Chai</w:t>
      </w:r>
      <w:r w:rsidR="00DB4230">
        <w:rPr>
          <w:color w:val="000000" w:themeColor="text1"/>
          <w:sz w:val="22"/>
          <w:szCs w:val="22"/>
          <w:lang w:val="en-US"/>
        </w:rPr>
        <w:t xml:space="preserve">rman of the Executive Board of </w:t>
      </w:r>
      <w:r w:rsidRPr="00DB4230">
        <w:rPr>
          <w:color w:val="000000" w:themeColor="text1"/>
          <w:sz w:val="22"/>
          <w:szCs w:val="22"/>
          <w:lang w:val="en-US"/>
        </w:rPr>
        <w:t>the IMF is Madame</w:t>
      </w:r>
      <w:r w:rsidR="00DB4230" w:rsidRPr="00DB4230">
        <w:rPr>
          <w:color w:val="000000" w:themeColor="text1"/>
          <w:sz w:val="22"/>
          <w:szCs w:val="22"/>
          <w:lang w:val="en-US"/>
        </w:rPr>
        <w:t xml:space="preserve"> </w:t>
      </w:r>
      <w:r w:rsidR="00DB4230">
        <w:rPr>
          <w:color w:val="000000" w:themeColor="text1"/>
          <w:sz w:val="22"/>
          <w:szCs w:val="22"/>
          <w:lang w:val="en-US"/>
        </w:rPr>
        <w:t>Christine Lagarde.</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A country in severe financial trouble, unable to pay its international bills, poses potential pro</w:t>
      </w:r>
      <w:r w:rsidRPr="00DB4230">
        <w:rPr>
          <w:color w:val="000000" w:themeColor="text1"/>
          <w:sz w:val="22"/>
          <w:szCs w:val="22"/>
          <w:lang w:val="en-US"/>
        </w:rPr>
        <w:t>b</w:t>
      </w:r>
      <w:r w:rsidRPr="00DB4230">
        <w:rPr>
          <w:color w:val="000000" w:themeColor="text1"/>
          <w:sz w:val="22"/>
          <w:szCs w:val="22"/>
          <w:lang w:val="en-US"/>
        </w:rPr>
        <w:t>lems for the stability of the international financial system, which the IMF was created to protect. Any member country, whether rich, middle-income, or poor, can turn to the IMF for financing if it has a</w:t>
      </w:r>
      <w:r w:rsidR="00DB4230" w:rsidRPr="00DB4230">
        <w:rPr>
          <w:color w:val="000000" w:themeColor="text1"/>
          <w:sz w:val="22"/>
          <w:szCs w:val="22"/>
          <w:lang w:val="en-US"/>
        </w:rPr>
        <w:t> </w:t>
      </w:r>
      <w:r w:rsidRPr="00DB4230">
        <w:rPr>
          <w:color w:val="000000" w:themeColor="text1"/>
          <w:sz w:val="22"/>
          <w:szCs w:val="22"/>
          <w:lang w:val="en-US"/>
        </w:rPr>
        <w:t>balance of payments need</w:t>
      </w:r>
      <w:r w:rsidR="00DB4230" w:rsidRPr="00DB4230">
        <w:rPr>
          <w:color w:val="000000" w:themeColor="text1"/>
          <w:sz w:val="22"/>
          <w:szCs w:val="22"/>
          <w:lang w:val="en-US"/>
        </w:rPr>
        <w:t xml:space="preserve"> </w:t>
      </w:r>
      <w:r w:rsidRPr="00DB4230">
        <w:rPr>
          <w:color w:val="000000" w:themeColor="text1"/>
          <w:sz w:val="22"/>
          <w:szCs w:val="22"/>
          <w:lang w:val="en-US"/>
        </w:rPr>
        <w:t>—</w:t>
      </w:r>
      <w:r w:rsidR="00DB4230" w:rsidRPr="00DB4230">
        <w:rPr>
          <w:color w:val="000000" w:themeColor="text1"/>
          <w:sz w:val="22"/>
          <w:szCs w:val="22"/>
          <w:lang w:val="en-US"/>
        </w:rPr>
        <w:t xml:space="preserve"> </w:t>
      </w:r>
      <w:r w:rsidRPr="00DB4230">
        <w:rPr>
          <w:color w:val="000000" w:themeColor="text1"/>
          <w:sz w:val="22"/>
          <w:szCs w:val="22"/>
          <w:lang w:val="en-US"/>
        </w:rPr>
        <w:t>that is, if it cannot find sufficient financing on affordable terms in the capital markets to make its international payments and maintain a safe level of reserves</w:t>
      </w:r>
      <w:r w:rsidR="00DB4230" w:rsidRPr="00DB4230">
        <w:rPr>
          <w:color w:val="000000" w:themeColor="text1"/>
          <w:sz w:val="22"/>
          <w:szCs w:val="22"/>
          <w:lang w:val="en-US"/>
        </w:rPr>
        <w:t>.</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The IMF is financed by member countries who contribute funds on joining. Quota subscri</w:t>
      </w:r>
      <w:r w:rsidRPr="00DB4230">
        <w:rPr>
          <w:color w:val="000000" w:themeColor="text1"/>
          <w:sz w:val="22"/>
          <w:szCs w:val="22"/>
          <w:lang w:val="en-US"/>
        </w:rPr>
        <w:t>p</w:t>
      </w:r>
      <w:r w:rsidRPr="00DB4230">
        <w:rPr>
          <w:color w:val="000000" w:themeColor="text1"/>
          <w:sz w:val="22"/>
          <w:szCs w:val="22"/>
          <w:lang w:val="en-US"/>
        </w:rPr>
        <w:t>tions are central to the IMF’s financial resources. Each member country of the IMF is assigned a qu</w:t>
      </w:r>
      <w:r w:rsidRPr="00DB4230">
        <w:rPr>
          <w:color w:val="000000" w:themeColor="text1"/>
          <w:sz w:val="22"/>
          <w:szCs w:val="22"/>
          <w:lang w:val="en-US"/>
        </w:rPr>
        <w:t>o</w:t>
      </w:r>
      <w:r w:rsidRPr="00DB4230">
        <w:rPr>
          <w:color w:val="000000" w:themeColor="text1"/>
          <w:sz w:val="22"/>
          <w:szCs w:val="22"/>
          <w:lang w:val="en-US"/>
        </w:rPr>
        <w:t>ta, based broadly on its relative position in the world economy. A member country’s quota determines its maximum financial commitment to the IMF and its voting power and has a bearing on its access to IMF financing.</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This initial amount depends on the size of the countries economy. The US deposited the lar</w:t>
      </w:r>
      <w:r w:rsidRPr="00DB4230">
        <w:rPr>
          <w:color w:val="000000" w:themeColor="text1"/>
          <w:sz w:val="22"/>
          <w:szCs w:val="22"/>
          <w:lang w:val="en-US"/>
        </w:rPr>
        <w:t>g</w:t>
      </w:r>
      <w:r w:rsidRPr="00DB4230">
        <w:rPr>
          <w:color w:val="000000" w:themeColor="text1"/>
          <w:sz w:val="22"/>
          <w:szCs w:val="22"/>
          <w:lang w:val="en-US"/>
        </w:rPr>
        <w:t>est amount with the IMF. The US currently has 16</w:t>
      </w:r>
      <w:r w:rsidR="001F31A6">
        <w:rPr>
          <w:color w:val="000000" w:themeColor="text1"/>
          <w:sz w:val="22"/>
          <w:szCs w:val="22"/>
          <w:lang w:val="en-US"/>
        </w:rPr>
        <w:t xml:space="preserve"> </w:t>
      </w:r>
      <w:r w:rsidRPr="00DB4230">
        <w:rPr>
          <w:color w:val="000000" w:themeColor="text1"/>
          <w:sz w:val="22"/>
          <w:szCs w:val="22"/>
          <w:lang w:val="en-US"/>
        </w:rPr>
        <w:t>% of voting rights at the IMF, a reflection of its quotas deposited with IMF. Second place has Japan with 6 and a half percent of all amount of quotas and third place has China with its 6</w:t>
      </w:r>
      <w:r w:rsidR="001F31A6">
        <w:rPr>
          <w:color w:val="000000" w:themeColor="text1"/>
          <w:sz w:val="22"/>
          <w:szCs w:val="22"/>
          <w:lang w:val="en-US"/>
        </w:rPr>
        <w:t xml:space="preserve"> </w:t>
      </w:r>
      <w:r w:rsidRPr="00DB4230">
        <w:rPr>
          <w:color w:val="000000" w:themeColor="text1"/>
          <w:sz w:val="22"/>
          <w:szCs w:val="22"/>
          <w:lang w:val="en-US"/>
        </w:rPr>
        <w:t>% of quotas.</w:t>
      </w:r>
    </w:p>
    <w:p w:rsidR="009C6A54" w:rsidRPr="00DB4230" w:rsidRDefault="009C6A54" w:rsidP="00DB4230">
      <w:pPr>
        <w:ind w:firstLine="720"/>
        <w:jc w:val="both"/>
        <w:rPr>
          <w:iCs/>
          <w:color w:val="000000" w:themeColor="text1"/>
          <w:sz w:val="22"/>
          <w:szCs w:val="22"/>
          <w:lang w:val="en-US"/>
        </w:rPr>
      </w:pPr>
      <w:r w:rsidRPr="00DB4230">
        <w:rPr>
          <w:iCs/>
          <w:color w:val="000000" w:themeColor="text1"/>
          <w:sz w:val="22"/>
          <w:szCs w:val="22"/>
          <w:lang w:val="en-US"/>
        </w:rPr>
        <w:t>The IMF's</w:t>
      </w:r>
      <w:r w:rsidRPr="00DB4230">
        <w:rPr>
          <w:b/>
          <w:iCs/>
          <w:color w:val="000000" w:themeColor="text1"/>
          <w:sz w:val="22"/>
          <w:szCs w:val="22"/>
          <w:lang w:val="en-US"/>
        </w:rPr>
        <w:t xml:space="preserve"> </w:t>
      </w:r>
      <w:r w:rsidRPr="00DB4230">
        <w:rPr>
          <w:iCs/>
          <w:color w:val="000000" w:themeColor="text1"/>
          <w:sz w:val="22"/>
          <w:szCs w:val="22"/>
          <w:lang w:val="en-US"/>
        </w:rPr>
        <w:t xml:space="preserve">primary purpose is to ensure the stability of the international monetary system. </w:t>
      </w:r>
      <w:r w:rsidRPr="00DB4230">
        <w:rPr>
          <w:color w:val="000000" w:themeColor="text1"/>
          <w:sz w:val="22"/>
          <w:szCs w:val="22"/>
          <w:lang w:val="en-US"/>
        </w:rPr>
        <w:t>The IMF advises member countries on economic and financial policies that promote stability, reduce vu</w:t>
      </w:r>
      <w:r w:rsidRPr="00DB4230">
        <w:rPr>
          <w:color w:val="000000" w:themeColor="text1"/>
          <w:sz w:val="22"/>
          <w:szCs w:val="22"/>
          <w:lang w:val="en-US"/>
        </w:rPr>
        <w:t>l</w:t>
      </w:r>
      <w:r w:rsidRPr="00DB4230">
        <w:rPr>
          <w:color w:val="000000" w:themeColor="text1"/>
          <w:sz w:val="22"/>
          <w:szCs w:val="22"/>
          <w:lang w:val="en-US"/>
        </w:rPr>
        <w:t>nerability to crises, and encourage sustained growth and high living standards. It also monitors global economic trends and developments that affect the health of the international monetary and financial system and promotes dialogue among member countries on the regional and global consequences of their policies. In addition to these surveillance activities, the IMF provides technical assistance to help strengthen members’ institutional capacity and makes resources available to them to facilitate adjus</w:t>
      </w:r>
      <w:r w:rsidRPr="00DB4230">
        <w:rPr>
          <w:color w:val="000000" w:themeColor="text1"/>
          <w:sz w:val="22"/>
          <w:szCs w:val="22"/>
          <w:lang w:val="en-US"/>
        </w:rPr>
        <w:t>t</w:t>
      </w:r>
      <w:r w:rsidRPr="00DB4230">
        <w:rPr>
          <w:color w:val="000000" w:themeColor="text1"/>
          <w:sz w:val="22"/>
          <w:szCs w:val="22"/>
          <w:lang w:val="en-US"/>
        </w:rPr>
        <w:t>ment in the event of a balance of payments crisis.</w:t>
      </w:r>
    </w:p>
    <w:p w:rsidR="009C6A54" w:rsidRPr="00DB4230" w:rsidRDefault="009C6A54" w:rsidP="00DB4230">
      <w:pPr>
        <w:ind w:firstLine="720"/>
        <w:jc w:val="both"/>
        <w:rPr>
          <w:bCs/>
          <w:color w:val="000000" w:themeColor="text1"/>
          <w:sz w:val="22"/>
          <w:szCs w:val="22"/>
          <w:lang w:val="en-US"/>
        </w:rPr>
      </w:pPr>
      <w:r w:rsidRPr="00DB4230">
        <w:rPr>
          <w:color w:val="000000" w:themeColor="text1"/>
          <w:sz w:val="22"/>
          <w:szCs w:val="22"/>
          <w:lang w:val="en-US"/>
        </w:rPr>
        <w:t xml:space="preserve">There are </w:t>
      </w:r>
      <w:r w:rsidRPr="00DB4230">
        <w:rPr>
          <w:bCs/>
          <w:color w:val="000000" w:themeColor="text1"/>
          <w:sz w:val="22"/>
          <w:szCs w:val="22"/>
          <w:lang w:val="en-US"/>
        </w:rPr>
        <w:t>three Main Roles of the IMF</w:t>
      </w:r>
      <w:r w:rsidRPr="001F31A6">
        <w:rPr>
          <w:bCs/>
          <w:color w:val="000000" w:themeColor="text1"/>
          <w:sz w:val="22"/>
          <w:szCs w:val="22"/>
          <w:lang w:val="en-US"/>
        </w:rPr>
        <w:t>:</w:t>
      </w:r>
    </w:p>
    <w:p w:rsidR="009C6A54" w:rsidRPr="00DB4230" w:rsidRDefault="009C6A54" w:rsidP="00DB4230">
      <w:pPr>
        <w:ind w:left="709" w:hanging="283"/>
        <w:jc w:val="both"/>
        <w:rPr>
          <w:color w:val="000000" w:themeColor="text1"/>
          <w:sz w:val="22"/>
          <w:szCs w:val="22"/>
          <w:lang w:val="en-US"/>
        </w:rPr>
      </w:pPr>
      <w:r w:rsidRPr="00DB4230">
        <w:rPr>
          <w:bCs/>
          <w:color w:val="000000" w:themeColor="text1"/>
          <w:sz w:val="22"/>
          <w:szCs w:val="22"/>
          <w:lang w:val="en-US"/>
        </w:rPr>
        <w:t>1</w:t>
      </w:r>
      <w:r w:rsidR="001F31A6">
        <w:rPr>
          <w:bCs/>
          <w:color w:val="000000" w:themeColor="text1"/>
          <w:sz w:val="22"/>
          <w:szCs w:val="22"/>
          <w:lang w:val="en-US"/>
        </w:rPr>
        <w:t>)</w:t>
      </w:r>
      <w:r w:rsidR="00DB4230" w:rsidRPr="00DB4230">
        <w:rPr>
          <w:bCs/>
          <w:color w:val="000000" w:themeColor="text1"/>
          <w:sz w:val="22"/>
          <w:szCs w:val="22"/>
          <w:lang w:val="en-US"/>
        </w:rPr>
        <w:tab/>
      </w:r>
      <w:r w:rsidR="00DB4230">
        <w:rPr>
          <w:color w:val="000000" w:themeColor="text1"/>
          <w:sz w:val="22"/>
          <w:szCs w:val="22"/>
          <w:lang w:val="en-US"/>
        </w:rPr>
        <w:t>Economic Surveillance;</w:t>
      </w:r>
    </w:p>
    <w:p w:rsidR="009C6A54" w:rsidRPr="00DB4230" w:rsidRDefault="009C6A54" w:rsidP="00DB4230">
      <w:pPr>
        <w:ind w:left="709" w:hanging="283"/>
        <w:jc w:val="both"/>
        <w:rPr>
          <w:color w:val="000000" w:themeColor="text1"/>
          <w:sz w:val="22"/>
          <w:szCs w:val="22"/>
          <w:lang w:val="en-US"/>
        </w:rPr>
      </w:pPr>
      <w:r w:rsidRPr="00DB4230">
        <w:rPr>
          <w:color w:val="000000" w:themeColor="text1"/>
          <w:sz w:val="22"/>
          <w:szCs w:val="22"/>
          <w:lang w:val="en-US"/>
        </w:rPr>
        <w:lastRenderedPageBreak/>
        <w:t>2</w:t>
      </w:r>
      <w:r w:rsidR="001F31A6">
        <w:rPr>
          <w:color w:val="000000" w:themeColor="text1"/>
          <w:sz w:val="22"/>
          <w:szCs w:val="22"/>
          <w:lang w:val="en-US"/>
        </w:rPr>
        <w:t>)</w:t>
      </w:r>
      <w:r w:rsidR="00DB4230" w:rsidRPr="00DB4230">
        <w:rPr>
          <w:color w:val="000000" w:themeColor="text1"/>
          <w:sz w:val="22"/>
          <w:szCs w:val="22"/>
          <w:lang w:val="en-US"/>
        </w:rPr>
        <w:tab/>
      </w:r>
      <w:r w:rsidRPr="00DB4230">
        <w:rPr>
          <w:color w:val="000000" w:themeColor="text1"/>
          <w:sz w:val="22"/>
          <w:szCs w:val="22"/>
          <w:lang w:val="en-US"/>
        </w:rPr>
        <w:t>Lending</w:t>
      </w:r>
      <w:r w:rsidR="00DB4230" w:rsidRPr="00DB4230">
        <w:rPr>
          <w:color w:val="000000" w:themeColor="text1"/>
          <w:sz w:val="22"/>
          <w:szCs w:val="22"/>
          <w:lang w:val="en-US"/>
        </w:rPr>
        <w:t>;</w:t>
      </w:r>
    </w:p>
    <w:p w:rsidR="009C6A54" w:rsidRPr="00DB4230" w:rsidRDefault="00DB4230" w:rsidP="00DB4230">
      <w:pPr>
        <w:ind w:left="709" w:hanging="283"/>
        <w:jc w:val="both"/>
        <w:rPr>
          <w:color w:val="000000" w:themeColor="text1"/>
          <w:sz w:val="22"/>
          <w:szCs w:val="22"/>
          <w:lang w:val="en-US"/>
        </w:rPr>
      </w:pPr>
      <w:r>
        <w:rPr>
          <w:color w:val="000000" w:themeColor="text1"/>
          <w:sz w:val="22"/>
          <w:szCs w:val="22"/>
          <w:lang w:val="en-US"/>
        </w:rPr>
        <w:t>3</w:t>
      </w:r>
      <w:r w:rsidR="001F31A6">
        <w:rPr>
          <w:color w:val="000000" w:themeColor="text1"/>
          <w:sz w:val="22"/>
          <w:szCs w:val="22"/>
          <w:lang w:val="en-US"/>
        </w:rPr>
        <w:t>)</w:t>
      </w:r>
      <w:r w:rsidRPr="0063633F">
        <w:rPr>
          <w:color w:val="000000" w:themeColor="text1"/>
          <w:sz w:val="22"/>
          <w:szCs w:val="22"/>
          <w:lang w:val="en-US"/>
        </w:rPr>
        <w:tab/>
      </w:r>
      <w:r>
        <w:rPr>
          <w:color w:val="000000" w:themeColor="text1"/>
          <w:sz w:val="22"/>
          <w:szCs w:val="22"/>
          <w:lang w:val="en-US"/>
        </w:rPr>
        <w:t>Capacity Development.</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The IMF oversees the international monetary system and monitors the economic and financial policies of its 189 member countries. The IMF highlights possible risks to stability and advise</w:t>
      </w:r>
      <w:r w:rsidR="00DB4230">
        <w:rPr>
          <w:color w:val="000000" w:themeColor="text1"/>
          <w:sz w:val="22"/>
          <w:szCs w:val="22"/>
          <w:lang w:val="en-US"/>
        </w:rPr>
        <w:t>s on needed policy adjustments.</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The IMF provides loans to member countries experiencing actual or potential balance of pa</w:t>
      </w:r>
      <w:r w:rsidRPr="00DB4230">
        <w:rPr>
          <w:color w:val="000000" w:themeColor="text1"/>
          <w:sz w:val="22"/>
          <w:szCs w:val="22"/>
          <w:lang w:val="en-US"/>
        </w:rPr>
        <w:t>y</w:t>
      </w:r>
      <w:r w:rsidRPr="00DB4230">
        <w:rPr>
          <w:color w:val="000000" w:themeColor="text1"/>
          <w:sz w:val="22"/>
          <w:szCs w:val="22"/>
          <w:lang w:val="en-US"/>
        </w:rPr>
        <w:t xml:space="preserve">ments problems to help them rebuild their international reserves, stabilize their currencies, continue paying for imports, and restore conditions for strong economic growth, while </w:t>
      </w:r>
      <w:r w:rsidR="00DB4230">
        <w:rPr>
          <w:color w:val="000000" w:themeColor="text1"/>
          <w:sz w:val="22"/>
          <w:szCs w:val="22"/>
          <w:lang w:val="en-US"/>
        </w:rPr>
        <w:t>correcting underlying problems.</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The IMF works with governments around the world to modernize their economic policies and institutions, and train their people. This helps countries strengthen their economy, improve growth, and create jobs.</w:t>
      </w:r>
    </w:p>
    <w:p w:rsidR="00DB4230" w:rsidRPr="001F31A6" w:rsidRDefault="00DB4230" w:rsidP="00DB4230">
      <w:pPr>
        <w:rPr>
          <w:color w:val="000000" w:themeColor="text1"/>
          <w:lang w:val="en-US"/>
        </w:rPr>
      </w:pPr>
    </w:p>
    <w:p w:rsidR="009C6A54" w:rsidRPr="00DB4230" w:rsidRDefault="009C6A54" w:rsidP="000B1761">
      <w:pPr>
        <w:spacing w:after="120"/>
        <w:jc w:val="center"/>
        <w:rPr>
          <w:color w:val="000000" w:themeColor="text1"/>
          <w:sz w:val="22"/>
          <w:szCs w:val="22"/>
          <w:lang w:val="en-US"/>
        </w:rPr>
      </w:pPr>
      <w:r w:rsidRPr="00DB4230">
        <w:rPr>
          <w:color w:val="000000" w:themeColor="text1"/>
          <w:sz w:val="22"/>
          <w:szCs w:val="22"/>
          <w:lang w:val="en-US"/>
        </w:rPr>
        <w:t>Table 1</w:t>
      </w:r>
      <w:r w:rsidR="00DB4230" w:rsidRPr="00DB4230">
        <w:rPr>
          <w:color w:val="000000" w:themeColor="text1"/>
          <w:sz w:val="22"/>
          <w:szCs w:val="22"/>
          <w:lang w:val="en-US"/>
        </w:rPr>
        <w:t xml:space="preserve">. </w:t>
      </w:r>
      <w:r w:rsidRPr="00DB4230">
        <w:rPr>
          <w:bCs/>
          <w:color w:val="000000" w:themeColor="text1"/>
          <w:sz w:val="22"/>
          <w:szCs w:val="22"/>
          <w:lang w:val="en-US"/>
        </w:rPr>
        <w:t>IMF Credit Outstanding for its members as of December 31, 2017</w:t>
      </w:r>
      <w:r w:rsidR="000B1761" w:rsidRPr="000B1761">
        <w:rPr>
          <w:bCs/>
          <w:color w:val="000000" w:themeColor="text1"/>
          <w:sz w:val="22"/>
          <w:szCs w:val="22"/>
          <w:lang w:val="en-US"/>
        </w:rPr>
        <w:br/>
      </w:r>
      <w:r w:rsidR="00DB4230">
        <w:rPr>
          <w:bCs/>
          <w:color w:val="000000" w:themeColor="text1"/>
          <w:sz w:val="22"/>
          <w:szCs w:val="22"/>
          <w:lang w:val="en-US"/>
        </w:rPr>
        <w:t xml:space="preserve">Top 10 biggest </w:t>
      </w:r>
      <w:r w:rsidRPr="00DB4230">
        <w:rPr>
          <w:bCs/>
          <w:color w:val="000000" w:themeColor="text1"/>
          <w:sz w:val="22"/>
          <w:szCs w:val="22"/>
          <w:lang w:val="en-US"/>
        </w:rPr>
        <w:t>IMFs borrowers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8"/>
        <w:gridCol w:w="2126"/>
      </w:tblGrid>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bCs/>
                <w:color w:val="000000" w:themeColor="text1"/>
                <w:sz w:val="22"/>
                <w:szCs w:val="22"/>
                <w:lang w:val="en-US"/>
              </w:rPr>
              <w:t>Country</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bCs/>
                <w:color w:val="000000" w:themeColor="text1"/>
                <w:sz w:val="22"/>
                <w:szCs w:val="22"/>
                <w:lang w:val="en-US"/>
              </w:rPr>
              <w:t>Billons of US dollars</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Greece</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bCs/>
                <w:color w:val="000000" w:themeColor="text1"/>
                <w:sz w:val="22"/>
                <w:szCs w:val="22"/>
              </w:rPr>
              <w:t>13</w:t>
            </w:r>
            <w:r w:rsidRPr="00DB4230">
              <w:rPr>
                <w:bCs/>
                <w:color w:val="000000" w:themeColor="text1"/>
                <w:sz w:val="22"/>
                <w:szCs w:val="22"/>
                <w:lang w:val="en-US"/>
              </w:rPr>
              <w:t>,9</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Ukraine</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rPr>
              <w:t>12</w:t>
            </w:r>
            <w:r w:rsidRPr="00DB4230">
              <w:rPr>
                <w:color w:val="000000" w:themeColor="text1"/>
                <w:sz w:val="22"/>
                <w:szCs w:val="22"/>
                <w:lang w:val="en-US"/>
              </w:rPr>
              <w:t>,4</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Portugal</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rPr>
              <w:t>6</w:t>
            </w:r>
            <w:r w:rsidRPr="00DB4230">
              <w:rPr>
                <w:color w:val="000000" w:themeColor="text1"/>
                <w:sz w:val="22"/>
                <w:szCs w:val="22"/>
                <w:lang w:val="en-US"/>
              </w:rPr>
              <w:t>,7</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Egypt</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rPr>
              <w:t>6</w:t>
            </w:r>
            <w:r w:rsidRPr="00DB4230">
              <w:rPr>
                <w:color w:val="000000" w:themeColor="text1"/>
                <w:sz w:val="22"/>
                <w:szCs w:val="22"/>
                <w:lang w:val="en-US"/>
              </w:rPr>
              <w:t>,3</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Pakistan</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4,4</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Iraq</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rPr>
              <w:t>3</w:t>
            </w:r>
            <w:r w:rsidRPr="00DB4230">
              <w:rPr>
                <w:color w:val="000000" w:themeColor="text1"/>
                <w:sz w:val="22"/>
                <w:szCs w:val="22"/>
                <w:lang w:val="en-US"/>
              </w:rPr>
              <w:t>,5</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Tunisia</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rPr>
              <w:t>1</w:t>
            </w:r>
            <w:r w:rsidRPr="00DB4230">
              <w:rPr>
                <w:color w:val="000000" w:themeColor="text1"/>
                <w:sz w:val="22"/>
                <w:szCs w:val="22"/>
                <w:lang w:val="en-US"/>
              </w:rPr>
              <w:t>,8</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Jordan</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rPr>
              <w:t>1</w:t>
            </w:r>
            <w:r w:rsidRPr="00DB4230">
              <w:rPr>
                <w:color w:val="000000" w:themeColor="text1"/>
                <w:sz w:val="22"/>
                <w:szCs w:val="22"/>
                <w:lang w:val="en-US"/>
              </w:rPr>
              <w:t>,3</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Cyprus</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0,8</w:t>
            </w:r>
          </w:p>
        </w:tc>
      </w:tr>
      <w:tr w:rsidR="009C6A54" w:rsidRPr="00DB4230" w:rsidTr="00222755">
        <w:trPr>
          <w:jc w:val="center"/>
        </w:trPr>
        <w:tc>
          <w:tcPr>
            <w:tcW w:w="1058"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Jamaica</w:t>
            </w:r>
          </w:p>
        </w:tc>
        <w:tc>
          <w:tcPr>
            <w:tcW w:w="2126" w:type="dxa"/>
          </w:tcPr>
          <w:p w:rsidR="009C6A54" w:rsidRPr="00DB4230" w:rsidRDefault="009C6A54" w:rsidP="001F31A6">
            <w:pPr>
              <w:spacing w:before="20" w:after="20"/>
              <w:jc w:val="center"/>
              <w:rPr>
                <w:color w:val="000000" w:themeColor="text1"/>
                <w:sz w:val="22"/>
                <w:szCs w:val="22"/>
                <w:lang w:val="en-US"/>
              </w:rPr>
            </w:pPr>
            <w:r w:rsidRPr="00DB4230">
              <w:rPr>
                <w:color w:val="000000" w:themeColor="text1"/>
                <w:sz w:val="22"/>
                <w:szCs w:val="22"/>
                <w:lang w:val="en-US"/>
              </w:rPr>
              <w:t>0,7</w:t>
            </w:r>
          </w:p>
        </w:tc>
      </w:tr>
    </w:tbl>
    <w:p w:rsidR="00222755" w:rsidRPr="001F31A6" w:rsidRDefault="00222755" w:rsidP="00222755">
      <w:pPr>
        <w:jc w:val="both"/>
        <w:rPr>
          <w:bCs/>
          <w:color w:val="000000" w:themeColor="text1"/>
        </w:rPr>
      </w:pPr>
    </w:p>
    <w:p w:rsidR="009C6A54" w:rsidRPr="00DB4230" w:rsidRDefault="009C6A54" w:rsidP="00DB4230">
      <w:pPr>
        <w:ind w:firstLine="720"/>
        <w:jc w:val="both"/>
        <w:rPr>
          <w:bCs/>
          <w:color w:val="000000" w:themeColor="text1"/>
          <w:sz w:val="22"/>
          <w:szCs w:val="22"/>
          <w:lang w:val="en-US"/>
        </w:rPr>
      </w:pPr>
      <w:r w:rsidRPr="00DB4230">
        <w:rPr>
          <w:bCs/>
          <w:color w:val="000000" w:themeColor="text1"/>
          <w:sz w:val="22"/>
          <w:szCs w:val="22"/>
          <w:lang w:val="en-US"/>
        </w:rPr>
        <w:t>This table represents 10 biggest borrowers of the IMF.</w:t>
      </w:r>
    </w:p>
    <w:p w:rsidR="009C6A54" w:rsidRPr="00DB4230" w:rsidRDefault="009C6A54" w:rsidP="00DB4230">
      <w:pPr>
        <w:ind w:firstLine="720"/>
        <w:jc w:val="both"/>
        <w:rPr>
          <w:bCs/>
          <w:color w:val="000000" w:themeColor="text1"/>
          <w:sz w:val="22"/>
          <w:szCs w:val="22"/>
          <w:lang w:val="en-US"/>
        </w:rPr>
      </w:pPr>
      <w:r w:rsidRPr="00DB4230">
        <w:rPr>
          <w:bCs/>
          <w:color w:val="000000" w:themeColor="text1"/>
          <w:sz w:val="22"/>
          <w:szCs w:val="22"/>
          <w:lang w:val="en-US"/>
        </w:rPr>
        <w:t>The biggest amount of loan has Greece with nearly 14 billion dollars. Going down the table it shows that Ukraine has 12 billion dollars loan and Portugal has almost 7 billion dollars loan.</w:t>
      </w:r>
    </w:p>
    <w:p w:rsidR="009C6A54" w:rsidRPr="00222755" w:rsidRDefault="009C6A54" w:rsidP="00DB4230">
      <w:pPr>
        <w:ind w:firstLine="720"/>
        <w:jc w:val="both"/>
        <w:rPr>
          <w:color w:val="000000" w:themeColor="text1"/>
          <w:sz w:val="22"/>
          <w:szCs w:val="22"/>
          <w:lang w:val="en-US"/>
        </w:rPr>
      </w:pPr>
      <w:r w:rsidRPr="00DB4230">
        <w:rPr>
          <w:color w:val="000000" w:themeColor="text1"/>
          <w:sz w:val="22"/>
          <w:szCs w:val="22"/>
          <w:lang w:val="en-US"/>
        </w:rPr>
        <w:t>Since 1992, Russia also has used IM</w:t>
      </w:r>
      <w:r w:rsidR="00222755">
        <w:rPr>
          <w:color w:val="000000" w:themeColor="text1"/>
          <w:sz w:val="22"/>
          <w:szCs w:val="22"/>
          <w:lang w:val="en-US"/>
        </w:rPr>
        <w:t>F loans eight times for about $</w:t>
      </w:r>
      <w:r w:rsidRPr="00DB4230">
        <w:rPr>
          <w:color w:val="000000" w:themeColor="text1"/>
          <w:sz w:val="22"/>
          <w:szCs w:val="22"/>
          <w:lang w:val="en-US"/>
        </w:rPr>
        <w:t>22 billion in total. In Jan</w:t>
      </w:r>
      <w:r w:rsidRPr="00DB4230">
        <w:rPr>
          <w:color w:val="000000" w:themeColor="text1"/>
          <w:sz w:val="22"/>
          <w:szCs w:val="22"/>
          <w:lang w:val="en-US"/>
        </w:rPr>
        <w:t>u</w:t>
      </w:r>
      <w:r w:rsidRPr="00DB4230">
        <w:rPr>
          <w:color w:val="000000" w:themeColor="text1"/>
          <w:sz w:val="22"/>
          <w:szCs w:val="22"/>
          <w:lang w:val="en-US"/>
        </w:rPr>
        <w:t>ary 2005, Russia repaid its ob</w:t>
      </w:r>
      <w:r w:rsidR="00222755">
        <w:rPr>
          <w:color w:val="000000" w:themeColor="text1"/>
          <w:sz w:val="22"/>
          <w:szCs w:val="22"/>
          <w:lang w:val="en-US"/>
        </w:rPr>
        <w:t>ligations to this organization.</w:t>
      </w:r>
    </w:p>
    <w:p w:rsidR="009C6A54" w:rsidRPr="00222755" w:rsidRDefault="009C6A54" w:rsidP="00DB4230">
      <w:pPr>
        <w:ind w:firstLine="720"/>
        <w:jc w:val="both"/>
        <w:rPr>
          <w:color w:val="000000" w:themeColor="text1"/>
          <w:sz w:val="22"/>
          <w:szCs w:val="22"/>
          <w:lang w:val="en-US"/>
        </w:rPr>
      </w:pPr>
      <w:r w:rsidRPr="00DB4230">
        <w:rPr>
          <w:color w:val="000000" w:themeColor="text1"/>
          <w:sz w:val="22"/>
          <w:szCs w:val="22"/>
          <w:lang w:val="en-US"/>
        </w:rPr>
        <w:t>The IMF can also ask its member countries for more money. The New Arrangements to Bo</w:t>
      </w:r>
      <w:r w:rsidRPr="00DB4230">
        <w:rPr>
          <w:color w:val="000000" w:themeColor="text1"/>
          <w:sz w:val="22"/>
          <w:szCs w:val="22"/>
          <w:lang w:val="en-US"/>
        </w:rPr>
        <w:t>r</w:t>
      </w:r>
      <w:r w:rsidRPr="00DB4230">
        <w:rPr>
          <w:color w:val="000000" w:themeColor="text1"/>
          <w:sz w:val="22"/>
          <w:szCs w:val="22"/>
          <w:lang w:val="en-US"/>
        </w:rPr>
        <w:t>row (NAB) is a set of credit arrangements between the IMF and 38 member countries and Institutions, including several emerging market countries. The NAB is used in circumstances in which the IMF needs to supplement its</w:t>
      </w:r>
      <w:r w:rsidR="00222755" w:rsidRPr="00222755">
        <w:rPr>
          <w:color w:val="000000" w:themeColor="text1"/>
          <w:sz w:val="22"/>
          <w:szCs w:val="22"/>
          <w:lang w:val="en-US"/>
        </w:rPr>
        <w:t xml:space="preserve"> </w:t>
      </w:r>
      <w:r w:rsidRPr="00DB4230">
        <w:rPr>
          <w:color w:val="000000" w:themeColor="text1"/>
          <w:sz w:val="22"/>
          <w:szCs w:val="22"/>
          <w:lang w:val="en-US"/>
        </w:rPr>
        <w:t xml:space="preserve">quota </w:t>
      </w:r>
      <w:r w:rsidR="00222755">
        <w:rPr>
          <w:color w:val="000000" w:themeColor="text1"/>
          <w:sz w:val="22"/>
          <w:szCs w:val="22"/>
          <w:lang w:val="en-US"/>
        </w:rPr>
        <w:t>resources</w:t>
      </w:r>
      <w:r w:rsidR="00222755" w:rsidRPr="00222755">
        <w:rPr>
          <w:color w:val="000000" w:themeColor="text1"/>
          <w:sz w:val="22"/>
          <w:szCs w:val="22"/>
          <w:lang w:val="en-US"/>
        </w:rPr>
        <w:t xml:space="preserve"> </w:t>
      </w:r>
      <w:r w:rsidR="00222755">
        <w:rPr>
          <w:color w:val="000000" w:themeColor="text1"/>
          <w:sz w:val="22"/>
          <w:szCs w:val="22"/>
          <w:lang w:val="en-US"/>
        </w:rPr>
        <w:t>for lending purposes.</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Japan takes the first place in this rating with 49 thousand dollars of credit arrangements.</w:t>
      </w:r>
    </w:p>
    <w:p w:rsidR="009C6A54" w:rsidRPr="00222755" w:rsidRDefault="009C6A54" w:rsidP="00DB4230">
      <w:pPr>
        <w:ind w:firstLine="720"/>
        <w:jc w:val="both"/>
        <w:rPr>
          <w:color w:val="000000" w:themeColor="text1"/>
          <w:sz w:val="22"/>
          <w:szCs w:val="22"/>
          <w:lang w:val="en-US"/>
        </w:rPr>
      </w:pPr>
      <w:r w:rsidRPr="00DB4230">
        <w:rPr>
          <w:color w:val="000000" w:themeColor="text1"/>
          <w:sz w:val="22"/>
          <w:szCs w:val="22"/>
          <w:lang w:val="en-US"/>
        </w:rPr>
        <w:t>Other biggest ones are USA and Ch</w:t>
      </w:r>
      <w:r w:rsidR="00222755">
        <w:rPr>
          <w:color w:val="000000" w:themeColor="text1"/>
          <w:sz w:val="22"/>
          <w:szCs w:val="22"/>
          <w:lang w:val="en-US"/>
        </w:rPr>
        <w:t>ina.</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Nowadays there are three priorities for the global economy.</w:t>
      </w:r>
    </w:p>
    <w:p w:rsidR="009C6A54" w:rsidRPr="00DB4230" w:rsidRDefault="009C6A54" w:rsidP="00DB4230">
      <w:pPr>
        <w:ind w:firstLine="720"/>
        <w:jc w:val="both"/>
        <w:rPr>
          <w:color w:val="000000" w:themeColor="text1"/>
          <w:sz w:val="22"/>
          <w:szCs w:val="22"/>
          <w:lang w:val="en-US"/>
        </w:rPr>
      </w:pPr>
      <w:r w:rsidRPr="00DB4230">
        <w:rPr>
          <w:color w:val="000000" w:themeColor="text1"/>
          <w:sz w:val="22"/>
          <w:szCs w:val="22"/>
          <w:lang w:val="en-US"/>
        </w:rPr>
        <w:t>In a speech in Hong Kong ahead of the 2018 International Monetary Fund/World Bank Spring Meetings, IMF Chief Christine Lagarde called on policymakers to steer clear of protectionism, guard against rising fiscal and financial crisis, and foster long-term growth that benefits everyone.</w:t>
      </w:r>
    </w:p>
    <w:p w:rsidR="009C6A54" w:rsidRPr="001F31A6" w:rsidRDefault="009C6A54" w:rsidP="00222755">
      <w:pPr>
        <w:rPr>
          <w:color w:val="000000" w:themeColor="text1"/>
          <w:lang w:val="en-US"/>
        </w:rPr>
      </w:pPr>
    </w:p>
    <w:p w:rsidR="009C6A54" w:rsidRPr="00DB4230" w:rsidRDefault="009C6A54" w:rsidP="00222755">
      <w:pPr>
        <w:jc w:val="center"/>
        <w:rPr>
          <w:b/>
          <w:color w:val="000000" w:themeColor="text1"/>
          <w:sz w:val="22"/>
          <w:szCs w:val="22"/>
        </w:rPr>
      </w:pPr>
      <w:r w:rsidRPr="00DB4230">
        <w:rPr>
          <w:b/>
          <w:color w:val="000000" w:themeColor="text1"/>
          <w:sz w:val="22"/>
          <w:szCs w:val="22"/>
        </w:rPr>
        <w:t>Список использованной литературы</w:t>
      </w:r>
    </w:p>
    <w:p w:rsidR="009C6A54" w:rsidRPr="00DB4230" w:rsidRDefault="00222755" w:rsidP="00222755">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1.</w:t>
      </w:r>
      <w:r>
        <w:rPr>
          <w:rFonts w:ascii="Times New Roman" w:hAnsi="Times New Roman"/>
          <w:color w:val="000000" w:themeColor="text1"/>
        </w:rPr>
        <w:tab/>
      </w:r>
      <w:r w:rsidR="009C6A54" w:rsidRPr="00DB4230">
        <w:rPr>
          <w:rFonts w:ascii="Times New Roman" w:hAnsi="Times New Roman"/>
          <w:color w:val="000000" w:themeColor="text1"/>
        </w:rPr>
        <w:t>Костюк А.</w:t>
      </w:r>
      <w:r>
        <w:rPr>
          <w:rFonts w:ascii="Times New Roman" w:hAnsi="Times New Roman"/>
          <w:color w:val="000000" w:themeColor="text1"/>
        </w:rPr>
        <w:t xml:space="preserve"> </w:t>
      </w:r>
      <w:r w:rsidR="009C6A54" w:rsidRPr="00DB4230">
        <w:rPr>
          <w:rFonts w:ascii="Times New Roman" w:hAnsi="Times New Roman"/>
          <w:color w:val="000000" w:themeColor="text1"/>
        </w:rPr>
        <w:t>В.</w:t>
      </w:r>
      <w:r>
        <w:rPr>
          <w:rFonts w:ascii="Times New Roman" w:hAnsi="Times New Roman"/>
          <w:color w:val="000000" w:themeColor="text1"/>
        </w:rPr>
        <w:t xml:space="preserve"> Роль МВФ в разрешении современных финансовых </w:t>
      </w:r>
      <w:r w:rsidR="009C6A54" w:rsidRPr="00DB4230">
        <w:rPr>
          <w:rFonts w:ascii="Times New Roman" w:hAnsi="Times New Roman"/>
          <w:color w:val="000000" w:themeColor="text1"/>
        </w:rPr>
        <w:t>кризисов</w:t>
      </w:r>
      <w:r>
        <w:rPr>
          <w:rFonts w:ascii="Times New Roman" w:hAnsi="Times New Roman"/>
          <w:color w:val="000000" w:themeColor="text1"/>
        </w:rPr>
        <w:t xml:space="preserve"> //</w:t>
      </w:r>
      <w:r w:rsidR="009C6A54" w:rsidRPr="00DB4230">
        <w:rPr>
          <w:rFonts w:ascii="Times New Roman" w:hAnsi="Times New Roman"/>
          <w:color w:val="000000" w:themeColor="text1"/>
        </w:rPr>
        <w:t xml:space="preserve"> Вологди</w:t>
      </w:r>
      <w:r w:rsidR="009C6A54" w:rsidRPr="00DB4230">
        <w:rPr>
          <w:rFonts w:ascii="Times New Roman" w:hAnsi="Times New Roman"/>
          <w:color w:val="000000" w:themeColor="text1"/>
        </w:rPr>
        <w:t>н</w:t>
      </w:r>
      <w:r w:rsidR="009C6A54" w:rsidRPr="00DB4230">
        <w:rPr>
          <w:rFonts w:ascii="Times New Roman" w:hAnsi="Times New Roman"/>
          <w:color w:val="000000" w:themeColor="text1"/>
        </w:rPr>
        <w:t xml:space="preserve">ские чтения. 2007. № 62-1. </w:t>
      </w:r>
      <w:r>
        <w:rPr>
          <w:rFonts w:ascii="Times New Roman" w:hAnsi="Times New Roman"/>
          <w:color w:val="000000" w:themeColor="text1"/>
        </w:rPr>
        <w:t>С</w:t>
      </w:r>
      <w:r w:rsidR="009C6A54" w:rsidRPr="00DB4230">
        <w:rPr>
          <w:rFonts w:ascii="Times New Roman" w:hAnsi="Times New Roman"/>
          <w:color w:val="000000" w:themeColor="text1"/>
        </w:rPr>
        <w:t>. 50</w:t>
      </w:r>
      <w:r>
        <w:rPr>
          <w:rFonts w:ascii="Times New Roman" w:hAnsi="Times New Roman"/>
          <w:color w:val="000000" w:themeColor="text1"/>
        </w:rPr>
        <w:t>–</w:t>
      </w:r>
      <w:r w:rsidR="009C6A54" w:rsidRPr="00DB4230">
        <w:rPr>
          <w:rFonts w:ascii="Times New Roman" w:hAnsi="Times New Roman"/>
          <w:color w:val="000000" w:themeColor="text1"/>
        </w:rPr>
        <w:t>51.</w:t>
      </w:r>
    </w:p>
    <w:p w:rsidR="009C6A54" w:rsidRPr="00DB4230" w:rsidRDefault="00222755" w:rsidP="00222755">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ab/>
      </w:r>
      <w:r w:rsidR="009C6A54" w:rsidRPr="00DB4230">
        <w:rPr>
          <w:rFonts w:ascii="Times New Roman" w:hAnsi="Times New Roman"/>
          <w:color w:val="000000" w:themeColor="text1"/>
        </w:rPr>
        <w:t>Солохина Е.</w:t>
      </w:r>
      <w:r>
        <w:rPr>
          <w:rFonts w:ascii="Times New Roman" w:hAnsi="Times New Roman"/>
          <w:color w:val="000000" w:themeColor="text1"/>
        </w:rPr>
        <w:t xml:space="preserve"> </w:t>
      </w:r>
      <w:r w:rsidR="009C6A54" w:rsidRPr="00DB4230">
        <w:rPr>
          <w:rFonts w:ascii="Times New Roman" w:hAnsi="Times New Roman"/>
          <w:color w:val="000000" w:themeColor="text1"/>
        </w:rPr>
        <w:t>Б. Роль МВФ в современной валютной системе</w:t>
      </w:r>
      <w:r>
        <w:rPr>
          <w:rFonts w:ascii="Times New Roman" w:hAnsi="Times New Roman"/>
          <w:color w:val="000000" w:themeColor="text1"/>
        </w:rPr>
        <w:t xml:space="preserve"> </w:t>
      </w:r>
      <w:r w:rsidRPr="00222755">
        <w:rPr>
          <w:rFonts w:ascii="Times New Roman" w:hAnsi="Times New Roman"/>
          <w:color w:val="000000" w:themeColor="text1"/>
        </w:rPr>
        <w:t>//</w:t>
      </w:r>
      <w:r w:rsidR="001F31A6">
        <w:rPr>
          <w:rFonts w:ascii="Times New Roman" w:hAnsi="Times New Roman"/>
          <w:color w:val="000000" w:themeColor="text1"/>
        </w:rPr>
        <w:t xml:space="preserve"> Сборник</w:t>
      </w:r>
      <w:r w:rsidR="009C6A54" w:rsidRPr="00DB4230">
        <w:rPr>
          <w:rFonts w:ascii="Times New Roman" w:hAnsi="Times New Roman"/>
          <w:color w:val="000000" w:themeColor="text1"/>
        </w:rPr>
        <w:t xml:space="preserve"> конференций НИЦ Социосфера. 2011. № 28. </w:t>
      </w:r>
      <w:r>
        <w:rPr>
          <w:rFonts w:ascii="Times New Roman" w:hAnsi="Times New Roman"/>
          <w:color w:val="000000" w:themeColor="text1"/>
        </w:rPr>
        <w:t>С</w:t>
      </w:r>
      <w:r w:rsidR="009C6A54" w:rsidRPr="00DB4230">
        <w:rPr>
          <w:rFonts w:ascii="Times New Roman" w:hAnsi="Times New Roman"/>
          <w:color w:val="000000" w:themeColor="text1"/>
        </w:rPr>
        <w:t>. 7</w:t>
      </w:r>
      <w:r>
        <w:rPr>
          <w:rFonts w:ascii="Times New Roman" w:hAnsi="Times New Roman"/>
          <w:color w:val="000000" w:themeColor="text1"/>
        </w:rPr>
        <w:t>–</w:t>
      </w:r>
      <w:r w:rsidR="009C6A54" w:rsidRPr="00DB4230">
        <w:rPr>
          <w:rFonts w:ascii="Times New Roman" w:hAnsi="Times New Roman"/>
          <w:color w:val="000000" w:themeColor="text1"/>
        </w:rPr>
        <w:t>9.</w:t>
      </w:r>
    </w:p>
    <w:p w:rsidR="009C6A54" w:rsidRPr="00DB4230" w:rsidRDefault="00222755" w:rsidP="00222755">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3.</w:t>
      </w:r>
      <w:r>
        <w:rPr>
          <w:rFonts w:ascii="Times New Roman" w:hAnsi="Times New Roman"/>
          <w:color w:val="000000" w:themeColor="text1"/>
        </w:rPr>
        <w:tab/>
      </w:r>
      <w:r w:rsidR="009C6A54" w:rsidRPr="00DB4230">
        <w:rPr>
          <w:rFonts w:ascii="Times New Roman" w:hAnsi="Times New Roman"/>
          <w:color w:val="000000" w:themeColor="text1"/>
        </w:rPr>
        <w:t>Уварова Е.</w:t>
      </w:r>
      <w:r>
        <w:rPr>
          <w:rFonts w:ascii="Times New Roman" w:hAnsi="Times New Roman"/>
          <w:color w:val="000000" w:themeColor="text1"/>
        </w:rPr>
        <w:t xml:space="preserve"> </w:t>
      </w:r>
      <w:r w:rsidR="009C6A54" w:rsidRPr="00DB4230">
        <w:rPr>
          <w:rFonts w:ascii="Times New Roman" w:hAnsi="Times New Roman"/>
          <w:color w:val="000000" w:themeColor="text1"/>
        </w:rPr>
        <w:t>Е., Рязанцева Т.</w:t>
      </w:r>
      <w:r>
        <w:rPr>
          <w:rFonts w:ascii="Times New Roman" w:hAnsi="Times New Roman"/>
          <w:color w:val="000000" w:themeColor="text1"/>
        </w:rPr>
        <w:t xml:space="preserve"> </w:t>
      </w:r>
      <w:r w:rsidR="009C6A54" w:rsidRPr="00DB4230">
        <w:rPr>
          <w:rFonts w:ascii="Times New Roman" w:hAnsi="Times New Roman"/>
          <w:color w:val="000000" w:themeColor="text1"/>
        </w:rPr>
        <w:t>В.</w:t>
      </w:r>
      <w:r>
        <w:rPr>
          <w:rFonts w:ascii="Times New Roman" w:hAnsi="Times New Roman"/>
          <w:color w:val="000000" w:themeColor="text1"/>
        </w:rPr>
        <w:t xml:space="preserve"> Место, роль и </w:t>
      </w:r>
      <w:r w:rsidR="009C6A54" w:rsidRPr="00DB4230">
        <w:rPr>
          <w:rFonts w:ascii="Times New Roman" w:hAnsi="Times New Roman"/>
          <w:color w:val="000000" w:themeColor="text1"/>
        </w:rPr>
        <w:t>значение МВФ в международной финанс</w:t>
      </w:r>
      <w:r w:rsidR="009C6A54" w:rsidRPr="00DB4230">
        <w:rPr>
          <w:rFonts w:ascii="Times New Roman" w:hAnsi="Times New Roman"/>
          <w:color w:val="000000" w:themeColor="text1"/>
        </w:rPr>
        <w:t>о</w:t>
      </w:r>
      <w:r w:rsidR="009C6A54" w:rsidRPr="00DB4230">
        <w:rPr>
          <w:rFonts w:ascii="Times New Roman" w:hAnsi="Times New Roman"/>
          <w:color w:val="000000" w:themeColor="text1"/>
        </w:rPr>
        <w:t>во-кредитной системе</w:t>
      </w:r>
      <w:r>
        <w:rPr>
          <w:rFonts w:ascii="Times New Roman" w:hAnsi="Times New Roman"/>
          <w:color w:val="000000" w:themeColor="text1"/>
        </w:rPr>
        <w:t xml:space="preserve"> /</w:t>
      </w:r>
      <w:r w:rsidR="001F31A6" w:rsidRPr="001F31A6">
        <w:rPr>
          <w:rFonts w:ascii="Times New Roman" w:hAnsi="Times New Roman"/>
          <w:color w:val="000000" w:themeColor="text1"/>
        </w:rPr>
        <w:t>/</w:t>
      </w:r>
      <w:r w:rsidR="009C6A54" w:rsidRPr="00DB4230">
        <w:rPr>
          <w:rFonts w:ascii="Times New Roman" w:hAnsi="Times New Roman"/>
          <w:color w:val="000000" w:themeColor="text1"/>
        </w:rPr>
        <w:t xml:space="preserve"> Тренды развития современного общества: управленческие пр</w:t>
      </w:r>
      <w:r w:rsidR="009C6A54" w:rsidRPr="00DB4230">
        <w:rPr>
          <w:rFonts w:ascii="Times New Roman" w:hAnsi="Times New Roman"/>
          <w:color w:val="000000" w:themeColor="text1"/>
        </w:rPr>
        <w:t>а</w:t>
      </w:r>
      <w:r w:rsidR="009C6A54" w:rsidRPr="00DB4230">
        <w:rPr>
          <w:rFonts w:ascii="Times New Roman" w:hAnsi="Times New Roman"/>
          <w:color w:val="000000" w:themeColor="text1"/>
        </w:rPr>
        <w:t>вовые, экономические и социальные аспекты</w:t>
      </w:r>
      <w:r w:rsidR="001F31A6" w:rsidRPr="001F31A6">
        <w:rPr>
          <w:rFonts w:ascii="Times New Roman" w:hAnsi="Times New Roman"/>
          <w:color w:val="000000" w:themeColor="text1"/>
        </w:rPr>
        <w:t>:</w:t>
      </w:r>
      <w:r w:rsidR="009C6A54" w:rsidRPr="00DB4230">
        <w:rPr>
          <w:rFonts w:ascii="Times New Roman" w:hAnsi="Times New Roman"/>
          <w:color w:val="000000" w:themeColor="text1"/>
        </w:rPr>
        <w:t xml:space="preserve"> материалы 2-й Международной научно-</w:t>
      </w:r>
      <w:r w:rsidR="009C6A54" w:rsidRPr="00DB4230">
        <w:rPr>
          <w:rFonts w:ascii="Times New Roman" w:hAnsi="Times New Roman"/>
          <w:color w:val="000000" w:themeColor="text1"/>
        </w:rPr>
        <w:lastRenderedPageBreak/>
        <w:t>практической конференции: в 2-х томах. Ответственный редактор Горо</w:t>
      </w:r>
      <w:r>
        <w:rPr>
          <w:rFonts w:ascii="Times New Roman" w:hAnsi="Times New Roman"/>
          <w:color w:val="000000" w:themeColor="text1"/>
        </w:rPr>
        <w:t>хов А.</w:t>
      </w:r>
      <w:r w:rsidR="001F31A6" w:rsidRPr="00E955BA">
        <w:rPr>
          <w:rFonts w:ascii="Times New Roman" w:hAnsi="Times New Roman"/>
          <w:color w:val="000000" w:themeColor="text1"/>
        </w:rPr>
        <w:t xml:space="preserve"> </w:t>
      </w:r>
      <w:r>
        <w:rPr>
          <w:rFonts w:ascii="Times New Roman" w:hAnsi="Times New Roman"/>
          <w:color w:val="000000" w:themeColor="text1"/>
        </w:rPr>
        <w:t>А.</w:t>
      </w:r>
      <w:r w:rsidR="009C6A54" w:rsidRPr="00DB4230">
        <w:rPr>
          <w:rFonts w:ascii="Times New Roman" w:hAnsi="Times New Roman"/>
          <w:color w:val="000000" w:themeColor="text1"/>
        </w:rPr>
        <w:t xml:space="preserve"> 2012. </w:t>
      </w:r>
      <w:r>
        <w:rPr>
          <w:rFonts w:ascii="Times New Roman" w:hAnsi="Times New Roman"/>
          <w:color w:val="000000" w:themeColor="text1"/>
        </w:rPr>
        <w:t>С</w:t>
      </w:r>
      <w:r w:rsidR="009C6A54" w:rsidRPr="00DB4230">
        <w:rPr>
          <w:rFonts w:ascii="Times New Roman" w:hAnsi="Times New Roman"/>
          <w:color w:val="000000" w:themeColor="text1"/>
        </w:rPr>
        <w:t>. 109</w:t>
      </w:r>
      <w:r>
        <w:rPr>
          <w:rFonts w:ascii="Times New Roman" w:hAnsi="Times New Roman"/>
          <w:color w:val="000000" w:themeColor="text1"/>
        </w:rPr>
        <w:t>–</w:t>
      </w:r>
      <w:r w:rsidR="009C6A54" w:rsidRPr="00DB4230">
        <w:rPr>
          <w:rFonts w:ascii="Times New Roman" w:hAnsi="Times New Roman"/>
          <w:color w:val="000000" w:themeColor="text1"/>
        </w:rPr>
        <w:t>115.</w:t>
      </w:r>
    </w:p>
    <w:p w:rsidR="009C6A54" w:rsidRPr="00DB4230" w:rsidRDefault="00222755" w:rsidP="00D25573">
      <w:pPr>
        <w:pStyle w:val="13"/>
        <w:spacing w:before="40"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4.</w:t>
      </w:r>
      <w:r>
        <w:rPr>
          <w:rFonts w:ascii="Times New Roman" w:hAnsi="Times New Roman"/>
          <w:color w:val="000000" w:themeColor="text1"/>
        </w:rPr>
        <w:tab/>
      </w:r>
      <w:r w:rsidR="009C6A54" w:rsidRPr="00DB4230">
        <w:rPr>
          <w:rFonts w:ascii="Times New Roman" w:hAnsi="Times New Roman"/>
          <w:color w:val="000000" w:themeColor="text1"/>
        </w:rPr>
        <w:t>Федеральная служба государственной статистики</w:t>
      </w:r>
      <w:r>
        <w:rPr>
          <w:rFonts w:ascii="Times New Roman" w:hAnsi="Times New Roman"/>
          <w:color w:val="000000" w:themeColor="text1"/>
        </w:rPr>
        <w:t xml:space="preserve">. </w:t>
      </w:r>
      <w:r w:rsidR="001F31A6">
        <w:rPr>
          <w:rFonts w:ascii="Times New Roman" w:hAnsi="Times New Roman"/>
          <w:color w:val="000000" w:themeColor="text1"/>
        </w:rPr>
        <w:t>Р</w:t>
      </w:r>
      <w:r w:rsidR="009C6A54" w:rsidRPr="00DB4230">
        <w:rPr>
          <w:rFonts w:ascii="Times New Roman" w:hAnsi="Times New Roman"/>
          <w:color w:val="000000" w:themeColor="text1"/>
        </w:rPr>
        <w:t>ежим досту</w:t>
      </w:r>
      <w:r>
        <w:rPr>
          <w:rFonts w:ascii="Times New Roman" w:hAnsi="Times New Roman"/>
          <w:color w:val="000000" w:themeColor="text1"/>
        </w:rPr>
        <w:t>па: http://www.gks.ru</w:t>
      </w:r>
    </w:p>
    <w:p w:rsidR="009C6A54" w:rsidRPr="00DB4230" w:rsidRDefault="00222755" w:rsidP="00D25573">
      <w:pPr>
        <w:pStyle w:val="a5"/>
        <w:shd w:val="clear" w:color="auto" w:fill="FFFFFF"/>
        <w:spacing w:before="40" w:beforeAutospacing="0" w:after="0" w:afterAutospacing="0"/>
        <w:ind w:left="709" w:hanging="284"/>
        <w:jc w:val="both"/>
        <w:rPr>
          <w:color w:val="000000" w:themeColor="text1"/>
          <w:sz w:val="22"/>
          <w:szCs w:val="22"/>
        </w:rPr>
      </w:pPr>
      <w:r>
        <w:rPr>
          <w:color w:val="000000" w:themeColor="text1"/>
          <w:sz w:val="22"/>
          <w:szCs w:val="22"/>
        </w:rPr>
        <w:t>5.</w:t>
      </w:r>
      <w:r>
        <w:rPr>
          <w:color w:val="000000" w:themeColor="text1"/>
          <w:sz w:val="22"/>
          <w:szCs w:val="22"/>
        </w:rPr>
        <w:tab/>
      </w:r>
      <w:r w:rsidR="009C6A54" w:rsidRPr="00DB4230">
        <w:rPr>
          <w:color w:val="000000" w:themeColor="text1"/>
          <w:sz w:val="22"/>
          <w:szCs w:val="22"/>
        </w:rPr>
        <w:t>МВФ</w:t>
      </w:r>
      <w:r>
        <w:rPr>
          <w:color w:val="000000" w:themeColor="text1"/>
          <w:sz w:val="22"/>
          <w:szCs w:val="22"/>
        </w:rPr>
        <w:t>.</w:t>
      </w:r>
      <w:r w:rsidR="009C6A54" w:rsidRPr="00DB4230">
        <w:rPr>
          <w:color w:val="000000" w:themeColor="text1"/>
          <w:sz w:val="22"/>
          <w:szCs w:val="22"/>
        </w:rPr>
        <w:t xml:space="preserve"> </w:t>
      </w:r>
      <w:r w:rsidR="001F31A6">
        <w:rPr>
          <w:color w:val="000000" w:themeColor="text1"/>
          <w:sz w:val="22"/>
          <w:szCs w:val="22"/>
        </w:rPr>
        <w:t>Р</w:t>
      </w:r>
      <w:r w:rsidR="009C6A54" w:rsidRPr="00DB4230">
        <w:rPr>
          <w:color w:val="000000" w:themeColor="text1"/>
          <w:sz w:val="22"/>
          <w:szCs w:val="22"/>
        </w:rPr>
        <w:t>ежим доступа: http://www.imf.org/external/index.htm</w:t>
      </w:r>
    </w:p>
    <w:p w:rsidR="009C6A54" w:rsidRPr="00DB4230" w:rsidRDefault="00222755" w:rsidP="00D25573">
      <w:pPr>
        <w:pStyle w:val="a5"/>
        <w:shd w:val="clear" w:color="auto" w:fill="FFFFFF"/>
        <w:spacing w:before="40" w:beforeAutospacing="0" w:after="0" w:afterAutospacing="0"/>
        <w:ind w:left="709" w:hanging="284"/>
        <w:rPr>
          <w:color w:val="000000" w:themeColor="text1"/>
          <w:sz w:val="22"/>
          <w:szCs w:val="22"/>
        </w:rPr>
      </w:pPr>
      <w:r>
        <w:rPr>
          <w:color w:val="000000" w:themeColor="text1"/>
          <w:sz w:val="22"/>
          <w:szCs w:val="22"/>
        </w:rPr>
        <w:t>6.</w:t>
      </w:r>
      <w:r>
        <w:rPr>
          <w:color w:val="000000" w:themeColor="text1"/>
          <w:sz w:val="22"/>
          <w:szCs w:val="22"/>
        </w:rPr>
        <w:tab/>
      </w:r>
      <w:r w:rsidR="009C6A54" w:rsidRPr="00DB4230">
        <w:rPr>
          <w:color w:val="000000" w:themeColor="text1"/>
          <w:sz w:val="22"/>
          <w:szCs w:val="22"/>
        </w:rPr>
        <w:t>Организация объединенных наций</w:t>
      </w:r>
      <w:r w:rsidR="001F31A6">
        <w:rPr>
          <w:color w:val="000000" w:themeColor="text1"/>
          <w:sz w:val="22"/>
          <w:szCs w:val="22"/>
        </w:rPr>
        <w:t>.</w:t>
      </w:r>
      <w:r>
        <w:rPr>
          <w:color w:val="000000" w:themeColor="text1"/>
          <w:sz w:val="22"/>
          <w:szCs w:val="22"/>
        </w:rPr>
        <w:t xml:space="preserve"> </w:t>
      </w:r>
      <w:r w:rsidR="001F31A6">
        <w:rPr>
          <w:color w:val="000000" w:themeColor="text1"/>
          <w:sz w:val="22"/>
          <w:szCs w:val="22"/>
        </w:rPr>
        <w:t>Р</w:t>
      </w:r>
      <w:r w:rsidR="009C6A54" w:rsidRPr="00DB4230">
        <w:rPr>
          <w:color w:val="000000" w:themeColor="text1"/>
          <w:sz w:val="22"/>
          <w:szCs w:val="22"/>
        </w:rPr>
        <w:t>ежим доступа: http://www.un.org/ru/index.html</w:t>
      </w:r>
    </w:p>
    <w:p w:rsidR="009C6A54" w:rsidRPr="00DB4230" w:rsidRDefault="00222755" w:rsidP="00D25573">
      <w:pPr>
        <w:pStyle w:val="13"/>
        <w:spacing w:before="40" w:after="0" w:line="240" w:lineRule="auto"/>
        <w:ind w:left="709" w:hanging="284"/>
        <w:contextualSpacing w:val="0"/>
        <w:rPr>
          <w:rFonts w:ascii="Times New Roman" w:hAnsi="Times New Roman"/>
          <w:color w:val="000000" w:themeColor="text1"/>
          <w:lang w:eastAsia="ru-RU"/>
        </w:rPr>
      </w:pPr>
      <w:r>
        <w:rPr>
          <w:rFonts w:ascii="Times New Roman" w:hAnsi="Times New Roman"/>
          <w:color w:val="000000" w:themeColor="text1"/>
          <w:lang w:eastAsia="ru-RU"/>
        </w:rPr>
        <w:t>7.</w:t>
      </w:r>
      <w:r>
        <w:rPr>
          <w:rFonts w:ascii="Times New Roman" w:hAnsi="Times New Roman"/>
          <w:color w:val="000000" w:themeColor="text1"/>
          <w:lang w:eastAsia="ru-RU"/>
        </w:rPr>
        <w:tab/>
      </w:r>
      <w:r w:rsidR="009C6A54" w:rsidRPr="00DB4230">
        <w:rPr>
          <w:rFonts w:ascii="Times New Roman" w:hAnsi="Times New Roman"/>
          <w:color w:val="000000" w:themeColor="text1"/>
          <w:lang w:eastAsia="ru-RU"/>
        </w:rPr>
        <w:t>Министерство финансов РФ</w:t>
      </w:r>
      <w:r>
        <w:rPr>
          <w:rFonts w:ascii="Times New Roman" w:hAnsi="Times New Roman"/>
          <w:color w:val="000000" w:themeColor="text1"/>
          <w:lang w:eastAsia="ru-RU"/>
        </w:rPr>
        <w:t xml:space="preserve">. </w:t>
      </w:r>
      <w:r w:rsidR="001F31A6">
        <w:rPr>
          <w:rFonts w:ascii="Times New Roman" w:hAnsi="Times New Roman"/>
          <w:color w:val="000000" w:themeColor="text1"/>
          <w:lang w:eastAsia="ru-RU"/>
        </w:rPr>
        <w:t>Р</w:t>
      </w:r>
      <w:r w:rsidR="009C6A54" w:rsidRPr="00DB4230">
        <w:rPr>
          <w:rFonts w:ascii="Times New Roman" w:hAnsi="Times New Roman"/>
          <w:color w:val="000000" w:themeColor="text1"/>
        </w:rPr>
        <w:t xml:space="preserve">ежим доступа: </w:t>
      </w:r>
      <w:r w:rsidR="009C6A54" w:rsidRPr="00DB4230">
        <w:rPr>
          <w:rFonts w:ascii="Times New Roman" w:hAnsi="Times New Roman"/>
          <w:color w:val="000000" w:themeColor="text1"/>
          <w:lang w:eastAsia="ru-RU"/>
        </w:rPr>
        <w:t>https://www.minfin.ru/ru/</w:t>
      </w:r>
    </w:p>
    <w:p w:rsidR="009C6A54" w:rsidRPr="001F31A6" w:rsidRDefault="009C6A54" w:rsidP="00DB4230">
      <w:pPr>
        <w:rPr>
          <w:color w:val="000000" w:themeColor="text1"/>
          <w:sz w:val="22"/>
          <w:szCs w:val="22"/>
          <w:highlight w:val="yellow"/>
        </w:rPr>
      </w:pPr>
    </w:p>
    <w:p w:rsidR="00915E7D" w:rsidRPr="001F31A6" w:rsidRDefault="00915E7D" w:rsidP="00DB4230">
      <w:pPr>
        <w:rPr>
          <w:color w:val="000000" w:themeColor="text1"/>
          <w:sz w:val="22"/>
          <w:szCs w:val="22"/>
          <w:highlight w:val="yellow"/>
        </w:rPr>
      </w:pPr>
    </w:p>
    <w:p w:rsidR="00222755" w:rsidRPr="001F31A6" w:rsidRDefault="00222755" w:rsidP="00DB4230">
      <w:pPr>
        <w:rPr>
          <w:color w:val="000000" w:themeColor="text1"/>
          <w:sz w:val="22"/>
          <w:szCs w:val="22"/>
          <w:highlight w:val="yellow"/>
        </w:rPr>
      </w:pPr>
    </w:p>
    <w:p w:rsidR="00222755" w:rsidRPr="001F31A6" w:rsidRDefault="00222755" w:rsidP="00DB4230">
      <w:pPr>
        <w:rPr>
          <w:color w:val="000000" w:themeColor="text1"/>
          <w:sz w:val="22"/>
          <w:szCs w:val="22"/>
          <w:highlight w:val="yellow"/>
        </w:rPr>
      </w:pPr>
    </w:p>
    <w:p w:rsidR="00111A27" w:rsidRPr="00E96086" w:rsidRDefault="00111A27" w:rsidP="00E96086">
      <w:pPr>
        <w:jc w:val="both"/>
        <w:rPr>
          <w:b/>
          <w:i/>
          <w:noProof/>
          <w:color w:val="000000" w:themeColor="text1"/>
          <w:sz w:val="22"/>
          <w:szCs w:val="22"/>
        </w:rPr>
      </w:pPr>
      <w:r w:rsidRPr="00E96086">
        <w:rPr>
          <w:b/>
          <w:i/>
          <w:noProof/>
          <w:color w:val="000000" w:themeColor="text1"/>
          <w:sz w:val="22"/>
          <w:szCs w:val="22"/>
        </w:rPr>
        <w:t>Калабина Марина Юрьевна, Удмуртский государственный университет</w:t>
      </w:r>
    </w:p>
    <w:p w:rsidR="00111A27" w:rsidRPr="00E96086" w:rsidRDefault="00111A27" w:rsidP="00E96086">
      <w:pPr>
        <w:jc w:val="both"/>
        <w:rPr>
          <w:b/>
          <w:i/>
          <w:noProof/>
          <w:color w:val="000000" w:themeColor="text1"/>
          <w:sz w:val="22"/>
          <w:szCs w:val="22"/>
        </w:rPr>
      </w:pPr>
      <w:r w:rsidRPr="00E96086">
        <w:rPr>
          <w:b/>
          <w:i/>
          <w:noProof/>
          <w:color w:val="000000" w:themeColor="text1"/>
          <w:sz w:val="22"/>
          <w:szCs w:val="22"/>
        </w:rPr>
        <w:t>Научный руководитель</w:t>
      </w:r>
      <w:r w:rsidR="000B1761">
        <w:rPr>
          <w:b/>
          <w:i/>
          <w:noProof/>
          <w:color w:val="000000" w:themeColor="text1"/>
          <w:sz w:val="22"/>
          <w:szCs w:val="22"/>
        </w:rPr>
        <w:t xml:space="preserve"> — </w:t>
      </w:r>
      <w:r w:rsidRPr="00E96086">
        <w:rPr>
          <w:b/>
          <w:i/>
          <w:noProof/>
          <w:color w:val="000000" w:themeColor="text1"/>
          <w:sz w:val="22"/>
          <w:szCs w:val="22"/>
        </w:rPr>
        <w:t>Семенова Ирина Александровна,</w:t>
      </w:r>
      <w:r w:rsidR="001F31A6">
        <w:rPr>
          <w:b/>
          <w:i/>
          <w:noProof/>
          <w:color w:val="000000" w:themeColor="text1"/>
          <w:sz w:val="22"/>
          <w:szCs w:val="22"/>
        </w:rPr>
        <w:t xml:space="preserve"> </w:t>
      </w:r>
      <w:r w:rsidRPr="00E96086">
        <w:rPr>
          <w:b/>
          <w:i/>
          <w:noProof/>
          <w:color w:val="000000" w:themeColor="text1"/>
          <w:sz w:val="22"/>
          <w:szCs w:val="22"/>
        </w:rPr>
        <w:t>Удмуртский государственный университет</w:t>
      </w:r>
      <w:r w:rsidR="00E96086" w:rsidRPr="00E96086">
        <w:rPr>
          <w:b/>
          <w:i/>
          <w:noProof/>
          <w:color w:val="000000" w:themeColor="text1"/>
          <w:sz w:val="22"/>
          <w:szCs w:val="22"/>
        </w:rPr>
        <w:t>, доцент</w:t>
      </w:r>
      <w:r w:rsidRPr="00E96086">
        <w:rPr>
          <w:b/>
          <w:i/>
          <w:noProof/>
          <w:color w:val="000000" w:themeColor="text1"/>
          <w:sz w:val="22"/>
          <w:szCs w:val="22"/>
        </w:rPr>
        <w:t>, к.</w:t>
      </w:r>
      <w:r w:rsidR="00E96086">
        <w:rPr>
          <w:b/>
          <w:i/>
          <w:noProof/>
          <w:color w:val="000000" w:themeColor="text1"/>
          <w:sz w:val="22"/>
          <w:szCs w:val="22"/>
        </w:rPr>
        <w:t xml:space="preserve"> </w:t>
      </w:r>
      <w:r w:rsidRPr="00E96086">
        <w:rPr>
          <w:b/>
          <w:i/>
          <w:noProof/>
          <w:color w:val="000000" w:themeColor="text1"/>
          <w:sz w:val="22"/>
          <w:szCs w:val="22"/>
        </w:rPr>
        <w:t>экон.</w:t>
      </w:r>
      <w:r w:rsidR="00E96086">
        <w:rPr>
          <w:b/>
          <w:i/>
          <w:noProof/>
          <w:color w:val="000000" w:themeColor="text1"/>
          <w:sz w:val="22"/>
          <w:szCs w:val="22"/>
        </w:rPr>
        <w:t xml:space="preserve"> </w:t>
      </w:r>
      <w:r w:rsidRPr="00E96086">
        <w:rPr>
          <w:b/>
          <w:i/>
          <w:noProof/>
          <w:color w:val="000000" w:themeColor="text1"/>
          <w:sz w:val="22"/>
          <w:szCs w:val="22"/>
        </w:rPr>
        <w:t>н.</w:t>
      </w:r>
    </w:p>
    <w:p w:rsidR="00111A27" w:rsidRPr="00E96086" w:rsidRDefault="00111A27" w:rsidP="00E96086">
      <w:pPr>
        <w:rPr>
          <w:noProof/>
          <w:color w:val="000000" w:themeColor="text1"/>
          <w:sz w:val="22"/>
          <w:szCs w:val="22"/>
        </w:rPr>
      </w:pPr>
    </w:p>
    <w:p w:rsidR="00111A27" w:rsidRPr="003C72AC" w:rsidRDefault="00111A27" w:rsidP="00E96086">
      <w:pPr>
        <w:jc w:val="center"/>
        <w:rPr>
          <w:b/>
          <w:noProof/>
          <w:color w:val="000000" w:themeColor="text1"/>
          <w:sz w:val="22"/>
          <w:szCs w:val="22"/>
        </w:rPr>
      </w:pPr>
      <w:r w:rsidRPr="00E96086">
        <w:rPr>
          <w:b/>
          <w:noProof/>
          <w:color w:val="000000" w:themeColor="text1"/>
          <w:sz w:val="22"/>
          <w:szCs w:val="22"/>
        </w:rPr>
        <w:t>УПРАВЛЕНИЕ</w:t>
      </w:r>
      <w:r w:rsidR="00E96086">
        <w:rPr>
          <w:b/>
          <w:noProof/>
          <w:color w:val="000000" w:themeColor="text1"/>
          <w:sz w:val="22"/>
          <w:szCs w:val="22"/>
        </w:rPr>
        <w:t xml:space="preserve"> </w:t>
      </w:r>
      <w:r w:rsidRPr="00E96086">
        <w:rPr>
          <w:b/>
          <w:noProof/>
          <w:color w:val="000000" w:themeColor="text1"/>
          <w:sz w:val="22"/>
          <w:szCs w:val="22"/>
        </w:rPr>
        <w:t>ЗАПАСАМИ</w:t>
      </w:r>
      <w:r w:rsidR="00E96086">
        <w:rPr>
          <w:b/>
          <w:noProof/>
          <w:color w:val="000000" w:themeColor="text1"/>
          <w:sz w:val="22"/>
          <w:szCs w:val="22"/>
        </w:rPr>
        <w:t xml:space="preserve"> </w:t>
      </w:r>
      <w:r w:rsidRPr="00E96086">
        <w:rPr>
          <w:b/>
          <w:noProof/>
          <w:color w:val="000000" w:themeColor="text1"/>
          <w:sz w:val="22"/>
          <w:szCs w:val="22"/>
        </w:rPr>
        <w:t>НА ПРЕДПРИЯТИЯХ</w:t>
      </w:r>
      <w:r w:rsidR="00E96086">
        <w:rPr>
          <w:b/>
          <w:noProof/>
          <w:color w:val="000000" w:themeColor="text1"/>
          <w:sz w:val="22"/>
          <w:szCs w:val="22"/>
        </w:rPr>
        <w:t xml:space="preserve"> </w:t>
      </w:r>
      <w:r w:rsidRPr="003C72AC">
        <w:rPr>
          <w:rFonts w:ascii="Times New Roman Полужирный" w:hAnsi="Times New Roman Полужирный"/>
          <w:b/>
          <w:noProof/>
          <w:color w:val="000000" w:themeColor="text1"/>
          <w:sz w:val="22"/>
          <w:szCs w:val="22"/>
        </w:rPr>
        <w:t>ТОРГОВЛИ</w:t>
      </w:r>
    </w:p>
    <w:p w:rsidR="003C72AC" w:rsidRPr="003C72AC" w:rsidRDefault="003C72AC" w:rsidP="00E96086">
      <w:pPr>
        <w:jc w:val="center"/>
        <w:rPr>
          <w:b/>
          <w:noProof/>
          <w:color w:val="000000" w:themeColor="text1"/>
          <w:sz w:val="22"/>
          <w:szCs w:val="22"/>
        </w:rPr>
      </w:pPr>
      <w:r w:rsidRPr="003C72AC">
        <w:rPr>
          <w:b/>
          <w:color w:val="000000"/>
          <w:sz w:val="22"/>
          <w:szCs w:val="22"/>
        </w:rPr>
        <w:t>INVENTORY MANAGEMENT IN THE TRADE</w:t>
      </w:r>
    </w:p>
    <w:p w:rsidR="00111A27" w:rsidRPr="00E96086" w:rsidRDefault="00111A27" w:rsidP="00E96086">
      <w:pPr>
        <w:jc w:val="both"/>
        <w:rPr>
          <w:noProof/>
          <w:color w:val="000000" w:themeColor="text1"/>
          <w:sz w:val="22"/>
          <w:szCs w:val="22"/>
        </w:rPr>
      </w:pPr>
    </w:p>
    <w:p w:rsidR="00111A27" w:rsidRPr="00E96086" w:rsidRDefault="00111A27" w:rsidP="00E96086">
      <w:pPr>
        <w:ind w:firstLine="720"/>
        <w:jc w:val="both"/>
        <w:rPr>
          <w:noProof/>
          <w:color w:val="000000" w:themeColor="text1"/>
          <w:sz w:val="22"/>
          <w:szCs w:val="22"/>
        </w:rPr>
      </w:pPr>
      <w:r w:rsidRPr="00E96086">
        <w:rPr>
          <w:b/>
          <w:noProof/>
          <w:color w:val="000000" w:themeColor="text1"/>
          <w:sz w:val="22"/>
          <w:szCs w:val="22"/>
        </w:rPr>
        <w:t>Аннотация</w:t>
      </w:r>
      <w:r w:rsidR="00E96086">
        <w:rPr>
          <w:b/>
          <w:noProof/>
          <w:color w:val="000000" w:themeColor="text1"/>
          <w:sz w:val="22"/>
          <w:szCs w:val="22"/>
        </w:rPr>
        <w:t>.</w:t>
      </w:r>
      <w:r w:rsidRPr="00E96086">
        <w:rPr>
          <w:noProof/>
          <w:color w:val="000000" w:themeColor="text1"/>
          <w:sz w:val="22"/>
          <w:szCs w:val="22"/>
        </w:rPr>
        <w:t xml:space="preserve"> В статье</w:t>
      </w:r>
      <w:r w:rsidR="00E96086">
        <w:rPr>
          <w:noProof/>
          <w:color w:val="000000" w:themeColor="text1"/>
          <w:sz w:val="22"/>
          <w:szCs w:val="22"/>
        </w:rPr>
        <w:t xml:space="preserve"> </w:t>
      </w:r>
      <w:r w:rsidRPr="00E96086">
        <w:rPr>
          <w:noProof/>
          <w:color w:val="000000" w:themeColor="text1"/>
          <w:sz w:val="22"/>
          <w:szCs w:val="22"/>
        </w:rPr>
        <w:t>рассмотрены</w:t>
      </w:r>
      <w:r w:rsidR="00E96086">
        <w:rPr>
          <w:noProof/>
          <w:color w:val="000000" w:themeColor="text1"/>
          <w:sz w:val="22"/>
          <w:szCs w:val="22"/>
        </w:rPr>
        <w:t xml:space="preserve"> </w:t>
      </w:r>
      <w:r w:rsidRPr="00E96086">
        <w:rPr>
          <w:noProof/>
          <w:color w:val="000000" w:themeColor="text1"/>
          <w:sz w:val="22"/>
          <w:szCs w:val="22"/>
        </w:rPr>
        <w:t>экономические</w:t>
      </w:r>
      <w:r w:rsidR="00E96086">
        <w:rPr>
          <w:noProof/>
          <w:color w:val="000000" w:themeColor="text1"/>
          <w:sz w:val="22"/>
          <w:szCs w:val="22"/>
        </w:rPr>
        <w:t xml:space="preserve"> </w:t>
      </w:r>
      <w:r w:rsidRPr="00E96086">
        <w:rPr>
          <w:noProof/>
          <w:color w:val="000000" w:themeColor="text1"/>
          <w:sz w:val="22"/>
          <w:szCs w:val="22"/>
        </w:rPr>
        <w:t>аспекты</w:t>
      </w:r>
      <w:r w:rsidR="00E96086">
        <w:rPr>
          <w:noProof/>
          <w:color w:val="000000" w:themeColor="text1"/>
          <w:sz w:val="22"/>
          <w:szCs w:val="22"/>
        </w:rPr>
        <w:t xml:space="preserve"> </w:t>
      </w:r>
      <w:r w:rsidRPr="00E96086">
        <w:rPr>
          <w:noProof/>
          <w:color w:val="000000" w:themeColor="text1"/>
          <w:sz w:val="22"/>
          <w:szCs w:val="22"/>
        </w:rPr>
        <w:t>принятия</w:t>
      </w:r>
      <w:r w:rsidR="00E96086">
        <w:rPr>
          <w:noProof/>
          <w:color w:val="000000" w:themeColor="text1"/>
          <w:sz w:val="22"/>
          <w:szCs w:val="22"/>
        </w:rPr>
        <w:t xml:space="preserve"> </w:t>
      </w:r>
      <w:r w:rsidRPr="00E96086">
        <w:rPr>
          <w:noProof/>
          <w:color w:val="000000" w:themeColor="text1"/>
          <w:sz w:val="22"/>
          <w:szCs w:val="22"/>
        </w:rPr>
        <w:t>маркетинговых</w:t>
      </w:r>
      <w:r w:rsidR="00E96086">
        <w:rPr>
          <w:noProof/>
          <w:color w:val="000000" w:themeColor="text1"/>
          <w:sz w:val="22"/>
          <w:szCs w:val="22"/>
        </w:rPr>
        <w:t xml:space="preserve"> </w:t>
      </w:r>
      <w:r w:rsidRPr="00E96086">
        <w:rPr>
          <w:noProof/>
          <w:color w:val="000000" w:themeColor="text1"/>
          <w:sz w:val="22"/>
          <w:szCs w:val="22"/>
        </w:rPr>
        <w:t>решений</w:t>
      </w:r>
      <w:r w:rsidR="00E96086">
        <w:rPr>
          <w:noProof/>
          <w:color w:val="000000" w:themeColor="text1"/>
          <w:sz w:val="22"/>
          <w:szCs w:val="22"/>
        </w:rPr>
        <w:t xml:space="preserve"> </w:t>
      </w:r>
      <w:r w:rsidRPr="00E96086">
        <w:rPr>
          <w:noProof/>
          <w:color w:val="000000" w:themeColor="text1"/>
          <w:sz w:val="22"/>
          <w:szCs w:val="22"/>
        </w:rPr>
        <w:t>в области</w:t>
      </w:r>
      <w:r w:rsidR="00E96086">
        <w:rPr>
          <w:noProof/>
          <w:color w:val="000000" w:themeColor="text1"/>
          <w:sz w:val="22"/>
          <w:szCs w:val="22"/>
        </w:rPr>
        <w:t xml:space="preserve"> </w:t>
      </w:r>
      <w:r w:rsidRPr="00E96086">
        <w:rPr>
          <w:noProof/>
          <w:color w:val="000000" w:themeColor="text1"/>
          <w:sz w:val="22"/>
          <w:szCs w:val="22"/>
        </w:rPr>
        <w:t>управления</w:t>
      </w:r>
      <w:r w:rsidR="00E96086">
        <w:rPr>
          <w:noProof/>
          <w:color w:val="000000" w:themeColor="text1"/>
          <w:sz w:val="22"/>
          <w:szCs w:val="22"/>
        </w:rPr>
        <w:t xml:space="preserve"> </w:t>
      </w:r>
      <w:r w:rsidRPr="00E96086">
        <w:rPr>
          <w:noProof/>
          <w:color w:val="000000" w:themeColor="text1"/>
          <w:sz w:val="22"/>
          <w:szCs w:val="22"/>
        </w:rPr>
        <w:t>товарными</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в оптовой</w:t>
      </w:r>
      <w:r w:rsidR="00E96086">
        <w:rPr>
          <w:noProof/>
          <w:color w:val="000000" w:themeColor="text1"/>
          <w:sz w:val="22"/>
          <w:szCs w:val="22"/>
        </w:rPr>
        <w:t xml:space="preserve"> </w:t>
      </w:r>
      <w:r w:rsidRPr="00E96086">
        <w:rPr>
          <w:noProof/>
          <w:color w:val="000000" w:themeColor="text1"/>
          <w:sz w:val="22"/>
          <w:szCs w:val="22"/>
        </w:rPr>
        <w:t>и розничной</w:t>
      </w:r>
      <w:r w:rsidR="00E96086">
        <w:rPr>
          <w:noProof/>
          <w:color w:val="000000" w:themeColor="text1"/>
          <w:sz w:val="22"/>
          <w:szCs w:val="22"/>
        </w:rPr>
        <w:t xml:space="preserve"> </w:t>
      </w:r>
      <w:r w:rsidRPr="00E96086">
        <w:rPr>
          <w:noProof/>
          <w:color w:val="000000" w:themeColor="text1"/>
          <w:sz w:val="22"/>
          <w:szCs w:val="22"/>
        </w:rPr>
        <w:t>торговл</w:t>
      </w:r>
      <w:r w:rsidR="00603DEC">
        <w:rPr>
          <w:noProof/>
          <w:color w:val="000000" w:themeColor="text1"/>
          <w:sz w:val="22"/>
          <w:szCs w:val="22"/>
        </w:rPr>
        <w:t>е</w:t>
      </w:r>
      <w:r w:rsidRPr="00E96086">
        <w:rPr>
          <w:noProof/>
          <w:color w:val="000000" w:themeColor="text1"/>
          <w:sz w:val="22"/>
          <w:szCs w:val="22"/>
        </w:rPr>
        <w:t>. Также</w:t>
      </w:r>
      <w:r w:rsidR="00E96086">
        <w:rPr>
          <w:noProof/>
          <w:color w:val="000000" w:themeColor="text1"/>
          <w:sz w:val="22"/>
          <w:szCs w:val="22"/>
        </w:rPr>
        <w:t xml:space="preserve"> </w:t>
      </w:r>
      <w:r w:rsidRPr="00E96086">
        <w:rPr>
          <w:noProof/>
          <w:color w:val="000000" w:themeColor="text1"/>
          <w:sz w:val="22"/>
          <w:szCs w:val="22"/>
        </w:rPr>
        <w:t>рассмотрены</w:t>
      </w:r>
      <w:r w:rsidR="00E96086">
        <w:rPr>
          <w:noProof/>
          <w:color w:val="000000" w:themeColor="text1"/>
          <w:sz w:val="22"/>
          <w:szCs w:val="22"/>
        </w:rPr>
        <w:t xml:space="preserve"> </w:t>
      </w:r>
      <w:r w:rsidRPr="00E96086">
        <w:rPr>
          <w:noProof/>
          <w:color w:val="000000" w:themeColor="text1"/>
          <w:sz w:val="22"/>
          <w:szCs w:val="22"/>
        </w:rPr>
        <w:t>пути достижения</w:t>
      </w:r>
      <w:r w:rsidR="00E96086">
        <w:rPr>
          <w:noProof/>
          <w:color w:val="000000" w:themeColor="text1"/>
          <w:sz w:val="22"/>
          <w:szCs w:val="22"/>
        </w:rPr>
        <w:t xml:space="preserve"> </w:t>
      </w:r>
      <w:r w:rsidRPr="00E96086">
        <w:rPr>
          <w:noProof/>
          <w:color w:val="000000" w:themeColor="text1"/>
          <w:sz w:val="22"/>
          <w:szCs w:val="22"/>
        </w:rPr>
        <w:t>высоких</w:t>
      </w:r>
      <w:r w:rsidR="00E96086">
        <w:rPr>
          <w:noProof/>
          <w:color w:val="000000" w:themeColor="text1"/>
          <w:sz w:val="22"/>
          <w:szCs w:val="22"/>
        </w:rPr>
        <w:t xml:space="preserve"> </w:t>
      </w:r>
      <w:r w:rsidRPr="00E96086">
        <w:rPr>
          <w:noProof/>
          <w:color w:val="000000" w:themeColor="text1"/>
          <w:sz w:val="22"/>
          <w:szCs w:val="22"/>
        </w:rPr>
        <w:t>финансовых</w:t>
      </w:r>
      <w:r w:rsidR="00E96086">
        <w:rPr>
          <w:noProof/>
          <w:color w:val="000000" w:themeColor="text1"/>
          <w:sz w:val="22"/>
          <w:szCs w:val="22"/>
        </w:rPr>
        <w:t xml:space="preserve"> </w:t>
      </w:r>
      <w:r w:rsidRPr="00E96086">
        <w:rPr>
          <w:noProof/>
          <w:color w:val="000000" w:themeColor="text1"/>
          <w:sz w:val="22"/>
          <w:szCs w:val="22"/>
        </w:rPr>
        <w:t>результатов</w:t>
      </w:r>
      <w:r w:rsidR="00E96086">
        <w:rPr>
          <w:noProof/>
          <w:color w:val="000000" w:themeColor="text1"/>
          <w:sz w:val="22"/>
          <w:szCs w:val="22"/>
        </w:rPr>
        <w:t xml:space="preserve"> </w:t>
      </w:r>
      <w:r w:rsidRPr="00E96086">
        <w:rPr>
          <w:noProof/>
          <w:color w:val="000000" w:themeColor="text1"/>
          <w:sz w:val="22"/>
          <w:szCs w:val="22"/>
        </w:rPr>
        <w:t>торговой</w:t>
      </w:r>
      <w:r w:rsidR="00E96086">
        <w:rPr>
          <w:noProof/>
          <w:color w:val="000000" w:themeColor="text1"/>
          <w:sz w:val="22"/>
          <w:szCs w:val="22"/>
        </w:rPr>
        <w:t xml:space="preserve"> </w:t>
      </w:r>
      <w:r w:rsidRPr="00E96086">
        <w:rPr>
          <w:noProof/>
          <w:color w:val="000000" w:themeColor="text1"/>
          <w:sz w:val="22"/>
          <w:szCs w:val="22"/>
        </w:rPr>
        <w:t>деятельности</w:t>
      </w:r>
      <w:r w:rsidR="00E96086">
        <w:rPr>
          <w:noProof/>
          <w:color w:val="000000" w:themeColor="text1"/>
          <w:sz w:val="22"/>
          <w:szCs w:val="22"/>
        </w:rPr>
        <w:t xml:space="preserve"> </w:t>
      </w:r>
      <w:r w:rsidRPr="00E96086">
        <w:rPr>
          <w:noProof/>
          <w:color w:val="000000" w:themeColor="text1"/>
          <w:sz w:val="22"/>
          <w:szCs w:val="22"/>
        </w:rPr>
        <w:t>пред</w:t>
      </w:r>
      <w:r w:rsidR="00E96086">
        <w:rPr>
          <w:noProof/>
          <w:color w:val="000000" w:themeColor="text1"/>
          <w:sz w:val="22"/>
          <w:szCs w:val="22"/>
        </w:rPr>
        <w:softHyphen/>
      </w:r>
      <w:r w:rsidRPr="00E96086">
        <w:rPr>
          <w:noProof/>
          <w:color w:val="000000" w:themeColor="text1"/>
          <w:sz w:val="22"/>
          <w:szCs w:val="22"/>
        </w:rPr>
        <w:t>приятия.</w:t>
      </w:r>
    </w:p>
    <w:p w:rsidR="00111A27" w:rsidRPr="00E96086" w:rsidRDefault="00111A27" w:rsidP="00E96086">
      <w:pPr>
        <w:ind w:firstLine="720"/>
        <w:jc w:val="both"/>
        <w:rPr>
          <w:noProof/>
          <w:color w:val="000000" w:themeColor="text1"/>
          <w:sz w:val="22"/>
          <w:szCs w:val="22"/>
          <w:lang w:val="en-US"/>
        </w:rPr>
      </w:pPr>
      <w:r w:rsidRPr="00E96086">
        <w:rPr>
          <w:b/>
          <w:noProof/>
          <w:color w:val="000000" w:themeColor="text1"/>
          <w:sz w:val="22"/>
          <w:szCs w:val="22"/>
          <w:lang w:val="en-US"/>
        </w:rPr>
        <w:t>Abstract:</w:t>
      </w:r>
      <w:r w:rsidRPr="00E96086">
        <w:rPr>
          <w:noProof/>
          <w:color w:val="000000" w:themeColor="text1"/>
          <w:sz w:val="22"/>
          <w:szCs w:val="22"/>
          <w:lang w:val="en-US"/>
        </w:rPr>
        <w:t xml:space="preserve"> The article deals with the economic aspects of making marketing decisions in the field of commodity management of wholesale and retail trade. Also results of high financial results from trading activity of the enterprise are considered</w:t>
      </w:r>
      <w:r w:rsidR="00E96086" w:rsidRPr="00E96086">
        <w:rPr>
          <w:noProof/>
          <w:color w:val="000000" w:themeColor="text1"/>
          <w:sz w:val="22"/>
          <w:szCs w:val="22"/>
          <w:lang w:val="en-US"/>
        </w:rPr>
        <w:t>.</w:t>
      </w:r>
    </w:p>
    <w:p w:rsidR="00111A27" w:rsidRPr="00E96086" w:rsidRDefault="00111A27" w:rsidP="00E96086">
      <w:pPr>
        <w:ind w:firstLine="720"/>
        <w:jc w:val="both"/>
        <w:rPr>
          <w:noProof/>
          <w:color w:val="000000" w:themeColor="text1"/>
          <w:sz w:val="22"/>
          <w:szCs w:val="22"/>
        </w:rPr>
      </w:pPr>
      <w:r w:rsidRPr="000B1761">
        <w:rPr>
          <w:b/>
          <w:i/>
          <w:noProof/>
          <w:color w:val="000000" w:themeColor="text1"/>
          <w:sz w:val="22"/>
          <w:szCs w:val="22"/>
        </w:rPr>
        <w:t>Ключевые</w:t>
      </w:r>
      <w:r w:rsidR="00E96086" w:rsidRPr="000B1761">
        <w:rPr>
          <w:b/>
          <w:i/>
          <w:noProof/>
          <w:color w:val="000000" w:themeColor="text1"/>
          <w:sz w:val="22"/>
          <w:szCs w:val="22"/>
        </w:rPr>
        <w:t xml:space="preserve"> </w:t>
      </w:r>
      <w:r w:rsidRPr="000B1761">
        <w:rPr>
          <w:b/>
          <w:i/>
          <w:noProof/>
          <w:color w:val="000000" w:themeColor="text1"/>
          <w:sz w:val="22"/>
          <w:szCs w:val="22"/>
        </w:rPr>
        <w:t>слова:</w:t>
      </w:r>
      <w:r w:rsidRPr="00E96086">
        <w:rPr>
          <w:noProof/>
          <w:color w:val="000000" w:themeColor="text1"/>
          <w:sz w:val="22"/>
          <w:szCs w:val="22"/>
        </w:rPr>
        <w:t xml:space="preserve"> управление</w:t>
      </w:r>
      <w:r w:rsidR="00E96086">
        <w:rPr>
          <w:noProof/>
          <w:color w:val="000000" w:themeColor="text1"/>
          <w:sz w:val="22"/>
          <w:szCs w:val="22"/>
        </w:rPr>
        <w:t xml:space="preserve"> </w:t>
      </w:r>
      <w:r w:rsidRPr="00E96086">
        <w:rPr>
          <w:noProof/>
          <w:color w:val="000000" w:themeColor="text1"/>
          <w:sz w:val="22"/>
          <w:szCs w:val="22"/>
        </w:rPr>
        <w:t>запасами, оптимизация</w:t>
      </w:r>
      <w:r w:rsidR="00E96086">
        <w:rPr>
          <w:noProof/>
          <w:color w:val="000000" w:themeColor="text1"/>
          <w:sz w:val="22"/>
          <w:szCs w:val="22"/>
        </w:rPr>
        <w:t xml:space="preserve"> </w:t>
      </w:r>
      <w:r w:rsidRPr="00E96086">
        <w:rPr>
          <w:noProof/>
          <w:color w:val="000000" w:themeColor="text1"/>
          <w:sz w:val="22"/>
          <w:szCs w:val="22"/>
        </w:rPr>
        <w:t>запасов, торговое</w:t>
      </w:r>
      <w:r w:rsidR="00E96086">
        <w:rPr>
          <w:noProof/>
          <w:color w:val="000000" w:themeColor="text1"/>
          <w:sz w:val="22"/>
          <w:szCs w:val="22"/>
        </w:rPr>
        <w:t xml:space="preserve"> </w:t>
      </w:r>
      <w:r w:rsidRPr="00E96086">
        <w:rPr>
          <w:noProof/>
          <w:color w:val="000000" w:themeColor="text1"/>
          <w:sz w:val="22"/>
          <w:szCs w:val="22"/>
        </w:rPr>
        <w:t>предприятие, торговая</w:t>
      </w:r>
      <w:r w:rsidR="00E96086">
        <w:rPr>
          <w:noProof/>
          <w:color w:val="000000" w:themeColor="text1"/>
          <w:sz w:val="22"/>
          <w:szCs w:val="22"/>
        </w:rPr>
        <w:t xml:space="preserve"> </w:t>
      </w:r>
      <w:r w:rsidRPr="00E96086">
        <w:rPr>
          <w:noProof/>
          <w:color w:val="000000" w:themeColor="text1"/>
          <w:sz w:val="22"/>
          <w:szCs w:val="22"/>
        </w:rPr>
        <w:t>деятельность</w:t>
      </w:r>
      <w:r w:rsidR="00E96086">
        <w:rPr>
          <w:noProof/>
          <w:color w:val="000000" w:themeColor="text1"/>
          <w:sz w:val="22"/>
          <w:szCs w:val="22"/>
        </w:rPr>
        <w:t xml:space="preserve"> </w:t>
      </w:r>
      <w:r w:rsidRPr="00E96086">
        <w:rPr>
          <w:noProof/>
          <w:color w:val="000000" w:themeColor="text1"/>
          <w:sz w:val="22"/>
          <w:szCs w:val="22"/>
        </w:rPr>
        <w:t>предприятия.</w:t>
      </w:r>
    </w:p>
    <w:p w:rsidR="00111A27" w:rsidRPr="00E96086" w:rsidRDefault="00111A27" w:rsidP="00E96086">
      <w:pPr>
        <w:ind w:firstLine="720"/>
        <w:jc w:val="both"/>
        <w:rPr>
          <w:noProof/>
          <w:color w:val="000000" w:themeColor="text1"/>
          <w:sz w:val="22"/>
          <w:szCs w:val="22"/>
          <w:lang w:val="en-US"/>
        </w:rPr>
      </w:pPr>
      <w:r w:rsidRPr="000B1761">
        <w:rPr>
          <w:b/>
          <w:i/>
          <w:noProof/>
          <w:color w:val="000000" w:themeColor="text1"/>
          <w:sz w:val="22"/>
          <w:szCs w:val="22"/>
          <w:lang w:val="en-US"/>
        </w:rPr>
        <w:t>Keywords:</w:t>
      </w:r>
      <w:r w:rsidRPr="00E96086">
        <w:rPr>
          <w:noProof/>
          <w:color w:val="000000" w:themeColor="text1"/>
          <w:sz w:val="22"/>
          <w:szCs w:val="22"/>
          <w:lang w:val="en-US"/>
        </w:rPr>
        <w:t xml:space="preserve"> stock management, stock optimization, trading enterprise, trading activity of the enterprise.</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В настоящее</w:t>
      </w:r>
      <w:r w:rsidR="00E96086">
        <w:rPr>
          <w:noProof/>
          <w:color w:val="000000" w:themeColor="text1"/>
          <w:sz w:val="22"/>
          <w:szCs w:val="22"/>
        </w:rPr>
        <w:t xml:space="preserve"> </w:t>
      </w:r>
      <w:r w:rsidRPr="00E96086">
        <w:rPr>
          <w:noProof/>
          <w:color w:val="000000" w:themeColor="text1"/>
          <w:sz w:val="22"/>
          <w:szCs w:val="22"/>
        </w:rPr>
        <w:t>время</w:t>
      </w:r>
      <w:r w:rsidR="00E96086">
        <w:rPr>
          <w:noProof/>
          <w:color w:val="000000" w:themeColor="text1"/>
          <w:sz w:val="22"/>
          <w:szCs w:val="22"/>
        </w:rPr>
        <w:t xml:space="preserve"> </w:t>
      </w:r>
      <w:r w:rsidRPr="00E96086">
        <w:rPr>
          <w:noProof/>
          <w:color w:val="000000" w:themeColor="text1"/>
          <w:sz w:val="22"/>
          <w:szCs w:val="22"/>
        </w:rPr>
        <w:t>управление</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остается</w:t>
      </w:r>
      <w:r w:rsidR="00E96086">
        <w:rPr>
          <w:noProof/>
          <w:color w:val="000000" w:themeColor="text1"/>
          <w:sz w:val="22"/>
          <w:szCs w:val="22"/>
        </w:rPr>
        <w:t xml:space="preserve"> </w:t>
      </w:r>
      <w:r w:rsidRPr="00E96086">
        <w:rPr>
          <w:noProof/>
          <w:color w:val="000000" w:themeColor="text1"/>
          <w:sz w:val="22"/>
          <w:szCs w:val="22"/>
        </w:rPr>
        <w:t>актуальной</w:t>
      </w:r>
      <w:r w:rsidR="00E96086">
        <w:rPr>
          <w:noProof/>
          <w:color w:val="000000" w:themeColor="text1"/>
          <w:sz w:val="22"/>
          <w:szCs w:val="22"/>
        </w:rPr>
        <w:t xml:space="preserve"> </w:t>
      </w:r>
      <w:r w:rsidRPr="00E96086">
        <w:rPr>
          <w:noProof/>
          <w:color w:val="000000" w:themeColor="text1"/>
          <w:sz w:val="22"/>
          <w:szCs w:val="22"/>
        </w:rPr>
        <w:t>проблемой</w:t>
      </w:r>
      <w:r w:rsidR="00E96086">
        <w:rPr>
          <w:noProof/>
          <w:color w:val="000000" w:themeColor="text1"/>
          <w:sz w:val="22"/>
          <w:szCs w:val="22"/>
        </w:rPr>
        <w:t xml:space="preserve"> </w:t>
      </w:r>
      <w:r w:rsidRPr="00E96086">
        <w:rPr>
          <w:noProof/>
          <w:color w:val="000000" w:themeColor="text1"/>
          <w:sz w:val="22"/>
          <w:szCs w:val="22"/>
        </w:rPr>
        <w:t>для боль</w:t>
      </w:r>
      <w:r w:rsidR="00E96086">
        <w:rPr>
          <w:noProof/>
          <w:color w:val="000000" w:themeColor="text1"/>
          <w:sz w:val="22"/>
          <w:szCs w:val="22"/>
        </w:rPr>
        <w:softHyphen/>
      </w:r>
      <w:r w:rsidRPr="00E96086">
        <w:rPr>
          <w:noProof/>
          <w:color w:val="000000" w:themeColor="text1"/>
          <w:sz w:val="22"/>
          <w:szCs w:val="22"/>
        </w:rPr>
        <w:t>шинства</w:t>
      </w:r>
      <w:r w:rsidR="00E96086">
        <w:rPr>
          <w:noProof/>
          <w:color w:val="000000" w:themeColor="text1"/>
          <w:sz w:val="22"/>
          <w:szCs w:val="22"/>
        </w:rPr>
        <w:t xml:space="preserve"> </w:t>
      </w:r>
      <w:r w:rsidRPr="00E96086">
        <w:rPr>
          <w:noProof/>
          <w:color w:val="000000" w:themeColor="text1"/>
          <w:sz w:val="22"/>
          <w:szCs w:val="22"/>
        </w:rPr>
        <w:t>торговых</w:t>
      </w:r>
      <w:r w:rsidR="00E96086">
        <w:rPr>
          <w:noProof/>
          <w:color w:val="000000" w:themeColor="text1"/>
          <w:sz w:val="22"/>
          <w:szCs w:val="22"/>
        </w:rPr>
        <w:t xml:space="preserve"> </w:t>
      </w:r>
      <w:r w:rsidRPr="00E96086">
        <w:rPr>
          <w:noProof/>
          <w:color w:val="000000" w:themeColor="text1"/>
          <w:sz w:val="22"/>
          <w:szCs w:val="22"/>
        </w:rPr>
        <w:t>предприятий</w:t>
      </w:r>
      <w:r w:rsidR="00E96086">
        <w:rPr>
          <w:noProof/>
          <w:color w:val="000000" w:themeColor="text1"/>
          <w:sz w:val="22"/>
          <w:szCs w:val="22"/>
        </w:rPr>
        <w:t xml:space="preserve"> </w:t>
      </w:r>
      <w:r w:rsidRPr="00E96086">
        <w:rPr>
          <w:noProof/>
          <w:color w:val="000000" w:themeColor="text1"/>
          <w:sz w:val="22"/>
          <w:szCs w:val="22"/>
        </w:rPr>
        <w:t>розничной</w:t>
      </w:r>
      <w:r w:rsidR="00E96086">
        <w:rPr>
          <w:noProof/>
          <w:color w:val="000000" w:themeColor="text1"/>
          <w:sz w:val="22"/>
          <w:szCs w:val="22"/>
        </w:rPr>
        <w:t xml:space="preserve"> </w:t>
      </w:r>
      <w:r w:rsidRPr="00E96086">
        <w:rPr>
          <w:noProof/>
          <w:color w:val="000000" w:themeColor="text1"/>
          <w:sz w:val="22"/>
          <w:szCs w:val="22"/>
        </w:rPr>
        <w:t>и оптовой</w:t>
      </w:r>
      <w:r w:rsidR="00E96086">
        <w:rPr>
          <w:noProof/>
          <w:color w:val="000000" w:themeColor="text1"/>
          <w:sz w:val="22"/>
          <w:szCs w:val="22"/>
        </w:rPr>
        <w:t xml:space="preserve"> торговли.</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Актуальность</w:t>
      </w:r>
      <w:r w:rsidR="00E96086">
        <w:rPr>
          <w:noProof/>
          <w:color w:val="000000" w:themeColor="text1"/>
          <w:sz w:val="22"/>
          <w:szCs w:val="22"/>
        </w:rPr>
        <w:t xml:space="preserve"> </w:t>
      </w:r>
      <w:r w:rsidRPr="00E96086">
        <w:rPr>
          <w:noProof/>
          <w:color w:val="000000" w:themeColor="text1"/>
          <w:sz w:val="22"/>
          <w:szCs w:val="22"/>
        </w:rPr>
        <w:t>проблемы</w:t>
      </w:r>
      <w:r w:rsidR="00E96086">
        <w:rPr>
          <w:noProof/>
          <w:color w:val="000000" w:themeColor="text1"/>
          <w:sz w:val="22"/>
          <w:szCs w:val="22"/>
        </w:rPr>
        <w:t xml:space="preserve"> </w:t>
      </w:r>
      <w:r w:rsidRPr="00E96086">
        <w:rPr>
          <w:noProof/>
          <w:color w:val="000000" w:themeColor="text1"/>
          <w:sz w:val="22"/>
          <w:szCs w:val="22"/>
        </w:rPr>
        <w:t>оптимизации</w:t>
      </w:r>
      <w:r w:rsidR="00E96086">
        <w:rPr>
          <w:noProof/>
          <w:color w:val="000000" w:themeColor="text1"/>
          <w:sz w:val="22"/>
          <w:szCs w:val="22"/>
        </w:rPr>
        <w:t xml:space="preserve"> </w:t>
      </w:r>
      <w:r w:rsidRPr="00E96086">
        <w:rPr>
          <w:noProof/>
          <w:color w:val="000000" w:themeColor="text1"/>
          <w:sz w:val="22"/>
          <w:szCs w:val="22"/>
        </w:rPr>
        <w:t>запасов</w:t>
      </w:r>
      <w:r w:rsidR="00E96086">
        <w:rPr>
          <w:noProof/>
          <w:color w:val="000000" w:themeColor="text1"/>
          <w:sz w:val="22"/>
          <w:szCs w:val="22"/>
        </w:rPr>
        <w:t xml:space="preserve"> </w:t>
      </w:r>
      <w:r w:rsidRPr="00E96086">
        <w:rPr>
          <w:noProof/>
          <w:color w:val="000000" w:themeColor="text1"/>
          <w:sz w:val="22"/>
          <w:szCs w:val="22"/>
        </w:rPr>
        <w:t>предприятия</w:t>
      </w:r>
      <w:r w:rsidR="00E96086">
        <w:rPr>
          <w:noProof/>
          <w:color w:val="000000" w:themeColor="text1"/>
          <w:sz w:val="22"/>
          <w:szCs w:val="22"/>
        </w:rPr>
        <w:t xml:space="preserve"> </w:t>
      </w:r>
      <w:r w:rsidRPr="00E96086">
        <w:rPr>
          <w:noProof/>
          <w:color w:val="000000" w:themeColor="text1"/>
          <w:sz w:val="22"/>
          <w:szCs w:val="22"/>
        </w:rPr>
        <w:t>и</w:t>
      </w:r>
      <w:r w:rsidR="00E96086">
        <w:rPr>
          <w:noProof/>
          <w:color w:val="000000" w:themeColor="text1"/>
          <w:sz w:val="22"/>
          <w:szCs w:val="22"/>
        </w:rPr>
        <w:t xml:space="preserve"> </w:t>
      </w:r>
      <w:r w:rsidRPr="00E96086">
        <w:rPr>
          <w:noProof/>
          <w:color w:val="000000" w:themeColor="text1"/>
          <w:sz w:val="22"/>
          <w:szCs w:val="22"/>
        </w:rPr>
        <w:t>эффективного</w:t>
      </w:r>
      <w:r w:rsidR="00E96086">
        <w:rPr>
          <w:noProof/>
          <w:color w:val="000000" w:themeColor="text1"/>
          <w:sz w:val="22"/>
          <w:szCs w:val="22"/>
        </w:rPr>
        <w:t xml:space="preserve"> </w:t>
      </w:r>
      <w:r w:rsidRPr="00E96086">
        <w:rPr>
          <w:noProof/>
          <w:color w:val="000000" w:themeColor="text1"/>
          <w:sz w:val="22"/>
          <w:szCs w:val="22"/>
        </w:rPr>
        <w:t>управления</w:t>
      </w:r>
      <w:r w:rsidR="00E96086">
        <w:rPr>
          <w:noProof/>
          <w:color w:val="000000" w:themeColor="text1"/>
          <w:sz w:val="22"/>
          <w:szCs w:val="22"/>
        </w:rPr>
        <w:t xml:space="preserve"> </w:t>
      </w:r>
      <w:r w:rsidRPr="00E96086">
        <w:rPr>
          <w:noProof/>
          <w:color w:val="000000" w:themeColor="text1"/>
          <w:sz w:val="22"/>
          <w:szCs w:val="22"/>
        </w:rPr>
        <w:t>обусловлена</w:t>
      </w:r>
      <w:r w:rsidR="00E96086">
        <w:rPr>
          <w:noProof/>
          <w:color w:val="000000" w:themeColor="text1"/>
          <w:sz w:val="22"/>
          <w:szCs w:val="22"/>
        </w:rPr>
        <w:t xml:space="preserve"> </w:t>
      </w:r>
      <w:r w:rsidRPr="00E96086">
        <w:rPr>
          <w:noProof/>
          <w:color w:val="000000" w:themeColor="text1"/>
          <w:sz w:val="22"/>
          <w:szCs w:val="22"/>
        </w:rPr>
        <w:t>тем, что состояние</w:t>
      </w:r>
      <w:r w:rsidR="00E96086">
        <w:rPr>
          <w:noProof/>
          <w:color w:val="000000" w:themeColor="text1"/>
          <w:sz w:val="22"/>
          <w:szCs w:val="22"/>
        </w:rPr>
        <w:t xml:space="preserve"> </w:t>
      </w:r>
      <w:r w:rsidRPr="00E96086">
        <w:rPr>
          <w:noProof/>
          <w:color w:val="000000" w:themeColor="text1"/>
          <w:sz w:val="22"/>
          <w:szCs w:val="22"/>
        </w:rPr>
        <w:t>запасов</w:t>
      </w:r>
      <w:r w:rsidR="00E96086">
        <w:rPr>
          <w:noProof/>
          <w:color w:val="000000" w:themeColor="text1"/>
          <w:sz w:val="22"/>
          <w:szCs w:val="22"/>
        </w:rPr>
        <w:t xml:space="preserve"> </w:t>
      </w:r>
      <w:r w:rsidRPr="00E96086">
        <w:rPr>
          <w:noProof/>
          <w:color w:val="000000" w:themeColor="text1"/>
          <w:sz w:val="22"/>
          <w:szCs w:val="22"/>
        </w:rPr>
        <w:t>оказывает</w:t>
      </w:r>
      <w:r w:rsidR="00E96086">
        <w:rPr>
          <w:noProof/>
          <w:color w:val="000000" w:themeColor="text1"/>
          <w:sz w:val="22"/>
          <w:szCs w:val="22"/>
        </w:rPr>
        <w:t xml:space="preserve"> </w:t>
      </w:r>
      <w:r w:rsidRPr="00E96086">
        <w:rPr>
          <w:noProof/>
          <w:color w:val="000000" w:themeColor="text1"/>
          <w:sz w:val="22"/>
          <w:szCs w:val="22"/>
        </w:rPr>
        <w:t>определяющее</w:t>
      </w:r>
      <w:r w:rsidR="00E96086">
        <w:rPr>
          <w:noProof/>
          <w:color w:val="000000" w:themeColor="text1"/>
          <w:sz w:val="22"/>
          <w:szCs w:val="22"/>
        </w:rPr>
        <w:t xml:space="preserve"> </w:t>
      </w:r>
      <w:r w:rsidRPr="00E96086">
        <w:rPr>
          <w:noProof/>
          <w:color w:val="000000" w:themeColor="text1"/>
          <w:sz w:val="22"/>
          <w:szCs w:val="22"/>
        </w:rPr>
        <w:t>влияние</w:t>
      </w:r>
      <w:r w:rsidR="00E96086">
        <w:rPr>
          <w:noProof/>
          <w:color w:val="000000" w:themeColor="text1"/>
          <w:sz w:val="22"/>
          <w:szCs w:val="22"/>
        </w:rPr>
        <w:t xml:space="preserve"> </w:t>
      </w:r>
      <w:r w:rsidRPr="00E96086">
        <w:rPr>
          <w:noProof/>
          <w:color w:val="000000" w:themeColor="text1"/>
          <w:sz w:val="22"/>
          <w:szCs w:val="22"/>
        </w:rPr>
        <w:t>на конкурентоспо</w:t>
      </w:r>
      <w:r w:rsidR="00E96086">
        <w:rPr>
          <w:noProof/>
          <w:color w:val="000000" w:themeColor="text1"/>
          <w:sz w:val="22"/>
          <w:szCs w:val="22"/>
        </w:rPr>
        <w:softHyphen/>
      </w:r>
      <w:r w:rsidRPr="00E96086">
        <w:rPr>
          <w:noProof/>
          <w:color w:val="000000" w:themeColor="text1"/>
          <w:sz w:val="22"/>
          <w:szCs w:val="22"/>
        </w:rPr>
        <w:t>собность</w:t>
      </w:r>
      <w:r w:rsidR="00E96086">
        <w:rPr>
          <w:noProof/>
          <w:color w:val="000000" w:themeColor="text1"/>
          <w:sz w:val="22"/>
          <w:szCs w:val="22"/>
        </w:rPr>
        <w:t xml:space="preserve"> </w:t>
      </w:r>
      <w:r w:rsidRPr="00E96086">
        <w:rPr>
          <w:noProof/>
          <w:color w:val="000000" w:themeColor="text1"/>
          <w:sz w:val="22"/>
          <w:szCs w:val="22"/>
        </w:rPr>
        <w:t>предприятия, его экономическое</w:t>
      </w:r>
      <w:r w:rsidR="00E96086">
        <w:rPr>
          <w:noProof/>
          <w:color w:val="000000" w:themeColor="text1"/>
          <w:sz w:val="22"/>
          <w:szCs w:val="22"/>
        </w:rPr>
        <w:t xml:space="preserve"> </w:t>
      </w:r>
      <w:r w:rsidRPr="00E96086">
        <w:rPr>
          <w:noProof/>
          <w:color w:val="000000" w:themeColor="text1"/>
          <w:sz w:val="22"/>
          <w:szCs w:val="22"/>
        </w:rPr>
        <w:t>положение</w:t>
      </w:r>
      <w:r w:rsidR="00E96086">
        <w:rPr>
          <w:noProof/>
          <w:color w:val="000000" w:themeColor="text1"/>
          <w:sz w:val="22"/>
          <w:szCs w:val="22"/>
        </w:rPr>
        <w:t xml:space="preserve"> и итоги.</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Основной</w:t>
      </w:r>
      <w:r w:rsidR="00E96086">
        <w:rPr>
          <w:noProof/>
          <w:color w:val="000000" w:themeColor="text1"/>
          <w:sz w:val="22"/>
          <w:szCs w:val="22"/>
        </w:rPr>
        <w:t xml:space="preserve"> </w:t>
      </w:r>
      <w:r w:rsidRPr="00E96086">
        <w:rPr>
          <w:noProof/>
          <w:color w:val="000000" w:themeColor="text1"/>
          <w:sz w:val="22"/>
          <w:szCs w:val="22"/>
        </w:rPr>
        <w:t>проблемой</w:t>
      </w:r>
      <w:r w:rsidR="00E96086">
        <w:rPr>
          <w:noProof/>
          <w:color w:val="000000" w:themeColor="text1"/>
          <w:sz w:val="22"/>
          <w:szCs w:val="22"/>
        </w:rPr>
        <w:t xml:space="preserve"> </w:t>
      </w:r>
      <w:r w:rsidRPr="00E96086">
        <w:rPr>
          <w:noProof/>
          <w:color w:val="000000" w:themeColor="text1"/>
          <w:sz w:val="22"/>
          <w:szCs w:val="22"/>
        </w:rPr>
        <w:t>в области</w:t>
      </w:r>
      <w:r w:rsidR="00E96086">
        <w:rPr>
          <w:noProof/>
          <w:color w:val="000000" w:themeColor="text1"/>
          <w:sz w:val="22"/>
          <w:szCs w:val="22"/>
        </w:rPr>
        <w:t xml:space="preserve"> </w:t>
      </w:r>
      <w:r w:rsidRPr="00E96086">
        <w:rPr>
          <w:noProof/>
          <w:color w:val="000000" w:themeColor="text1"/>
          <w:sz w:val="22"/>
          <w:szCs w:val="22"/>
        </w:rPr>
        <w:t>управления</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предприятий</w:t>
      </w:r>
      <w:r w:rsidR="00E96086">
        <w:rPr>
          <w:noProof/>
          <w:color w:val="000000" w:themeColor="text1"/>
          <w:sz w:val="22"/>
          <w:szCs w:val="22"/>
        </w:rPr>
        <w:t xml:space="preserve"> </w:t>
      </w:r>
      <w:r w:rsidRPr="00E96086">
        <w:rPr>
          <w:noProof/>
          <w:color w:val="000000" w:themeColor="text1"/>
          <w:sz w:val="22"/>
          <w:szCs w:val="22"/>
        </w:rPr>
        <w:t>торговли является</w:t>
      </w:r>
      <w:r w:rsidR="00E96086">
        <w:rPr>
          <w:noProof/>
          <w:color w:val="000000" w:themeColor="text1"/>
          <w:sz w:val="22"/>
          <w:szCs w:val="22"/>
        </w:rPr>
        <w:t xml:space="preserve"> </w:t>
      </w:r>
      <w:r w:rsidRPr="00E96086">
        <w:rPr>
          <w:noProof/>
          <w:color w:val="000000" w:themeColor="text1"/>
          <w:sz w:val="22"/>
          <w:szCs w:val="22"/>
        </w:rPr>
        <w:t>поиск</w:t>
      </w:r>
      <w:r w:rsidR="00E96086">
        <w:rPr>
          <w:noProof/>
          <w:color w:val="000000" w:themeColor="text1"/>
          <w:sz w:val="22"/>
          <w:szCs w:val="22"/>
        </w:rPr>
        <w:t xml:space="preserve"> </w:t>
      </w:r>
      <w:r w:rsidRPr="00E96086">
        <w:rPr>
          <w:noProof/>
          <w:color w:val="000000" w:themeColor="text1"/>
          <w:sz w:val="22"/>
          <w:szCs w:val="22"/>
        </w:rPr>
        <w:t>оптимальной</w:t>
      </w:r>
      <w:r w:rsidR="00E96086">
        <w:rPr>
          <w:noProof/>
          <w:color w:val="000000" w:themeColor="text1"/>
          <w:sz w:val="22"/>
          <w:szCs w:val="22"/>
        </w:rPr>
        <w:t xml:space="preserve"> </w:t>
      </w:r>
      <w:r w:rsidRPr="00E96086">
        <w:rPr>
          <w:noProof/>
          <w:color w:val="000000" w:themeColor="text1"/>
          <w:sz w:val="22"/>
          <w:szCs w:val="22"/>
        </w:rPr>
        <w:t>модели, которая</w:t>
      </w:r>
      <w:r w:rsidR="00E96086">
        <w:rPr>
          <w:noProof/>
          <w:color w:val="000000" w:themeColor="text1"/>
          <w:sz w:val="22"/>
          <w:szCs w:val="22"/>
        </w:rPr>
        <w:t xml:space="preserve"> </w:t>
      </w:r>
      <w:r w:rsidRPr="00E96086">
        <w:rPr>
          <w:noProof/>
          <w:color w:val="000000" w:themeColor="text1"/>
          <w:sz w:val="22"/>
          <w:szCs w:val="22"/>
        </w:rPr>
        <w:t>может</w:t>
      </w:r>
      <w:r w:rsidR="00E96086">
        <w:rPr>
          <w:noProof/>
          <w:color w:val="000000" w:themeColor="text1"/>
          <w:sz w:val="22"/>
          <w:szCs w:val="22"/>
        </w:rPr>
        <w:t xml:space="preserve"> </w:t>
      </w:r>
      <w:r w:rsidRPr="00E96086">
        <w:rPr>
          <w:noProof/>
          <w:color w:val="000000" w:themeColor="text1"/>
          <w:sz w:val="22"/>
          <w:szCs w:val="22"/>
        </w:rPr>
        <w:t>позволить</w:t>
      </w:r>
      <w:r w:rsidR="00E96086">
        <w:rPr>
          <w:noProof/>
          <w:color w:val="000000" w:themeColor="text1"/>
          <w:sz w:val="22"/>
          <w:szCs w:val="22"/>
        </w:rPr>
        <w:t xml:space="preserve"> </w:t>
      </w:r>
      <w:r w:rsidRPr="00E96086">
        <w:rPr>
          <w:noProof/>
          <w:color w:val="000000" w:themeColor="text1"/>
          <w:sz w:val="22"/>
          <w:szCs w:val="22"/>
        </w:rPr>
        <w:t>минимизировать</w:t>
      </w:r>
      <w:r w:rsidR="00E96086">
        <w:rPr>
          <w:noProof/>
          <w:color w:val="000000" w:themeColor="text1"/>
          <w:sz w:val="22"/>
          <w:szCs w:val="22"/>
        </w:rPr>
        <w:t xml:space="preserve"> </w:t>
      </w:r>
      <w:r w:rsidRPr="00E96086">
        <w:rPr>
          <w:noProof/>
          <w:color w:val="000000" w:themeColor="text1"/>
          <w:sz w:val="22"/>
          <w:szCs w:val="22"/>
        </w:rPr>
        <w:t>затраты, связанные</w:t>
      </w:r>
      <w:r w:rsidR="00E96086">
        <w:rPr>
          <w:noProof/>
          <w:color w:val="000000" w:themeColor="text1"/>
          <w:sz w:val="22"/>
          <w:szCs w:val="22"/>
        </w:rPr>
        <w:t xml:space="preserve"> </w:t>
      </w:r>
      <w:r w:rsidRPr="00E96086">
        <w:rPr>
          <w:noProof/>
          <w:color w:val="000000" w:themeColor="text1"/>
          <w:sz w:val="22"/>
          <w:szCs w:val="22"/>
        </w:rPr>
        <w:t>с</w:t>
      </w:r>
      <w:r w:rsidR="00E96086">
        <w:rPr>
          <w:noProof/>
          <w:color w:val="000000" w:themeColor="text1"/>
          <w:sz w:val="22"/>
          <w:szCs w:val="22"/>
        </w:rPr>
        <w:t> </w:t>
      </w:r>
      <w:r w:rsidRPr="00E96086">
        <w:rPr>
          <w:noProof/>
          <w:color w:val="000000" w:themeColor="text1"/>
          <w:sz w:val="22"/>
          <w:szCs w:val="22"/>
        </w:rPr>
        <w:t>содержанием</w:t>
      </w:r>
      <w:r w:rsidR="00E96086">
        <w:rPr>
          <w:noProof/>
          <w:color w:val="000000" w:themeColor="text1"/>
          <w:sz w:val="22"/>
          <w:szCs w:val="22"/>
        </w:rPr>
        <w:t xml:space="preserve"> </w:t>
      </w:r>
      <w:r w:rsidRPr="00E96086">
        <w:rPr>
          <w:noProof/>
          <w:color w:val="000000" w:themeColor="text1"/>
          <w:sz w:val="22"/>
          <w:szCs w:val="22"/>
        </w:rPr>
        <w:t>запасов, и тем самым</w:t>
      </w:r>
      <w:r w:rsidR="00E96086">
        <w:rPr>
          <w:noProof/>
          <w:color w:val="000000" w:themeColor="text1"/>
          <w:sz w:val="22"/>
          <w:szCs w:val="22"/>
        </w:rPr>
        <w:t xml:space="preserve"> </w:t>
      </w:r>
      <w:r w:rsidRPr="00E96086">
        <w:rPr>
          <w:noProof/>
          <w:color w:val="000000" w:themeColor="text1"/>
          <w:sz w:val="22"/>
          <w:szCs w:val="22"/>
        </w:rPr>
        <w:t>увеличить</w:t>
      </w:r>
      <w:r w:rsidR="00E96086">
        <w:rPr>
          <w:noProof/>
          <w:color w:val="000000" w:themeColor="text1"/>
          <w:sz w:val="22"/>
          <w:szCs w:val="22"/>
        </w:rPr>
        <w:t xml:space="preserve"> </w:t>
      </w:r>
      <w:r w:rsidRPr="00E96086">
        <w:rPr>
          <w:noProof/>
          <w:color w:val="000000" w:themeColor="text1"/>
          <w:sz w:val="22"/>
          <w:szCs w:val="22"/>
        </w:rPr>
        <w:t>прибыль</w:t>
      </w:r>
      <w:r w:rsidR="00E96086">
        <w:rPr>
          <w:noProof/>
          <w:color w:val="000000" w:themeColor="text1"/>
          <w:sz w:val="22"/>
          <w:szCs w:val="22"/>
        </w:rPr>
        <w:t xml:space="preserve"> </w:t>
      </w:r>
      <w:r w:rsidRPr="00E96086">
        <w:rPr>
          <w:noProof/>
          <w:color w:val="000000" w:themeColor="text1"/>
          <w:sz w:val="22"/>
          <w:szCs w:val="22"/>
        </w:rPr>
        <w:t>предприятия.</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Товарные</w:t>
      </w:r>
      <w:r w:rsidR="00E96086">
        <w:rPr>
          <w:noProof/>
          <w:color w:val="000000" w:themeColor="text1"/>
          <w:sz w:val="22"/>
          <w:szCs w:val="22"/>
        </w:rPr>
        <w:t xml:space="preserve"> </w:t>
      </w:r>
      <w:r w:rsidRPr="00E96086">
        <w:rPr>
          <w:noProof/>
          <w:color w:val="000000" w:themeColor="text1"/>
          <w:sz w:val="22"/>
          <w:szCs w:val="22"/>
        </w:rPr>
        <w:t>запасы</w:t>
      </w:r>
      <w:r w:rsidR="00E96086">
        <w:rPr>
          <w:noProof/>
          <w:color w:val="000000" w:themeColor="text1"/>
          <w:sz w:val="22"/>
          <w:szCs w:val="22"/>
        </w:rPr>
        <w:t xml:space="preserve"> </w:t>
      </w:r>
      <w:r w:rsidRPr="00E96086">
        <w:rPr>
          <w:noProof/>
          <w:color w:val="000000" w:themeColor="text1"/>
          <w:sz w:val="22"/>
          <w:szCs w:val="22"/>
        </w:rPr>
        <w:t>являются</w:t>
      </w:r>
      <w:r w:rsidR="00E96086">
        <w:rPr>
          <w:noProof/>
          <w:color w:val="000000" w:themeColor="text1"/>
          <w:sz w:val="22"/>
          <w:szCs w:val="22"/>
        </w:rPr>
        <w:t xml:space="preserve"> </w:t>
      </w:r>
      <w:r w:rsidRPr="00E96086">
        <w:rPr>
          <w:noProof/>
          <w:color w:val="000000" w:themeColor="text1"/>
          <w:sz w:val="22"/>
          <w:szCs w:val="22"/>
        </w:rPr>
        <w:t>текущими</w:t>
      </w:r>
      <w:r w:rsidR="00E96086">
        <w:rPr>
          <w:noProof/>
          <w:color w:val="000000" w:themeColor="text1"/>
          <w:sz w:val="22"/>
          <w:szCs w:val="22"/>
        </w:rPr>
        <w:t xml:space="preserve"> </w:t>
      </w:r>
      <w:r w:rsidRPr="00E96086">
        <w:rPr>
          <w:noProof/>
          <w:color w:val="000000" w:themeColor="text1"/>
          <w:sz w:val="22"/>
          <w:szCs w:val="22"/>
        </w:rPr>
        <w:t>материальными</w:t>
      </w:r>
      <w:r w:rsidR="00E96086">
        <w:rPr>
          <w:noProof/>
          <w:color w:val="000000" w:themeColor="text1"/>
          <w:sz w:val="22"/>
          <w:szCs w:val="22"/>
        </w:rPr>
        <w:t xml:space="preserve"> </w:t>
      </w:r>
      <w:r w:rsidRPr="00E96086">
        <w:rPr>
          <w:noProof/>
          <w:color w:val="000000" w:themeColor="text1"/>
          <w:sz w:val="22"/>
          <w:szCs w:val="22"/>
        </w:rPr>
        <w:t>активами, при этом формируя</w:t>
      </w:r>
      <w:r w:rsidR="00E96086">
        <w:rPr>
          <w:noProof/>
          <w:color w:val="000000" w:themeColor="text1"/>
          <w:sz w:val="22"/>
          <w:szCs w:val="22"/>
        </w:rPr>
        <w:t xml:space="preserve"> </w:t>
      </w:r>
      <w:r w:rsidRPr="00E96086">
        <w:rPr>
          <w:noProof/>
          <w:color w:val="000000" w:themeColor="text1"/>
          <w:sz w:val="22"/>
          <w:szCs w:val="22"/>
        </w:rPr>
        <w:t>оборотные</w:t>
      </w:r>
      <w:r w:rsidR="00E96086">
        <w:rPr>
          <w:noProof/>
          <w:color w:val="000000" w:themeColor="text1"/>
          <w:sz w:val="22"/>
          <w:szCs w:val="22"/>
        </w:rPr>
        <w:t xml:space="preserve"> </w:t>
      </w:r>
      <w:r w:rsidRPr="00E96086">
        <w:rPr>
          <w:noProof/>
          <w:color w:val="000000" w:themeColor="text1"/>
          <w:sz w:val="22"/>
          <w:szCs w:val="22"/>
        </w:rPr>
        <w:t>средства</w:t>
      </w:r>
      <w:r w:rsidR="00E96086">
        <w:rPr>
          <w:noProof/>
          <w:color w:val="000000" w:themeColor="text1"/>
          <w:sz w:val="22"/>
          <w:szCs w:val="22"/>
        </w:rPr>
        <w:t xml:space="preserve"> </w:t>
      </w:r>
      <w:r w:rsidRPr="00E96086">
        <w:rPr>
          <w:noProof/>
          <w:color w:val="000000" w:themeColor="text1"/>
          <w:sz w:val="22"/>
          <w:szCs w:val="22"/>
        </w:rPr>
        <w:t>торговой</w:t>
      </w:r>
      <w:r w:rsidR="00E96086">
        <w:rPr>
          <w:noProof/>
          <w:color w:val="000000" w:themeColor="text1"/>
          <w:sz w:val="22"/>
          <w:szCs w:val="22"/>
        </w:rPr>
        <w:t xml:space="preserve"> </w:t>
      </w:r>
      <w:r w:rsidRPr="00E96086">
        <w:rPr>
          <w:noProof/>
          <w:color w:val="000000" w:themeColor="text1"/>
          <w:sz w:val="22"/>
          <w:szCs w:val="22"/>
        </w:rPr>
        <w:t>организации. Так как по степени</w:t>
      </w:r>
      <w:r w:rsidR="00E96086">
        <w:rPr>
          <w:noProof/>
          <w:color w:val="000000" w:themeColor="text1"/>
          <w:sz w:val="22"/>
          <w:szCs w:val="22"/>
        </w:rPr>
        <w:t xml:space="preserve"> </w:t>
      </w:r>
      <w:r w:rsidRPr="00E96086">
        <w:rPr>
          <w:noProof/>
          <w:color w:val="000000" w:themeColor="text1"/>
          <w:sz w:val="22"/>
          <w:szCs w:val="22"/>
        </w:rPr>
        <w:t>ликвидности</w:t>
      </w:r>
      <w:r w:rsidR="00E96086">
        <w:rPr>
          <w:noProof/>
          <w:color w:val="000000" w:themeColor="text1"/>
          <w:sz w:val="22"/>
          <w:szCs w:val="22"/>
        </w:rPr>
        <w:t xml:space="preserve"> </w:t>
      </w:r>
      <w:r w:rsidRPr="00E96086">
        <w:rPr>
          <w:noProof/>
          <w:color w:val="000000" w:themeColor="text1"/>
          <w:sz w:val="22"/>
          <w:szCs w:val="22"/>
        </w:rPr>
        <w:t>товарные</w:t>
      </w:r>
      <w:r w:rsidR="00E96086">
        <w:rPr>
          <w:noProof/>
          <w:color w:val="000000" w:themeColor="text1"/>
          <w:sz w:val="22"/>
          <w:szCs w:val="22"/>
        </w:rPr>
        <w:t xml:space="preserve"> </w:t>
      </w:r>
      <w:r w:rsidRPr="00E96086">
        <w:rPr>
          <w:noProof/>
          <w:color w:val="000000" w:themeColor="text1"/>
          <w:sz w:val="22"/>
          <w:szCs w:val="22"/>
        </w:rPr>
        <w:t>запа</w:t>
      </w:r>
      <w:r w:rsidR="00E96086">
        <w:rPr>
          <w:noProof/>
          <w:color w:val="000000" w:themeColor="text1"/>
          <w:sz w:val="22"/>
          <w:szCs w:val="22"/>
        </w:rPr>
        <w:softHyphen/>
      </w:r>
      <w:r w:rsidRPr="00E96086">
        <w:rPr>
          <w:noProof/>
          <w:color w:val="000000" w:themeColor="text1"/>
          <w:sz w:val="22"/>
          <w:szCs w:val="22"/>
        </w:rPr>
        <w:t>сы</w:t>
      </w:r>
      <w:r w:rsidR="00E96086">
        <w:rPr>
          <w:noProof/>
          <w:color w:val="000000" w:themeColor="text1"/>
          <w:sz w:val="22"/>
          <w:szCs w:val="22"/>
        </w:rPr>
        <w:t> </w:t>
      </w:r>
      <w:r w:rsidRPr="00E96086">
        <w:rPr>
          <w:noProof/>
          <w:color w:val="000000" w:themeColor="text1"/>
          <w:sz w:val="22"/>
          <w:szCs w:val="22"/>
        </w:rPr>
        <w:t>— это медленно</w:t>
      </w:r>
      <w:r w:rsidR="00E96086">
        <w:rPr>
          <w:noProof/>
          <w:color w:val="000000" w:themeColor="text1"/>
          <w:sz w:val="22"/>
          <w:szCs w:val="22"/>
        </w:rPr>
        <w:t xml:space="preserve"> </w:t>
      </w:r>
      <w:r w:rsidRPr="00E96086">
        <w:rPr>
          <w:noProof/>
          <w:color w:val="000000" w:themeColor="text1"/>
          <w:sz w:val="22"/>
          <w:szCs w:val="22"/>
        </w:rPr>
        <w:t>реализуемые</w:t>
      </w:r>
      <w:r w:rsidR="00E96086">
        <w:rPr>
          <w:noProof/>
          <w:color w:val="000000" w:themeColor="text1"/>
          <w:sz w:val="22"/>
          <w:szCs w:val="22"/>
        </w:rPr>
        <w:t xml:space="preserve"> </w:t>
      </w:r>
      <w:r w:rsidRPr="00E96086">
        <w:rPr>
          <w:noProof/>
          <w:color w:val="000000" w:themeColor="text1"/>
          <w:sz w:val="22"/>
          <w:szCs w:val="22"/>
        </w:rPr>
        <w:t>активы, то эффективное</w:t>
      </w:r>
      <w:r w:rsidR="00E96086">
        <w:rPr>
          <w:noProof/>
          <w:color w:val="000000" w:themeColor="text1"/>
          <w:sz w:val="22"/>
          <w:szCs w:val="22"/>
        </w:rPr>
        <w:t xml:space="preserve"> </w:t>
      </w:r>
      <w:r w:rsidRPr="00E96086">
        <w:rPr>
          <w:noProof/>
          <w:color w:val="000000" w:themeColor="text1"/>
          <w:sz w:val="22"/>
          <w:szCs w:val="22"/>
        </w:rPr>
        <w:t>и целенаправленное</w:t>
      </w:r>
      <w:r w:rsidR="00E96086">
        <w:rPr>
          <w:noProof/>
          <w:color w:val="000000" w:themeColor="text1"/>
          <w:sz w:val="22"/>
          <w:szCs w:val="22"/>
        </w:rPr>
        <w:t xml:space="preserve"> </w:t>
      </w:r>
      <w:r w:rsidRPr="00E96086">
        <w:rPr>
          <w:noProof/>
          <w:color w:val="000000" w:themeColor="text1"/>
          <w:sz w:val="22"/>
          <w:szCs w:val="22"/>
        </w:rPr>
        <w:t>управление</w:t>
      </w:r>
      <w:r w:rsidR="00E96086">
        <w:rPr>
          <w:noProof/>
          <w:color w:val="000000" w:themeColor="text1"/>
          <w:sz w:val="22"/>
          <w:szCs w:val="22"/>
        </w:rPr>
        <w:t xml:space="preserve"> </w:t>
      </w:r>
      <w:r w:rsidRPr="00E96086">
        <w:rPr>
          <w:noProof/>
          <w:color w:val="000000" w:themeColor="text1"/>
          <w:sz w:val="22"/>
          <w:szCs w:val="22"/>
        </w:rPr>
        <w:t>ими будет</w:t>
      </w:r>
      <w:r w:rsidR="00E96086">
        <w:rPr>
          <w:noProof/>
          <w:color w:val="000000" w:themeColor="text1"/>
          <w:sz w:val="22"/>
          <w:szCs w:val="22"/>
        </w:rPr>
        <w:t xml:space="preserve"> </w:t>
      </w:r>
      <w:r w:rsidRPr="00E96086">
        <w:rPr>
          <w:noProof/>
          <w:color w:val="000000" w:themeColor="text1"/>
          <w:sz w:val="22"/>
          <w:szCs w:val="22"/>
        </w:rPr>
        <w:t>способствовать</w:t>
      </w:r>
      <w:r w:rsidR="00E96086">
        <w:rPr>
          <w:noProof/>
          <w:color w:val="000000" w:themeColor="text1"/>
          <w:sz w:val="22"/>
          <w:szCs w:val="22"/>
        </w:rPr>
        <w:t xml:space="preserve"> </w:t>
      </w:r>
      <w:r w:rsidRPr="00E96086">
        <w:rPr>
          <w:noProof/>
          <w:color w:val="000000" w:themeColor="text1"/>
          <w:sz w:val="22"/>
          <w:szCs w:val="22"/>
        </w:rPr>
        <w:t>избеганию</w:t>
      </w:r>
      <w:r w:rsidR="00E96086">
        <w:rPr>
          <w:noProof/>
          <w:color w:val="000000" w:themeColor="text1"/>
          <w:sz w:val="22"/>
          <w:szCs w:val="22"/>
        </w:rPr>
        <w:t xml:space="preserve"> </w:t>
      </w:r>
      <w:r w:rsidRPr="00E96086">
        <w:rPr>
          <w:noProof/>
          <w:color w:val="000000" w:themeColor="text1"/>
          <w:sz w:val="22"/>
          <w:szCs w:val="22"/>
        </w:rPr>
        <w:t>иммобилизации</w:t>
      </w:r>
      <w:r w:rsidR="00E96086">
        <w:rPr>
          <w:noProof/>
          <w:color w:val="000000" w:themeColor="text1"/>
          <w:sz w:val="22"/>
          <w:szCs w:val="22"/>
        </w:rPr>
        <w:t xml:space="preserve"> </w:t>
      </w:r>
      <w:r w:rsidRPr="00E96086">
        <w:rPr>
          <w:noProof/>
          <w:color w:val="000000" w:themeColor="text1"/>
          <w:sz w:val="22"/>
          <w:szCs w:val="22"/>
        </w:rPr>
        <w:t>финансовых</w:t>
      </w:r>
      <w:r w:rsidR="00E96086">
        <w:rPr>
          <w:noProof/>
          <w:color w:val="000000" w:themeColor="text1"/>
          <w:sz w:val="22"/>
          <w:szCs w:val="22"/>
        </w:rPr>
        <w:t xml:space="preserve"> </w:t>
      </w:r>
      <w:r w:rsidRPr="00E96086">
        <w:rPr>
          <w:noProof/>
          <w:color w:val="000000" w:themeColor="text1"/>
          <w:sz w:val="22"/>
          <w:szCs w:val="22"/>
        </w:rPr>
        <w:t>ресурсов</w:t>
      </w:r>
      <w:r w:rsidR="00E96086">
        <w:rPr>
          <w:noProof/>
          <w:color w:val="000000" w:themeColor="text1"/>
          <w:sz w:val="22"/>
          <w:szCs w:val="22"/>
        </w:rPr>
        <w:t xml:space="preserve"> </w:t>
      </w:r>
      <w:r w:rsidRPr="00E96086">
        <w:rPr>
          <w:noProof/>
          <w:color w:val="000000" w:themeColor="text1"/>
          <w:sz w:val="22"/>
          <w:szCs w:val="22"/>
        </w:rPr>
        <w:t>и, соответственно, пе</w:t>
      </w:r>
      <w:r w:rsidR="00D805CD">
        <w:rPr>
          <w:noProof/>
          <w:color w:val="000000" w:themeColor="text1"/>
          <w:sz w:val="22"/>
          <w:szCs w:val="22"/>
        </w:rPr>
        <w:softHyphen/>
      </w:r>
      <w:r w:rsidRPr="00E96086">
        <w:rPr>
          <w:noProof/>
          <w:color w:val="000000" w:themeColor="text1"/>
          <w:sz w:val="22"/>
          <w:szCs w:val="22"/>
        </w:rPr>
        <w:t>ренаправлять</w:t>
      </w:r>
      <w:r w:rsidR="00E96086">
        <w:rPr>
          <w:noProof/>
          <w:color w:val="000000" w:themeColor="text1"/>
          <w:sz w:val="22"/>
          <w:szCs w:val="22"/>
        </w:rPr>
        <w:t xml:space="preserve"> </w:t>
      </w:r>
      <w:r w:rsidRPr="00E96086">
        <w:rPr>
          <w:noProof/>
          <w:color w:val="000000" w:themeColor="text1"/>
          <w:sz w:val="22"/>
          <w:szCs w:val="22"/>
        </w:rPr>
        <w:t>их на стратегически</w:t>
      </w:r>
      <w:r w:rsidR="00E96086">
        <w:rPr>
          <w:noProof/>
          <w:color w:val="000000" w:themeColor="text1"/>
          <w:sz w:val="22"/>
          <w:szCs w:val="22"/>
        </w:rPr>
        <w:t xml:space="preserve"> </w:t>
      </w:r>
      <w:r w:rsidRPr="00E96086">
        <w:rPr>
          <w:noProof/>
          <w:color w:val="000000" w:themeColor="text1"/>
          <w:sz w:val="22"/>
          <w:szCs w:val="22"/>
        </w:rPr>
        <w:t>эффективное</w:t>
      </w:r>
      <w:r w:rsidR="00E96086">
        <w:rPr>
          <w:noProof/>
          <w:color w:val="000000" w:themeColor="text1"/>
          <w:sz w:val="22"/>
          <w:szCs w:val="22"/>
        </w:rPr>
        <w:t xml:space="preserve"> </w:t>
      </w:r>
      <w:r w:rsidRPr="00E96086">
        <w:rPr>
          <w:noProof/>
          <w:color w:val="000000" w:themeColor="text1"/>
          <w:sz w:val="22"/>
          <w:szCs w:val="22"/>
        </w:rPr>
        <w:t>развитие</w:t>
      </w:r>
      <w:r w:rsidR="00E96086">
        <w:rPr>
          <w:noProof/>
          <w:color w:val="000000" w:themeColor="text1"/>
          <w:sz w:val="22"/>
          <w:szCs w:val="22"/>
        </w:rPr>
        <w:t xml:space="preserve"> </w:t>
      </w:r>
      <w:r w:rsidRPr="00E96086">
        <w:rPr>
          <w:noProof/>
          <w:color w:val="000000" w:themeColor="text1"/>
          <w:sz w:val="22"/>
          <w:szCs w:val="22"/>
        </w:rPr>
        <w:t>деятельности</w:t>
      </w:r>
      <w:r w:rsidR="00E96086">
        <w:rPr>
          <w:noProof/>
          <w:color w:val="000000" w:themeColor="text1"/>
          <w:sz w:val="22"/>
          <w:szCs w:val="22"/>
        </w:rPr>
        <w:t xml:space="preserve"> </w:t>
      </w:r>
      <w:r w:rsidRPr="00E96086">
        <w:rPr>
          <w:noProof/>
          <w:color w:val="000000" w:themeColor="text1"/>
          <w:sz w:val="22"/>
          <w:szCs w:val="22"/>
        </w:rPr>
        <w:t>предприятия.</w:t>
      </w:r>
      <w:r w:rsidR="00E96086">
        <w:rPr>
          <w:noProof/>
          <w:color w:val="000000" w:themeColor="text1"/>
          <w:sz w:val="22"/>
          <w:szCs w:val="22"/>
        </w:rPr>
        <w:t xml:space="preserve"> </w:t>
      </w:r>
      <w:r w:rsidR="00E96086" w:rsidRPr="00E96086">
        <w:rPr>
          <w:noProof/>
          <w:color w:val="000000" w:themeColor="text1"/>
          <w:sz w:val="22"/>
          <w:szCs w:val="22"/>
        </w:rPr>
        <w:t>О.</w:t>
      </w:r>
      <w:r w:rsidR="00D805CD">
        <w:rPr>
          <w:noProof/>
          <w:color w:val="000000" w:themeColor="text1"/>
          <w:sz w:val="22"/>
          <w:szCs w:val="22"/>
        </w:rPr>
        <w:t xml:space="preserve"> </w:t>
      </w:r>
      <w:r w:rsidR="00E96086" w:rsidRPr="00E96086">
        <w:rPr>
          <w:noProof/>
          <w:color w:val="000000" w:themeColor="text1"/>
          <w:sz w:val="22"/>
          <w:szCs w:val="22"/>
        </w:rPr>
        <w:t>С.</w:t>
      </w:r>
      <w:r w:rsidR="00D805CD">
        <w:rPr>
          <w:noProof/>
          <w:color w:val="000000" w:themeColor="text1"/>
          <w:sz w:val="22"/>
          <w:szCs w:val="22"/>
        </w:rPr>
        <w:t xml:space="preserve"> </w:t>
      </w:r>
      <w:r w:rsidRPr="00E96086">
        <w:rPr>
          <w:noProof/>
          <w:color w:val="000000" w:themeColor="text1"/>
          <w:sz w:val="22"/>
          <w:szCs w:val="22"/>
        </w:rPr>
        <w:t>Гряз</w:t>
      </w:r>
      <w:r w:rsidR="00D805CD">
        <w:rPr>
          <w:noProof/>
          <w:color w:val="000000" w:themeColor="text1"/>
          <w:sz w:val="22"/>
          <w:szCs w:val="22"/>
        </w:rPr>
        <w:softHyphen/>
      </w:r>
      <w:r w:rsidRPr="00E96086">
        <w:rPr>
          <w:noProof/>
          <w:color w:val="000000" w:themeColor="text1"/>
          <w:sz w:val="22"/>
          <w:szCs w:val="22"/>
        </w:rPr>
        <w:t>нова рассматривает</w:t>
      </w:r>
      <w:r w:rsidR="00E96086">
        <w:rPr>
          <w:noProof/>
          <w:color w:val="000000" w:themeColor="text1"/>
          <w:sz w:val="22"/>
          <w:szCs w:val="22"/>
        </w:rPr>
        <w:t xml:space="preserve"> </w:t>
      </w:r>
      <w:r w:rsidRPr="00E96086">
        <w:rPr>
          <w:noProof/>
          <w:color w:val="000000" w:themeColor="text1"/>
          <w:sz w:val="22"/>
          <w:szCs w:val="22"/>
        </w:rPr>
        <w:t>размер</w:t>
      </w:r>
      <w:r w:rsidR="00E96086">
        <w:rPr>
          <w:noProof/>
          <w:color w:val="000000" w:themeColor="text1"/>
          <w:sz w:val="22"/>
          <w:szCs w:val="22"/>
        </w:rPr>
        <w:t xml:space="preserve"> </w:t>
      </w:r>
      <w:r w:rsidRPr="00E96086">
        <w:rPr>
          <w:noProof/>
          <w:color w:val="000000" w:themeColor="text1"/>
          <w:sz w:val="22"/>
          <w:szCs w:val="22"/>
        </w:rPr>
        <w:t>запаса как индикатор</w:t>
      </w:r>
      <w:r w:rsidR="00E96086">
        <w:rPr>
          <w:noProof/>
          <w:color w:val="000000" w:themeColor="text1"/>
          <w:sz w:val="22"/>
          <w:szCs w:val="22"/>
        </w:rPr>
        <w:t xml:space="preserve"> </w:t>
      </w:r>
      <w:r w:rsidRPr="00E96086">
        <w:rPr>
          <w:noProof/>
          <w:color w:val="000000" w:themeColor="text1"/>
          <w:sz w:val="22"/>
          <w:szCs w:val="22"/>
        </w:rPr>
        <w:t>эффективности</w:t>
      </w:r>
      <w:r w:rsidR="00E96086">
        <w:rPr>
          <w:noProof/>
          <w:color w:val="000000" w:themeColor="text1"/>
          <w:sz w:val="22"/>
          <w:szCs w:val="22"/>
        </w:rPr>
        <w:t xml:space="preserve"> </w:t>
      </w:r>
      <w:r w:rsidRPr="00E96086">
        <w:rPr>
          <w:noProof/>
          <w:color w:val="000000" w:themeColor="text1"/>
          <w:sz w:val="22"/>
          <w:szCs w:val="22"/>
        </w:rPr>
        <w:t>деятельности</w:t>
      </w:r>
      <w:r w:rsidR="00E96086">
        <w:rPr>
          <w:noProof/>
          <w:color w:val="000000" w:themeColor="text1"/>
          <w:sz w:val="22"/>
          <w:szCs w:val="22"/>
        </w:rPr>
        <w:t xml:space="preserve"> </w:t>
      </w:r>
      <w:r w:rsidRPr="00E96086">
        <w:rPr>
          <w:noProof/>
          <w:color w:val="000000" w:themeColor="text1"/>
          <w:sz w:val="22"/>
          <w:szCs w:val="22"/>
        </w:rPr>
        <w:t>организации. Большинство</w:t>
      </w:r>
      <w:r w:rsidR="00E96086">
        <w:rPr>
          <w:noProof/>
          <w:color w:val="000000" w:themeColor="text1"/>
          <w:sz w:val="22"/>
          <w:szCs w:val="22"/>
        </w:rPr>
        <w:t xml:space="preserve"> </w:t>
      </w:r>
      <w:r w:rsidRPr="00E96086">
        <w:rPr>
          <w:noProof/>
          <w:color w:val="000000" w:themeColor="text1"/>
          <w:sz w:val="22"/>
          <w:szCs w:val="22"/>
        </w:rPr>
        <w:t>компаний</w:t>
      </w:r>
      <w:r w:rsidR="00E96086">
        <w:rPr>
          <w:noProof/>
          <w:color w:val="000000" w:themeColor="text1"/>
          <w:sz w:val="22"/>
          <w:szCs w:val="22"/>
        </w:rPr>
        <w:t xml:space="preserve"> </w:t>
      </w:r>
      <w:r w:rsidRPr="00E96086">
        <w:rPr>
          <w:noProof/>
          <w:color w:val="000000" w:themeColor="text1"/>
          <w:sz w:val="22"/>
          <w:szCs w:val="22"/>
        </w:rPr>
        <w:t>применя</w:t>
      </w:r>
      <w:r w:rsidR="00603DEC">
        <w:rPr>
          <w:noProof/>
          <w:color w:val="000000" w:themeColor="text1"/>
          <w:sz w:val="22"/>
          <w:szCs w:val="22"/>
        </w:rPr>
        <w:t>е</w:t>
      </w:r>
      <w:r w:rsidRPr="00E96086">
        <w:rPr>
          <w:noProof/>
          <w:color w:val="000000" w:themeColor="text1"/>
          <w:sz w:val="22"/>
          <w:szCs w:val="22"/>
        </w:rPr>
        <w:t>т</w:t>
      </w:r>
      <w:r w:rsidR="00E96086">
        <w:rPr>
          <w:noProof/>
          <w:color w:val="000000" w:themeColor="text1"/>
          <w:sz w:val="22"/>
          <w:szCs w:val="22"/>
        </w:rPr>
        <w:t xml:space="preserve"> </w:t>
      </w:r>
      <w:r w:rsidRPr="00E96086">
        <w:rPr>
          <w:noProof/>
          <w:color w:val="000000" w:themeColor="text1"/>
          <w:sz w:val="22"/>
          <w:szCs w:val="22"/>
        </w:rPr>
        <w:t>различные</w:t>
      </w:r>
      <w:r w:rsidR="00E96086">
        <w:rPr>
          <w:noProof/>
          <w:color w:val="000000" w:themeColor="text1"/>
          <w:sz w:val="22"/>
          <w:szCs w:val="22"/>
        </w:rPr>
        <w:t xml:space="preserve"> </w:t>
      </w:r>
      <w:r w:rsidRPr="00E96086">
        <w:rPr>
          <w:noProof/>
          <w:color w:val="000000" w:themeColor="text1"/>
          <w:sz w:val="22"/>
          <w:szCs w:val="22"/>
        </w:rPr>
        <w:t>логистические</w:t>
      </w:r>
      <w:r w:rsidR="00E96086">
        <w:rPr>
          <w:noProof/>
          <w:color w:val="000000" w:themeColor="text1"/>
          <w:sz w:val="22"/>
          <w:szCs w:val="22"/>
        </w:rPr>
        <w:t xml:space="preserve"> </w:t>
      </w:r>
      <w:r w:rsidRPr="00E96086">
        <w:rPr>
          <w:noProof/>
          <w:color w:val="000000" w:themeColor="text1"/>
          <w:sz w:val="22"/>
          <w:szCs w:val="22"/>
        </w:rPr>
        <w:t>технологии, все чаще и</w:t>
      </w:r>
      <w:r w:rsidR="00D805CD">
        <w:rPr>
          <w:noProof/>
          <w:color w:val="000000" w:themeColor="text1"/>
          <w:sz w:val="22"/>
          <w:szCs w:val="22"/>
        </w:rPr>
        <w:t xml:space="preserve"> </w:t>
      </w:r>
      <w:r w:rsidRPr="00E96086">
        <w:rPr>
          <w:noProof/>
          <w:color w:val="000000" w:themeColor="text1"/>
          <w:sz w:val="22"/>
          <w:szCs w:val="22"/>
        </w:rPr>
        <w:t>чаще изыскивают</w:t>
      </w:r>
      <w:r w:rsidR="00E96086">
        <w:rPr>
          <w:noProof/>
          <w:color w:val="000000" w:themeColor="text1"/>
          <w:sz w:val="22"/>
          <w:szCs w:val="22"/>
        </w:rPr>
        <w:t xml:space="preserve"> </w:t>
      </w:r>
      <w:r w:rsidRPr="00E96086">
        <w:rPr>
          <w:noProof/>
          <w:color w:val="000000" w:themeColor="text1"/>
          <w:sz w:val="22"/>
          <w:szCs w:val="22"/>
        </w:rPr>
        <w:t>возможности</w:t>
      </w:r>
      <w:r w:rsidR="00E96086">
        <w:rPr>
          <w:noProof/>
          <w:color w:val="000000" w:themeColor="text1"/>
          <w:sz w:val="22"/>
          <w:szCs w:val="22"/>
        </w:rPr>
        <w:t xml:space="preserve"> </w:t>
      </w:r>
      <w:r w:rsidRPr="00E96086">
        <w:rPr>
          <w:noProof/>
          <w:color w:val="000000" w:themeColor="text1"/>
          <w:sz w:val="22"/>
          <w:szCs w:val="22"/>
        </w:rPr>
        <w:t>повышения</w:t>
      </w:r>
      <w:r w:rsidR="00E96086">
        <w:rPr>
          <w:noProof/>
          <w:color w:val="000000" w:themeColor="text1"/>
          <w:sz w:val="22"/>
          <w:szCs w:val="22"/>
        </w:rPr>
        <w:t xml:space="preserve"> </w:t>
      </w:r>
      <w:r w:rsidRPr="00E96086">
        <w:rPr>
          <w:noProof/>
          <w:color w:val="000000" w:themeColor="text1"/>
          <w:sz w:val="22"/>
          <w:szCs w:val="22"/>
        </w:rPr>
        <w:t>общей</w:t>
      </w:r>
      <w:r w:rsidR="00E96086">
        <w:rPr>
          <w:noProof/>
          <w:color w:val="000000" w:themeColor="text1"/>
          <w:sz w:val="22"/>
          <w:szCs w:val="22"/>
        </w:rPr>
        <w:t xml:space="preserve"> эффективности.</w:t>
      </w:r>
    </w:p>
    <w:p w:rsidR="00111A27" w:rsidRPr="00E96086" w:rsidRDefault="00E96086" w:rsidP="00E96086">
      <w:pPr>
        <w:ind w:firstLine="720"/>
        <w:jc w:val="both"/>
        <w:rPr>
          <w:noProof/>
          <w:color w:val="000000" w:themeColor="text1"/>
          <w:sz w:val="22"/>
          <w:szCs w:val="22"/>
        </w:rPr>
      </w:pPr>
      <w:r w:rsidRPr="00E96086">
        <w:rPr>
          <w:noProof/>
          <w:color w:val="000000" w:themeColor="text1"/>
          <w:sz w:val="22"/>
          <w:szCs w:val="22"/>
        </w:rPr>
        <w:t xml:space="preserve">В. Ф. </w:t>
      </w:r>
      <w:r w:rsidR="00111A27" w:rsidRPr="00E96086">
        <w:rPr>
          <w:noProof/>
          <w:color w:val="000000" w:themeColor="text1"/>
          <w:sz w:val="22"/>
          <w:szCs w:val="22"/>
        </w:rPr>
        <w:t>Мачульский отмечает</w:t>
      </w:r>
      <w:r>
        <w:rPr>
          <w:noProof/>
          <w:color w:val="000000" w:themeColor="text1"/>
          <w:sz w:val="22"/>
          <w:szCs w:val="22"/>
        </w:rPr>
        <w:t xml:space="preserve"> </w:t>
      </w:r>
      <w:r w:rsidR="00111A27" w:rsidRPr="00E96086">
        <w:rPr>
          <w:noProof/>
          <w:color w:val="000000" w:themeColor="text1"/>
          <w:sz w:val="22"/>
          <w:szCs w:val="22"/>
        </w:rPr>
        <w:t>в своей</w:t>
      </w:r>
      <w:r>
        <w:rPr>
          <w:noProof/>
          <w:color w:val="000000" w:themeColor="text1"/>
          <w:sz w:val="22"/>
          <w:szCs w:val="22"/>
        </w:rPr>
        <w:t xml:space="preserve"> </w:t>
      </w:r>
      <w:r w:rsidR="00111A27" w:rsidRPr="00E96086">
        <w:rPr>
          <w:noProof/>
          <w:color w:val="000000" w:themeColor="text1"/>
          <w:sz w:val="22"/>
          <w:szCs w:val="22"/>
        </w:rPr>
        <w:t>статье</w:t>
      </w:r>
      <w:r>
        <w:rPr>
          <w:noProof/>
          <w:color w:val="000000" w:themeColor="text1"/>
          <w:sz w:val="22"/>
          <w:szCs w:val="22"/>
        </w:rPr>
        <w:t xml:space="preserve"> [1]</w:t>
      </w:r>
      <w:r w:rsidR="00111A27" w:rsidRPr="00E96086">
        <w:rPr>
          <w:noProof/>
          <w:color w:val="000000" w:themeColor="text1"/>
          <w:sz w:val="22"/>
          <w:szCs w:val="22"/>
        </w:rPr>
        <w:t>, что вести</w:t>
      </w:r>
      <w:r>
        <w:rPr>
          <w:noProof/>
          <w:color w:val="000000" w:themeColor="text1"/>
          <w:sz w:val="22"/>
          <w:szCs w:val="22"/>
        </w:rPr>
        <w:t xml:space="preserve"> </w:t>
      </w:r>
      <w:r w:rsidR="00111A27" w:rsidRPr="00E96086">
        <w:rPr>
          <w:noProof/>
          <w:color w:val="000000" w:themeColor="text1"/>
          <w:sz w:val="22"/>
          <w:szCs w:val="22"/>
        </w:rPr>
        <w:t>торговую</w:t>
      </w:r>
      <w:r>
        <w:rPr>
          <w:noProof/>
          <w:color w:val="000000" w:themeColor="text1"/>
          <w:sz w:val="22"/>
          <w:szCs w:val="22"/>
        </w:rPr>
        <w:t xml:space="preserve"> </w:t>
      </w:r>
      <w:r w:rsidR="00111A27" w:rsidRPr="00E96086">
        <w:rPr>
          <w:noProof/>
          <w:color w:val="000000" w:themeColor="text1"/>
          <w:sz w:val="22"/>
          <w:szCs w:val="22"/>
        </w:rPr>
        <w:t>деятельность, не имея запасов, практически</w:t>
      </w:r>
      <w:r>
        <w:rPr>
          <w:noProof/>
          <w:color w:val="000000" w:themeColor="text1"/>
          <w:sz w:val="22"/>
          <w:szCs w:val="22"/>
        </w:rPr>
        <w:t xml:space="preserve"> </w:t>
      </w:r>
      <w:r w:rsidR="00111A27" w:rsidRPr="00E96086">
        <w:rPr>
          <w:noProof/>
          <w:color w:val="000000" w:themeColor="text1"/>
          <w:sz w:val="22"/>
          <w:szCs w:val="22"/>
        </w:rPr>
        <w:t>нереально. Однако</w:t>
      </w:r>
      <w:r>
        <w:rPr>
          <w:noProof/>
          <w:color w:val="000000" w:themeColor="text1"/>
          <w:sz w:val="22"/>
          <w:szCs w:val="22"/>
        </w:rPr>
        <w:t xml:space="preserve"> </w:t>
      </w:r>
      <w:r w:rsidR="00111A27" w:rsidRPr="00E96086">
        <w:rPr>
          <w:noProof/>
          <w:color w:val="000000" w:themeColor="text1"/>
          <w:sz w:val="22"/>
          <w:szCs w:val="22"/>
        </w:rPr>
        <w:t>запасы</w:t>
      </w:r>
      <w:r>
        <w:rPr>
          <w:noProof/>
          <w:color w:val="000000" w:themeColor="text1"/>
          <w:sz w:val="22"/>
          <w:szCs w:val="22"/>
        </w:rPr>
        <w:t xml:space="preserve"> —</w:t>
      </w:r>
      <w:r w:rsidR="00111A27" w:rsidRPr="00E96086">
        <w:rPr>
          <w:noProof/>
          <w:color w:val="000000" w:themeColor="text1"/>
          <w:sz w:val="22"/>
          <w:szCs w:val="22"/>
        </w:rPr>
        <w:t xml:space="preserve"> это исключенные</w:t>
      </w:r>
      <w:r>
        <w:rPr>
          <w:noProof/>
          <w:color w:val="000000" w:themeColor="text1"/>
          <w:sz w:val="22"/>
          <w:szCs w:val="22"/>
        </w:rPr>
        <w:t xml:space="preserve"> </w:t>
      </w:r>
      <w:r w:rsidR="00111A27" w:rsidRPr="00E96086">
        <w:rPr>
          <w:noProof/>
          <w:color w:val="000000" w:themeColor="text1"/>
          <w:sz w:val="22"/>
          <w:szCs w:val="22"/>
        </w:rPr>
        <w:t>из оборота</w:t>
      </w:r>
      <w:r>
        <w:rPr>
          <w:noProof/>
          <w:color w:val="000000" w:themeColor="text1"/>
          <w:sz w:val="22"/>
          <w:szCs w:val="22"/>
        </w:rPr>
        <w:t xml:space="preserve"> </w:t>
      </w:r>
      <w:r w:rsidR="00111A27" w:rsidRPr="00E96086">
        <w:rPr>
          <w:noProof/>
          <w:color w:val="000000" w:themeColor="text1"/>
          <w:sz w:val="22"/>
          <w:szCs w:val="22"/>
        </w:rPr>
        <w:t>денежные</w:t>
      </w:r>
      <w:r>
        <w:rPr>
          <w:noProof/>
          <w:color w:val="000000" w:themeColor="text1"/>
          <w:sz w:val="22"/>
          <w:szCs w:val="22"/>
        </w:rPr>
        <w:t xml:space="preserve"> </w:t>
      </w:r>
      <w:r w:rsidR="00111A27" w:rsidRPr="00E96086">
        <w:rPr>
          <w:noProof/>
          <w:color w:val="000000" w:themeColor="text1"/>
          <w:sz w:val="22"/>
          <w:szCs w:val="22"/>
        </w:rPr>
        <w:t>средства, которых</w:t>
      </w:r>
      <w:r>
        <w:rPr>
          <w:noProof/>
          <w:color w:val="000000" w:themeColor="text1"/>
          <w:sz w:val="22"/>
          <w:szCs w:val="22"/>
        </w:rPr>
        <w:t xml:space="preserve"> </w:t>
      </w:r>
      <w:r w:rsidR="00111A27" w:rsidRPr="00E96086">
        <w:rPr>
          <w:noProof/>
          <w:color w:val="000000" w:themeColor="text1"/>
          <w:sz w:val="22"/>
          <w:szCs w:val="22"/>
        </w:rPr>
        <w:t>всегда</w:t>
      </w:r>
      <w:r>
        <w:rPr>
          <w:noProof/>
          <w:color w:val="000000" w:themeColor="text1"/>
          <w:sz w:val="22"/>
          <w:szCs w:val="22"/>
        </w:rPr>
        <w:t xml:space="preserve"> </w:t>
      </w:r>
      <w:r w:rsidR="00111A27" w:rsidRPr="00E96086">
        <w:rPr>
          <w:noProof/>
          <w:color w:val="000000" w:themeColor="text1"/>
          <w:sz w:val="22"/>
          <w:szCs w:val="22"/>
        </w:rPr>
        <w:t>катастрофически</w:t>
      </w:r>
      <w:r>
        <w:rPr>
          <w:noProof/>
          <w:color w:val="000000" w:themeColor="text1"/>
          <w:sz w:val="22"/>
          <w:szCs w:val="22"/>
        </w:rPr>
        <w:t xml:space="preserve"> </w:t>
      </w:r>
      <w:r w:rsidR="00111A27" w:rsidRPr="00E96086">
        <w:rPr>
          <w:noProof/>
          <w:color w:val="000000" w:themeColor="text1"/>
          <w:sz w:val="22"/>
          <w:szCs w:val="22"/>
        </w:rPr>
        <w:t>не будет</w:t>
      </w:r>
      <w:r>
        <w:rPr>
          <w:noProof/>
          <w:color w:val="000000" w:themeColor="text1"/>
          <w:sz w:val="22"/>
          <w:szCs w:val="22"/>
        </w:rPr>
        <w:t xml:space="preserve"> </w:t>
      </w:r>
      <w:r w:rsidR="00111A27" w:rsidRPr="00E96086">
        <w:rPr>
          <w:noProof/>
          <w:color w:val="000000" w:themeColor="text1"/>
          <w:sz w:val="22"/>
          <w:szCs w:val="22"/>
        </w:rPr>
        <w:t>хватать. И возникает</w:t>
      </w:r>
      <w:r>
        <w:rPr>
          <w:noProof/>
          <w:color w:val="000000" w:themeColor="text1"/>
          <w:sz w:val="22"/>
          <w:szCs w:val="22"/>
        </w:rPr>
        <w:t xml:space="preserve"> </w:t>
      </w:r>
      <w:r w:rsidR="00111A27" w:rsidRPr="00E96086">
        <w:rPr>
          <w:noProof/>
          <w:color w:val="000000" w:themeColor="text1"/>
          <w:sz w:val="22"/>
          <w:szCs w:val="22"/>
        </w:rPr>
        <w:t>необходимость</w:t>
      </w:r>
      <w:r>
        <w:rPr>
          <w:noProof/>
          <w:color w:val="000000" w:themeColor="text1"/>
          <w:sz w:val="22"/>
          <w:szCs w:val="22"/>
        </w:rPr>
        <w:t xml:space="preserve"> </w:t>
      </w:r>
      <w:r w:rsidR="00111A27" w:rsidRPr="00E96086">
        <w:rPr>
          <w:noProof/>
          <w:color w:val="000000" w:themeColor="text1"/>
          <w:sz w:val="22"/>
          <w:szCs w:val="22"/>
        </w:rPr>
        <w:t>фор</w:t>
      </w:r>
      <w:r>
        <w:rPr>
          <w:noProof/>
          <w:color w:val="000000" w:themeColor="text1"/>
          <w:sz w:val="22"/>
          <w:szCs w:val="22"/>
        </w:rPr>
        <w:softHyphen/>
      </w:r>
      <w:r w:rsidR="00111A27" w:rsidRPr="00E96086">
        <w:rPr>
          <w:noProof/>
          <w:color w:val="000000" w:themeColor="text1"/>
          <w:sz w:val="22"/>
          <w:szCs w:val="22"/>
        </w:rPr>
        <w:t>мирования</w:t>
      </w:r>
      <w:r>
        <w:rPr>
          <w:noProof/>
          <w:color w:val="000000" w:themeColor="text1"/>
          <w:sz w:val="22"/>
          <w:szCs w:val="22"/>
        </w:rPr>
        <w:t xml:space="preserve"> </w:t>
      </w:r>
      <w:r w:rsidR="00111A27" w:rsidRPr="00E96086">
        <w:rPr>
          <w:noProof/>
          <w:color w:val="000000" w:themeColor="text1"/>
          <w:sz w:val="22"/>
          <w:szCs w:val="22"/>
        </w:rPr>
        <w:t>и поддержания</w:t>
      </w:r>
      <w:r>
        <w:rPr>
          <w:noProof/>
          <w:color w:val="000000" w:themeColor="text1"/>
          <w:sz w:val="22"/>
          <w:szCs w:val="22"/>
        </w:rPr>
        <w:t xml:space="preserve"> </w:t>
      </w:r>
      <w:r w:rsidR="00111A27" w:rsidRPr="00E96086">
        <w:rPr>
          <w:noProof/>
          <w:color w:val="000000" w:themeColor="text1"/>
          <w:sz w:val="22"/>
          <w:szCs w:val="22"/>
        </w:rPr>
        <w:t>оптимального</w:t>
      </w:r>
      <w:r>
        <w:rPr>
          <w:noProof/>
          <w:color w:val="000000" w:themeColor="text1"/>
          <w:sz w:val="22"/>
          <w:szCs w:val="22"/>
        </w:rPr>
        <w:t xml:space="preserve"> </w:t>
      </w:r>
      <w:r w:rsidR="00111A27" w:rsidRPr="00E96086">
        <w:rPr>
          <w:noProof/>
          <w:color w:val="000000" w:themeColor="text1"/>
          <w:sz w:val="22"/>
          <w:szCs w:val="22"/>
        </w:rPr>
        <w:t>количества</w:t>
      </w:r>
      <w:r>
        <w:rPr>
          <w:noProof/>
          <w:color w:val="000000" w:themeColor="text1"/>
          <w:sz w:val="22"/>
          <w:szCs w:val="22"/>
        </w:rPr>
        <w:t xml:space="preserve"> </w:t>
      </w:r>
      <w:r w:rsidR="00111A27" w:rsidRPr="00E96086">
        <w:rPr>
          <w:noProof/>
          <w:color w:val="000000" w:themeColor="text1"/>
          <w:sz w:val="22"/>
          <w:szCs w:val="22"/>
        </w:rPr>
        <w:t>запасов.</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Нобелевский</w:t>
      </w:r>
      <w:r w:rsidR="00E96086">
        <w:rPr>
          <w:noProof/>
          <w:color w:val="000000" w:themeColor="text1"/>
          <w:sz w:val="22"/>
          <w:szCs w:val="22"/>
        </w:rPr>
        <w:t xml:space="preserve"> </w:t>
      </w:r>
      <w:r w:rsidRPr="00E96086">
        <w:rPr>
          <w:noProof/>
          <w:color w:val="000000" w:themeColor="text1"/>
          <w:sz w:val="22"/>
          <w:szCs w:val="22"/>
        </w:rPr>
        <w:t>лауреат</w:t>
      </w:r>
      <w:r w:rsidR="00E96086">
        <w:rPr>
          <w:noProof/>
          <w:color w:val="000000" w:themeColor="text1"/>
          <w:sz w:val="22"/>
          <w:szCs w:val="22"/>
        </w:rPr>
        <w:t xml:space="preserve"> </w:t>
      </w:r>
      <w:r w:rsidRPr="00E96086">
        <w:rPr>
          <w:noProof/>
          <w:color w:val="000000" w:themeColor="text1"/>
          <w:sz w:val="22"/>
          <w:szCs w:val="22"/>
        </w:rPr>
        <w:t>Кеннет</w:t>
      </w:r>
      <w:r w:rsidR="00E96086">
        <w:rPr>
          <w:noProof/>
          <w:color w:val="000000" w:themeColor="text1"/>
          <w:sz w:val="22"/>
          <w:szCs w:val="22"/>
        </w:rPr>
        <w:t xml:space="preserve"> </w:t>
      </w:r>
      <w:r w:rsidRPr="00E96086">
        <w:rPr>
          <w:noProof/>
          <w:color w:val="000000" w:themeColor="text1"/>
          <w:sz w:val="22"/>
          <w:szCs w:val="22"/>
        </w:rPr>
        <w:t>Эрроу в начале</w:t>
      </w:r>
      <w:r w:rsidR="00E96086">
        <w:rPr>
          <w:noProof/>
          <w:color w:val="000000" w:themeColor="text1"/>
          <w:sz w:val="22"/>
          <w:szCs w:val="22"/>
        </w:rPr>
        <w:t xml:space="preserve"> </w:t>
      </w:r>
      <w:r w:rsidRPr="00E96086">
        <w:rPr>
          <w:noProof/>
          <w:color w:val="000000" w:themeColor="text1"/>
          <w:sz w:val="22"/>
          <w:szCs w:val="22"/>
        </w:rPr>
        <w:t>ХХ века выделил</w:t>
      </w:r>
      <w:r w:rsidR="00E96086">
        <w:rPr>
          <w:noProof/>
          <w:color w:val="000000" w:themeColor="text1"/>
          <w:sz w:val="22"/>
          <w:szCs w:val="22"/>
        </w:rPr>
        <w:t xml:space="preserve"> </w:t>
      </w:r>
      <w:r w:rsidRPr="00E96086">
        <w:rPr>
          <w:noProof/>
          <w:color w:val="000000" w:themeColor="text1"/>
          <w:sz w:val="22"/>
          <w:szCs w:val="22"/>
        </w:rPr>
        <w:t>три основные</w:t>
      </w:r>
      <w:r w:rsidR="00E96086">
        <w:rPr>
          <w:noProof/>
          <w:color w:val="000000" w:themeColor="text1"/>
          <w:sz w:val="22"/>
          <w:szCs w:val="22"/>
        </w:rPr>
        <w:t xml:space="preserve"> </w:t>
      </w:r>
      <w:r w:rsidRPr="00E96086">
        <w:rPr>
          <w:noProof/>
          <w:color w:val="000000" w:themeColor="text1"/>
          <w:sz w:val="22"/>
          <w:szCs w:val="22"/>
        </w:rPr>
        <w:t>причины</w:t>
      </w:r>
      <w:r w:rsidR="00E96086">
        <w:rPr>
          <w:noProof/>
          <w:color w:val="000000" w:themeColor="text1"/>
          <w:sz w:val="22"/>
          <w:szCs w:val="22"/>
        </w:rPr>
        <w:t xml:space="preserve"> </w:t>
      </w:r>
      <w:r w:rsidRPr="00E96086">
        <w:rPr>
          <w:noProof/>
          <w:color w:val="000000" w:themeColor="text1"/>
          <w:sz w:val="22"/>
          <w:szCs w:val="22"/>
        </w:rPr>
        <w:t>образования</w:t>
      </w:r>
      <w:r w:rsidR="00E96086">
        <w:rPr>
          <w:noProof/>
          <w:color w:val="000000" w:themeColor="text1"/>
          <w:sz w:val="22"/>
          <w:szCs w:val="22"/>
        </w:rPr>
        <w:t xml:space="preserve"> </w:t>
      </w:r>
      <w:r w:rsidRPr="00E96086">
        <w:rPr>
          <w:noProof/>
          <w:color w:val="000000" w:themeColor="text1"/>
          <w:sz w:val="22"/>
          <w:szCs w:val="22"/>
        </w:rPr>
        <w:t>запасов:</w:t>
      </w:r>
    </w:p>
    <w:p w:rsidR="00111A27" w:rsidRPr="00E96086" w:rsidRDefault="00111A27" w:rsidP="00D25573">
      <w:pPr>
        <w:spacing w:before="20"/>
        <w:ind w:left="709" w:hanging="284"/>
        <w:jc w:val="both"/>
        <w:rPr>
          <w:noProof/>
          <w:color w:val="000000" w:themeColor="text1"/>
          <w:sz w:val="22"/>
          <w:szCs w:val="22"/>
        </w:rPr>
      </w:pPr>
      <w:r w:rsidRPr="00E96086">
        <w:rPr>
          <w:noProof/>
          <w:color w:val="000000" w:themeColor="text1"/>
          <w:sz w:val="22"/>
          <w:szCs w:val="22"/>
        </w:rPr>
        <w:t>•</w:t>
      </w:r>
      <w:r w:rsidRPr="00E96086">
        <w:rPr>
          <w:noProof/>
          <w:color w:val="000000" w:themeColor="text1"/>
          <w:sz w:val="22"/>
          <w:szCs w:val="22"/>
        </w:rPr>
        <w:tab/>
        <w:t>необходимость</w:t>
      </w:r>
      <w:r w:rsidR="00E96086">
        <w:rPr>
          <w:noProof/>
          <w:color w:val="000000" w:themeColor="text1"/>
          <w:sz w:val="22"/>
          <w:szCs w:val="22"/>
        </w:rPr>
        <w:t xml:space="preserve"> </w:t>
      </w:r>
      <w:r w:rsidRPr="00E96086">
        <w:rPr>
          <w:noProof/>
          <w:color w:val="000000" w:themeColor="text1"/>
          <w:sz w:val="22"/>
          <w:szCs w:val="22"/>
        </w:rPr>
        <w:t>совершения</w:t>
      </w:r>
      <w:r w:rsidR="00E96086">
        <w:rPr>
          <w:noProof/>
          <w:color w:val="000000" w:themeColor="text1"/>
          <w:sz w:val="22"/>
          <w:szCs w:val="22"/>
        </w:rPr>
        <w:t xml:space="preserve"> </w:t>
      </w:r>
      <w:r w:rsidRPr="00E96086">
        <w:rPr>
          <w:noProof/>
          <w:color w:val="000000" w:themeColor="text1"/>
          <w:sz w:val="22"/>
          <w:szCs w:val="22"/>
        </w:rPr>
        <w:t>торговых</w:t>
      </w:r>
      <w:r w:rsidR="00E96086">
        <w:rPr>
          <w:noProof/>
          <w:color w:val="000000" w:themeColor="text1"/>
          <w:sz w:val="22"/>
          <w:szCs w:val="22"/>
        </w:rPr>
        <w:t xml:space="preserve"> </w:t>
      </w:r>
      <w:r w:rsidRPr="00E96086">
        <w:rPr>
          <w:noProof/>
          <w:color w:val="000000" w:themeColor="text1"/>
          <w:sz w:val="22"/>
          <w:szCs w:val="22"/>
        </w:rPr>
        <w:t>операций;</w:t>
      </w:r>
    </w:p>
    <w:p w:rsidR="00111A27" w:rsidRPr="00E96086" w:rsidRDefault="00111A27" w:rsidP="00D25573">
      <w:pPr>
        <w:spacing w:before="20"/>
        <w:ind w:left="709" w:hanging="284"/>
        <w:jc w:val="both"/>
        <w:rPr>
          <w:noProof/>
          <w:color w:val="000000" w:themeColor="text1"/>
          <w:sz w:val="22"/>
          <w:szCs w:val="22"/>
        </w:rPr>
      </w:pPr>
      <w:r w:rsidRPr="00E96086">
        <w:rPr>
          <w:noProof/>
          <w:color w:val="000000" w:themeColor="text1"/>
          <w:sz w:val="22"/>
          <w:szCs w:val="22"/>
        </w:rPr>
        <w:t>•</w:t>
      </w:r>
      <w:r w:rsidRPr="00E96086">
        <w:rPr>
          <w:noProof/>
          <w:color w:val="000000" w:themeColor="text1"/>
          <w:sz w:val="22"/>
          <w:szCs w:val="22"/>
        </w:rPr>
        <w:tab/>
        <w:t>предосторожность;</w:t>
      </w:r>
    </w:p>
    <w:p w:rsidR="00111A27" w:rsidRPr="00E96086" w:rsidRDefault="00111A27" w:rsidP="00D25573">
      <w:pPr>
        <w:spacing w:before="20"/>
        <w:ind w:left="709" w:hanging="284"/>
        <w:jc w:val="both"/>
        <w:rPr>
          <w:noProof/>
          <w:color w:val="000000" w:themeColor="text1"/>
          <w:sz w:val="22"/>
          <w:szCs w:val="22"/>
        </w:rPr>
      </w:pPr>
      <w:r w:rsidRPr="00E96086">
        <w:rPr>
          <w:noProof/>
          <w:color w:val="000000" w:themeColor="text1"/>
          <w:sz w:val="22"/>
          <w:szCs w:val="22"/>
        </w:rPr>
        <w:t>•</w:t>
      </w:r>
      <w:r w:rsidRPr="00E96086">
        <w:rPr>
          <w:noProof/>
          <w:color w:val="000000" w:themeColor="text1"/>
          <w:sz w:val="22"/>
          <w:szCs w:val="22"/>
        </w:rPr>
        <w:tab/>
        <w:t>спекуляция.</w:t>
      </w:r>
    </w:p>
    <w:p w:rsidR="00111A27" w:rsidRPr="00E96086" w:rsidRDefault="00E96086" w:rsidP="00E96086">
      <w:pPr>
        <w:ind w:firstLine="720"/>
        <w:jc w:val="both"/>
        <w:rPr>
          <w:noProof/>
          <w:color w:val="000000" w:themeColor="text1"/>
          <w:sz w:val="22"/>
          <w:szCs w:val="22"/>
        </w:rPr>
      </w:pPr>
      <w:r w:rsidRPr="00E96086">
        <w:rPr>
          <w:noProof/>
          <w:color w:val="000000" w:themeColor="text1"/>
          <w:sz w:val="22"/>
          <w:szCs w:val="22"/>
        </w:rPr>
        <w:lastRenderedPageBreak/>
        <w:t xml:space="preserve">М. </w:t>
      </w:r>
      <w:r w:rsidR="00111A27" w:rsidRPr="00E96086">
        <w:rPr>
          <w:noProof/>
          <w:color w:val="000000" w:themeColor="text1"/>
          <w:sz w:val="22"/>
          <w:szCs w:val="22"/>
        </w:rPr>
        <w:t>Оллендорф утверждает: «Пытаясь</w:t>
      </w:r>
      <w:r>
        <w:rPr>
          <w:noProof/>
          <w:color w:val="000000" w:themeColor="text1"/>
          <w:sz w:val="22"/>
          <w:szCs w:val="22"/>
        </w:rPr>
        <w:t xml:space="preserve"> </w:t>
      </w:r>
      <w:r w:rsidR="00111A27" w:rsidRPr="00E96086">
        <w:rPr>
          <w:noProof/>
          <w:color w:val="000000" w:themeColor="text1"/>
          <w:sz w:val="22"/>
          <w:szCs w:val="22"/>
        </w:rPr>
        <w:t>объяснить</w:t>
      </w:r>
      <w:r>
        <w:rPr>
          <w:noProof/>
          <w:color w:val="000000" w:themeColor="text1"/>
          <w:sz w:val="22"/>
          <w:szCs w:val="22"/>
        </w:rPr>
        <w:t xml:space="preserve"> </w:t>
      </w:r>
      <w:r w:rsidR="00111A27" w:rsidRPr="00E96086">
        <w:rPr>
          <w:noProof/>
          <w:color w:val="000000" w:themeColor="text1"/>
          <w:sz w:val="22"/>
          <w:szCs w:val="22"/>
        </w:rPr>
        <w:t>необходимость</w:t>
      </w:r>
      <w:r>
        <w:rPr>
          <w:noProof/>
          <w:color w:val="000000" w:themeColor="text1"/>
          <w:sz w:val="22"/>
          <w:szCs w:val="22"/>
        </w:rPr>
        <w:t xml:space="preserve"> </w:t>
      </w:r>
      <w:r w:rsidR="00111A27" w:rsidRPr="00E96086">
        <w:rPr>
          <w:noProof/>
          <w:color w:val="000000" w:themeColor="text1"/>
          <w:sz w:val="22"/>
          <w:szCs w:val="22"/>
        </w:rPr>
        <w:t>наличия</w:t>
      </w:r>
      <w:r>
        <w:rPr>
          <w:noProof/>
          <w:color w:val="000000" w:themeColor="text1"/>
          <w:sz w:val="22"/>
          <w:szCs w:val="22"/>
        </w:rPr>
        <w:t xml:space="preserve"> </w:t>
      </w:r>
      <w:r w:rsidR="00111A27" w:rsidRPr="00E96086">
        <w:rPr>
          <w:noProof/>
          <w:color w:val="000000" w:themeColor="text1"/>
          <w:sz w:val="22"/>
          <w:szCs w:val="22"/>
        </w:rPr>
        <w:t>запасов</w:t>
      </w:r>
      <w:r>
        <w:rPr>
          <w:noProof/>
          <w:color w:val="000000" w:themeColor="text1"/>
          <w:sz w:val="22"/>
          <w:szCs w:val="22"/>
        </w:rPr>
        <w:t xml:space="preserve"> </w:t>
      </w:r>
      <w:r w:rsidR="00111A27" w:rsidRPr="00E96086">
        <w:rPr>
          <w:noProof/>
          <w:color w:val="000000" w:themeColor="text1"/>
          <w:sz w:val="22"/>
          <w:szCs w:val="22"/>
        </w:rPr>
        <w:t>и по</w:t>
      </w:r>
      <w:r>
        <w:rPr>
          <w:noProof/>
          <w:color w:val="000000" w:themeColor="text1"/>
          <w:sz w:val="22"/>
          <w:szCs w:val="22"/>
        </w:rPr>
        <w:softHyphen/>
      </w:r>
      <w:r w:rsidR="00111A27" w:rsidRPr="00E96086">
        <w:rPr>
          <w:noProof/>
          <w:color w:val="000000" w:themeColor="text1"/>
          <w:sz w:val="22"/>
          <w:szCs w:val="22"/>
        </w:rPr>
        <w:t>казать</w:t>
      </w:r>
      <w:r>
        <w:rPr>
          <w:noProof/>
          <w:color w:val="000000" w:themeColor="text1"/>
          <w:sz w:val="22"/>
          <w:szCs w:val="22"/>
        </w:rPr>
        <w:t xml:space="preserve"> </w:t>
      </w:r>
      <w:r w:rsidR="00111A27" w:rsidRPr="00E96086">
        <w:rPr>
          <w:noProof/>
          <w:color w:val="000000" w:themeColor="text1"/>
          <w:sz w:val="22"/>
          <w:szCs w:val="22"/>
        </w:rPr>
        <w:t>их роль в работе</w:t>
      </w:r>
      <w:r>
        <w:rPr>
          <w:noProof/>
          <w:color w:val="000000" w:themeColor="text1"/>
          <w:sz w:val="22"/>
          <w:szCs w:val="22"/>
        </w:rPr>
        <w:t xml:space="preserve"> </w:t>
      </w:r>
      <w:r w:rsidR="00111A27" w:rsidRPr="00E96086">
        <w:rPr>
          <w:noProof/>
          <w:color w:val="000000" w:themeColor="text1"/>
          <w:sz w:val="22"/>
          <w:szCs w:val="22"/>
        </w:rPr>
        <w:t>торгового</w:t>
      </w:r>
      <w:r>
        <w:rPr>
          <w:noProof/>
          <w:color w:val="000000" w:themeColor="text1"/>
          <w:sz w:val="22"/>
          <w:szCs w:val="22"/>
        </w:rPr>
        <w:t xml:space="preserve"> </w:t>
      </w:r>
      <w:r w:rsidR="00111A27" w:rsidRPr="00E96086">
        <w:rPr>
          <w:noProof/>
          <w:color w:val="000000" w:themeColor="text1"/>
          <w:sz w:val="22"/>
          <w:szCs w:val="22"/>
        </w:rPr>
        <w:t>предприятия, даже при поверхностном</w:t>
      </w:r>
      <w:r>
        <w:rPr>
          <w:noProof/>
          <w:color w:val="000000" w:themeColor="text1"/>
          <w:sz w:val="22"/>
          <w:szCs w:val="22"/>
        </w:rPr>
        <w:t xml:space="preserve"> </w:t>
      </w:r>
      <w:r w:rsidR="00111A27" w:rsidRPr="00E96086">
        <w:rPr>
          <w:noProof/>
          <w:color w:val="000000" w:themeColor="text1"/>
          <w:sz w:val="22"/>
          <w:szCs w:val="22"/>
        </w:rPr>
        <w:t>исследовании прихо</w:t>
      </w:r>
      <w:r>
        <w:rPr>
          <w:noProof/>
          <w:color w:val="000000" w:themeColor="text1"/>
          <w:sz w:val="22"/>
          <w:szCs w:val="22"/>
        </w:rPr>
        <w:softHyphen/>
      </w:r>
      <w:r w:rsidR="00111A27" w:rsidRPr="00E96086">
        <w:rPr>
          <w:noProof/>
          <w:color w:val="000000" w:themeColor="text1"/>
          <w:sz w:val="22"/>
          <w:szCs w:val="22"/>
        </w:rPr>
        <w:t>дим</w:t>
      </w:r>
      <w:r>
        <w:rPr>
          <w:noProof/>
          <w:color w:val="000000" w:themeColor="text1"/>
          <w:sz w:val="22"/>
          <w:szCs w:val="22"/>
        </w:rPr>
        <w:t xml:space="preserve"> </w:t>
      </w:r>
      <w:r w:rsidR="00111A27" w:rsidRPr="00E96086">
        <w:rPr>
          <w:noProof/>
          <w:color w:val="000000" w:themeColor="text1"/>
          <w:sz w:val="22"/>
          <w:szCs w:val="22"/>
        </w:rPr>
        <w:t>к единственному</w:t>
      </w:r>
      <w:r>
        <w:rPr>
          <w:noProof/>
          <w:color w:val="000000" w:themeColor="text1"/>
          <w:sz w:val="22"/>
          <w:szCs w:val="22"/>
        </w:rPr>
        <w:t xml:space="preserve"> </w:t>
      </w:r>
      <w:r w:rsidR="00111A27" w:rsidRPr="00E96086">
        <w:rPr>
          <w:noProof/>
          <w:color w:val="000000" w:themeColor="text1"/>
          <w:sz w:val="22"/>
          <w:szCs w:val="22"/>
        </w:rPr>
        <w:t>выводу, который</w:t>
      </w:r>
      <w:r>
        <w:rPr>
          <w:noProof/>
          <w:color w:val="000000" w:themeColor="text1"/>
          <w:sz w:val="22"/>
          <w:szCs w:val="22"/>
        </w:rPr>
        <w:t xml:space="preserve"> </w:t>
      </w:r>
      <w:r w:rsidR="00111A27" w:rsidRPr="00E96086">
        <w:rPr>
          <w:noProof/>
          <w:color w:val="000000" w:themeColor="text1"/>
          <w:sz w:val="22"/>
          <w:szCs w:val="22"/>
        </w:rPr>
        <w:t>полностью</w:t>
      </w:r>
      <w:r>
        <w:rPr>
          <w:noProof/>
          <w:color w:val="000000" w:themeColor="text1"/>
          <w:sz w:val="22"/>
          <w:szCs w:val="22"/>
        </w:rPr>
        <w:t xml:space="preserve"> </w:t>
      </w:r>
      <w:r w:rsidR="00111A27" w:rsidRPr="00E96086">
        <w:rPr>
          <w:noProof/>
          <w:color w:val="000000" w:themeColor="text1"/>
          <w:sz w:val="22"/>
          <w:szCs w:val="22"/>
        </w:rPr>
        <w:t>подтверждается</w:t>
      </w:r>
      <w:r>
        <w:rPr>
          <w:noProof/>
          <w:color w:val="000000" w:themeColor="text1"/>
          <w:sz w:val="22"/>
          <w:szCs w:val="22"/>
        </w:rPr>
        <w:t xml:space="preserve"> </w:t>
      </w:r>
      <w:r w:rsidR="00111A27" w:rsidRPr="00E96086">
        <w:rPr>
          <w:noProof/>
          <w:color w:val="000000" w:themeColor="text1"/>
          <w:sz w:val="22"/>
          <w:szCs w:val="22"/>
        </w:rPr>
        <w:t>и при более</w:t>
      </w:r>
      <w:r>
        <w:rPr>
          <w:noProof/>
          <w:color w:val="000000" w:themeColor="text1"/>
          <w:sz w:val="22"/>
          <w:szCs w:val="22"/>
        </w:rPr>
        <w:t xml:space="preserve"> </w:t>
      </w:r>
      <w:r w:rsidR="00111A27" w:rsidRPr="00E96086">
        <w:rPr>
          <w:noProof/>
          <w:color w:val="000000" w:themeColor="text1"/>
          <w:sz w:val="22"/>
          <w:szCs w:val="22"/>
        </w:rPr>
        <w:t>тщательном</w:t>
      </w:r>
      <w:r>
        <w:rPr>
          <w:noProof/>
          <w:color w:val="000000" w:themeColor="text1"/>
          <w:sz w:val="22"/>
          <w:szCs w:val="22"/>
        </w:rPr>
        <w:t xml:space="preserve"> </w:t>
      </w:r>
      <w:r w:rsidR="00111A27" w:rsidRPr="00E96086">
        <w:rPr>
          <w:noProof/>
          <w:color w:val="000000" w:themeColor="text1"/>
          <w:sz w:val="22"/>
          <w:szCs w:val="22"/>
        </w:rPr>
        <w:t>анализе: запасы</w:t>
      </w:r>
      <w:r>
        <w:rPr>
          <w:noProof/>
          <w:color w:val="000000" w:themeColor="text1"/>
          <w:sz w:val="22"/>
          <w:szCs w:val="22"/>
        </w:rPr>
        <w:t xml:space="preserve"> </w:t>
      </w:r>
      <w:r w:rsidR="00111A27" w:rsidRPr="00E96086">
        <w:rPr>
          <w:noProof/>
          <w:color w:val="000000" w:themeColor="text1"/>
          <w:sz w:val="22"/>
          <w:szCs w:val="22"/>
        </w:rPr>
        <w:t>обеспечивают</w:t>
      </w:r>
      <w:r>
        <w:rPr>
          <w:noProof/>
          <w:color w:val="000000" w:themeColor="text1"/>
          <w:sz w:val="22"/>
          <w:szCs w:val="22"/>
        </w:rPr>
        <w:t xml:space="preserve"> </w:t>
      </w:r>
      <w:r w:rsidR="00111A27" w:rsidRPr="00E96086">
        <w:rPr>
          <w:noProof/>
          <w:color w:val="000000" w:themeColor="text1"/>
          <w:sz w:val="22"/>
          <w:szCs w:val="22"/>
        </w:rPr>
        <w:t>получение</w:t>
      </w:r>
      <w:r>
        <w:rPr>
          <w:noProof/>
          <w:color w:val="000000" w:themeColor="text1"/>
          <w:sz w:val="22"/>
          <w:szCs w:val="22"/>
        </w:rPr>
        <w:t xml:space="preserve"> </w:t>
      </w:r>
      <w:r w:rsidR="00111A27" w:rsidRPr="00E96086">
        <w:rPr>
          <w:noProof/>
          <w:color w:val="000000" w:themeColor="text1"/>
          <w:sz w:val="22"/>
          <w:szCs w:val="22"/>
        </w:rPr>
        <w:t>прибыли».</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Основное</w:t>
      </w:r>
      <w:r w:rsidR="00E96086">
        <w:rPr>
          <w:noProof/>
          <w:color w:val="000000" w:themeColor="text1"/>
          <w:sz w:val="22"/>
          <w:szCs w:val="22"/>
        </w:rPr>
        <w:t xml:space="preserve"> </w:t>
      </w:r>
      <w:r w:rsidRPr="00E96086">
        <w:rPr>
          <w:noProof/>
          <w:color w:val="000000" w:themeColor="text1"/>
          <w:sz w:val="22"/>
          <w:szCs w:val="22"/>
        </w:rPr>
        <w:t>предназначение</w:t>
      </w:r>
      <w:r w:rsidR="00E96086">
        <w:rPr>
          <w:noProof/>
          <w:color w:val="000000" w:themeColor="text1"/>
          <w:sz w:val="22"/>
          <w:szCs w:val="22"/>
        </w:rPr>
        <w:t xml:space="preserve"> </w:t>
      </w:r>
      <w:r w:rsidRPr="00E96086">
        <w:rPr>
          <w:noProof/>
          <w:color w:val="000000" w:themeColor="text1"/>
          <w:sz w:val="22"/>
          <w:szCs w:val="22"/>
        </w:rPr>
        <w:t>запасов состоит в обеспечении</w:t>
      </w:r>
      <w:r w:rsidR="00E96086">
        <w:rPr>
          <w:noProof/>
          <w:color w:val="000000" w:themeColor="text1"/>
          <w:sz w:val="22"/>
          <w:szCs w:val="22"/>
        </w:rPr>
        <w:t xml:space="preserve"> </w:t>
      </w:r>
      <w:r w:rsidRPr="00E96086">
        <w:rPr>
          <w:noProof/>
          <w:color w:val="000000" w:themeColor="text1"/>
          <w:sz w:val="22"/>
          <w:szCs w:val="22"/>
        </w:rPr>
        <w:t>бесперебойной</w:t>
      </w:r>
      <w:r w:rsidR="00E96086">
        <w:rPr>
          <w:noProof/>
          <w:color w:val="000000" w:themeColor="text1"/>
          <w:sz w:val="22"/>
          <w:szCs w:val="22"/>
        </w:rPr>
        <w:t xml:space="preserve"> </w:t>
      </w:r>
      <w:r w:rsidRPr="00E96086">
        <w:rPr>
          <w:noProof/>
          <w:color w:val="000000" w:themeColor="text1"/>
          <w:sz w:val="22"/>
          <w:szCs w:val="22"/>
        </w:rPr>
        <w:t>работы</w:t>
      </w:r>
      <w:r w:rsidR="00E96086">
        <w:rPr>
          <w:noProof/>
          <w:color w:val="000000" w:themeColor="text1"/>
          <w:sz w:val="22"/>
          <w:szCs w:val="22"/>
        </w:rPr>
        <w:t xml:space="preserve"> </w:t>
      </w:r>
      <w:r w:rsidRPr="00E96086">
        <w:rPr>
          <w:noProof/>
          <w:color w:val="000000" w:themeColor="text1"/>
          <w:sz w:val="22"/>
          <w:szCs w:val="22"/>
        </w:rPr>
        <w:t>пред</w:t>
      </w:r>
      <w:r w:rsidR="00E96086">
        <w:rPr>
          <w:noProof/>
          <w:color w:val="000000" w:themeColor="text1"/>
          <w:sz w:val="22"/>
          <w:szCs w:val="22"/>
        </w:rPr>
        <w:softHyphen/>
      </w:r>
      <w:r w:rsidRPr="00E96086">
        <w:rPr>
          <w:noProof/>
          <w:color w:val="000000" w:themeColor="text1"/>
          <w:sz w:val="22"/>
          <w:szCs w:val="22"/>
        </w:rPr>
        <w:t xml:space="preserve">приятия, </w:t>
      </w:r>
      <w:r w:rsidR="00603DEC">
        <w:rPr>
          <w:noProof/>
          <w:color w:val="000000" w:themeColor="text1"/>
          <w:sz w:val="22"/>
          <w:szCs w:val="22"/>
        </w:rPr>
        <w:t xml:space="preserve">в </w:t>
      </w:r>
      <w:r w:rsidRPr="00E96086">
        <w:rPr>
          <w:noProof/>
          <w:color w:val="000000" w:themeColor="text1"/>
          <w:sz w:val="22"/>
          <w:szCs w:val="22"/>
        </w:rPr>
        <w:t>качественном</w:t>
      </w:r>
      <w:r w:rsidR="00E96086">
        <w:rPr>
          <w:noProof/>
          <w:color w:val="000000" w:themeColor="text1"/>
          <w:sz w:val="22"/>
          <w:szCs w:val="22"/>
        </w:rPr>
        <w:t xml:space="preserve"> </w:t>
      </w:r>
      <w:r w:rsidRPr="00E96086">
        <w:rPr>
          <w:noProof/>
          <w:color w:val="000000" w:themeColor="text1"/>
          <w:sz w:val="22"/>
          <w:szCs w:val="22"/>
        </w:rPr>
        <w:t>обслуживании</w:t>
      </w:r>
      <w:r w:rsidR="00E96086">
        <w:rPr>
          <w:noProof/>
          <w:color w:val="000000" w:themeColor="text1"/>
          <w:sz w:val="22"/>
          <w:szCs w:val="22"/>
        </w:rPr>
        <w:t xml:space="preserve"> </w:t>
      </w:r>
      <w:r w:rsidRPr="00E96086">
        <w:rPr>
          <w:noProof/>
          <w:color w:val="000000" w:themeColor="text1"/>
          <w:sz w:val="22"/>
          <w:szCs w:val="22"/>
        </w:rPr>
        <w:t>потребителей</w:t>
      </w:r>
      <w:r w:rsidR="00E96086">
        <w:rPr>
          <w:noProof/>
          <w:color w:val="000000" w:themeColor="text1"/>
          <w:sz w:val="22"/>
          <w:szCs w:val="22"/>
        </w:rPr>
        <w:t xml:space="preserve"> </w:t>
      </w:r>
      <w:r w:rsidRPr="00E96086">
        <w:rPr>
          <w:noProof/>
          <w:color w:val="000000" w:themeColor="text1"/>
          <w:sz w:val="22"/>
          <w:szCs w:val="22"/>
        </w:rPr>
        <w:t>с целью</w:t>
      </w:r>
      <w:r w:rsidR="00E96086">
        <w:rPr>
          <w:noProof/>
          <w:color w:val="000000" w:themeColor="text1"/>
          <w:sz w:val="22"/>
          <w:szCs w:val="22"/>
        </w:rPr>
        <w:t xml:space="preserve"> </w:t>
      </w:r>
      <w:r w:rsidRPr="00E96086">
        <w:rPr>
          <w:noProof/>
          <w:color w:val="000000" w:themeColor="text1"/>
          <w:sz w:val="22"/>
          <w:szCs w:val="22"/>
        </w:rPr>
        <w:t>обеспечения</w:t>
      </w:r>
      <w:r w:rsidR="00E96086">
        <w:rPr>
          <w:noProof/>
          <w:color w:val="000000" w:themeColor="text1"/>
          <w:sz w:val="22"/>
          <w:szCs w:val="22"/>
        </w:rPr>
        <w:t xml:space="preserve"> </w:t>
      </w:r>
      <w:r w:rsidRPr="00E96086">
        <w:rPr>
          <w:noProof/>
          <w:color w:val="000000" w:themeColor="text1"/>
          <w:sz w:val="22"/>
          <w:szCs w:val="22"/>
        </w:rPr>
        <w:t>прибыли. Также</w:t>
      </w:r>
      <w:r w:rsidR="00E96086">
        <w:rPr>
          <w:noProof/>
          <w:color w:val="000000" w:themeColor="text1"/>
          <w:sz w:val="22"/>
          <w:szCs w:val="22"/>
        </w:rPr>
        <w:t xml:space="preserve"> </w:t>
      </w:r>
      <w:r w:rsidRPr="00E96086">
        <w:rPr>
          <w:noProof/>
          <w:color w:val="000000" w:themeColor="text1"/>
          <w:sz w:val="22"/>
          <w:szCs w:val="22"/>
        </w:rPr>
        <w:t>можно</w:t>
      </w:r>
      <w:r w:rsidR="00E96086">
        <w:rPr>
          <w:noProof/>
          <w:color w:val="000000" w:themeColor="text1"/>
          <w:sz w:val="22"/>
          <w:szCs w:val="22"/>
        </w:rPr>
        <w:t xml:space="preserve"> </w:t>
      </w:r>
      <w:r w:rsidRPr="00E96086">
        <w:rPr>
          <w:noProof/>
          <w:color w:val="000000" w:themeColor="text1"/>
          <w:sz w:val="22"/>
          <w:szCs w:val="22"/>
        </w:rPr>
        <w:t>отметить, что к основным</w:t>
      </w:r>
      <w:r w:rsidR="00E96086">
        <w:rPr>
          <w:noProof/>
          <w:color w:val="000000" w:themeColor="text1"/>
          <w:sz w:val="22"/>
          <w:szCs w:val="22"/>
        </w:rPr>
        <w:t xml:space="preserve"> </w:t>
      </w:r>
      <w:r w:rsidRPr="00E96086">
        <w:rPr>
          <w:noProof/>
          <w:color w:val="000000" w:themeColor="text1"/>
          <w:sz w:val="22"/>
          <w:szCs w:val="22"/>
        </w:rPr>
        <w:t>средствам</w:t>
      </w:r>
      <w:r w:rsidR="00E96086">
        <w:rPr>
          <w:noProof/>
          <w:color w:val="000000" w:themeColor="text1"/>
          <w:sz w:val="22"/>
          <w:szCs w:val="22"/>
        </w:rPr>
        <w:t xml:space="preserve"> </w:t>
      </w:r>
      <w:r w:rsidRPr="00E96086">
        <w:rPr>
          <w:noProof/>
          <w:color w:val="000000" w:themeColor="text1"/>
          <w:sz w:val="22"/>
          <w:szCs w:val="22"/>
        </w:rPr>
        <w:t>снижения</w:t>
      </w:r>
      <w:r w:rsidR="00E96086">
        <w:rPr>
          <w:noProof/>
          <w:color w:val="000000" w:themeColor="text1"/>
          <w:sz w:val="22"/>
          <w:szCs w:val="22"/>
        </w:rPr>
        <w:t xml:space="preserve"> </w:t>
      </w:r>
      <w:r w:rsidRPr="00E96086">
        <w:rPr>
          <w:noProof/>
          <w:color w:val="000000" w:themeColor="text1"/>
          <w:sz w:val="22"/>
          <w:szCs w:val="22"/>
        </w:rPr>
        <w:t>издержек</w:t>
      </w:r>
      <w:r w:rsidR="00E96086">
        <w:rPr>
          <w:noProof/>
          <w:color w:val="000000" w:themeColor="text1"/>
          <w:sz w:val="22"/>
          <w:szCs w:val="22"/>
        </w:rPr>
        <w:t xml:space="preserve"> </w:t>
      </w:r>
      <w:r w:rsidRPr="00E96086">
        <w:rPr>
          <w:noProof/>
          <w:color w:val="000000" w:themeColor="text1"/>
          <w:sz w:val="22"/>
          <w:szCs w:val="22"/>
        </w:rPr>
        <w:t>предприятия</w:t>
      </w:r>
      <w:r w:rsidR="00E96086">
        <w:rPr>
          <w:noProof/>
          <w:color w:val="000000" w:themeColor="text1"/>
          <w:sz w:val="22"/>
          <w:szCs w:val="22"/>
        </w:rPr>
        <w:t xml:space="preserve"> </w:t>
      </w:r>
      <w:r w:rsidRPr="00E96086">
        <w:rPr>
          <w:noProof/>
          <w:color w:val="000000" w:themeColor="text1"/>
          <w:sz w:val="22"/>
          <w:szCs w:val="22"/>
        </w:rPr>
        <w:t>розничной</w:t>
      </w:r>
      <w:r w:rsidR="00E96086">
        <w:rPr>
          <w:noProof/>
          <w:color w:val="000000" w:themeColor="text1"/>
          <w:sz w:val="22"/>
          <w:szCs w:val="22"/>
        </w:rPr>
        <w:t xml:space="preserve"> </w:t>
      </w:r>
      <w:r w:rsidRPr="00E96086">
        <w:rPr>
          <w:noProof/>
          <w:color w:val="000000" w:themeColor="text1"/>
          <w:sz w:val="22"/>
          <w:szCs w:val="22"/>
        </w:rPr>
        <w:t>тор</w:t>
      </w:r>
      <w:r w:rsidR="00603DEC">
        <w:rPr>
          <w:noProof/>
          <w:color w:val="000000" w:themeColor="text1"/>
          <w:sz w:val="22"/>
          <w:szCs w:val="22"/>
        </w:rPr>
        <w:softHyphen/>
      </w:r>
      <w:r w:rsidRPr="00E96086">
        <w:rPr>
          <w:noProof/>
          <w:color w:val="000000" w:themeColor="text1"/>
          <w:sz w:val="22"/>
          <w:szCs w:val="22"/>
        </w:rPr>
        <w:t>говли</w:t>
      </w:r>
      <w:r w:rsidR="00E96086">
        <w:rPr>
          <w:noProof/>
          <w:color w:val="000000" w:themeColor="text1"/>
          <w:sz w:val="22"/>
          <w:szCs w:val="22"/>
        </w:rPr>
        <w:t xml:space="preserve"> </w:t>
      </w:r>
      <w:r w:rsidRPr="00E96086">
        <w:rPr>
          <w:noProof/>
          <w:color w:val="000000" w:themeColor="text1"/>
          <w:sz w:val="22"/>
          <w:szCs w:val="22"/>
        </w:rPr>
        <w:t>и</w:t>
      </w:r>
      <w:r w:rsidR="00603DEC">
        <w:rPr>
          <w:noProof/>
          <w:color w:val="000000" w:themeColor="text1"/>
          <w:sz w:val="22"/>
          <w:szCs w:val="22"/>
        </w:rPr>
        <w:t xml:space="preserve"> </w:t>
      </w:r>
      <w:r w:rsidRPr="00E96086">
        <w:rPr>
          <w:noProof/>
          <w:color w:val="000000" w:themeColor="text1"/>
          <w:sz w:val="22"/>
          <w:szCs w:val="22"/>
        </w:rPr>
        <w:t>повышения</w:t>
      </w:r>
      <w:r w:rsidR="00E96086">
        <w:rPr>
          <w:noProof/>
          <w:color w:val="000000" w:themeColor="text1"/>
          <w:sz w:val="22"/>
          <w:szCs w:val="22"/>
        </w:rPr>
        <w:t xml:space="preserve"> </w:t>
      </w:r>
      <w:r w:rsidRPr="00E96086">
        <w:rPr>
          <w:noProof/>
          <w:color w:val="000000" w:themeColor="text1"/>
          <w:sz w:val="22"/>
          <w:szCs w:val="22"/>
        </w:rPr>
        <w:t>качества</w:t>
      </w:r>
      <w:r w:rsidR="00E96086">
        <w:rPr>
          <w:noProof/>
          <w:color w:val="000000" w:themeColor="text1"/>
          <w:sz w:val="22"/>
          <w:szCs w:val="22"/>
        </w:rPr>
        <w:t xml:space="preserve"> </w:t>
      </w:r>
      <w:r w:rsidRPr="00E96086">
        <w:rPr>
          <w:noProof/>
          <w:color w:val="000000" w:themeColor="text1"/>
          <w:sz w:val="22"/>
          <w:szCs w:val="22"/>
        </w:rPr>
        <w:t>обслуживания</w:t>
      </w:r>
      <w:r w:rsidR="00E96086">
        <w:rPr>
          <w:noProof/>
          <w:color w:val="000000" w:themeColor="text1"/>
          <w:sz w:val="22"/>
          <w:szCs w:val="22"/>
        </w:rPr>
        <w:t xml:space="preserve"> </w:t>
      </w:r>
      <w:r w:rsidRPr="00E96086">
        <w:rPr>
          <w:noProof/>
          <w:color w:val="000000" w:themeColor="text1"/>
          <w:sz w:val="22"/>
          <w:szCs w:val="22"/>
        </w:rPr>
        <w:t>потребителей</w:t>
      </w:r>
      <w:r w:rsidR="00E96086">
        <w:rPr>
          <w:noProof/>
          <w:color w:val="000000" w:themeColor="text1"/>
          <w:sz w:val="22"/>
          <w:szCs w:val="22"/>
        </w:rPr>
        <w:t xml:space="preserve"> </w:t>
      </w:r>
      <w:r w:rsidRPr="00E96086">
        <w:rPr>
          <w:noProof/>
          <w:color w:val="000000" w:themeColor="text1"/>
          <w:sz w:val="22"/>
          <w:szCs w:val="22"/>
        </w:rPr>
        <w:t>относится</w:t>
      </w:r>
      <w:r w:rsidR="00E96086">
        <w:rPr>
          <w:noProof/>
          <w:color w:val="000000" w:themeColor="text1"/>
          <w:sz w:val="22"/>
          <w:szCs w:val="22"/>
        </w:rPr>
        <w:t xml:space="preserve"> </w:t>
      </w:r>
      <w:r w:rsidRPr="00E96086">
        <w:rPr>
          <w:noProof/>
          <w:color w:val="000000" w:themeColor="text1"/>
          <w:sz w:val="22"/>
          <w:szCs w:val="22"/>
        </w:rPr>
        <w:t>эффективное</w:t>
      </w:r>
      <w:r w:rsidR="00E96086">
        <w:rPr>
          <w:noProof/>
          <w:color w:val="000000" w:themeColor="text1"/>
          <w:sz w:val="22"/>
          <w:szCs w:val="22"/>
        </w:rPr>
        <w:t xml:space="preserve"> </w:t>
      </w:r>
      <w:r w:rsidRPr="00E96086">
        <w:rPr>
          <w:noProof/>
          <w:color w:val="000000" w:themeColor="text1"/>
          <w:sz w:val="22"/>
          <w:szCs w:val="22"/>
        </w:rPr>
        <w:t>управление</w:t>
      </w:r>
      <w:r w:rsidR="00E96086">
        <w:rPr>
          <w:noProof/>
          <w:color w:val="000000" w:themeColor="text1"/>
          <w:sz w:val="22"/>
          <w:szCs w:val="22"/>
        </w:rPr>
        <w:t xml:space="preserve"> </w:t>
      </w:r>
      <w:r w:rsidRPr="00E96086">
        <w:rPr>
          <w:noProof/>
          <w:color w:val="000000" w:themeColor="text1"/>
          <w:sz w:val="22"/>
          <w:szCs w:val="22"/>
        </w:rPr>
        <w:t>запасами. Особенно</w:t>
      </w:r>
      <w:r w:rsidR="00E96086">
        <w:rPr>
          <w:noProof/>
          <w:color w:val="000000" w:themeColor="text1"/>
          <w:sz w:val="22"/>
          <w:szCs w:val="22"/>
        </w:rPr>
        <w:t xml:space="preserve"> </w:t>
      </w:r>
      <w:r w:rsidRPr="00E96086">
        <w:rPr>
          <w:noProof/>
          <w:color w:val="000000" w:themeColor="text1"/>
          <w:sz w:val="22"/>
          <w:szCs w:val="22"/>
        </w:rPr>
        <w:t>это актуально</w:t>
      </w:r>
      <w:r w:rsidR="00E96086">
        <w:rPr>
          <w:noProof/>
          <w:color w:val="000000" w:themeColor="text1"/>
          <w:sz w:val="22"/>
          <w:szCs w:val="22"/>
        </w:rPr>
        <w:t xml:space="preserve"> </w:t>
      </w:r>
      <w:r w:rsidRPr="00E96086">
        <w:rPr>
          <w:noProof/>
          <w:color w:val="000000" w:themeColor="text1"/>
          <w:sz w:val="22"/>
          <w:szCs w:val="22"/>
        </w:rPr>
        <w:t>для крупных</w:t>
      </w:r>
      <w:r w:rsidR="00E96086">
        <w:rPr>
          <w:noProof/>
          <w:color w:val="000000" w:themeColor="text1"/>
          <w:sz w:val="22"/>
          <w:szCs w:val="22"/>
        </w:rPr>
        <w:t xml:space="preserve"> </w:t>
      </w:r>
      <w:r w:rsidRPr="00E96086">
        <w:rPr>
          <w:noProof/>
          <w:color w:val="000000" w:themeColor="text1"/>
          <w:sz w:val="22"/>
          <w:szCs w:val="22"/>
        </w:rPr>
        <w:t>предприятий</w:t>
      </w:r>
      <w:r w:rsidR="00E96086">
        <w:rPr>
          <w:noProof/>
          <w:color w:val="000000" w:themeColor="text1"/>
          <w:sz w:val="22"/>
          <w:szCs w:val="22"/>
        </w:rPr>
        <w:t xml:space="preserve"> </w:t>
      </w:r>
      <w:r w:rsidRPr="00E96086">
        <w:rPr>
          <w:noProof/>
          <w:color w:val="000000" w:themeColor="text1"/>
          <w:sz w:val="22"/>
          <w:szCs w:val="22"/>
        </w:rPr>
        <w:t>розничной</w:t>
      </w:r>
      <w:r w:rsidR="00E96086">
        <w:rPr>
          <w:noProof/>
          <w:color w:val="000000" w:themeColor="text1"/>
          <w:sz w:val="22"/>
          <w:szCs w:val="22"/>
        </w:rPr>
        <w:t xml:space="preserve"> </w:t>
      </w:r>
      <w:r w:rsidRPr="00E96086">
        <w:rPr>
          <w:noProof/>
          <w:color w:val="000000" w:themeColor="text1"/>
          <w:sz w:val="22"/>
          <w:szCs w:val="22"/>
        </w:rPr>
        <w:t>торговли, обладающих</w:t>
      </w:r>
      <w:r w:rsidR="00E96086">
        <w:rPr>
          <w:noProof/>
          <w:color w:val="000000" w:themeColor="text1"/>
          <w:sz w:val="22"/>
          <w:szCs w:val="22"/>
        </w:rPr>
        <w:t xml:space="preserve"> </w:t>
      </w:r>
      <w:r w:rsidRPr="00E96086">
        <w:rPr>
          <w:noProof/>
          <w:color w:val="000000" w:themeColor="text1"/>
          <w:sz w:val="22"/>
          <w:szCs w:val="22"/>
        </w:rPr>
        <w:t>значительными</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товаров</w:t>
      </w:r>
      <w:r w:rsidR="00E96086">
        <w:rPr>
          <w:noProof/>
          <w:color w:val="000000" w:themeColor="text1"/>
          <w:sz w:val="22"/>
          <w:szCs w:val="22"/>
        </w:rPr>
        <w:t xml:space="preserve"> [2].</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Грамотное</w:t>
      </w:r>
      <w:r w:rsidR="00E96086">
        <w:rPr>
          <w:noProof/>
          <w:color w:val="000000" w:themeColor="text1"/>
          <w:sz w:val="22"/>
          <w:szCs w:val="22"/>
        </w:rPr>
        <w:t xml:space="preserve"> </w:t>
      </w:r>
      <w:r w:rsidRPr="00E96086">
        <w:rPr>
          <w:noProof/>
          <w:color w:val="000000" w:themeColor="text1"/>
          <w:sz w:val="22"/>
          <w:szCs w:val="22"/>
        </w:rPr>
        <w:t>управление</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способно</w:t>
      </w:r>
      <w:r w:rsidR="00E96086">
        <w:rPr>
          <w:noProof/>
          <w:color w:val="000000" w:themeColor="text1"/>
          <w:sz w:val="22"/>
          <w:szCs w:val="22"/>
        </w:rPr>
        <w:t xml:space="preserve"> </w:t>
      </w:r>
      <w:r w:rsidRPr="00E96086">
        <w:rPr>
          <w:noProof/>
          <w:color w:val="000000" w:themeColor="text1"/>
          <w:sz w:val="22"/>
          <w:szCs w:val="22"/>
        </w:rPr>
        <w:t>сократить</w:t>
      </w:r>
      <w:r w:rsidR="00E96086">
        <w:rPr>
          <w:noProof/>
          <w:color w:val="000000" w:themeColor="text1"/>
          <w:sz w:val="22"/>
          <w:szCs w:val="22"/>
        </w:rPr>
        <w:t xml:space="preserve"> </w:t>
      </w:r>
      <w:r w:rsidRPr="00E96086">
        <w:rPr>
          <w:noProof/>
          <w:color w:val="000000" w:themeColor="text1"/>
          <w:sz w:val="22"/>
          <w:szCs w:val="22"/>
        </w:rPr>
        <w:t>большую</w:t>
      </w:r>
      <w:r w:rsidR="00E96086">
        <w:rPr>
          <w:noProof/>
          <w:color w:val="000000" w:themeColor="text1"/>
          <w:sz w:val="22"/>
          <w:szCs w:val="22"/>
        </w:rPr>
        <w:t xml:space="preserve"> </w:t>
      </w:r>
      <w:r w:rsidRPr="00E96086">
        <w:rPr>
          <w:noProof/>
          <w:color w:val="000000" w:themeColor="text1"/>
          <w:sz w:val="22"/>
          <w:szCs w:val="22"/>
        </w:rPr>
        <w:t>часть</w:t>
      </w:r>
      <w:r w:rsidR="00E96086">
        <w:rPr>
          <w:noProof/>
          <w:color w:val="000000" w:themeColor="text1"/>
          <w:sz w:val="22"/>
          <w:szCs w:val="22"/>
        </w:rPr>
        <w:t xml:space="preserve"> </w:t>
      </w:r>
      <w:r w:rsidRPr="00E96086">
        <w:rPr>
          <w:noProof/>
          <w:color w:val="000000" w:themeColor="text1"/>
          <w:sz w:val="22"/>
          <w:szCs w:val="22"/>
        </w:rPr>
        <w:t>затрат</w:t>
      </w:r>
      <w:r w:rsidR="00E96086">
        <w:rPr>
          <w:noProof/>
          <w:color w:val="000000" w:themeColor="text1"/>
          <w:sz w:val="22"/>
          <w:szCs w:val="22"/>
        </w:rPr>
        <w:t xml:space="preserve"> </w:t>
      </w:r>
      <w:r w:rsidRPr="00E96086">
        <w:rPr>
          <w:noProof/>
          <w:color w:val="000000" w:themeColor="text1"/>
          <w:sz w:val="22"/>
          <w:szCs w:val="22"/>
        </w:rPr>
        <w:t>предприятия</w:t>
      </w:r>
      <w:r w:rsidR="00E96086">
        <w:rPr>
          <w:noProof/>
          <w:color w:val="000000" w:themeColor="text1"/>
          <w:sz w:val="22"/>
          <w:szCs w:val="22"/>
        </w:rPr>
        <w:t xml:space="preserve"> </w:t>
      </w:r>
      <w:r w:rsidRPr="00E96086">
        <w:rPr>
          <w:noProof/>
          <w:color w:val="000000" w:themeColor="text1"/>
          <w:sz w:val="22"/>
          <w:szCs w:val="22"/>
        </w:rPr>
        <w:t>розничной</w:t>
      </w:r>
      <w:r w:rsidR="00E96086">
        <w:rPr>
          <w:noProof/>
          <w:color w:val="000000" w:themeColor="text1"/>
          <w:sz w:val="22"/>
          <w:szCs w:val="22"/>
        </w:rPr>
        <w:t xml:space="preserve"> </w:t>
      </w:r>
      <w:r w:rsidRPr="00E96086">
        <w:rPr>
          <w:noProof/>
          <w:color w:val="000000" w:themeColor="text1"/>
          <w:sz w:val="22"/>
          <w:szCs w:val="22"/>
        </w:rPr>
        <w:t>и оптовой</w:t>
      </w:r>
      <w:r w:rsidR="00E96086">
        <w:rPr>
          <w:noProof/>
          <w:color w:val="000000" w:themeColor="text1"/>
          <w:sz w:val="22"/>
          <w:szCs w:val="22"/>
        </w:rPr>
        <w:t xml:space="preserve"> </w:t>
      </w:r>
      <w:r w:rsidRPr="00E96086">
        <w:rPr>
          <w:noProof/>
          <w:color w:val="000000" w:themeColor="text1"/>
          <w:sz w:val="22"/>
          <w:szCs w:val="22"/>
        </w:rPr>
        <w:t>торговли, связанную</w:t>
      </w:r>
      <w:r w:rsidR="00E96086">
        <w:rPr>
          <w:noProof/>
          <w:color w:val="000000" w:themeColor="text1"/>
          <w:sz w:val="22"/>
          <w:szCs w:val="22"/>
        </w:rPr>
        <w:t xml:space="preserve"> </w:t>
      </w:r>
      <w:r w:rsidRPr="00E96086">
        <w:rPr>
          <w:noProof/>
          <w:color w:val="000000" w:themeColor="text1"/>
          <w:sz w:val="22"/>
          <w:szCs w:val="22"/>
        </w:rPr>
        <w:t>с закупкой</w:t>
      </w:r>
      <w:r w:rsidR="00E96086">
        <w:rPr>
          <w:noProof/>
          <w:color w:val="000000" w:themeColor="text1"/>
          <w:sz w:val="22"/>
          <w:szCs w:val="22"/>
        </w:rPr>
        <w:t xml:space="preserve"> </w:t>
      </w:r>
      <w:r w:rsidRPr="00E96086">
        <w:rPr>
          <w:noProof/>
          <w:color w:val="000000" w:themeColor="text1"/>
          <w:sz w:val="22"/>
          <w:szCs w:val="22"/>
        </w:rPr>
        <w:t>и хранением</w:t>
      </w:r>
      <w:r w:rsidR="00E96086">
        <w:rPr>
          <w:noProof/>
          <w:color w:val="000000" w:themeColor="text1"/>
          <w:sz w:val="22"/>
          <w:szCs w:val="22"/>
        </w:rPr>
        <w:t xml:space="preserve"> </w:t>
      </w:r>
      <w:r w:rsidRPr="00E96086">
        <w:rPr>
          <w:noProof/>
          <w:color w:val="000000" w:themeColor="text1"/>
          <w:sz w:val="22"/>
          <w:szCs w:val="22"/>
        </w:rPr>
        <w:t>запасов.</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Основной</w:t>
      </w:r>
      <w:r w:rsidR="00E96086">
        <w:rPr>
          <w:noProof/>
          <w:color w:val="000000" w:themeColor="text1"/>
          <w:sz w:val="22"/>
          <w:szCs w:val="22"/>
        </w:rPr>
        <w:t xml:space="preserve"> </w:t>
      </w:r>
      <w:r w:rsidRPr="00E96086">
        <w:rPr>
          <w:noProof/>
          <w:color w:val="000000" w:themeColor="text1"/>
          <w:sz w:val="22"/>
          <w:szCs w:val="22"/>
        </w:rPr>
        <w:t>целью</w:t>
      </w:r>
      <w:r w:rsidR="00E96086">
        <w:rPr>
          <w:noProof/>
          <w:color w:val="000000" w:themeColor="text1"/>
          <w:sz w:val="22"/>
          <w:szCs w:val="22"/>
        </w:rPr>
        <w:t xml:space="preserve"> </w:t>
      </w:r>
      <w:r w:rsidRPr="00E96086">
        <w:rPr>
          <w:noProof/>
          <w:color w:val="000000" w:themeColor="text1"/>
          <w:sz w:val="22"/>
          <w:szCs w:val="22"/>
        </w:rPr>
        <w:t>управления</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организации</w:t>
      </w:r>
      <w:r w:rsidR="00E96086">
        <w:rPr>
          <w:noProof/>
          <w:color w:val="000000" w:themeColor="text1"/>
          <w:sz w:val="22"/>
          <w:szCs w:val="22"/>
        </w:rPr>
        <w:t xml:space="preserve"> </w:t>
      </w:r>
      <w:r w:rsidRPr="00E96086">
        <w:rPr>
          <w:noProof/>
          <w:color w:val="000000" w:themeColor="text1"/>
          <w:sz w:val="22"/>
          <w:szCs w:val="22"/>
        </w:rPr>
        <w:t>является</w:t>
      </w:r>
      <w:r w:rsidR="00E96086">
        <w:rPr>
          <w:noProof/>
          <w:color w:val="000000" w:themeColor="text1"/>
          <w:sz w:val="22"/>
          <w:szCs w:val="22"/>
        </w:rPr>
        <w:t xml:space="preserve"> </w:t>
      </w:r>
      <w:r w:rsidRPr="00E96086">
        <w:rPr>
          <w:noProof/>
          <w:color w:val="000000" w:themeColor="text1"/>
          <w:sz w:val="22"/>
          <w:szCs w:val="22"/>
        </w:rPr>
        <w:t>обеспечение</w:t>
      </w:r>
      <w:r w:rsidR="00E96086">
        <w:rPr>
          <w:noProof/>
          <w:color w:val="000000" w:themeColor="text1"/>
          <w:sz w:val="22"/>
          <w:szCs w:val="22"/>
        </w:rPr>
        <w:t xml:space="preserve"> </w:t>
      </w:r>
      <w:r w:rsidRPr="00E96086">
        <w:rPr>
          <w:noProof/>
          <w:color w:val="000000" w:themeColor="text1"/>
          <w:sz w:val="22"/>
          <w:szCs w:val="22"/>
        </w:rPr>
        <w:t>бесперебой</w:t>
      </w:r>
      <w:r w:rsidR="00E96086">
        <w:rPr>
          <w:noProof/>
          <w:color w:val="000000" w:themeColor="text1"/>
          <w:sz w:val="22"/>
          <w:szCs w:val="22"/>
        </w:rPr>
        <w:softHyphen/>
      </w:r>
      <w:r w:rsidRPr="00E96086">
        <w:rPr>
          <w:noProof/>
          <w:color w:val="000000" w:themeColor="text1"/>
          <w:sz w:val="22"/>
          <w:szCs w:val="22"/>
        </w:rPr>
        <w:t>ной</w:t>
      </w:r>
      <w:r w:rsidR="00E96086">
        <w:rPr>
          <w:noProof/>
          <w:color w:val="000000" w:themeColor="text1"/>
          <w:sz w:val="22"/>
          <w:szCs w:val="22"/>
        </w:rPr>
        <w:t xml:space="preserve"> </w:t>
      </w:r>
      <w:r w:rsidRPr="00E96086">
        <w:rPr>
          <w:noProof/>
          <w:color w:val="000000" w:themeColor="text1"/>
          <w:sz w:val="22"/>
          <w:szCs w:val="22"/>
        </w:rPr>
        <w:t>поставки продукции</w:t>
      </w:r>
      <w:r w:rsidR="00E96086">
        <w:rPr>
          <w:noProof/>
          <w:color w:val="000000" w:themeColor="text1"/>
          <w:sz w:val="22"/>
          <w:szCs w:val="22"/>
        </w:rPr>
        <w:t xml:space="preserve"> </w:t>
      </w:r>
      <w:r w:rsidRPr="00E96086">
        <w:rPr>
          <w:noProof/>
          <w:color w:val="000000" w:themeColor="text1"/>
          <w:sz w:val="22"/>
          <w:szCs w:val="22"/>
        </w:rPr>
        <w:t>в нужном</w:t>
      </w:r>
      <w:r w:rsidR="00E96086">
        <w:rPr>
          <w:noProof/>
          <w:color w:val="000000" w:themeColor="text1"/>
          <w:sz w:val="22"/>
          <w:szCs w:val="22"/>
        </w:rPr>
        <w:t xml:space="preserve"> </w:t>
      </w:r>
      <w:r w:rsidRPr="00E96086">
        <w:rPr>
          <w:noProof/>
          <w:color w:val="000000" w:themeColor="text1"/>
          <w:sz w:val="22"/>
          <w:szCs w:val="22"/>
        </w:rPr>
        <w:t>количестве</w:t>
      </w:r>
      <w:r w:rsidR="00E96086">
        <w:rPr>
          <w:noProof/>
          <w:color w:val="000000" w:themeColor="text1"/>
          <w:sz w:val="22"/>
          <w:szCs w:val="22"/>
        </w:rPr>
        <w:t xml:space="preserve"> </w:t>
      </w:r>
      <w:r w:rsidRPr="00E96086">
        <w:rPr>
          <w:noProof/>
          <w:color w:val="000000" w:themeColor="text1"/>
          <w:sz w:val="22"/>
          <w:szCs w:val="22"/>
        </w:rPr>
        <w:t xml:space="preserve">и </w:t>
      </w:r>
      <w:r w:rsidR="00603DEC">
        <w:rPr>
          <w:noProof/>
          <w:color w:val="000000" w:themeColor="text1"/>
          <w:sz w:val="22"/>
          <w:szCs w:val="22"/>
        </w:rPr>
        <w:t xml:space="preserve">в </w:t>
      </w:r>
      <w:r w:rsidRPr="00E96086">
        <w:rPr>
          <w:noProof/>
          <w:color w:val="000000" w:themeColor="text1"/>
          <w:sz w:val="22"/>
          <w:szCs w:val="22"/>
        </w:rPr>
        <w:t>установленные</w:t>
      </w:r>
      <w:r w:rsidR="00E96086">
        <w:rPr>
          <w:noProof/>
          <w:color w:val="000000" w:themeColor="text1"/>
          <w:sz w:val="22"/>
          <w:szCs w:val="22"/>
        </w:rPr>
        <w:t xml:space="preserve"> </w:t>
      </w:r>
      <w:r w:rsidRPr="00E96086">
        <w:rPr>
          <w:noProof/>
          <w:color w:val="000000" w:themeColor="text1"/>
          <w:sz w:val="22"/>
          <w:szCs w:val="22"/>
        </w:rPr>
        <w:t>сроки</w:t>
      </w:r>
      <w:r w:rsidR="00E96086">
        <w:rPr>
          <w:noProof/>
          <w:color w:val="000000" w:themeColor="text1"/>
          <w:sz w:val="22"/>
          <w:szCs w:val="22"/>
        </w:rPr>
        <w:t xml:space="preserve"> </w:t>
      </w:r>
      <w:r w:rsidRPr="00E96086">
        <w:rPr>
          <w:noProof/>
          <w:color w:val="000000" w:themeColor="text1"/>
          <w:sz w:val="22"/>
          <w:szCs w:val="22"/>
        </w:rPr>
        <w:t>и достижение</w:t>
      </w:r>
      <w:r w:rsidR="00E96086">
        <w:rPr>
          <w:noProof/>
          <w:color w:val="000000" w:themeColor="text1"/>
          <w:sz w:val="22"/>
          <w:szCs w:val="22"/>
        </w:rPr>
        <w:t xml:space="preserve"> </w:t>
      </w:r>
      <w:r w:rsidRPr="00E96086">
        <w:rPr>
          <w:noProof/>
          <w:color w:val="000000" w:themeColor="text1"/>
          <w:sz w:val="22"/>
          <w:szCs w:val="22"/>
        </w:rPr>
        <w:t>на этой основе</w:t>
      </w:r>
      <w:r w:rsidR="00E96086">
        <w:rPr>
          <w:noProof/>
          <w:color w:val="000000" w:themeColor="text1"/>
          <w:sz w:val="22"/>
          <w:szCs w:val="22"/>
        </w:rPr>
        <w:t xml:space="preserve"> </w:t>
      </w:r>
      <w:r w:rsidRPr="00E96086">
        <w:rPr>
          <w:noProof/>
          <w:color w:val="000000" w:themeColor="text1"/>
          <w:sz w:val="22"/>
          <w:szCs w:val="22"/>
        </w:rPr>
        <w:t>полной</w:t>
      </w:r>
      <w:r w:rsidR="00E96086">
        <w:rPr>
          <w:noProof/>
          <w:color w:val="000000" w:themeColor="text1"/>
          <w:sz w:val="22"/>
          <w:szCs w:val="22"/>
        </w:rPr>
        <w:t xml:space="preserve"> </w:t>
      </w:r>
      <w:r w:rsidRPr="00E96086">
        <w:rPr>
          <w:noProof/>
          <w:color w:val="000000" w:themeColor="text1"/>
          <w:sz w:val="22"/>
          <w:szCs w:val="22"/>
        </w:rPr>
        <w:t>реализации</w:t>
      </w:r>
      <w:r w:rsidR="00E96086">
        <w:rPr>
          <w:noProof/>
          <w:color w:val="000000" w:themeColor="text1"/>
          <w:sz w:val="22"/>
          <w:szCs w:val="22"/>
        </w:rPr>
        <w:t xml:space="preserve"> </w:t>
      </w:r>
      <w:r w:rsidRPr="00E96086">
        <w:rPr>
          <w:noProof/>
          <w:color w:val="000000" w:themeColor="text1"/>
          <w:sz w:val="22"/>
          <w:szCs w:val="22"/>
        </w:rPr>
        <w:t>выпуска</w:t>
      </w:r>
      <w:r w:rsidR="00E96086">
        <w:rPr>
          <w:noProof/>
          <w:color w:val="000000" w:themeColor="text1"/>
          <w:sz w:val="22"/>
          <w:szCs w:val="22"/>
        </w:rPr>
        <w:t xml:space="preserve"> </w:t>
      </w:r>
      <w:r w:rsidRPr="00E96086">
        <w:rPr>
          <w:noProof/>
          <w:color w:val="000000" w:themeColor="text1"/>
          <w:sz w:val="22"/>
          <w:szCs w:val="22"/>
        </w:rPr>
        <w:t>продукции</w:t>
      </w:r>
      <w:r w:rsidR="00E96086">
        <w:rPr>
          <w:noProof/>
          <w:color w:val="000000" w:themeColor="text1"/>
          <w:sz w:val="22"/>
          <w:szCs w:val="22"/>
        </w:rPr>
        <w:t xml:space="preserve"> </w:t>
      </w:r>
      <w:r w:rsidRPr="00E96086">
        <w:rPr>
          <w:noProof/>
          <w:color w:val="000000" w:themeColor="text1"/>
          <w:sz w:val="22"/>
          <w:szCs w:val="22"/>
        </w:rPr>
        <w:t>при минимальных</w:t>
      </w:r>
      <w:r w:rsidR="00E96086">
        <w:rPr>
          <w:noProof/>
          <w:color w:val="000000" w:themeColor="text1"/>
          <w:sz w:val="22"/>
          <w:szCs w:val="22"/>
        </w:rPr>
        <w:t xml:space="preserve"> </w:t>
      </w:r>
      <w:r w:rsidRPr="00E96086">
        <w:rPr>
          <w:noProof/>
          <w:color w:val="000000" w:themeColor="text1"/>
          <w:sz w:val="22"/>
          <w:szCs w:val="22"/>
        </w:rPr>
        <w:t>расходах</w:t>
      </w:r>
      <w:r w:rsidR="00E96086">
        <w:rPr>
          <w:noProof/>
          <w:color w:val="000000" w:themeColor="text1"/>
          <w:sz w:val="22"/>
          <w:szCs w:val="22"/>
        </w:rPr>
        <w:t xml:space="preserve"> </w:t>
      </w:r>
      <w:r w:rsidRPr="00E96086">
        <w:rPr>
          <w:noProof/>
          <w:color w:val="000000" w:themeColor="text1"/>
          <w:sz w:val="22"/>
          <w:szCs w:val="22"/>
        </w:rPr>
        <w:t>на содержание</w:t>
      </w:r>
      <w:r w:rsidR="00E96086">
        <w:rPr>
          <w:noProof/>
          <w:color w:val="000000" w:themeColor="text1"/>
          <w:sz w:val="22"/>
          <w:szCs w:val="22"/>
        </w:rPr>
        <w:t xml:space="preserve"> </w:t>
      </w:r>
      <w:r w:rsidRPr="00E96086">
        <w:rPr>
          <w:noProof/>
          <w:color w:val="000000" w:themeColor="text1"/>
          <w:sz w:val="22"/>
          <w:szCs w:val="22"/>
        </w:rPr>
        <w:t>запасов.</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Также</w:t>
      </w:r>
      <w:r w:rsidR="00E96086">
        <w:rPr>
          <w:noProof/>
          <w:color w:val="000000" w:themeColor="text1"/>
          <w:sz w:val="22"/>
          <w:szCs w:val="22"/>
        </w:rPr>
        <w:t xml:space="preserve"> </w:t>
      </w:r>
      <w:r w:rsidRPr="00E96086">
        <w:rPr>
          <w:noProof/>
          <w:color w:val="000000" w:themeColor="text1"/>
          <w:sz w:val="22"/>
          <w:szCs w:val="22"/>
        </w:rPr>
        <w:t>одним</w:t>
      </w:r>
      <w:r w:rsidR="00E96086">
        <w:rPr>
          <w:noProof/>
          <w:color w:val="000000" w:themeColor="text1"/>
          <w:sz w:val="22"/>
          <w:szCs w:val="22"/>
        </w:rPr>
        <w:t xml:space="preserve"> </w:t>
      </w:r>
      <w:r w:rsidRPr="00E96086">
        <w:rPr>
          <w:noProof/>
          <w:color w:val="000000" w:themeColor="text1"/>
          <w:sz w:val="22"/>
          <w:szCs w:val="22"/>
        </w:rPr>
        <w:t>из важных</w:t>
      </w:r>
      <w:r w:rsidR="00E96086">
        <w:rPr>
          <w:noProof/>
          <w:color w:val="000000" w:themeColor="text1"/>
          <w:sz w:val="22"/>
          <w:szCs w:val="22"/>
        </w:rPr>
        <w:t xml:space="preserve"> </w:t>
      </w:r>
      <w:r w:rsidRPr="00E96086">
        <w:rPr>
          <w:noProof/>
          <w:color w:val="000000" w:themeColor="text1"/>
          <w:sz w:val="22"/>
          <w:szCs w:val="22"/>
        </w:rPr>
        <w:t>условий</w:t>
      </w:r>
      <w:r w:rsidR="00E96086">
        <w:rPr>
          <w:noProof/>
          <w:color w:val="000000" w:themeColor="text1"/>
          <w:sz w:val="22"/>
          <w:szCs w:val="22"/>
        </w:rPr>
        <w:t xml:space="preserve"> </w:t>
      </w:r>
      <w:r w:rsidRPr="00E96086">
        <w:rPr>
          <w:noProof/>
          <w:color w:val="000000" w:themeColor="text1"/>
          <w:sz w:val="22"/>
          <w:szCs w:val="22"/>
        </w:rPr>
        <w:t>достижения</w:t>
      </w:r>
      <w:r w:rsidR="00E96086">
        <w:rPr>
          <w:noProof/>
          <w:color w:val="000000" w:themeColor="text1"/>
          <w:sz w:val="22"/>
          <w:szCs w:val="22"/>
        </w:rPr>
        <w:t xml:space="preserve"> </w:t>
      </w:r>
      <w:r w:rsidRPr="00E96086">
        <w:rPr>
          <w:noProof/>
          <w:color w:val="000000" w:themeColor="text1"/>
          <w:sz w:val="22"/>
          <w:szCs w:val="22"/>
        </w:rPr>
        <w:t>высоких</w:t>
      </w:r>
      <w:r w:rsidR="00E96086">
        <w:rPr>
          <w:noProof/>
          <w:color w:val="000000" w:themeColor="text1"/>
          <w:sz w:val="22"/>
          <w:szCs w:val="22"/>
        </w:rPr>
        <w:t xml:space="preserve"> </w:t>
      </w:r>
      <w:r w:rsidRPr="00E96086">
        <w:rPr>
          <w:noProof/>
          <w:color w:val="000000" w:themeColor="text1"/>
          <w:sz w:val="22"/>
          <w:szCs w:val="22"/>
        </w:rPr>
        <w:t>финансовых</w:t>
      </w:r>
      <w:r w:rsidR="00E96086">
        <w:rPr>
          <w:noProof/>
          <w:color w:val="000000" w:themeColor="text1"/>
          <w:sz w:val="22"/>
          <w:szCs w:val="22"/>
        </w:rPr>
        <w:t xml:space="preserve"> </w:t>
      </w:r>
      <w:r w:rsidRPr="00E96086">
        <w:rPr>
          <w:noProof/>
          <w:color w:val="000000" w:themeColor="text1"/>
          <w:sz w:val="22"/>
          <w:szCs w:val="22"/>
        </w:rPr>
        <w:t>результатов</w:t>
      </w:r>
      <w:r w:rsidR="00E96086">
        <w:rPr>
          <w:noProof/>
          <w:color w:val="000000" w:themeColor="text1"/>
          <w:sz w:val="22"/>
          <w:szCs w:val="22"/>
        </w:rPr>
        <w:t xml:space="preserve"> </w:t>
      </w:r>
      <w:r w:rsidRPr="00E96086">
        <w:rPr>
          <w:noProof/>
          <w:color w:val="000000" w:themeColor="text1"/>
          <w:sz w:val="22"/>
          <w:szCs w:val="22"/>
        </w:rPr>
        <w:t>от тор</w:t>
      </w:r>
      <w:r w:rsidR="00E96086">
        <w:rPr>
          <w:noProof/>
          <w:color w:val="000000" w:themeColor="text1"/>
          <w:sz w:val="22"/>
          <w:szCs w:val="22"/>
        </w:rPr>
        <w:softHyphen/>
      </w:r>
      <w:r w:rsidRPr="00E96086">
        <w:rPr>
          <w:noProof/>
          <w:color w:val="000000" w:themeColor="text1"/>
          <w:sz w:val="22"/>
          <w:szCs w:val="22"/>
        </w:rPr>
        <w:t>говой</w:t>
      </w:r>
      <w:r w:rsidR="00E96086">
        <w:rPr>
          <w:noProof/>
          <w:color w:val="000000" w:themeColor="text1"/>
          <w:sz w:val="22"/>
          <w:szCs w:val="22"/>
        </w:rPr>
        <w:t xml:space="preserve"> </w:t>
      </w:r>
      <w:r w:rsidRPr="00E96086">
        <w:rPr>
          <w:noProof/>
          <w:color w:val="000000" w:themeColor="text1"/>
          <w:sz w:val="22"/>
          <w:szCs w:val="22"/>
        </w:rPr>
        <w:t>деятельности</w:t>
      </w:r>
      <w:r w:rsidR="00E96086">
        <w:rPr>
          <w:noProof/>
          <w:color w:val="000000" w:themeColor="text1"/>
          <w:sz w:val="22"/>
          <w:szCs w:val="22"/>
        </w:rPr>
        <w:t xml:space="preserve"> </w:t>
      </w:r>
      <w:r w:rsidRPr="00E96086">
        <w:rPr>
          <w:noProof/>
          <w:color w:val="000000" w:themeColor="text1"/>
          <w:sz w:val="22"/>
          <w:szCs w:val="22"/>
        </w:rPr>
        <w:t>предприятия</w:t>
      </w:r>
      <w:r w:rsidR="00E96086">
        <w:rPr>
          <w:noProof/>
          <w:color w:val="000000" w:themeColor="text1"/>
          <w:sz w:val="22"/>
          <w:szCs w:val="22"/>
        </w:rPr>
        <w:t xml:space="preserve"> </w:t>
      </w:r>
      <w:r w:rsidRPr="00E96086">
        <w:rPr>
          <w:noProof/>
          <w:color w:val="000000" w:themeColor="text1"/>
          <w:sz w:val="22"/>
          <w:szCs w:val="22"/>
        </w:rPr>
        <w:t>и повышения</w:t>
      </w:r>
      <w:r w:rsidR="00E96086">
        <w:rPr>
          <w:noProof/>
          <w:color w:val="000000" w:themeColor="text1"/>
          <w:sz w:val="22"/>
          <w:szCs w:val="22"/>
        </w:rPr>
        <w:t xml:space="preserve"> </w:t>
      </w:r>
      <w:r w:rsidRPr="00E96086">
        <w:rPr>
          <w:noProof/>
          <w:color w:val="000000" w:themeColor="text1"/>
          <w:sz w:val="22"/>
          <w:szCs w:val="22"/>
        </w:rPr>
        <w:t>ее эффективности</w:t>
      </w:r>
      <w:r w:rsidR="00E96086">
        <w:rPr>
          <w:noProof/>
          <w:color w:val="000000" w:themeColor="text1"/>
          <w:sz w:val="22"/>
          <w:szCs w:val="22"/>
        </w:rPr>
        <w:t xml:space="preserve"> </w:t>
      </w:r>
      <w:r w:rsidRPr="00E96086">
        <w:rPr>
          <w:noProof/>
          <w:color w:val="000000" w:themeColor="text1"/>
          <w:sz w:val="22"/>
          <w:szCs w:val="22"/>
        </w:rPr>
        <w:t>явля</w:t>
      </w:r>
      <w:r w:rsidR="00603DEC">
        <w:rPr>
          <w:noProof/>
          <w:color w:val="000000" w:themeColor="text1"/>
          <w:sz w:val="22"/>
          <w:szCs w:val="22"/>
        </w:rPr>
        <w:t>ю</w:t>
      </w:r>
      <w:r w:rsidRPr="00E96086">
        <w:rPr>
          <w:noProof/>
          <w:color w:val="000000" w:themeColor="text1"/>
          <w:sz w:val="22"/>
          <w:szCs w:val="22"/>
        </w:rPr>
        <w:t>тся</w:t>
      </w:r>
      <w:r w:rsidR="00E96086">
        <w:rPr>
          <w:noProof/>
          <w:color w:val="000000" w:themeColor="text1"/>
          <w:sz w:val="22"/>
          <w:szCs w:val="22"/>
        </w:rPr>
        <w:t xml:space="preserve"> </w:t>
      </w:r>
      <w:r w:rsidRPr="00E96086">
        <w:rPr>
          <w:noProof/>
          <w:color w:val="000000" w:themeColor="text1"/>
          <w:sz w:val="22"/>
          <w:szCs w:val="22"/>
        </w:rPr>
        <w:t>формирование</w:t>
      </w:r>
      <w:r w:rsidR="00E96086">
        <w:rPr>
          <w:noProof/>
          <w:color w:val="000000" w:themeColor="text1"/>
          <w:sz w:val="22"/>
          <w:szCs w:val="22"/>
        </w:rPr>
        <w:t xml:space="preserve"> </w:t>
      </w:r>
      <w:r w:rsidRPr="00E96086">
        <w:rPr>
          <w:noProof/>
          <w:color w:val="000000" w:themeColor="text1"/>
          <w:sz w:val="22"/>
          <w:szCs w:val="22"/>
        </w:rPr>
        <w:t>оп</w:t>
      </w:r>
      <w:r w:rsidR="00603DEC">
        <w:rPr>
          <w:noProof/>
          <w:color w:val="000000" w:themeColor="text1"/>
          <w:sz w:val="22"/>
          <w:szCs w:val="22"/>
        </w:rPr>
        <w:softHyphen/>
      </w:r>
      <w:r w:rsidRPr="00E96086">
        <w:rPr>
          <w:noProof/>
          <w:color w:val="000000" w:themeColor="text1"/>
          <w:sz w:val="22"/>
          <w:szCs w:val="22"/>
        </w:rPr>
        <w:t>тимального</w:t>
      </w:r>
      <w:r w:rsidR="00E96086">
        <w:rPr>
          <w:noProof/>
          <w:color w:val="000000" w:themeColor="text1"/>
          <w:sz w:val="22"/>
          <w:szCs w:val="22"/>
        </w:rPr>
        <w:t xml:space="preserve"> </w:t>
      </w:r>
      <w:r w:rsidRPr="00E96086">
        <w:rPr>
          <w:noProof/>
          <w:color w:val="000000" w:themeColor="text1"/>
          <w:sz w:val="22"/>
          <w:szCs w:val="22"/>
        </w:rPr>
        <w:t>объема</w:t>
      </w:r>
      <w:r w:rsidR="00E96086">
        <w:rPr>
          <w:noProof/>
          <w:color w:val="000000" w:themeColor="text1"/>
          <w:sz w:val="22"/>
          <w:szCs w:val="22"/>
        </w:rPr>
        <w:t xml:space="preserve"> </w:t>
      </w:r>
      <w:r w:rsidRPr="00E96086">
        <w:rPr>
          <w:noProof/>
          <w:color w:val="000000" w:themeColor="text1"/>
          <w:sz w:val="22"/>
          <w:szCs w:val="22"/>
        </w:rPr>
        <w:t>товарных</w:t>
      </w:r>
      <w:r w:rsidR="00E96086">
        <w:rPr>
          <w:noProof/>
          <w:color w:val="000000" w:themeColor="text1"/>
          <w:sz w:val="22"/>
          <w:szCs w:val="22"/>
        </w:rPr>
        <w:t xml:space="preserve"> </w:t>
      </w:r>
      <w:r w:rsidRPr="00E96086">
        <w:rPr>
          <w:noProof/>
          <w:color w:val="000000" w:themeColor="text1"/>
          <w:sz w:val="22"/>
          <w:szCs w:val="22"/>
        </w:rPr>
        <w:t>запасов</w:t>
      </w:r>
      <w:r w:rsidR="00E96086">
        <w:rPr>
          <w:noProof/>
          <w:color w:val="000000" w:themeColor="text1"/>
          <w:sz w:val="22"/>
          <w:szCs w:val="22"/>
        </w:rPr>
        <w:t xml:space="preserve"> </w:t>
      </w:r>
      <w:r w:rsidRPr="00E96086">
        <w:rPr>
          <w:noProof/>
          <w:color w:val="000000" w:themeColor="text1"/>
          <w:sz w:val="22"/>
          <w:szCs w:val="22"/>
        </w:rPr>
        <w:t>и умелое</w:t>
      </w:r>
      <w:r w:rsidR="00E96086">
        <w:rPr>
          <w:noProof/>
          <w:color w:val="000000" w:themeColor="text1"/>
          <w:sz w:val="22"/>
          <w:szCs w:val="22"/>
        </w:rPr>
        <w:t xml:space="preserve"> </w:t>
      </w:r>
      <w:r w:rsidRPr="00E96086">
        <w:rPr>
          <w:noProof/>
          <w:color w:val="000000" w:themeColor="text1"/>
          <w:sz w:val="22"/>
          <w:szCs w:val="22"/>
        </w:rPr>
        <w:t>управление</w:t>
      </w:r>
      <w:r w:rsidR="00E96086">
        <w:rPr>
          <w:noProof/>
          <w:color w:val="000000" w:themeColor="text1"/>
          <w:sz w:val="22"/>
          <w:szCs w:val="22"/>
        </w:rPr>
        <w:t xml:space="preserve"> </w:t>
      </w:r>
      <w:r w:rsidRPr="00E96086">
        <w:rPr>
          <w:noProof/>
          <w:color w:val="000000" w:themeColor="text1"/>
          <w:sz w:val="22"/>
          <w:szCs w:val="22"/>
        </w:rPr>
        <w:t>ими. Принятие</w:t>
      </w:r>
      <w:r w:rsidR="00E96086">
        <w:rPr>
          <w:noProof/>
          <w:color w:val="000000" w:themeColor="text1"/>
          <w:sz w:val="22"/>
          <w:szCs w:val="22"/>
        </w:rPr>
        <w:t xml:space="preserve"> </w:t>
      </w:r>
      <w:r w:rsidRPr="00E96086">
        <w:rPr>
          <w:noProof/>
          <w:color w:val="000000" w:themeColor="text1"/>
          <w:sz w:val="22"/>
          <w:szCs w:val="22"/>
        </w:rPr>
        <w:t>решений</w:t>
      </w:r>
      <w:r w:rsidR="00E96086">
        <w:rPr>
          <w:noProof/>
          <w:color w:val="000000" w:themeColor="text1"/>
          <w:sz w:val="22"/>
          <w:szCs w:val="22"/>
        </w:rPr>
        <w:t xml:space="preserve"> </w:t>
      </w:r>
      <w:r w:rsidRPr="00E96086">
        <w:rPr>
          <w:noProof/>
          <w:color w:val="000000" w:themeColor="text1"/>
          <w:sz w:val="22"/>
          <w:szCs w:val="22"/>
        </w:rPr>
        <w:t>в части</w:t>
      </w:r>
      <w:r w:rsidR="00E96086">
        <w:rPr>
          <w:noProof/>
          <w:color w:val="000000" w:themeColor="text1"/>
          <w:sz w:val="22"/>
          <w:szCs w:val="22"/>
        </w:rPr>
        <w:t xml:space="preserve"> </w:t>
      </w:r>
      <w:r w:rsidRPr="00E96086">
        <w:rPr>
          <w:noProof/>
          <w:color w:val="000000" w:themeColor="text1"/>
          <w:sz w:val="22"/>
          <w:szCs w:val="22"/>
        </w:rPr>
        <w:t>уп</w:t>
      </w:r>
      <w:r w:rsidR="00E96086">
        <w:rPr>
          <w:noProof/>
          <w:color w:val="000000" w:themeColor="text1"/>
          <w:sz w:val="22"/>
          <w:szCs w:val="22"/>
        </w:rPr>
        <w:softHyphen/>
      </w:r>
      <w:r w:rsidRPr="00E96086">
        <w:rPr>
          <w:noProof/>
          <w:color w:val="000000" w:themeColor="text1"/>
          <w:sz w:val="22"/>
          <w:szCs w:val="22"/>
        </w:rPr>
        <w:t>равления</w:t>
      </w:r>
      <w:r w:rsidR="00E96086">
        <w:rPr>
          <w:noProof/>
          <w:color w:val="000000" w:themeColor="text1"/>
          <w:sz w:val="22"/>
          <w:szCs w:val="22"/>
        </w:rPr>
        <w:t xml:space="preserve"> </w:t>
      </w:r>
      <w:r w:rsidRPr="00E96086">
        <w:rPr>
          <w:noProof/>
          <w:color w:val="000000" w:themeColor="text1"/>
          <w:sz w:val="22"/>
          <w:szCs w:val="22"/>
        </w:rPr>
        <w:t>товарными</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предприятия</w:t>
      </w:r>
      <w:r w:rsidR="00E96086">
        <w:rPr>
          <w:noProof/>
          <w:color w:val="000000" w:themeColor="text1"/>
          <w:sz w:val="22"/>
          <w:szCs w:val="22"/>
        </w:rPr>
        <w:t xml:space="preserve"> </w:t>
      </w:r>
      <w:r w:rsidRPr="00E96086">
        <w:rPr>
          <w:noProof/>
          <w:color w:val="000000" w:themeColor="text1"/>
          <w:sz w:val="22"/>
          <w:szCs w:val="22"/>
        </w:rPr>
        <w:t>сказывается</w:t>
      </w:r>
      <w:r w:rsidR="00E96086">
        <w:rPr>
          <w:noProof/>
          <w:color w:val="000000" w:themeColor="text1"/>
          <w:sz w:val="22"/>
          <w:szCs w:val="22"/>
        </w:rPr>
        <w:t xml:space="preserve"> </w:t>
      </w:r>
      <w:r w:rsidRPr="00E96086">
        <w:rPr>
          <w:noProof/>
          <w:color w:val="000000" w:themeColor="text1"/>
          <w:sz w:val="22"/>
          <w:szCs w:val="22"/>
        </w:rPr>
        <w:t>на всех показателях</w:t>
      </w:r>
      <w:r w:rsidR="00E96086">
        <w:rPr>
          <w:noProof/>
          <w:color w:val="000000" w:themeColor="text1"/>
          <w:sz w:val="22"/>
          <w:szCs w:val="22"/>
        </w:rPr>
        <w:t xml:space="preserve"> </w:t>
      </w:r>
      <w:r w:rsidRPr="00E96086">
        <w:rPr>
          <w:noProof/>
          <w:color w:val="000000" w:themeColor="text1"/>
          <w:sz w:val="22"/>
          <w:szCs w:val="22"/>
        </w:rPr>
        <w:t>хозяйственной</w:t>
      </w:r>
      <w:r w:rsidR="00E96086">
        <w:rPr>
          <w:noProof/>
          <w:color w:val="000000" w:themeColor="text1"/>
          <w:sz w:val="22"/>
          <w:szCs w:val="22"/>
        </w:rPr>
        <w:t xml:space="preserve"> деятельности:</w:t>
      </w:r>
    </w:p>
    <w:p w:rsidR="00111A27" w:rsidRPr="00E96086" w:rsidRDefault="00111A27" w:rsidP="00E96086">
      <w:pPr>
        <w:numPr>
          <w:ilvl w:val="0"/>
          <w:numId w:val="75"/>
        </w:numPr>
        <w:ind w:left="709" w:hanging="283"/>
        <w:jc w:val="both"/>
        <w:rPr>
          <w:noProof/>
          <w:color w:val="000000" w:themeColor="text1"/>
          <w:sz w:val="22"/>
          <w:szCs w:val="22"/>
        </w:rPr>
      </w:pPr>
      <w:r w:rsidRPr="00E96086">
        <w:rPr>
          <w:noProof/>
          <w:color w:val="000000" w:themeColor="text1"/>
          <w:sz w:val="22"/>
          <w:szCs w:val="22"/>
        </w:rPr>
        <w:t>объем</w:t>
      </w:r>
      <w:r w:rsidR="00603DEC">
        <w:rPr>
          <w:noProof/>
          <w:color w:val="000000" w:themeColor="text1"/>
          <w:sz w:val="22"/>
          <w:szCs w:val="22"/>
        </w:rPr>
        <w:t>е</w:t>
      </w:r>
      <w:r w:rsidR="00E96086">
        <w:rPr>
          <w:noProof/>
          <w:color w:val="000000" w:themeColor="text1"/>
          <w:sz w:val="22"/>
          <w:szCs w:val="22"/>
        </w:rPr>
        <w:t xml:space="preserve"> </w:t>
      </w:r>
      <w:r w:rsidRPr="00E96086">
        <w:rPr>
          <w:noProof/>
          <w:color w:val="000000" w:themeColor="text1"/>
          <w:sz w:val="22"/>
          <w:szCs w:val="22"/>
        </w:rPr>
        <w:t>реализации</w:t>
      </w:r>
      <w:r w:rsidR="00E96086">
        <w:rPr>
          <w:noProof/>
          <w:color w:val="000000" w:themeColor="text1"/>
          <w:sz w:val="22"/>
          <w:szCs w:val="22"/>
        </w:rPr>
        <w:t xml:space="preserve"> </w:t>
      </w:r>
      <w:r w:rsidRPr="00E96086">
        <w:rPr>
          <w:noProof/>
          <w:color w:val="000000" w:themeColor="text1"/>
          <w:sz w:val="22"/>
          <w:szCs w:val="22"/>
        </w:rPr>
        <w:t>товаров</w:t>
      </w:r>
      <w:r w:rsidR="00603DEC">
        <w:rPr>
          <w:noProof/>
          <w:color w:val="000000" w:themeColor="text1"/>
          <w:sz w:val="22"/>
          <w:szCs w:val="22"/>
        </w:rPr>
        <w:t>;</w:t>
      </w:r>
    </w:p>
    <w:p w:rsidR="00111A27" w:rsidRPr="00E96086" w:rsidRDefault="00603DEC" w:rsidP="00E96086">
      <w:pPr>
        <w:numPr>
          <w:ilvl w:val="0"/>
          <w:numId w:val="75"/>
        </w:numPr>
        <w:ind w:left="709" w:hanging="283"/>
        <w:jc w:val="both"/>
        <w:rPr>
          <w:noProof/>
          <w:color w:val="000000" w:themeColor="text1"/>
          <w:sz w:val="22"/>
          <w:szCs w:val="22"/>
        </w:rPr>
      </w:pPr>
      <w:r>
        <w:rPr>
          <w:noProof/>
          <w:color w:val="000000" w:themeColor="text1"/>
          <w:sz w:val="22"/>
          <w:szCs w:val="22"/>
        </w:rPr>
        <w:t>прибыли</w:t>
      </w:r>
      <w:r w:rsidR="00E96086">
        <w:rPr>
          <w:noProof/>
          <w:color w:val="000000" w:themeColor="text1"/>
          <w:sz w:val="22"/>
          <w:szCs w:val="22"/>
        </w:rPr>
        <w:t xml:space="preserve"> </w:t>
      </w:r>
      <w:r w:rsidR="00111A27" w:rsidRPr="00E96086">
        <w:rPr>
          <w:noProof/>
          <w:color w:val="000000" w:themeColor="text1"/>
          <w:sz w:val="22"/>
          <w:szCs w:val="22"/>
        </w:rPr>
        <w:t>и рентабельност</w:t>
      </w:r>
      <w:r>
        <w:rPr>
          <w:noProof/>
          <w:color w:val="000000" w:themeColor="text1"/>
          <w:sz w:val="22"/>
          <w:szCs w:val="22"/>
        </w:rPr>
        <w:t>и;</w:t>
      </w:r>
    </w:p>
    <w:p w:rsidR="00111A27" w:rsidRPr="00E96086" w:rsidRDefault="00111A27" w:rsidP="00E96086">
      <w:pPr>
        <w:numPr>
          <w:ilvl w:val="0"/>
          <w:numId w:val="75"/>
        </w:numPr>
        <w:ind w:left="709" w:hanging="283"/>
        <w:jc w:val="both"/>
        <w:rPr>
          <w:noProof/>
          <w:color w:val="000000" w:themeColor="text1"/>
          <w:sz w:val="22"/>
          <w:szCs w:val="22"/>
        </w:rPr>
      </w:pPr>
      <w:r w:rsidRPr="00E96086">
        <w:rPr>
          <w:noProof/>
          <w:color w:val="000000" w:themeColor="text1"/>
          <w:sz w:val="22"/>
          <w:szCs w:val="22"/>
        </w:rPr>
        <w:t>расход</w:t>
      </w:r>
      <w:r w:rsidR="00603DEC">
        <w:rPr>
          <w:noProof/>
          <w:color w:val="000000" w:themeColor="text1"/>
          <w:sz w:val="22"/>
          <w:szCs w:val="22"/>
        </w:rPr>
        <w:t>ах</w:t>
      </w:r>
      <w:r w:rsidR="00E96086">
        <w:rPr>
          <w:noProof/>
          <w:color w:val="000000" w:themeColor="text1"/>
          <w:sz w:val="22"/>
          <w:szCs w:val="22"/>
        </w:rPr>
        <w:t xml:space="preserve"> </w:t>
      </w:r>
      <w:r w:rsidRPr="00E96086">
        <w:rPr>
          <w:noProof/>
          <w:color w:val="000000" w:themeColor="text1"/>
          <w:sz w:val="22"/>
          <w:szCs w:val="22"/>
        </w:rPr>
        <w:t>на продажу</w:t>
      </w:r>
      <w:r w:rsidR="00603DEC">
        <w:rPr>
          <w:noProof/>
          <w:color w:val="000000" w:themeColor="text1"/>
          <w:sz w:val="22"/>
          <w:szCs w:val="22"/>
        </w:rPr>
        <w:t>;</w:t>
      </w:r>
    </w:p>
    <w:p w:rsidR="00111A27" w:rsidRPr="00E96086" w:rsidRDefault="00111A27" w:rsidP="00E96086">
      <w:pPr>
        <w:numPr>
          <w:ilvl w:val="0"/>
          <w:numId w:val="75"/>
        </w:numPr>
        <w:ind w:left="709" w:hanging="283"/>
        <w:jc w:val="both"/>
        <w:rPr>
          <w:noProof/>
          <w:color w:val="000000" w:themeColor="text1"/>
          <w:sz w:val="22"/>
          <w:szCs w:val="22"/>
        </w:rPr>
      </w:pPr>
      <w:r w:rsidRPr="00E96086">
        <w:rPr>
          <w:noProof/>
          <w:color w:val="000000" w:themeColor="text1"/>
          <w:sz w:val="22"/>
          <w:szCs w:val="22"/>
        </w:rPr>
        <w:t>величин</w:t>
      </w:r>
      <w:r w:rsidR="00603DEC">
        <w:rPr>
          <w:noProof/>
          <w:color w:val="000000" w:themeColor="text1"/>
          <w:sz w:val="22"/>
          <w:szCs w:val="22"/>
        </w:rPr>
        <w:t>е</w:t>
      </w:r>
      <w:r w:rsidR="00E96086">
        <w:rPr>
          <w:noProof/>
          <w:color w:val="000000" w:themeColor="text1"/>
          <w:sz w:val="22"/>
          <w:szCs w:val="22"/>
        </w:rPr>
        <w:t xml:space="preserve"> доходов.</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В связи</w:t>
      </w:r>
      <w:r w:rsidR="00E96086">
        <w:rPr>
          <w:noProof/>
          <w:color w:val="000000" w:themeColor="text1"/>
          <w:sz w:val="22"/>
          <w:szCs w:val="22"/>
        </w:rPr>
        <w:t xml:space="preserve"> </w:t>
      </w:r>
      <w:r w:rsidRPr="00E96086">
        <w:rPr>
          <w:noProof/>
          <w:color w:val="000000" w:themeColor="text1"/>
          <w:sz w:val="22"/>
          <w:szCs w:val="22"/>
        </w:rPr>
        <w:t>с этим для любой</w:t>
      </w:r>
      <w:r w:rsidR="00E96086">
        <w:rPr>
          <w:noProof/>
          <w:color w:val="000000" w:themeColor="text1"/>
          <w:sz w:val="22"/>
          <w:szCs w:val="22"/>
        </w:rPr>
        <w:t xml:space="preserve"> </w:t>
      </w:r>
      <w:r w:rsidRPr="00E96086">
        <w:rPr>
          <w:noProof/>
          <w:color w:val="000000" w:themeColor="text1"/>
          <w:sz w:val="22"/>
          <w:szCs w:val="22"/>
        </w:rPr>
        <w:t>организации</w:t>
      </w:r>
      <w:r w:rsidR="00E96086">
        <w:rPr>
          <w:noProof/>
          <w:color w:val="000000" w:themeColor="text1"/>
          <w:sz w:val="22"/>
          <w:szCs w:val="22"/>
        </w:rPr>
        <w:t xml:space="preserve"> </w:t>
      </w:r>
      <w:r w:rsidRPr="00E96086">
        <w:rPr>
          <w:noProof/>
          <w:color w:val="000000" w:themeColor="text1"/>
          <w:sz w:val="22"/>
          <w:szCs w:val="22"/>
        </w:rPr>
        <w:t>наиболее</w:t>
      </w:r>
      <w:r w:rsidR="00E96086">
        <w:rPr>
          <w:noProof/>
          <w:color w:val="000000" w:themeColor="text1"/>
          <w:sz w:val="22"/>
          <w:szCs w:val="22"/>
        </w:rPr>
        <w:t xml:space="preserve"> </w:t>
      </w:r>
      <w:r w:rsidRPr="00E96086">
        <w:rPr>
          <w:noProof/>
          <w:color w:val="000000" w:themeColor="text1"/>
          <w:sz w:val="22"/>
          <w:szCs w:val="22"/>
        </w:rPr>
        <w:t>важную</w:t>
      </w:r>
      <w:r w:rsidR="00E96086">
        <w:rPr>
          <w:noProof/>
          <w:color w:val="000000" w:themeColor="text1"/>
          <w:sz w:val="22"/>
          <w:szCs w:val="22"/>
        </w:rPr>
        <w:t xml:space="preserve"> </w:t>
      </w:r>
      <w:r w:rsidRPr="00E96086">
        <w:rPr>
          <w:noProof/>
          <w:color w:val="000000" w:themeColor="text1"/>
          <w:sz w:val="22"/>
          <w:szCs w:val="22"/>
        </w:rPr>
        <w:t>функцию</w:t>
      </w:r>
      <w:r w:rsidR="00E96086">
        <w:rPr>
          <w:noProof/>
          <w:color w:val="000000" w:themeColor="text1"/>
          <w:sz w:val="22"/>
          <w:szCs w:val="22"/>
        </w:rPr>
        <w:t xml:space="preserve"> </w:t>
      </w:r>
      <w:r w:rsidRPr="00E96086">
        <w:rPr>
          <w:noProof/>
          <w:color w:val="000000" w:themeColor="text1"/>
          <w:sz w:val="22"/>
          <w:szCs w:val="22"/>
        </w:rPr>
        <w:t>приобрета</w:t>
      </w:r>
      <w:r w:rsidR="00603DEC">
        <w:rPr>
          <w:noProof/>
          <w:color w:val="000000" w:themeColor="text1"/>
          <w:sz w:val="22"/>
          <w:szCs w:val="22"/>
        </w:rPr>
        <w:t>ю</w:t>
      </w:r>
      <w:r w:rsidRPr="00E96086">
        <w:rPr>
          <w:noProof/>
          <w:color w:val="000000" w:themeColor="text1"/>
          <w:sz w:val="22"/>
          <w:szCs w:val="22"/>
        </w:rPr>
        <w:t>т</w:t>
      </w:r>
      <w:r w:rsidR="00E96086">
        <w:rPr>
          <w:noProof/>
          <w:color w:val="000000" w:themeColor="text1"/>
          <w:sz w:val="22"/>
          <w:szCs w:val="22"/>
        </w:rPr>
        <w:t xml:space="preserve"> </w:t>
      </w:r>
      <w:r w:rsidRPr="00E96086">
        <w:rPr>
          <w:noProof/>
          <w:color w:val="000000" w:themeColor="text1"/>
          <w:sz w:val="22"/>
          <w:szCs w:val="22"/>
        </w:rPr>
        <w:t>анализ</w:t>
      </w:r>
      <w:r w:rsidR="00E96086">
        <w:rPr>
          <w:noProof/>
          <w:color w:val="000000" w:themeColor="text1"/>
          <w:sz w:val="22"/>
          <w:szCs w:val="22"/>
        </w:rPr>
        <w:t xml:space="preserve"> </w:t>
      </w:r>
      <w:r w:rsidRPr="00E96086">
        <w:rPr>
          <w:noProof/>
          <w:color w:val="000000" w:themeColor="text1"/>
          <w:sz w:val="22"/>
          <w:szCs w:val="22"/>
        </w:rPr>
        <w:t>эффективности</w:t>
      </w:r>
      <w:r w:rsidR="00E96086">
        <w:rPr>
          <w:noProof/>
          <w:color w:val="000000" w:themeColor="text1"/>
          <w:sz w:val="22"/>
          <w:szCs w:val="22"/>
        </w:rPr>
        <w:t xml:space="preserve"> </w:t>
      </w:r>
      <w:r w:rsidRPr="00E96086">
        <w:rPr>
          <w:noProof/>
          <w:color w:val="000000" w:themeColor="text1"/>
          <w:sz w:val="22"/>
          <w:szCs w:val="22"/>
        </w:rPr>
        <w:t>и оценка</w:t>
      </w:r>
      <w:r w:rsidR="00E96086">
        <w:rPr>
          <w:noProof/>
          <w:color w:val="000000" w:themeColor="text1"/>
          <w:sz w:val="22"/>
          <w:szCs w:val="22"/>
        </w:rPr>
        <w:t xml:space="preserve"> </w:t>
      </w:r>
      <w:r w:rsidRPr="00E96086">
        <w:rPr>
          <w:noProof/>
          <w:color w:val="000000" w:themeColor="text1"/>
          <w:sz w:val="22"/>
          <w:szCs w:val="22"/>
        </w:rPr>
        <w:t>политики</w:t>
      </w:r>
      <w:r w:rsidR="00E96086">
        <w:rPr>
          <w:noProof/>
          <w:color w:val="000000" w:themeColor="text1"/>
          <w:sz w:val="22"/>
          <w:szCs w:val="22"/>
        </w:rPr>
        <w:t xml:space="preserve"> </w:t>
      </w:r>
      <w:r w:rsidRPr="00E96086">
        <w:rPr>
          <w:noProof/>
          <w:color w:val="000000" w:themeColor="text1"/>
          <w:sz w:val="22"/>
          <w:szCs w:val="22"/>
        </w:rPr>
        <w:t>управления</w:t>
      </w:r>
      <w:r w:rsidR="00E96086">
        <w:rPr>
          <w:noProof/>
          <w:color w:val="000000" w:themeColor="text1"/>
          <w:sz w:val="22"/>
          <w:szCs w:val="22"/>
        </w:rPr>
        <w:t xml:space="preserve"> </w:t>
      </w:r>
      <w:r w:rsidRPr="00E96086">
        <w:rPr>
          <w:noProof/>
          <w:color w:val="000000" w:themeColor="text1"/>
          <w:sz w:val="22"/>
          <w:szCs w:val="22"/>
        </w:rPr>
        <w:t>запасами. Целевой</w:t>
      </w:r>
      <w:r w:rsidR="00E96086">
        <w:rPr>
          <w:noProof/>
          <w:color w:val="000000" w:themeColor="text1"/>
          <w:sz w:val="22"/>
          <w:szCs w:val="22"/>
        </w:rPr>
        <w:t xml:space="preserve"> </w:t>
      </w:r>
      <w:r w:rsidRPr="00E96086">
        <w:rPr>
          <w:noProof/>
          <w:color w:val="000000" w:themeColor="text1"/>
          <w:sz w:val="22"/>
          <w:szCs w:val="22"/>
        </w:rPr>
        <w:t>направленностью</w:t>
      </w:r>
      <w:r w:rsidR="00E96086">
        <w:rPr>
          <w:noProof/>
          <w:color w:val="000000" w:themeColor="text1"/>
          <w:sz w:val="22"/>
          <w:szCs w:val="22"/>
        </w:rPr>
        <w:t xml:space="preserve"> </w:t>
      </w:r>
      <w:r w:rsidRPr="00E96086">
        <w:rPr>
          <w:noProof/>
          <w:color w:val="000000" w:themeColor="text1"/>
          <w:sz w:val="22"/>
          <w:szCs w:val="22"/>
        </w:rPr>
        <w:t>управлен</w:t>
      </w:r>
      <w:r w:rsidR="00E96086">
        <w:rPr>
          <w:noProof/>
          <w:color w:val="000000" w:themeColor="text1"/>
          <w:sz w:val="22"/>
          <w:szCs w:val="22"/>
        </w:rPr>
        <w:softHyphen/>
      </w:r>
      <w:r w:rsidRPr="00E96086">
        <w:rPr>
          <w:noProof/>
          <w:color w:val="000000" w:themeColor="text1"/>
          <w:sz w:val="22"/>
          <w:szCs w:val="22"/>
        </w:rPr>
        <w:t>ческого</w:t>
      </w:r>
      <w:r w:rsidR="00E96086">
        <w:rPr>
          <w:noProof/>
          <w:color w:val="000000" w:themeColor="text1"/>
          <w:sz w:val="22"/>
          <w:szCs w:val="22"/>
        </w:rPr>
        <w:t xml:space="preserve"> </w:t>
      </w:r>
      <w:r w:rsidRPr="00E96086">
        <w:rPr>
          <w:noProof/>
          <w:color w:val="000000" w:themeColor="text1"/>
          <w:sz w:val="22"/>
          <w:szCs w:val="22"/>
        </w:rPr>
        <w:t>решения</w:t>
      </w:r>
      <w:r w:rsidR="00E96086">
        <w:rPr>
          <w:noProof/>
          <w:color w:val="000000" w:themeColor="text1"/>
          <w:sz w:val="22"/>
          <w:szCs w:val="22"/>
        </w:rPr>
        <w:t xml:space="preserve"> </w:t>
      </w:r>
      <w:r w:rsidRPr="00E96086">
        <w:rPr>
          <w:noProof/>
          <w:color w:val="000000" w:themeColor="text1"/>
          <w:sz w:val="22"/>
          <w:szCs w:val="22"/>
        </w:rPr>
        <w:t>в области</w:t>
      </w:r>
      <w:r w:rsidR="00E96086">
        <w:rPr>
          <w:noProof/>
          <w:color w:val="000000" w:themeColor="text1"/>
          <w:sz w:val="22"/>
          <w:szCs w:val="22"/>
        </w:rPr>
        <w:t xml:space="preserve"> </w:t>
      </w:r>
      <w:r w:rsidRPr="00E96086">
        <w:rPr>
          <w:noProof/>
          <w:color w:val="000000" w:themeColor="text1"/>
          <w:sz w:val="22"/>
          <w:szCs w:val="22"/>
        </w:rPr>
        <w:t>товарных</w:t>
      </w:r>
      <w:r w:rsidR="00E96086">
        <w:rPr>
          <w:noProof/>
          <w:color w:val="000000" w:themeColor="text1"/>
          <w:sz w:val="22"/>
          <w:szCs w:val="22"/>
        </w:rPr>
        <w:t xml:space="preserve"> </w:t>
      </w:r>
      <w:r w:rsidRPr="00E96086">
        <w:rPr>
          <w:noProof/>
          <w:color w:val="000000" w:themeColor="text1"/>
          <w:sz w:val="22"/>
          <w:szCs w:val="22"/>
        </w:rPr>
        <w:t>запасов</w:t>
      </w:r>
      <w:r w:rsidR="00E96086">
        <w:rPr>
          <w:noProof/>
          <w:color w:val="000000" w:themeColor="text1"/>
          <w:sz w:val="22"/>
          <w:szCs w:val="22"/>
        </w:rPr>
        <w:t xml:space="preserve"> </w:t>
      </w:r>
      <w:r w:rsidRPr="00E96086">
        <w:rPr>
          <w:noProof/>
          <w:color w:val="000000" w:themeColor="text1"/>
          <w:sz w:val="22"/>
          <w:szCs w:val="22"/>
        </w:rPr>
        <w:t>являются</w:t>
      </w:r>
      <w:r w:rsidR="00E96086">
        <w:rPr>
          <w:noProof/>
          <w:color w:val="000000" w:themeColor="text1"/>
          <w:sz w:val="22"/>
          <w:szCs w:val="22"/>
        </w:rPr>
        <w:t xml:space="preserve"> </w:t>
      </w:r>
      <w:r w:rsidRPr="00E96086">
        <w:rPr>
          <w:noProof/>
          <w:color w:val="000000" w:themeColor="text1"/>
          <w:sz w:val="22"/>
          <w:szCs w:val="22"/>
        </w:rPr>
        <w:t>рост объема</w:t>
      </w:r>
      <w:r w:rsidR="00E96086">
        <w:rPr>
          <w:noProof/>
          <w:color w:val="000000" w:themeColor="text1"/>
          <w:sz w:val="22"/>
          <w:szCs w:val="22"/>
        </w:rPr>
        <w:t xml:space="preserve"> </w:t>
      </w:r>
      <w:r w:rsidRPr="00E96086">
        <w:rPr>
          <w:noProof/>
          <w:color w:val="000000" w:themeColor="text1"/>
          <w:sz w:val="22"/>
          <w:szCs w:val="22"/>
        </w:rPr>
        <w:t>продаж</w:t>
      </w:r>
      <w:r w:rsidR="00E96086">
        <w:rPr>
          <w:noProof/>
          <w:color w:val="000000" w:themeColor="text1"/>
          <w:sz w:val="22"/>
          <w:szCs w:val="22"/>
        </w:rPr>
        <w:t xml:space="preserve"> </w:t>
      </w:r>
      <w:r w:rsidRPr="00E96086">
        <w:rPr>
          <w:noProof/>
          <w:color w:val="000000" w:themeColor="text1"/>
          <w:sz w:val="22"/>
          <w:szCs w:val="22"/>
        </w:rPr>
        <w:t>и минимизация</w:t>
      </w:r>
      <w:r w:rsidR="00E96086">
        <w:rPr>
          <w:noProof/>
          <w:color w:val="000000" w:themeColor="text1"/>
          <w:sz w:val="22"/>
          <w:szCs w:val="22"/>
        </w:rPr>
        <w:t xml:space="preserve"> </w:t>
      </w:r>
      <w:r w:rsidRPr="00E96086">
        <w:rPr>
          <w:noProof/>
          <w:color w:val="000000" w:themeColor="text1"/>
          <w:sz w:val="22"/>
          <w:szCs w:val="22"/>
        </w:rPr>
        <w:t>общих</w:t>
      </w:r>
      <w:r w:rsidR="00E96086">
        <w:rPr>
          <w:noProof/>
          <w:color w:val="000000" w:themeColor="text1"/>
          <w:sz w:val="22"/>
          <w:szCs w:val="22"/>
        </w:rPr>
        <w:t xml:space="preserve"> </w:t>
      </w:r>
      <w:r w:rsidRPr="00E96086">
        <w:rPr>
          <w:noProof/>
          <w:color w:val="000000" w:themeColor="text1"/>
          <w:sz w:val="22"/>
          <w:szCs w:val="22"/>
        </w:rPr>
        <w:t>расходов, которые</w:t>
      </w:r>
      <w:r w:rsidR="00E96086">
        <w:rPr>
          <w:noProof/>
          <w:color w:val="000000" w:themeColor="text1"/>
          <w:sz w:val="22"/>
          <w:szCs w:val="22"/>
        </w:rPr>
        <w:t xml:space="preserve"> </w:t>
      </w:r>
      <w:r w:rsidRPr="00E96086">
        <w:rPr>
          <w:noProof/>
          <w:color w:val="000000" w:themeColor="text1"/>
          <w:sz w:val="22"/>
          <w:szCs w:val="22"/>
        </w:rPr>
        <w:t>связаны</w:t>
      </w:r>
      <w:r w:rsidR="00E96086">
        <w:rPr>
          <w:noProof/>
          <w:color w:val="000000" w:themeColor="text1"/>
          <w:sz w:val="22"/>
          <w:szCs w:val="22"/>
        </w:rPr>
        <w:t xml:space="preserve"> </w:t>
      </w:r>
      <w:r w:rsidRPr="00E96086">
        <w:rPr>
          <w:noProof/>
          <w:color w:val="000000" w:themeColor="text1"/>
          <w:sz w:val="22"/>
          <w:szCs w:val="22"/>
        </w:rPr>
        <w:t>с формированием</w:t>
      </w:r>
      <w:r w:rsidR="00E96086">
        <w:rPr>
          <w:noProof/>
          <w:color w:val="000000" w:themeColor="text1"/>
          <w:sz w:val="22"/>
          <w:szCs w:val="22"/>
        </w:rPr>
        <w:t xml:space="preserve"> </w:t>
      </w:r>
      <w:r w:rsidRPr="00E96086">
        <w:rPr>
          <w:noProof/>
          <w:color w:val="000000" w:themeColor="text1"/>
          <w:sz w:val="22"/>
          <w:szCs w:val="22"/>
        </w:rPr>
        <w:t>и хранением</w:t>
      </w:r>
      <w:r w:rsidR="00E96086">
        <w:rPr>
          <w:noProof/>
          <w:color w:val="000000" w:themeColor="text1"/>
          <w:sz w:val="22"/>
          <w:szCs w:val="22"/>
        </w:rPr>
        <w:t xml:space="preserve"> </w:t>
      </w:r>
      <w:r w:rsidRPr="00E96086">
        <w:rPr>
          <w:noProof/>
          <w:color w:val="000000" w:themeColor="text1"/>
          <w:sz w:val="22"/>
          <w:szCs w:val="22"/>
        </w:rPr>
        <w:t>данных</w:t>
      </w:r>
      <w:r w:rsidR="00E96086">
        <w:rPr>
          <w:noProof/>
          <w:color w:val="000000" w:themeColor="text1"/>
          <w:sz w:val="22"/>
          <w:szCs w:val="22"/>
        </w:rPr>
        <w:t xml:space="preserve"> </w:t>
      </w:r>
      <w:r w:rsidRPr="00E96086">
        <w:rPr>
          <w:noProof/>
          <w:color w:val="000000" w:themeColor="text1"/>
          <w:sz w:val="22"/>
          <w:szCs w:val="22"/>
        </w:rPr>
        <w:t>товарных</w:t>
      </w:r>
      <w:r w:rsidR="00E96086">
        <w:rPr>
          <w:noProof/>
          <w:color w:val="000000" w:themeColor="text1"/>
          <w:sz w:val="22"/>
          <w:szCs w:val="22"/>
        </w:rPr>
        <w:t xml:space="preserve"> </w:t>
      </w:r>
      <w:r w:rsidRPr="00E96086">
        <w:rPr>
          <w:noProof/>
          <w:color w:val="000000" w:themeColor="text1"/>
          <w:sz w:val="22"/>
          <w:szCs w:val="22"/>
        </w:rPr>
        <w:t>запасов</w:t>
      </w:r>
      <w:r w:rsidR="00E96086">
        <w:rPr>
          <w:noProof/>
          <w:color w:val="000000" w:themeColor="text1"/>
          <w:sz w:val="22"/>
          <w:szCs w:val="22"/>
        </w:rPr>
        <w:t xml:space="preserve"> </w:t>
      </w:r>
      <w:r w:rsidRPr="00E96086">
        <w:rPr>
          <w:noProof/>
          <w:color w:val="000000" w:themeColor="text1"/>
          <w:sz w:val="22"/>
          <w:szCs w:val="22"/>
        </w:rPr>
        <w:t>[3].</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Управление товарными запасами, направленное на увеличение рентабельности и ско</w:t>
      </w:r>
      <w:r w:rsidR="00E96086">
        <w:rPr>
          <w:noProof/>
          <w:color w:val="000000" w:themeColor="text1"/>
          <w:sz w:val="22"/>
          <w:szCs w:val="22"/>
        </w:rPr>
        <w:softHyphen/>
      </w:r>
      <w:r w:rsidRPr="00E96086">
        <w:rPr>
          <w:noProof/>
          <w:color w:val="000000" w:themeColor="text1"/>
          <w:sz w:val="22"/>
          <w:szCs w:val="22"/>
        </w:rPr>
        <w:t>рости обращения вложенного капитала на стадии формирования товарных запасов, предусмат</w:t>
      </w:r>
      <w:r w:rsidR="00E96086">
        <w:rPr>
          <w:noProof/>
          <w:color w:val="000000" w:themeColor="text1"/>
          <w:sz w:val="22"/>
          <w:szCs w:val="22"/>
        </w:rPr>
        <w:softHyphen/>
      </w:r>
      <w:r w:rsidRPr="00E96086">
        <w:rPr>
          <w:noProof/>
          <w:color w:val="000000" w:themeColor="text1"/>
          <w:sz w:val="22"/>
          <w:szCs w:val="22"/>
        </w:rPr>
        <w:t>ривает [4]:</w:t>
      </w:r>
    </w:p>
    <w:p w:rsidR="00111A27" w:rsidRPr="00E96086" w:rsidRDefault="00E96086" w:rsidP="00E96086">
      <w:pPr>
        <w:ind w:left="709" w:hanging="283"/>
        <w:jc w:val="both"/>
        <w:rPr>
          <w:noProof/>
          <w:color w:val="000000" w:themeColor="text1"/>
          <w:sz w:val="22"/>
          <w:szCs w:val="22"/>
        </w:rPr>
      </w:pPr>
      <w:r>
        <w:rPr>
          <w:noProof/>
          <w:color w:val="000000" w:themeColor="text1"/>
          <w:sz w:val="22"/>
          <w:szCs w:val="22"/>
        </w:rPr>
        <w:t>–</w:t>
      </w:r>
      <w:r w:rsidR="00111A27" w:rsidRPr="00E96086">
        <w:rPr>
          <w:noProof/>
          <w:color w:val="000000" w:themeColor="text1"/>
          <w:sz w:val="22"/>
          <w:szCs w:val="22"/>
        </w:rPr>
        <w:tab/>
        <w:t>контроль уровня товарных запасов и обоснование необходимого объема заказов;</w:t>
      </w:r>
    </w:p>
    <w:p w:rsidR="00111A27" w:rsidRPr="00E96086" w:rsidRDefault="00E96086" w:rsidP="00E96086">
      <w:pPr>
        <w:ind w:left="709" w:hanging="283"/>
        <w:jc w:val="both"/>
        <w:rPr>
          <w:noProof/>
          <w:color w:val="000000" w:themeColor="text1"/>
          <w:sz w:val="22"/>
          <w:szCs w:val="22"/>
        </w:rPr>
      </w:pPr>
      <w:r>
        <w:rPr>
          <w:noProof/>
          <w:color w:val="000000" w:themeColor="text1"/>
          <w:sz w:val="22"/>
          <w:szCs w:val="22"/>
        </w:rPr>
        <w:t>–</w:t>
      </w:r>
      <w:r w:rsidR="00111A27" w:rsidRPr="00E96086">
        <w:rPr>
          <w:noProof/>
          <w:color w:val="000000" w:themeColor="text1"/>
          <w:sz w:val="22"/>
          <w:szCs w:val="22"/>
        </w:rPr>
        <w:tab/>
        <w:t>изменение объемов формирования товарных запасов, а также разработка политики реа</w:t>
      </w:r>
      <w:r>
        <w:rPr>
          <w:noProof/>
          <w:color w:val="000000" w:themeColor="text1"/>
          <w:sz w:val="22"/>
          <w:szCs w:val="22"/>
        </w:rPr>
        <w:softHyphen/>
      </w:r>
      <w:r w:rsidR="00111A27" w:rsidRPr="00E96086">
        <w:rPr>
          <w:noProof/>
          <w:color w:val="000000" w:themeColor="text1"/>
          <w:sz w:val="22"/>
          <w:szCs w:val="22"/>
        </w:rPr>
        <w:t>лизации сверхнормативных товарных запасов.</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В обозначенном контексте под запасами стоит понимать не только ресурсы производст</w:t>
      </w:r>
      <w:r w:rsidR="00E96086">
        <w:rPr>
          <w:noProof/>
          <w:color w:val="000000" w:themeColor="text1"/>
          <w:sz w:val="22"/>
          <w:szCs w:val="22"/>
        </w:rPr>
        <w:softHyphen/>
      </w:r>
      <w:r w:rsidRPr="00E96086">
        <w:rPr>
          <w:noProof/>
          <w:color w:val="000000" w:themeColor="text1"/>
          <w:sz w:val="22"/>
          <w:szCs w:val="22"/>
        </w:rPr>
        <w:t>ва, но и продукцию, которая уже произведена или еще находится в процессе изготовления, а</w:t>
      </w:r>
      <w:r w:rsidR="00E96086">
        <w:rPr>
          <w:noProof/>
          <w:color w:val="000000" w:themeColor="text1"/>
          <w:sz w:val="22"/>
          <w:szCs w:val="22"/>
        </w:rPr>
        <w:t> </w:t>
      </w:r>
      <w:r w:rsidRPr="00E96086">
        <w:rPr>
          <w:noProof/>
          <w:color w:val="000000" w:themeColor="text1"/>
          <w:sz w:val="22"/>
          <w:szCs w:val="22"/>
        </w:rPr>
        <w:t>также</w:t>
      </w:r>
      <w:r w:rsidR="00E96086">
        <w:rPr>
          <w:noProof/>
          <w:color w:val="000000" w:themeColor="text1"/>
          <w:sz w:val="22"/>
          <w:szCs w:val="22"/>
        </w:rPr>
        <w:t xml:space="preserve"> предназначена для перепродажи.</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Особое внимание нужно уделить запасам, предназначенным подстраховать фирму в</w:t>
      </w:r>
      <w:r w:rsidR="00E96086">
        <w:rPr>
          <w:noProof/>
          <w:color w:val="000000" w:themeColor="text1"/>
          <w:sz w:val="22"/>
          <w:szCs w:val="22"/>
        </w:rPr>
        <w:t> </w:t>
      </w:r>
      <w:r w:rsidRPr="00E96086">
        <w:rPr>
          <w:noProof/>
          <w:color w:val="000000" w:themeColor="text1"/>
          <w:sz w:val="22"/>
          <w:szCs w:val="22"/>
        </w:rPr>
        <w:t>случае возникновения чрезвычайных ситуаций. Такой вид запасов, с одной стороны, обере</w:t>
      </w:r>
      <w:r w:rsidR="00E96086">
        <w:rPr>
          <w:noProof/>
          <w:color w:val="000000" w:themeColor="text1"/>
          <w:sz w:val="22"/>
          <w:szCs w:val="22"/>
        </w:rPr>
        <w:softHyphen/>
      </w:r>
      <w:r w:rsidRPr="00E96086">
        <w:rPr>
          <w:noProof/>
          <w:color w:val="000000" w:themeColor="text1"/>
          <w:sz w:val="22"/>
          <w:szCs w:val="22"/>
        </w:rPr>
        <w:t xml:space="preserve">гает компанию от потрясений и гарантирует стабильность, но с другой </w:t>
      </w:r>
      <w:r w:rsidR="00E96086">
        <w:rPr>
          <w:noProof/>
          <w:color w:val="000000" w:themeColor="text1"/>
          <w:sz w:val="22"/>
          <w:szCs w:val="22"/>
        </w:rPr>
        <w:t>—</w:t>
      </w:r>
      <w:r w:rsidRPr="00E96086">
        <w:rPr>
          <w:noProof/>
          <w:color w:val="000000" w:themeColor="text1"/>
          <w:sz w:val="22"/>
          <w:szCs w:val="22"/>
        </w:rPr>
        <w:t xml:space="preserve"> уменьшает оборот средств по причине оседания некоторых сумм в резерве. Фактически запасы организации, буду</w:t>
      </w:r>
      <w:r w:rsidR="00E96086">
        <w:rPr>
          <w:noProof/>
          <w:color w:val="000000" w:themeColor="text1"/>
          <w:sz w:val="22"/>
          <w:szCs w:val="22"/>
        </w:rPr>
        <w:softHyphen/>
      </w:r>
      <w:r w:rsidRPr="00E96086">
        <w:rPr>
          <w:noProof/>
          <w:color w:val="000000" w:themeColor="text1"/>
          <w:sz w:val="22"/>
          <w:szCs w:val="22"/>
        </w:rPr>
        <w:t>чи целостным резервным комплексом, тем не менее</w:t>
      </w:r>
      <w:r w:rsidR="00603DEC">
        <w:rPr>
          <w:noProof/>
          <w:color w:val="000000" w:themeColor="text1"/>
          <w:sz w:val="22"/>
          <w:szCs w:val="22"/>
        </w:rPr>
        <w:t>,</w:t>
      </w:r>
      <w:r w:rsidRPr="00E96086">
        <w:rPr>
          <w:noProof/>
          <w:color w:val="000000" w:themeColor="text1"/>
          <w:sz w:val="22"/>
          <w:szCs w:val="22"/>
        </w:rPr>
        <w:t xml:space="preserve"> предусматривают различные способы взаимодействия с ними, что в свою очередь подразумевает последовательное решение ряда имеющихся проблем. Дефицит запасов провоцирует перебои в операционном процессе, умень</w:t>
      </w:r>
      <w:r w:rsidR="00603DEC">
        <w:rPr>
          <w:noProof/>
          <w:color w:val="000000" w:themeColor="text1"/>
          <w:sz w:val="22"/>
          <w:szCs w:val="22"/>
        </w:rPr>
        <w:softHyphen/>
      </w:r>
      <w:r w:rsidRPr="00E96086">
        <w:rPr>
          <w:noProof/>
          <w:color w:val="000000" w:themeColor="text1"/>
          <w:sz w:val="22"/>
          <w:szCs w:val="22"/>
        </w:rPr>
        <w:t>шение объемов сбыта, а зачастую и внеплановые траты на закупку нужных ресурсов по ценам, превышающим обычные. В результате этого доход фирмы снижается, что отрицательно ска</w:t>
      </w:r>
      <w:r w:rsidR="00603DEC">
        <w:rPr>
          <w:noProof/>
          <w:color w:val="000000" w:themeColor="text1"/>
          <w:sz w:val="22"/>
          <w:szCs w:val="22"/>
        </w:rPr>
        <w:softHyphen/>
      </w:r>
      <w:r w:rsidRPr="00E96086">
        <w:rPr>
          <w:noProof/>
          <w:color w:val="000000" w:themeColor="text1"/>
          <w:sz w:val="22"/>
          <w:szCs w:val="22"/>
        </w:rPr>
        <w:t>зы</w:t>
      </w:r>
      <w:r w:rsidR="00603DEC">
        <w:rPr>
          <w:noProof/>
          <w:color w:val="000000" w:themeColor="text1"/>
          <w:sz w:val="22"/>
          <w:szCs w:val="22"/>
        </w:rPr>
        <w:softHyphen/>
      </w:r>
      <w:r w:rsidRPr="00E96086">
        <w:rPr>
          <w:noProof/>
          <w:color w:val="000000" w:themeColor="text1"/>
          <w:sz w:val="22"/>
          <w:szCs w:val="22"/>
        </w:rPr>
        <w:t>вается и на таком показателе, как ликвидность. Избыток запасов также сопровождается появ</w:t>
      </w:r>
      <w:r w:rsidR="00603DEC">
        <w:rPr>
          <w:noProof/>
          <w:color w:val="000000" w:themeColor="text1"/>
          <w:sz w:val="22"/>
          <w:szCs w:val="22"/>
        </w:rPr>
        <w:softHyphen/>
      </w:r>
      <w:r w:rsidRPr="00E96086">
        <w:rPr>
          <w:noProof/>
          <w:color w:val="000000" w:themeColor="text1"/>
          <w:sz w:val="22"/>
          <w:szCs w:val="22"/>
        </w:rPr>
        <w:t>ле</w:t>
      </w:r>
      <w:r w:rsidR="00603DEC">
        <w:rPr>
          <w:noProof/>
          <w:color w:val="000000" w:themeColor="text1"/>
          <w:sz w:val="22"/>
          <w:szCs w:val="22"/>
        </w:rPr>
        <w:softHyphen/>
      </w:r>
      <w:r w:rsidRPr="00E96086">
        <w:rPr>
          <w:noProof/>
          <w:color w:val="000000" w:themeColor="text1"/>
          <w:sz w:val="22"/>
          <w:szCs w:val="22"/>
        </w:rPr>
        <w:t>нием проблем, связанных с возникновением не предусмотренных заранее расходов на хранение излишков, их возможным устареванием, повышением имущественной пошлины и</w:t>
      </w:r>
      <w:r w:rsidR="00E96086">
        <w:rPr>
          <w:noProof/>
          <w:color w:val="000000" w:themeColor="text1"/>
          <w:sz w:val="22"/>
          <w:szCs w:val="22"/>
        </w:rPr>
        <w:t xml:space="preserve"> снижением дохода.</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В сфере управления запасами можно выделить два следующих приоритетных направ</w:t>
      </w:r>
      <w:r w:rsidR="000B1761">
        <w:rPr>
          <w:noProof/>
          <w:color w:val="000000" w:themeColor="text1"/>
          <w:sz w:val="22"/>
          <w:szCs w:val="22"/>
        </w:rPr>
        <w:softHyphen/>
      </w:r>
      <w:r w:rsidRPr="00E96086">
        <w:rPr>
          <w:noProof/>
          <w:color w:val="000000" w:themeColor="text1"/>
          <w:sz w:val="22"/>
          <w:szCs w:val="22"/>
        </w:rPr>
        <w:t>ле</w:t>
      </w:r>
      <w:r w:rsidR="00E96086">
        <w:rPr>
          <w:noProof/>
          <w:color w:val="000000" w:themeColor="text1"/>
          <w:sz w:val="22"/>
          <w:szCs w:val="22"/>
        </w:rPr>
        <w:t>ния:</w:t>
      </w:r>
    </w:p>
    <w:p w:rsidR="00111A27" w:rsidRPr="00E96086" w:rsidRDefault="00111A27" w:rsidP="00E96086">
      <w:pPr>
        <w:numPr>
          <w:ilvl w:val="0"/>
          <w:numId w:val="76"/>
        </w:numPr>
        <w:ind w:left="709" w:hanging="283"/>
        <w:jc w:val="both"/>
        <w:rPr>
          <w:noProof/>
          <w:color w:val="000000" w:themeColor="text1"/>
          <w:sz w:val="22"/>
          <w:szCs w:val="22"/>
        </w:rPr>
      </w:pPr>
      <w:r w:rsidRPr="00E96086">
        <w:rPr>
          <w:noProof/>
          <w:color w:val="000000" w:themeColor="text1"/>
          <w:sz w:val="22"/>
          <w:szCs w:val="22"/>
        </w:rPr>
        <w:lastRenderedPageBreak/>
        <w:t>«</w:t>
      </w:r>
      <w:r w:rsidR="00603DEC">
        <w:rPr>
          <w:noProof/>
          <w:color w:val="000000" w:themeColor="text1"/>
          <w:sz w:val="22"/>
          <w:szCs w:val="22"/>
        </w:rPr>
        <w:t>п</w:t>
      </w:r>
      <w:r w:rsidRPr="00E96086">
        <w:rPr>
          <w:noProof/>
          <w:color w:val="000000" w:themeColor="text1"/>
          <w:sz w:val="22"/>
          <w:szCs w:val="22"/>
        </w:rPr>
        <w:t>одсчет запасов», в рамках которого проводятся обеспечение и сохранение высокого уровня эффективности управления запасами и всеми иными видами деятельности с</w:t>
      </w:r>
      <w:r w:rsidR="00E96086">
        <w:rPr>
          <w:noProof/>
          <w:color w:val="000000" w:themeColor="text1"/>
          <w:sz w:val="22"/>
          <w:szCs w:val="22"/>
        </w:rPr>
        <w:t xml:space="preserve"> </w:t>
      </w:r>
      <w:r w:rsidRPr="00E96086">
        <w:rPr>
          <w:noProof/>
          <w:color w:val="000000" w:themeColor="text1"/>
          <w:sz w:val="22"/>
          <w:szCs w:val="22"/>
        </w:rPr>
        <w:t>то</w:t>
      </w:r>
      <w:r w:rsidR="00E96086">
        <w:rPr>
          <w:noProof/>
          <w:color w:val="000000" w:themeColor="text1"/>
          <w:sz w:val="22"/>
          <w:szCs w:val="22"/>
        </w:rPr>
        <w:softHyphen/>
        <w:t>варно-материальными ценностями</w:t>
      </w:r>
      <w:r w:rsidR="00603DEC">
        <w:rPr>
          <w:noProof/>
          <w:color w:val="000000" w:themeColor="text1"/>
          <w:sz w:val="22"/>
          <w:szCs w:val="22"/>
        </w:rPr>
        <w:t>;</w:t>
      </w:r>
    </w:p>
    <w:p w:rsidR="00111A27" w:rsidRPr="00E96086" w:rsidRDefault="00111A27" w:rsidP="00E96086">
      <w:pPr>
        <w:numPr>
          <w:ilvl w:val="0"/>
          <w:numId w:val="76"/>
        </w:numPr>
        <w:ind w:left="709" w:hanging="283"/>
        <w:jc w:val="both"/>
        <w:rPr>
          <w:noProof/>
          <w:color w:val="000000" w:themeColor="text1"/>
          <w:sz w:val="22"/>
          <w:szCs w:val="22"/>
        </w:rPr>
      </w:pPr>
      <w:r w:rsidRPr="00E96086">
        <w:rPr>
          <w:noProof/>
          <w:color w:val="000000" w:themeColor="text1"/>
          <w:sz w:val="22"/>
          <w:szCs w:val="22"/>
        </w:rPr>
        <w:t>«</w:t>
      </w:r>
      <w:r w:rsidR="00603DEC">
        <w:rPr>
          <w:noProof/>
          <w:color w:val="000000" w:themeColor="text1"/>
          <w:sz w:val="22"/>
          <w:szCs w:val="22"/>
        </w:rPr>
        <w:t>с</w:t>
      </w:r>
      <w:r w:rsidRPr="00E96086">
        <w:rPr>
          <w:noProof/>
          <w:color w:val="000000" w:themeColor="text1"/>
          <w:sz w:val="22"/>
          <w:szCs w:val="22"/>
        </w:rPr>
        <w:t>овершенствование запасов», предусматривающее сведение затрат к минимуму при неопределенных показателях спроса на прод</w:t>
      </w:r>
      <w:r w:rsidR="00E96086">
        <w:rPr>
          <w:noProof/>
          <w:color w:val="000000" w:themeColor="text1"/>
          <w:sz w:val="22"/>
          <w:szCs w:val="22"/>
        </w:rPr>
        <w:t>укцию в отдаленной перспективе.</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Основн</w:t>
      </w:r>
      <w:r w:rsidR="00E96086">
        <w:rPr>
          <w:noProof/>
          <w:color w:val="000000" w:themeColor="text1"/>
          <w:sz w:val="22"/>
          <w:szCs w:val="22"/>
        </w:rPr>
        <w:t xml:space="preserve">ая задача улучшения управления </w:t>
      </w:r>
      <w:r w:rsidRPr="00E96086">
        <w:rPr>
          <w:noProof/>
          <w:color w:val="000000" w:themeColor="text1"/>
          <w:sz w:val="22"/>
          <w:szCs w:val="22"/>
        </w:rPr>
        <w:t>запасами заключается в значительном увеличе</w:t>
      </w:r>
      <w:r w:rsidR="00E96086">
        <w:rPr>
          <w:noProof/>
          <w:color w:val="000000" w:themeColor="text1"/>
          <w:sz w:val="22"/>
          <w:szCs w:val="22"/>
        </w:rPr>
        <w:softHyphen/>
      </w:r>
      <w:r w:rsidRPr="00E96086">
        <w:rPr>
          <w:noProof/>
          <w:color w:val="000000" w:themeColor="text1"/>
          <w:sz w:val="22"/>
          <w:szCs w:val="22"/>
        </w:rPr>
        <w:t>нии прибыльности компании.</w:t>
      </w:r>
    </w:p>
    <w:p w:rsidR="00111A27" w:rsidRPr="00E96086" w:rsidRDefault="00111A27" w:rsidP="00E96086">
      <w:pPr>
        <w:ind w:firstLine="720"/>
        <w:jc w:val="both"/>
        <w:rPr>
          <w:noProof/>
          <w:color w:val="000000" w:themeColor="text1"/>
          <w:sz w:val="22"/>
          <w:szCs w:val="22"/>
        </w:rPr>
      </w:pPr>
      <w:r w:rsidRPr="00E96086">
        <w:rPr>
          <w:noProof/>
          <w:color w:val="000000" w:themeColor="text1"/>
          <w:sz w:val="22"/>
          <w:szCs w:val="22"/>
        </w:rPr>
        <w:t>Грамотная организация управления запаса</w:t>
      </w:r>
      <w:r w:rsidR="00E96086">
        <w:rPr>
          <w:noProof/>
          <w:color w:val="000000" w:themeColor="text1"/>
          <w:sz w:val="22"/>
          <w:szCs w:val="22"/>
        </w:rPr>
        <w:t>ми приводит к:</w:t>
      </w:r>
    </w:p>
    <w:p w:rsidR="00111A27" w:rsidRPr="00E96086" w:rsidRDefault="00111A27" w:rsidP="00E96086">
      <w:pPr>
        <w:numPr>
          <w:ilvl w:val="0"/>
          <w:numId w:val="77"/>
        </w:numPr>
        <w:ind w:left="709" w:hanging="283"/>
        <w:jc w:val="both"/>
        <w:rPr>
          <w:noProof/>
          <w:color w:val="000000" w:themeColor="text1"/>
          <w:sz w:val="22"/>
          <w:szCs w:val="22"/>
        </w:rPr>
      </w:pPr>
      <w:r w:rsidRPr="00E96086">
        <w:rPr>
          <w:noProof/>
          <w:color w:val="000000" w:themeColor="text1"/>
          <w:sz w:val="22"/>
          <w:szCs w:val="22"/>
        </w:rPr>
        <w:t>уменьшению операционных тр</w:t>
      </w:r>
      <w:r w:rsidR="00E96086">
        <w:rPr>
          <w:noProof/>
          <w:color w:val="000000" w:themeColor="text1"/>
          <w:sz w:val="22"/>
          <w:szCs w:val="22"/>
        </w:rPr>
        <w:t>ат в связи с дефицитом запасов;</w:t>
      </w:r>
    </w:p>
    <w:p w:rsidR="00111A27" w:rsidRPr="00E96086" w:rsidRDefault="00111A27" w:rsidP="00E96086">
      <w:pPr>
        <w:numPr>
          <w:ilvl w:val="0"/>
          <w:numId w:val="77"/>
        </w:numPr>
        <w:ind w:left="709" w:hanging="283"/>
        <w:jc w:val="both"/>
        <w:rPr>
          <w:noProof/>
          <w:color w:val="000000" w:themeColor="text1"/>
          <w:sz w:val="22"/>
          <w:szCs w:val="22"/>
        </w:rPr>
      </w:pPr>
      <w:r w:rsidRPr="00E96086">
        <w:rPr>
          <w:noProof/>
          <w:color w:val="000000" w:themeColor="text1"/>
          <w:sz w:val="22"/>
          <w:szCs w:val="22"/>
        </w:rPr>
        <w:t>увеличению темпо</w:t>
      </w:r>
      <w:r w:rsidR="00E96086">
        <w:rPr>
          <w:noProof/>
          <w:color w:val="000000" w:themeColor="text1"/>
          <w:sz w:val="22"/>
          <w:szCs w:val="22"/>
        </w:rPr>
        <w:t>в оборотов активов предприятия;</w:t>
      </w:r>
    </w:p>
    <w:p w:rsidR="00111A27" w:rsidRPr="00E96086" w:rsidRDefault="00111A27" w:rsidP="00E96086">
      <w:pPr>
        <w:numPr>
          <w:ilvl w:val="0"/>
          <w:numId w:val="77"/>
        </w:numPr>
        <w:ind w:left="709" w:hanging="283"/>
        <w:jc w:val="both"/>
        <w:rPr>
          <w:noProof/>
          <w:color w:val="000000" w:themeColor="text1"/>
          <w:sz w:val="22"/>
          <w:szCs w:val="22"/>
        </w:rPr>
      </w:pPr>
      <w:r w:rsidRPr="00E96086">
        <w:rPr>
          <w:noProof/>
          <w:color w:val="000000" w:themeColor="text1"/>
          <w:sz w:val="22"/>
          <w:szCs w:val="22"/>
        </w:rPr>
        <w:t>минимизации излишко</w:t>
      </w:r>
      <w:r w:rsidR="00E96086">
        <w:rPr>
          <w:noProof/>
          <w:color w:val="000000" w:themeColor="text1"/>
          <w:sz w:val="22"/>
          <w:szCs w:val="22"/>
        </w:rPr>
        <w:t>в товарно-материальных запасов;</w:t>
      </w:r>
    </w:p>
    <w:p w:rsidR="00111A27" w:rsidRPr="00E96086" w:rsidRDefault="00111A27" w:rsidP="00E96086">
      <w:pPr>
        <w:numPr>
          <w:ilvl w:val="0"/>
          <w:numId w:val="77"/>
        </w:numPr>
        <w:ind w:left="709" w:hanging="283"/>
        <w:jc w:val="both"/>
        <w:rPr>
          <w:noProof/>
          <w:color w:val="000000" w:themeColor="text1"/>
          <w:sz w:val="22"/>
          <w:szCs w:val="22"/>
        </w:rPr>
      </w:pPr>
      <w:r w:rsidRPr="00E96086">
        <w:rPr>
          <w:noProof/>
          <w:color w:val="000000" w:themeColor="text1"/>
          <w:sz w:val="22"/>
          <w:szCs w:val="22"/>
        </w:rPr>
        <w:t>уменьшению расходов на хранение товарно-материальных зап</w:t>
      </w:r>
      <w:r w:rsidR="00E96086">
        <w:rPr>
          <w:noProof/>
          <w:color w:val="000000" w:themeColor="text1"/>
          <w:sz w:val="22"/>
          <w:szCs w:val="22"/>
        </w:rPr>
        <w:t>асов;</w:t>
      </w:r>
    </w:p>
    <w:p w:rsidR="00111A27" w:rsidRPr="00E96086" w:rsidRDefault="00111A27" w:rsidP="00E96086">
      <w:pPr>
        <w:numPr>
          <w:ilvl w:val="0"/>
          <w:numId w:val="77"/>
        </w:numPr>
        <w:ind w:left="709" w:hanging="283"/>
        <w:jc w:val="both"/>
        <w:rPr>
          <w:noProof/>
          <w:color w:val="000000" w:themeColor="text1"/>
          <w:sz w:val="22"/>
          <w:szCs w:val="22"/>
        </w:rPr>
      </w:pPr>
      <w:r w:rsidRPr="00E96086">
        <w:rPr>
          <w:noProof/>
          <w:color w:val="000000" w:themeColor="text1"/>
          <w:sz w:val="22"/>
          <w:szCs w:val="22"/>
        </w:rPr>
        <w:t>снижению расходов в связи с ухудшением состоя</w:t>
      </w:r>
      <w:r w:rsidR="00E96086">
        <w:rPr>
          <w:noProof/>
          <w:color w:val="000000" w:themeColor="text1"/>
          <w:sz w:val="22"/>
          <w:szCs w:val="22"/>
        </w:rPr>
        <w:t>ния и/или устареванием запасов;</w:t>
      </w:r>
    </w:p>
    <w:p w:rsidR="00111A27" w:rsidRDefault="00111A27" w:rsidP="00E96086">
      <w:pPr>
        <w:numPr>
          <w:ilvl w:val="0"/>
          <w:numId w:val="77"/>
        </w:numPr>
        <w:ind w:left="709" w:hanging="283"/>
        <w:jc w:val="both"/>
        <w:rPr>
          <w:noProof/>
          <w:color w:val="000000" w:themeColor="text1"/>
          <w:sz w:val="22"/>
          <w:szCs w:val="22"/>
        </w:rPr>
      </w:pPr>
      <w:r w:rsidRPr="00E96086">
        <w:rPr>
          <w:noProof/>
          <w:color w:val="000000" w:themeColor="text1"/>
          <w:sz w:val="22"/>
          <w:szCs w:val="22"/>
        </w:rPr>
        <w:t>совершенство</w:t>
      </w:r>
      <w:r w:rsidR="00E96086">
        <w:rPr>
          <w:noProof/>
          <w:color w:val="000000" w:themeColor="text1"/>
          <w:sz w:val="22"/>
          <w:szCs w:val="22"/>
        </w:rPr>
        <w:t>ванию системы налоговых выплат.</w:t>
      </w:r>
    </w:p>
    <w:p w:rsidR="00E96086" w:rsidRPr="00E96086" w:rsidRDefault="00E96086" w:rsidP="00E96086">
      <w:pPr>
        <w:tabs>
          <w:tab w:val="left" w:pos="426"/>
          <w:tab w:val="left" w:pos="709"/>
        </w:tabs>
        <w:jc w:val="both"/>
        <w:rPr>
          <w:noProof/>
          <w:color w:val="000000" w:themeColor="text1"/>
          <w:sz w:val="22"/>
          <w:szCs w:val="22"/>
        </w:rPr>
      </w:pPr>
    </w:p>
    <w:p w:rsidR="00111A27" w:rsidRPr="00E96086" w:rsidRDefault="00111A27" w:rsidP="00E96086">
      <w:pPr>
        <w:jc w:val="center"/>
        <w:rPr>
          <w:b/>
          <w:noProof/>
          <w:color w:val="000000" w:themeColor="text1"/>
          <w:sz w:val="22"/>
          <w:szCs w:val="22"/>
        </w:rPr>
      </w:pPr>
      <w:r w:rsidRPr="00E96086">
        <w:rPr>
          <w:b/>
          <w:noProof/>
          <w:color w:val="000000" w:themeColor="text1"/>
          <w:sz w:val="22"/>
          <w:szCs w:val="22"/>
        </w:rPr>
        <w:t>Список</w:t>
      </w:r>
      <w:r w:rsidR="00E96086">
        <w:rPr>
          <w:b/>
          <w:noProof/>
          <w:color w:val="000000" w:themeColor="text1"/>
          <w:sz w:val="22"/>
          <w:szCs w:val="22"/>
        </w:rPr>
        <w:t xml:space="preserve"> </w:t>
      </w:r>
      <w:r w:rsidRPr="00E96086">
        <w:rPr>
          <w:b/>
          <w:noProof/>
          <w:color w:val="000000" w:themeColor="text1"/>
          <w:sz w:val="22"/>
          <w:szCs w:val="22"/>
        </w:rPr>
        <w:t>использ</w:t>
      </w:r>
      <w:r w:rsidR="00603DEC">
        <w:rPr>
          <w:b/>
          <w:noProof/>
          <w:color w:val="000000" w:themeColor="text1"/>
          <w:sz w:val="22"/>
          <w:szCs w:val="22"/>
        </w:rPr>
        <w:t>ованой</w:t>
      </w:r>
      <w:r w:rsidR="00E96086">
        <w:rPr>
          <w:b/>
          <w:noProof/>
          <w:color w:val="000000" w:themeColor="text1"/>
          <w:sz w:val="22"/>
          <w:szCs w:val="22"/>
        </w:rPr>
        <w:t xml:space="preserve"> </w:t>
      </w:r>
      <w:r w:rsidRPr="00E96086">
        <w:rPr>
          <w:b/>
          <w:noProof/>
          <w:color w:val="000000" w:themeColor="text1"/>
          <w:sz w:val="22"/>
          <w:szCs w:val="22"/>
        </w:rPr>
        <w:t>литературы</w:t>
      </w:r>
    </w:p>
    <w:p w:rsidR="00111A27" w:rsidRPr="00E96086" w:rsidRDefault="00111A27" w:rsidP="00E96086">
      <w:pPr>
        <w:ind w:left="709" w:hanging="283"/>
        <w:jc w:val="both"/>
        <w:rPr>
          <w:noProof/>
          <w:color w:val="000000" w:themeColor="text1"/>
          <w:sz w:val="22"/>
          <w:szCs w:val="22"/>
        </w:rPr>
      </w:pPr>
      <w:r w:rsidRPr="00E96086">
        <w:rPr>
          <w:noProof/>
          <w:color w:val="000000" w:themeColor="text1"/>
          <w:sz w:val="22"/>
          <w:szCs w:val="22"/>
        </w:rPr>
        <w:t>1.</w:t>
      </w:r>
      <w:r w:rsidR="00E96086">
        <w:rPr>
          <w:noProof/>
          <w:color w:val="000000" w:themeColor="text1"/>
          <w:sz w:val="22"/>
          <w:szCs w:val="22"/>
        </w:rPr>
        <w:tab/>
      </w:r>
      <w:r w:rsidRPr="00E96086">
        <w:rPr>
          <w:noProof/>
          <w:color w:val="000000" w:themeColor="text1"/>
          <w:sz w:val="22"/>
          <w:szCs w:val="22"/>
        </w:rPr>
        <w:t>Бродецкий Г.</w:t>
      </w:r>
      <w:r w:rsidR="00E96086">
        <w:rPr>
          <w:noProof/>
          <w:color w:val="000000" w:themeColor="text1"/>
          <w:sz w:val="22"/>
          <w:szCs w:val="22"/>
        </w:rPr>
        <w:t xml:space="preserve"> </w:t>
      </w:r>
      <w:r w:rsidRPr="00E96086">
        <w:rPr>
          <w:noProof/>
          <w:color w:val="000000" w:themeColor="text1"/>
          <w:sz w:val="22"/>
          <w:szCs w:val="22"/>
        </w:rPr>
        <w:t>Л. Управление</w:t>
      </w:r>
      <w:r w:rsidR="00E96086">
        <w:rPr>
          <w:noProof/>
          <w:color w:val="000000" w:themeColor="text1"/>
          <w:sz w:val="22"/>
          <w:szCs w:val="22"/>
        </w:rPr>
        <w:t xml:space="preserve"> </w:t>
      </w:r>
      <w:r w:rsidRPr="00E96086">
        <w:rPr>
          <w:noProof/>
          <w:color w:val="000000" w:themeColor="text1"/>
          <w:sz w:val="22"/>
          <w:szCs w:val="22"/>
        </w:rPr>
        <w:t>запасами. М.: Эксмо, 2008. 400 с.</w:t>
      </w:r>
    </w:p>
    <w:p w:rsidR="00111A27" w:rsidRPr="00E96086" w:rsidRDefault="00111A27" w:rsidP="00E96086">
      <w:pPr>
        <w:ind w:left="709" w:hanging="283"/>
        <w:jc w:val="both"/>
        <w:rPr>
          <w:noProof/>
          <w:color w:val="000000" w:themeColor="text1"/>
          <w:sz w:val="22"/>
          <w:szCs w:val="22"/>
        </w:rPr>
      </w:pPr>
      <w:r w:rsidRPr="00E96086">
        <w:rPr>
          <w:noProof/>
          <w:color w:val="000000" w:themeColor="text1"/>
          <w:sz w:val="22"/>
          <w:szCs w:val="22"/>
        </w:rPr>
        <w:t>2.</w:t>
      </w:r>
      <w:r w:rsidR="00E96086">
        <w:rPr>
          <w:noProof/>
          <w:color w:val="000000" w:themeColor="text1"/>
          <w:sz w:val="22"/>
          <w:szCs w:val="22"/>
        </w:rPr>
        <w:tab/>
      </w:r>
      <w:r w:rsidRPr="00E96086">
        <w:rPr>
          <w:noProof/>
          <w:color w:val="000000" w:themeColor="text1"/>
          <w:sz w:val="22"/>
          <w:szCs w:val="22"/>
        </w:rPr>
        <w:t>Шрайбфедер Дж. Эффективное</w:t>
      </w:r>
      <w:r w:rsidR="00E96086">
        <w:rPr>
          <w:noProof/>
          <w:color w:val="000000" w:themeColor="text1"/>
          <w:sz w:val="22"/>
          <w:szCs w:val="22"/>
        </w:rPr>
        <w:t xml:space="preserve"> </w:t>
      </w:r>
      <w:r w:rsidRPr="00E96086">
        <w:rPr>
          <w:noProof/>
          <w:color w:val="000000" w:themeColor="text1"/>
          <w:sz w:val="22"/>
          <w:szCs w:val="22"/>
        </w:rPr>
        <w:t>управление</w:t>
      </w:r>
      <w:r w:rsidR="00E96086">
        <w:rPr>
          <w:noProof/>
          <w:color w:val="000000" w:themeColor="text1"/>
          <w:sz w:val="22"/>
          <w:szCs w:val="22"/>
        </w:rPr>
        <w:t xml:space="preserve"> </w:t>
      </w:r>
      <w:r w:rsidRPr="00E96086">
        <w:rPr>
          <w:noProof/>
          <w:color w:val="000000" w:themeColor="text1"/>
          <w:sz w:val="22"/>
          <w:szCs w:val="22"/>
        </w:rPr>
        <w:t>запасами</w:t>
      </w:r>
      <w:r w:rsidR="00E96086">
        <w:rPr>
          <w:noProof/>
          <w:color w:val="000000" w:themeColor="text1"/>
          <w:sz w:val="22"/>
          <w:szCs w:val="22"/>
        </w:rPr>
        <w:t xml:space="preserve"> </w:t>
      </w:r>
      <w:r w:rsidRPr="00E96086">
        <w:rPr>
          <w:noProof/>
          <w:color w:val="000000" w:themeColor="text1"/>
          <w:sz w:val="22"/>
          <w:szCs w:val="22"/>
        </w:rPr>
        <w:t xml:space="preserve">/ </w:t>
      </w:r>
      <w:r w:rsidR="00603DEC">
        <w:rPr>
          <w:noProof/>
          <w:color w:val="000000" w:themeColor="text1"/>
          <w:sz w:val="22"/>
          <w:szCs w:val="22"/>
        </w:rPr>
        <w:t>п</w:t>
      </w:r>
      <w:r w:rsidRPr="00E96086">
        <w:rPr>
          <w:noProof/>
          <w:color w:val="000000" w:themeColor="text1"/>
          <w:sz w:val="22"/>
          <w:szCs w:val="22"/>
        </w:rPr>
        <w:t>ер. с англ. Ю.</w:t>
      </w:r>
      <w:r w:rsidR="00E96086">
        <w:rPr>
          <w:noProof/>
          <w:color w:val="000000" w:themeColor="text1"/>
          <w:sz w:val="22"/>
          <w:szCs w:val="22"/>
        </w:rPr>
        <w:t xml:space="preserve"> </w:t>
      </w:r>
      <w:r w:rsidRPr="00E96086">
        <w:rPr>
          <w:noProof/>
          <w:color w:val="000000" w:themeColor="text1"/>
          <w:sz w:val="22"/>
          <w:szCs w:val="22"/>
        </w:rPr>
        <w:t>Орловой</w:t>
      </w:r>
      <w:r w:rsidR="00E96086">
        <w:rPr>
          <w:noProof/>
          <w:color w:val="000000" w:themeColor="text1"/>
          <w:sz w:val="22"/>
          <w:szCs w:val="22"/>
        </w:rPr>
        <w:t>.</w:t>
      </w:r>
      <w:r w:rsidRPr="00E96086">
        <w:rPr>
          <w:noProof/>
          <w:color w:val="000000" w:themeColor="text1"/>
          <w:sz w:val="22"/>
          <w:szCs w:val="22"/>
        </w:rPr>
        <w:t xml:space="preserve"> 2-е изд. М.: Альпина</w:t>
      </w:r>
      <w:r w:rsidR="00E96086">
        <w:rPr>
          <w:noProof/>
          <w:color w:val="000000" w:themeColor="text1"/>
          <w:sz w:val="22"/>
          <w:szCs w:val="22"/>
        </w:rPr>
        <w:t xml:space="preserve"> </w:t>
      </w:r>
      <w:r w:rsidRPr="00E96086">
        <w:rPr>
          <w:noProof/>
          <w:color w:val="000000" w:themeColor="text1"/>
          <w:sz w:val="22"/>
          <w:szCs w:val="22"/>
        </w:rPr>
        <w:t>Бизнес</w:t>
      </w:r>
      <w:r w:rsidR="00E96086">
        <w:rPr>
          <w:noProof/>
          <w:color w:val="000000" w:themeColor="text1"/>
          <w:sz w:val="22"/>
          <w:szCs w:val="22"/>
        </w:rPr>
        <w:t xml:space="preserve"> </w:t>
      </w:r>
      <w:r w:rsidRPr="00E96086">
        <w:rPr>
          <w:noProof/>
          <w:color w:val="000000" w:themeColor="text1"/>
          <w:sz w:val="22"/>
          <w:szCs w:val="22"/>
        </w:rPr>
        <w:t>Букс, 2006. 304 с.</w:t>
      </w:r>
    </w:p>
    <w:p w:rsidR="00111A27" w:rsidRPr="00E96086" w:rsidRDefault="00111A27" w:rsidP="00E96086">
      <w:pPr>
        <w:ind w:left="709" w:hanging="283"/>
        <w:jc w:val="both"/>
        <w:rPr>
          <w:noProof/>
          <w:color w:val="000000" w:themeColor="text1"/>
          <w:sz w:val="22"/>
          <w:szCs w:val="22"/>
        </w:rPr>
      </w:pPr>
      <w:r w:rsidRPr="00E96086">
        <w:rPr>
          <w:noProof/>
          <w:color w:val="000000" w:themeColor="text1"/>
          <w:sz w:val="22"/>
          <w:szCs w:val="22"/>
        </w:rPr>
        <w:t>3.</w:t>
      </w:r>
      <w:r w:rsidR="00E96086">
        <w:rPr>
          <w:noProof/>
          <w:color w:val="000000" w:themeColor="text1"/>
          <w:sz w:val="22"/>
          <w:szCs w:val="22"/>
        </w:rPr>
        <w:tab/>
      </w:r>
      <w:r w:rsidRPr="00E96086">
        <w:rPr>
          <w:noProof/>
          <w:color w:val="000000" w:themeColor="text1"/>
          <w:sz w:val="22"/>
          <w:szCs w:val="22"/>
        </w:rPr>
        <w:t>Удалов</w:t>
      </w:r>
      <w:r w:rsidR="00E96086">
        <w:rPr>
          <w:noProof/>
          <w:color w:val="000000" w:themeColor="text1"/>
          <w:sz w:val="22"/>
          <w:szCs w:val="22"/>
        </w:rPr>
        <w:t xml:space="preserve"> </w:t>
      </w:r>
      <w:r w:rsidRPr="00E96086">
        <w:rPr>
          <w:noProof/>
          <w:color w:val="000000" w:themeColor="text1"/>
          <w:sz w:val="22"/>
          <w:szCs w:val="22"/>
        </w:rPr>
        <w:t>А.</w:t>
      </w:r>
      <w:r w:rsidR="00E96086">
        <w:rPr>
          <w:noProof/>
          <w:color w:val="000000" w:themeColor="text1"/>
          <w:sz w:val="22"/>
          <w:szCs w:val="22"/>
        </w:rPr>
        <w:t xml:space="preserve"> </w:t>
      </w:r>
      <w:r w:rsidRPr="00E96086">
        <w:rPr>
          <w:noProof/>
          <w:color w:val="000000" w:themeColor="text1"/>
          <w:sz w:val="22"/>
          <w:szCs w:val="22"/>
        </w:rPr>
        <w:t>А. Развитие</w:t>
      </w:r>
      <w:r w:rsidR="00E96086">
        <w:rPr>
          <w:noProof/>
          <w:color w:val="000000" w:themeColor="text1"/>
          <w:sz w:val="22"/>
          <w:szCs w:val="22"/>
        </w:rPr>
        <w:t xml:space="preserve"> </w:t>
      </w:r>
      <w:r w:rsidRPr="00E96086">
        <w:rPr>
          <w:noProof/>
          <w:color w:val="000000" w:themeColor="text1"/>
          <w:sz w:val="22"/>
          <w:szCs w:val="22"/>
        </w:rPr>
        <w:t>методики</w:t>
      </w:r>
      <w:r w:rsidR="00E96086">
        <w:rPr>
          <w:noProof/>
          <w:color w:val="000000" w:themeColor="text1"/>
          <w:sz w:val="22"/>
          <w:szCs w:val="22"/>
        </w:rPr>
        <w:t xml:space="preserve"> </w:t>
      </w:r>
      <w:r w:rsidRPr="00E96086">
        <w:rPr>
          <w:noProof/>
          <w:color w:val="000000" w:themeColor="text1"/>
          <w:sz w:val="22"/>
          <w:szCs w:val="22"/>
        </w:rPr>
        <w:t>анализа</w:t>
      </w:r>
      <w:r w:rsidR="00E96086">
        <w:rPr>
          <w:noProof/>
          <w:color w:val="000000" w:themeColor="text1"/>
          <w:sz w:val="22"/>
          <w:szCs w:val="22"/>
        </w:rPr>
        <w:t xml:space="preserve"> </w:t>
      </w:r>
      <w:r w:rsidRPr="00E96086">
        <w:rPr>
          <w:noProof/>
          <w:color w:val="000000" w:themeColor="text1"/>
          <w:sz w:val="22"/>
          <w:szCs w:val="22"/>
        </w:rPr>
        <w:t>и аудита</w:t>
      </w:r>
      <w:r w:rsidR="00E96086">
        <w:rPr>
          <w:noProof/>
          <w:color w:val="000000" w:themeColor="text1"/>
          <w:sz w:val="22"/>
          <w:szCs w:val="22"/>
        </w:rPr>
        <w:t xml:space="preserve"> </w:t>
      </w:r>
      <w:r w:rsidRPr="00E96086">
        <w:rPr>
          <w:noProof/>
          <w:color w:val="000000" w:themeColor="text1"/>
          <w:sz w:val="22"/>
          <w:szCs w:val="22"/>
        </w:rPr>
        <w:t>материально-производственных</w:t>
      </w:r>
      <w:r w:rsidR="00E96086">
        <w:rPr>
          <w:noProof/>
          <w:color w:val="000000" w:themeColor="text1"/>
          <w:sz w:val="22"/>
          <w:szCs w:val="22"/>
        </w:rPr>
        <w:t xml:space="preserve"> </w:t>
      </w:r>
      <w:r w:rsidRPr="00E96086">
        <w:rPr>
          <w:noProof/>
          <w:color w:val="000000" w:themeColor="text1"/>
          <w:sz w:val="22"/>
          <w:szCs w:val="22"/>
        </w:rPr>
        <w:t>запа</w:t>
      </w:r>
      <w:r w:rsidR="00E96086">
        <w:rPr>
          <w:noProof/>
          <w:color w:val="000000" w:themeColor="text1"/>
          <w:sz w:val="22"/>
          <w:szCs w:val="22"/>
        </w:rPr>
        <w:softHyphen/>
      </w:r>
      <w:r w:rsidRPr="00E96086">
        <w:rPr>
          <w:noProof/>
          <w:color w:val="000000" w:themeColor="text1"/>
          <w:sz w:val="22"/>
          <w:szCs w:val="22"/>
        </w:rPr>
        <w:t>сов</w:t>
      </w:r>
      <w:r w:rsidR="00E96086">
        <w:rPr>
          <w:noProof/>
          <w:color w:val="000000" w:themeColor="text1"/>
          <w:sz w:val="22"/>
          <w:szCs w:val="22"/>
        </w:rPr>
        <w:t xml:space="preserve"> </w:t>
      </w:r>
      <w:r w:rsidRPr="00E96086">
        <w:rPr>
          <w:noProof/>
          <w:color w:val="000000" w:themeColor="text1"/>
          <w:sz w:val="22"/>
          <w:szCs w:val="22"/>
        </w:rPr>
        <w:t>в коммерческих</w:t>
      </w:r>
      <w:r w:rsidR="00E96086">
        <w:rPr>
          <w:noProof/>
          <w:color w:val="000000" w:themeColor="text1"/>
          <w:sz w:val="22"/>
          <w:szCs w:val="22"/>
        </w:rPr>
        <w:t xml:space="preserve"> </w:t>
      </w:r>
      <w:r w:rsidRPr="00E96086">
        <w:rPr>
          <w:noProof/>
          <w:color w:val="000000" w:themeColor="text1"/>
          <w:sz w:val="22"/>
          <w:szCs w:val="22"/>
        </w:rPr>
        <w:t xml:space="preserve">организациях: </w:t>
      </w:r>
      <w:r w:rsidR="00E96086">
        <w:rPr>
          <w:noProof/>
          <w:color w:val="000000" w:themeColor="text1"/>
          <w:sz w:val="22"/>
          <w:szCs w:val="22"/>
        </w:rPr>
        <w:t>д</w:t>
      </w:r>
      <w:r w:rsidRPr="00E96086">
        <w:rPr>
          <w:noProof/>
          <w:color w:val="000000" w:themeColor="text1"/>
          <w:sz w:val="22"/>
          <w:szCs w:val="22"/>
        </w:rPr>
        <w:t xml:space="preserve">ис. канд. </w:t>
      </w:r>
      <w:r w:rsidR="00E96086">
        <w:rPr>
          <w:noProof/>
          <w:color w:val="000000" w:themeColor="text1"/>
          <w:sz w:val="22"/>
          <w:szCs w:val="22"/>
        </w:rPr>
        <w:t>э</w:t>
      </w:r>
      <w:r w:rsidRPr="00E96086">
        <w:rPr>
          <w:noProof/>
          <w:color w:val="000000" w:themeColor="text1"/>
          <w:sz w:val="22"/>
          <w:szCs w:val="22"/>
        </w:rPr>
        <w:t xml:space="preserve">коном. </w:t>
      </w:r>
      <w:r w:rsidR="00E96086">
        <w:rPr>
          <w:noProof/>
          <w:color w:val="000000" w:themeColor="text1"/>
          <w:sz w:val="22"/>
          <w:szCs w:val="22"/>
        </w:rPr>
        <w:t>н</w:t>
      </w:r>
      <w:r w:rsidRPr="00E96086">
        <w:rPr>
          <w:noProof/>
          <w:color w:val="000000" w:themeColor="text1"/>
          <w:sz w:val="22"/>
          <w:szCs w:val="22"/>
        </w:rPr>
        <w:t xml:space="preserve">аук. Ростов-на-Дону, 2014. </w:t>
      </w:r>
      <w:r w:rsidR="00E96086">
        <w:rPr>
          <w:noProof/>
          <w:color w:val="000000" w:themeColor="text1"/>
          <w:sz w:val="22"/>
          <w:szCs w:val="22"/>
        </w:rPr>
        <w:t>166 с.</w:t>
      </w:r>
    </w:p>
    <w:p w:rsidR="00111A27" w:rsidRPr="000B1761" w:rsidRDefault="00111A27" w:rsidP="00E96086">
      <w:pPr>
        <w:rPr>
          <w:noProof/>
          <w:color w:val="000000" w:themeColor="text1"/>
          <w:sz w:val="18"/>
          <w:szCs w:val="18"/>
        </w:rPr>
      </w:pPr>
    </w:p>
    <w:p w:rsidR="00915E7D" w:rsidRPr="000B1761" w:rsidRDefault="00915E7D" w:rsidP="00E96086">
      <w:pPr>
        <w:rPr>
          <w:noProof/>
          <w:color w:val="000000" w:themeColor="text1"/>
          <w:sz w:val="16"/>
          <w:szCs w:val="16"/>
        </w:rPr>
      </w:pPr>
    </w:p>
    <w:p w:rsidR="00E96086" w:rsidRPr="000B1761" w:rsidRDefault="00E96086" w:rsidP="00E96086">
      <w:pPr>
        <w:rPr>
          <w:noProof/>
          <w:color w:val="000000" w:themeColor="text1"/>
          <w:sz w:val="16"/>
          <w:szCs w:val="16"/>
        </w:rPr>
      </w:pPr>
    </w:p>
    <w:p w:rsidR="00E96086" w:rsidRPr="000B1761" w:rsidRDefault="00E96086" w:rsidP="00E96086">
      <w:pPr>
        <w:rPr>
          <w:noProof/>
          <w:color w:val="000000" w:themeColor="text1"/>
          <w:sz w:val="16"/>
          <w:szCs w:val="16"/>
        </w:rPr>
      </w:pPr>
    </w:p>
    <w:p w:rsidR="00E37C05" w:rsidRPr="00603DEC" w:rsidRDefault="00E37C05" w:rsidP="00603DEC">
      <w:pPr>
        <w:jc w:val="both"/>
        <w:rPr>
          <w:b/>
          <w:i/>
          <w:noProof/>
          <w:color w:val="000000" w:themeColor="text1"/>
          <w:spacing w:val="-2"/>
          <w:sz w:val="22"/>
          <w:szCs w:val="22"/>
        </w:rPr>
      </w:pPr>
      <w:r w:rsidRPr="00603DEC">
        <w:rPr>
          <w:b/>
          <w:bCs/>
          <w:i/>
          <w:noProof/>
          <w:color w:val="000000" w:themeColor="text1"/>
          <w:spacing w:val="-2"/>
          <w:sz w:val="22"/>
          <w:szCs w:val="22"/>
        </w:rPr>
        <w:t>К</w:t>
      </w:r>
      <w:r w:rsidRPr="00603DEC">
        <w:rPr>
          <w:b/>
          <w:i/>
          <w:noProof/>
          <w:color w:val="000000" w:themeColor="text1"/>
          <w:spacing w:val="-2"/>
          <w:sz w:val="22"/>
          <w:szCs w:val="22"/>
        </w:rPr>
        <w:t>ачина Анна Алексеевна, Удмуртский государственный университет</w:t>
      </w:r>
    </w:p>
    <w:p w:rsidR="00E37C05" w:rsidRPr="00576DF9" w:rsidRDefault="00E37C05" w:rsidP="00576DF9">
      <w:pPr>
        <w:jc w:val="both"/>
        <w:rPr>
          <w:b/>
          <w:i/>
          <w:noProof/>
          <w:color w:val="000000" w:themeColor="text1"/>
          <w:sz w:val="22"/>
          <w:szCs w:val="22"/>
        </w:rPr>
      </w:pPr>
      <w:r w:rsidRPr="00576DF9">
        <w:rPr>
          <w:b/>
          <w:i/>
          <w:noProof/>
          <w:color w:val="000000" w:themeColor="text1"/>
          <w:sz w:val="22"/>
          <w:szCs w:val="22"/>
        </w:rPr>
        <w:t>Научный руководитель</w:t>
      </w:r>
      <w:r w:rsidR="00576DF9">
        <w:rPr>
          <w:b/>
          <w:i/>
          <w:noProof/>
          <w:color w:val="000000" w:themeColor="text1"/>
          <w:sz w:val="22"/>
          <w:szCs w:val="22"/>
        </w:rPr>
        <w:t xml:space="preserve"> —</w:t>
      </w:r>
      <w:r w:rsidRPr="00576DF9">
        <w:rPr>
          <w:b/>
          <w:i/>
          <w:noProof/>
          <w:color w:val="000000" w:themeColor="text1"/>
          <w:sz w:val="22"/>
          <w:szCs w:val="22"/>
        </w:rPr>
        <w:t xml:space="preserve"> Семенова Ирина Александровна,</w:t>
      </w:r>
      <w:r w:rsidR="00603DEC">
        <w:rPr>
          <w:b/>
          <w:i/>
          <w:noProof/>
          <w:color w:val="000000" w:themeColor="text1"/>
          <w:sz w:val="22"/>
          <w:szCs w:val="22"/>
        </w:rPr>
        <w:t xml:space="preserve"> </w:t>
      </w:r>
      <w:r w:rsidRPr="00576DF9">
        <w:rPr>
          <w:b/>
          <w:i/>
          <w:noProof/>
          <w:color w:val="000000" w:themeColor="text1"/>
          <w:sz w:val="22"/>
          <w:szCs w:val="22"/>
        </w:rPr>
        <w:t>Удмуртский государственный университет</w:t>
      </w:r>
      <w:r w:rsidR="00576DF9" w:rsidRPr="00576DF9">
        <w:rPr>
          <w:b/>
          <w:i/>
          <w:noProof/>
          <w:color w:val="000000" w:themeColor="text1"/>
          <w:sz w:val="22"/>
          <w:szCs w:val="22"/>
        </w:rPr>
        <w:t>, доцент</w:t>
      </w:r>
      <w:r w:rsidRPr="00576DF9">
        <w:rPr>
          <w:b/>
          <w:i/>
          <w:noProof/>
          <w:color w:val="000000" w:themeColor="text1"/>
          <w:sz w:val="22"/>
          <w:szCs w:val="22"/>
        </w:rPr>
        <w:t>, к.экон.н.</w:t>
      </w:r>
    </w:p>
    <w:p w:rsidR="00E37C05" w:rsidRPr="000B1761" w:rsidRDefault="00E37C05" w:rsidP="00576DF9">
      <w:pPr>
        <w:rPr>
          <w:noProof/>
          <w:color w:val="000000" w:themeColor="text1"/>
          <w:sz w:val="20"/>
          <w:szCs w:val="20"/>
        </w:rPr>
      </w:pPr>
    </w:p>
    <w:p w:rsidR="00E37C05" w:rsidRPr="00576DF9" w:rsidRDefault="00E37C05" w:rsidP="00576DF9">
      <w:pPr>
        <w:jc w:val="center"/>
        <w:rPr>
          <w:b/>
          <w:bCs/>
          <w:caps/>
          <w:noProof/>
          <w:color w:val="000000" w:themeColor="text1"/>
          <w:sz w:val="22"/>
          <w:szCs w:val="22"/>
        </w:rPr>
      </w:pPr>
      <w:r w:rsidRPr="00576DF9">
        <w:rPr>
          <w:b/>
          <w:bCs/>
          <w:caps/>
          <w:noProof/>
          <w:color w:val="000000" w:themeColor="text1"/>
          <w:sz w:val="22"/>
          <w:szCs w:val="22"/>
        </w:rPr>
        <w:t>Особенности управления запасами</w:t>
      </w:r>
      <w:r w:rsidR="00576DF9">
        <w:rPr>
          <w:b/>
          <w:bCs/>
          <w:caps/>
          <w:noProof/>
          <w:color w:val="000000" w:themeColor="text1"/>
          <w:sz w:val="22"/>
          <w:szCs w:val="22"/>
        </w:rPr>
        <w:br/>
      </w:r>
      <w:r w:rsidRPr="00576DF9">
        <w:rPr>
          <w:b/>
          <w:bCs/>
          <w:caps/>
          <w:noProof/>
          <w:color w:val="000000" w:themeColor="text1"/>
          <w:sz w:val="22"/>
          <w:szCs w:val="22"/>
        </w:rPr>
        <w:t>сель</w:t>
      </w:r>
      <w:r w:rsidR="00603DEC">
        <w:rPr>
          <w:b/>
          <w:bCs/>
          <w:caps/>
          <w:noProof/>
          <w:color w:val="000000" w:themeColor="text1"/>
          <w:sz w:val="22"/>
          <w:szCs w:val="22"/>
        </w:rPr>
        <w:t>С</w:t>
      </w:r>
      <w:r w:rsidRPr="00576DF9">
        <w:rPr>
          <w:b/>
          <w:bCs/>
          <w:caps/>
          <w:noProof/>
          <w:color w:val="000000" w:themeColor="text1"/>
          <w:sz w:val="22"/>
          <w:szCs w:val="22"/>
        </w:rPr>
        <w:t>кохозяйственных предприятий в России</w:t>
      </w:r>
    </w:p>
    <w:p w:rsidR="00E37C05" w:rsidRPr="00576DF9" w:rsidRDefault="00E37C05" w:rsidP="00576DF9">
      <w:pPr>
        <w:jc w:val="center"/>
        <w:rPr>
          <w:b/>
          <w:noProof/>
          <w:color w:val="000000" w:themeColor="text1"/>
          <w:sz w:val="22"/>
          <w:szCs w:val="22"/>
          <w:lang w:val="en-US"/>
        </w:rPr>
      </w:pPr>
      <w:r w:rsidRPr="00576DF9">
        <w:rPr>
          <w:b/>
          <w:noProof/>
          <w:color w:val="000000" w:themeColor="text1"/>
          <w:sz w:val="22"/>
          <w:szCs w:val="22"/>
          <w:lang w:val="en-US"/>
        </w:rPr>
        <w:t>FEATURES INVENTORY MANAGEMENT</w:t>
      </w:r>
      <w:r w:rsidR="00576DF9" w:rsidRPr="00576DF9">
        <w:rPr>
          <w:b/>
          <w:noProof/>
          <w:color w:val="000000" w:themeColor="text1"/>
          <w:sz w:val="22"/>
          <w:szCs w:val="22"/>
          <w:lang w:val="en-US"/>
        </w:rPr>
        <w:br/>
      </w:r>
      <w:r w:rsidR="00F91A2E" w:rsidRPr="00576DF9">
        <w:rPr>
          <w:b/>
          <w:noProof/>
          <w:color w:val="000000" w:themeColor="text1"/>
          <w:sz w:val="22"/>
          <w:szCs w:val="22"/>
          <w:lang w:val="en-US"/>
        </w:rPr>
        <w:t>O</w:t>
      </w:r>
      <w:r w:rsidR="00576DF9">
        <w:rPr>
          <w:b/>
          <w:noProof/>
          <w:color w:val="000000" w:themeColor="text1"/>
          <w:sz w:val="22"/>
          <w:szCs w:val="22"/>
          <w:lang w:val="en-US"/>
        </w:rPr>
        <w:t>F</w:t>
      </w:r>
      <w:r w:rsidR="00F91A2E" w:rsidRPr="00576DF9">
        <w:rPr>
          <w:b/>
          <w:noProof/>
          <w:color w:val="000000" w:themeColor="text1"/>
          <w:sz w:val="22"/>
          <w:szCs w:val="22"/>
          <w:lang w:val="en-US"/>
        </w:rPr>
        <w:t xml:space="preserve"> AGRICULTURAL ENTERPRISES IN </w:t>
      </w:r>
      <w:r w:rsidRPr="00576DF9">
        <w:rPr>
          <w:b/>
          <w:noProof/>
          <w:color w:val="000000" w:themeColor="text1"/>
          <w:sz w:val="22"/>
          <w:szCs w:val="22"/>
          <w:lang w:val="en-US"/>
        </w:rPr>
        <w:t>RUSSIA</w:t>
      </w:r>
    </w:p>
    <w:p w:rsidR="00E37C05" w:rsidRPr="0063633F" w:rsidRDefault="00E37C05" w:rsidP="00576DF9">
      <w:pPr>
        <w:rPr>
          <w:noProof/>
          <w:color w:val="000000" w:themeColor="text1"/>
          <w:sz w:val="20"/>
          <w:szCs w:val="20"/>
          <w:lang w:val="en-US"/>
        </w:rPr>
      </w:pPr>
    </w:p>
    <w:p w:rsidR="00E37C05" w:rsidRPr="00576DF9" w:rsidRDefault="00E37C05" w:rsidP="00576DF9">
      <w:pPr>
        <w:ind w:firstLine="720"/>
        <w:jc w:val="both"/>
        <w:rPr>
          <w:noProof/>
          <w:color w:val="000000" w:themeColor="text1"/>
          <w:sz w:val="22"/>
          <w:szCs w:val="22"/>
        </w:rPr>
      </w:pPr>
      <w:r w:rsidRPr="00576DF9">
        <w:rPr>
          <w:b/>
          <w:noProof/>
          <w:color w:val="000000" w:themeColor="text1"/>
          <w:sz w:val="22"/>
          <w:szCs w:val="22"/>
        </w:rPr>
        <w:t>Аннотация</w:t>
      </w:r>
      <w:r w:rsidR="00576DF9">
        <w:rPr>
          <w:b/>
          <w:noProof/>
          <w:color w:val="000000" w:themeColor="text1"/>
          <w:sz w:val="22"/>
          <w:szCs w:val="22"/>
        </w:rPr>
        <w:t>.</w:t>
      </w:r>
      <w:r w:rsidRPr="00576DF9">
        <w:rPr>
          <w:noProof/>
          <w:color w:val="000000" w:themeColor="text1"/>
          <w:sz w:val="22"/>
          <w:szCs w:val="22"/>
        </w:rPr>
        <w:t xml:space="preserve"> </w:t>
      </w:r>
      <w:r w:rsidR="00576DF9">
        <w:rPr>
          <w:noProof/>
          <w:color w:val="000000" w:themeColor="text1"/>
          <w:sz w:val="22"/>
          <w:szCs w:val="22"/>
        </w:rPr>
        <w:t>В</w:t>
      </w:r>
      <w:r w:rsidRPr="00576DF9">
        <w:rPr>
          <w:noProof/>
          <w:color w:val="000000" w:themeColor="text1"/>
          <w:sz w:val="22"/>
          <w:szCs w:val="22"/>
        </w:rPr>
        <w:t xml:space="preserve"> статье рассматриваются особенности создания систем управле</w:t>
      </w:r>
      <w:r w:rsidR="00576DF9">
        <w:rPr>
          <w:noProof/>
          <w:color w:val="000000" w:themeColor="text1"/>
          <w:sz w:val="22"/>
          <w:szCs w:val="22"/>
        </w:rPr>
        <w:softHyphen/>
      </w:r>
      <w:r w:rsidRPr="00576DF9">
        <w:rPr>
          <w:noProof/>
          <w:color w:val="000000" w:themeColor="text1"/>
          <w:sz w:val="22"/>
          <w:szCs w:val="22"/>
        </w:rPr>
        <w:t>ния за</w:t>
      </w:r>
      <w:r w:rsidR="00603DEC">
        <w:rPr>
          <w:noProof/>
          <w:color w:val="000000" w:themeColor="text1"/>
          <w:sz w:val="22"/>
          <w:szCs w:val="22"/>
        </w:rPr>
        <w:softHyphen/>
      </w:r>
      <w:r w:rsidRPr="00576DF9">
        <w:rPr>
          <w:noProof/>
          <w:color w:val="000000" w:themeColor="text1"/>
          <w:sz w:val="22"/>
          <w:szCs w:val="22"/>
        </w:rPr>
        <w:t>па</w:t>
      </w:r>
      <w:r w:rsidR="00603DEC">
        <w:rPr>
          <w:noProof/>
          <w:color w:val="000000" w:themeColor="text1"/>
          <w:sz w:val="22"/>
          <w:szCs w:val="22"/>
        </w:rPr>
        <w:softHyphen/>
      </w:r>
      <w:r w:rsidRPr="00576DF9">
        <w:rPr>
          <w:noProof/>
          <w:color w:val="000000" w:themeColor="text1"/>
          <w:sz w:val="22"/>
          <w:szCs w:val="22"/>
        </w:rPr>
        <w:t>сами в сельскохозяйственных предприятиях, рассматривается классификация запасов, ха</w:t>
      </w:r>
      <w:r w:rsidR="00603DEC">
        <w:rPr>
          <w:noProof/>
          <w:color w:val="000000" w:themeColor="text1"/>
          <w:sz w:val="22"/>
          <w:szCs w:val="22"/>
        </w:rPr>
        <w:softHyphen/>
      </w:r>
      <w:r w:rsidRPr="00576DF9">
        <w:rPr>
          <w:noProof/>
          <w:color w:val="000000" w:themeColor="text1"/>
          <w:sz w:val="22"/>
          <w:szCs w:val="22"/>
        </w:rPr>
        <w:t>рак</w:t>
      </w:r>
      <w:r w:rsidR="00603DEC">
        <w:rPr>
          <w:noProof/>
          <w:color w:val="000000" w:themeColor="text1"/>
          <w:sz w:val="22"/>
          <w:szCs w:val="22"/>
        </w:rPr>
        <w:softHyphen/>
      </w:r>
      <w:r w:rsidRPr="00576DF9">
        <w:rPr>
          <w:noProof/>
          <w:color w:val="000000" w:themeColor="text1"/>
          <w:sz w:val="22"/>
          <w:szCs w:val="22"/>
        </w:rPr>
        <w:t>терная для данной отрасли. Проанализировано современное состояние управления запаса</w:t>
      </w:r>
      <w:r w:rsidR="00576DF9">
        <w:rPr>
          <w:noProof/>
          <w:color w:val="000000" w:themeColor="text1"/>
          <w:sz w:val="22"/>
          <w:szCs w:val="22"/>
        </w:rPr>
        <w:softHyphen/>
      </w:r>
      <w:r w:rsidRPr="00576DF9">
        <w:rPr>
          <w:noProof/>
          <w:color w:val="000000" w:themeColor="text1"/>
          <w:sz w:val="22"/>
          <w:szCs w:val="22"/>
        </w:rPr>
        <w:t>ми</w:t>
      </w:r>
      <w:r w:rsidR="00603DEC">
        <w:rPr>
          <w:noProof/>
          <w:color w:val="000000" w:themeColor="text1"/>
          <w:sz w:val="22"/>
          <w:szCs w:val="22"/>
        </w:rPr>
        <w:br/>
      </w:r>
      <w:r w:rsidRPr="00576DF9">
        <w:rPr>
          <w:noProof/>
          <w:color w:val="000000" w:themeColor="text1"/>
          <w:sz w:val="22"/>
          <w:szCs w:val="22"/>
        </w:rPr>
        <w:t>в агропромышленном комплексе Российской Федерации.</w:t>
      </w:r>
    </w:p>
    <w:p w:rsidR="00E37C05" w:rsidRPr="00576DF9" w:rsidRDefault="00E37C05" w:rsidP="00576DF9">
      <w:pPr>
        <w:ind w:firstLine="720"/>
        <w:jc w:val="both"/>
        <w:rPr>
          <w:noProof/>
          <w:color w:val="000000" w:themeColor="text1"/>
          <w:sz w:val="22"/>
          <w:szCs w:val="22"/>
          <w:lang w:val="en-US"/>
        </w:rPr>
      </w:pPr>
      <w:r w:rsidRPr="00576DF9">
        <w:rPr>
          <w:b/>
          <w:noProof/>
          <w:color w:val="000000" w:themeColor="text1"/>
          <w:sz w:val="22"/>
          <w:szCs w:val="22"/>
          <w:lang w:val="en-US"/>
        </w:rPr>
        <w:t>Abstract</w:t>
      </w:r>
      <w:r w:rsidR="00576DF9" w:rsidRPr="00576DF9">
        <w:rPr>
          <w:b/>
          <w:noProof/>
          <w:color w:val="000000" w:themeColor="text1"/>
          <w:sz w:val="22"/>
          <w:szCs w:val="22"/>
          <w:lang w:val="en-US"/>
        </w:rPr>
        <w:t>.</w:t>
      </w:r>
      <w:r w:rsidRPr="00576DF9">
        <w:rPr>
          <w:noProof/>
          <w:color w:val="000000" w:themeColor="text1"/>
          <w:sz w:val="22"/>
          <w:szCs w:val="22"/>
          <w:lang w:val="en-US"/>
        </w:rPr>
        <w:t xml:space="preserve"> The article considers thr peculiarities of the creation of inventory management systems in agricultural enterprises. The classification of reserves characteristic of this industry is considered. The</w:t>
      </w:r>
      <w:r w:rsidR="00576DF9" w:rsidRPr="00576DF9">
        <w:rPr>
          <w:noProof/>
          <w:color w:val="000000" w:themeColor="text1"/>
          <w:sz w:val="22"/>
          <w:szCs w:val="22"/>
          <w:lang w:val="en-US"/>
        </w:rPr>
        <w:t xml:space="preserve"> </w:t>
      </w:r>
      <w:r w:rsidRPr="00576DF9">
        <w:rPr>
          <w:noProof/>
          <w:color w:val="000000" w:themeColor="text1"/>
          <w:sz w:val="22"/>
          <w:szCs w:val="22"/>
          <w:lang w:val="en-US"/>
        </w:rPr>
        <w:t>modern</w:t>
      </w:r>
      <w:r w:rsidR="00576DF9" w:rsidRPr="00576DF9">
        <w:rPr>
          <w:noProof/>
          <w:color w:val="000000" w:themeColor="text1"/>
          <w:sz w:val="22"/>
          <w:szCs w:val="22"/>
          <w:lang w:val="en-US"/>
        </w:rPr>
        <w:t xml:space="preserve"> </w:t>
      </w:r>
      <w:r w:rsidRPr="00576DF9">
        <w:rPr>
          <w:noProof/>
          <w:color w:val="000000" w:themeColor="text1"/>
          <w:sz w:val="22"/>
          <w:szCs w:val="22"/>
          <w:lang w:val="en-US"/>
        </w:rPr>
        <w:t>state</w:t>
      </w:r>
      <w:r w:rsidR="00576DF9" w:rsidRPr="00576DF9">
        <w:rPr>
          <w:noProof/>
          <w:color w:val="000000" w:themeColor="text1"/>
          <w:sz w:val="22"/>
          <w:szCs w:val="22"/>
          <w:lang w:val="en-US"/>
        </w:rPr>
        <w:t xml:space="preserve"> </w:t>
      </w:r>
      <w:r w:rsidRPr="00576DF9">
        <w:rPr>
          <w:noProof/>
          <w:color w:val="000000" w:themeColor="text1"/>
          <w:sz w:val="22"/>
          <w:szCs w:val="22"/>
          <w:lang w:val="en-US"/>
        </w:rPr>
        <w:t>of</w:t>
      </w:r>
      <w:r w:rsidR="00576DF9" w:rsidRPr="00576DF9">
        <w:rPr>
          <w:noProof/>
          <w:color w:val="000000" w:themeColor="text1"/>
          <w:sz w:val="22"/>
          <w:szCs w:val="22"/>
          <w:lang w:val="en-US"/>
        </w:rPr>
        <w:t xml:space="preserve"> </w:t>
      </w:r>
      <w:r w:rsidRPr="00576DF9">
        <w:rPr>
          <w:noProof/>
          <w:color w:val="000000" w:themeColor="text1"/>
          <w:sz w:val="22"/>
          <w:szCs w:val="22"/>
          <w:lang w:val="en-US"/>
        </w:rPr>
        <w:t>inventory</w:t>
      </w:r>
      <w:r w:rsidR="00576DF9" w:rsidRPr="00576DF9">
        <w:rPr>
          <w:noProof/>
          <w:color w:val="000000" w:themeColor="text1"/>
          <w:sz w:val="22"/>
          <w:szCs w:val="22"/>
          <w:lang w:val="en-US"/>
        </w:rPr>
        <w:t xml:space="preserve"> </w:t>
      </w:r>
      <w:r w:rsidRPr="00576DF9">
        <w:rPr>
          <w:noProof/>
          <w:color w:val="000000" w:themeColor="text1"/>
          <w:sz w:val="22"/>
          <w:szCs w:val="22"/>
          <w:lang w:val="en-US"/>
        </w:rPr>
        <w:t>management</w:t>
      </w:r>
      <w:r w:rsidR="00576DF9" w:rsidRPr="00576DF9">
        <w:rPr>
          <w:noProof/>
          <w:color w:val="000000" w:themeColor="text1"/>
          <w:sz w:val="22"/>
          <w:szCs w:val="22"/>
          <w:lang w:val="en-US"/>
        </w:rPr>
        <w:t xml:space="preserve"> </w:t>
      </w:r>
      <w:r w:rsidRPr="00576DF9">
        <w:rPr>
          <w:noProof/>
          <w:color w:val="000000" w:themeColor="text1"/>
          <w:sz w:val="22"/>
          <w:szCs w:val="22"/>
          <w:lang w:val="en-US"/>
        </w:rPr>
        <w:t>in</w:t>
      </w:r>
      <w:r w:rsidR="00576DF9" w:rsidRPr="00576DF9">
        <w:rPr>
          <w:noProof/>
          <w:color w:val="000000" w:themeColor="text1"/>
          <w:sz w:val="22"/>
          <w:szCs w:val="22"/>
          <w:lang w:val="en-US"/>
        </w:rPr>
        <w:t xml:space="preserve"> </w:t>
      </w:r>
      <w:r w:rsidRPr="00576DF9">
        <w:rPr>
          <w:noProof/>
          <w:color w:val="000000" w:themeColor="text1"/>
          <w:sz w:val="22"/>
          <w:szCs w:val="22"/>
          <w:lang w:val="en-US"/>
        </w:rPr>
        <w:t>the</w:t>
      </w:r>
      <w:r w:rsidR="00576DF9" w:rsidRPr="00576DF9">
        <w:rPr>
          <w:noProof/>
          <w:color w:val="000000" w:themeColor="text1"/>
          <w:sz w:val="22"/>
          <w:szCs w:val="22"/>
          <w:lang w:val="en-US"/>
        </w:rPr>
        <w:t xml:space="preserve"> </w:t>
      </w:r>
      <w:r w:rsidRPr="00576DF9">
        <w:rPr>
          <w:noProof/>
          <w:color w:val="000000" w:themeColor="text1"/>
          <w:sz w:val="22"/>
          <w:szCs w:val="22"/>
          <w:lang w:val="en-US"/>
        </w:rPr>
        <w:t>agro-industrial complex of the Russia Federation is analyzed.</w:t>
      </w:r>
    </w:p>
    <w:p w:rsidR="00E37C05" w:rsidRPr="00576DF9" w:rsidRDefault="00E37C05" w:rsidP="00576DF9">
      <w:pPr>
        <w:ind w:firstLine="720"/>
        <w:jc w:val="both"/>
        <w:rPr>
          <w:noProof/>
          <w:color w:val="000000" w:themeColor="text1"/>
          <w:sz w:val="22"/>
          <w:szCs w:val="22"/>
        </w:rPr>
      </w:pPr>
      <w:r w:rsidRPr="00576DF9">
        <w:rPr>
          <w:b/>
          <w:i/>
          <w:noProof/>
          <w:color w:val="000000" w:themeColor="text1"/>
          <w:sz w:val="22"/>
          <w:szCs w:val="22"/>
        </w:rPr>
        <w:t>Ключевые</w:t>
      </w:r>
      <w:r w:rsidR="00576DF9">
        <w:rPr>
          <w:b/>
          <w:i/>
          <w:noProof/>
          <w:color w:val="000000" w:themeColor="text1"/>
          <w:sz w:val="22"/>
          <w:szCs w:val="22"/>
        </w:rPr>
        <w:t xml:space="preserve"> </w:t>
      </w:r>
      <w:r w:rsidRPr="00576DF9">
        <w:rPr>
          <w:b/>
          <w:i/>
          <w:noProof/>
          <w:color w:val="000000" w:themeColor="text1"/>
          <w:sz w:val="22"/>
          <w:szCs w:val="22"/>
        </w:rPr>
        <w:t>слова</w:t>
      </w:r>
      <w:r w:rsidR="00576DF9">
        <w:rPr>
          <w:noProof/>
          <w:color w:val="000000" w:themeColor="text1"/>
          <w:sz w:val="22"/>
          <w:szCs w:val="22"/>
        </w:rPr>
        <w:t xml:space="preserve">: </w:t>
      </w:r>
      <w:r w:rsidRPr="00576DF9">
        <w:rPr>
          <w:noProof/>
          <w:color w:val="000000" w:themeColor="text1"/>
          <w:sz w:val="22"/>
          <w:szCs w:val="22"/>
        </w:rPr>
        <w:t>сельское</w:t>
      </w:r>
      <w:r w:rsidR="00576DF9">
        <w:rPr>
          <w:noProof/>
          <w:color w:val="000000" w:themeColor="text1"/>
          <w:sz w:val="22"/>
          <w:szCs w:val="22"/>
        </w:rPr>
        <w:t xml:space="preserve"> </w:t>
      </w:r>
      <w:r w:rsidRPr="00576DF9">
        <w:rPr>
          <w:noProof/>
          <w:color w:val="000000" w:themeColor="text1"/>
          <w:sz w:val="22"/>
          <w:szCs w:val="22"/>
        </w:rPr>
        <w:t>хозяйство, подходы</w:t>
      </w:r>
      <w:r w:rsidR="00576DF9">
        <w:rPr>
          <w:noProof/>
          <w:color w:val="000000" w:themeColor="text1"/>
          <w:sz w:val="22"/>
          <w:szCs w:val="22"/>
        </w:rPr>
        <w:t xml:space="preserve"> </w:t>
      </w:r>
      <w:r w:rsidRPr="00576DF9">
        <w:rPr>
          <w:noProof/>
          <w:color w:val="000000" w:themeColor="text1"/>
          <w:sz w:val="22"/>
          <w:szCs w:val="22"/>
        </w:rPr>
        <w:t>к</w:t>
      </w:r>
      <w:r w:rsidR="00576DF9">
        <w:rPr>
          <w:noProof/>
          <w:color w:val="000000" w:themeColor="text1"/>
          <w:sz w:val="22"/>
          <w:szCs w:val="22"/>
        </w:rPr>
        <w:t xml:space="preserve"> </w:t>
      </w:r>
      <w:r w:rsidRPr="00576DF9">
        <w:rPr>
          <w:noProof/>
          <w:color w:val="000000" w:themeColor="text1"/>
          <w:sz w:val="22"/>
          <w:szCs w:val="22"/>
        </w:rPr>
        <w:t>управлению</w:t>
      </w:r>
      <w:r w:rsidR="00576DF9">
        <w:rPr>
          <w:noProof/>
          <w:color w:val="000000" w:themeColor="text1"/>
          <w:sz w:val="22"/>
          <w:szCs w:val="22"/>
        </w:rPr>
        <w:t xml:space="preserve"> </w:t>
      </w:r>
      <w:r w:rsidRPr="00576DF9">
        <w:rPr>
          <w:noProof/>
          <w:color w:val="000000" w:themeColor="text1"/>
          <w:sz w:val="22"/>
          <w:szCs w:val="22"/>
        </w:rPr>
        <w:t>запасами, классификация</w:t>
      </w:r>
      <w:r w:rsidR="00576DF9">
        <w:rPr>
          <w:noProof/>
          <w:color w:val="000000" w:themeColor="text1"/>
          <w:sz w:val="22"/>
          <w:szCs w:val="22"/>
        </w:rPr>
        <w:t xml:space="preserve"> </w:t>
      </w:r>
      <w:r w:rsidRPr="00576DF9">
        <w:rPr>
          <w:noProof/>
          <w:color w:val="000000" w:themeColor="text1"/>
          <w:sz w:val="22"/>
          <w:szCs w:val="22"/>
        </w:rPr>
        <w:t>запасов, агропромышленный</w:t>
      </w:r>
      <w:r w:rsidR="00576DF9">
        <w:rPr>
          <w:noProof/>
          <w:color w:val="000000" w:themeColor="text1"/>
          <w:sz w:val="22"/>
          <w:szCs w:val="22"/>
        </w:rPr>
        <w:t xml:space="preserve"> </w:t>
      </w:r>
      <w:r w:rsidRPr="00576DF9">
        <w:rPr>
          <w:noProof/>
          <w:color w:val="000000" w:themeColor="text1"/>
          <w:sz w:val="22"/>
          <w:szCs w:val="22"/>
        </w:rPr>
        <w:t>комплекс.</w:t>
      </w:r>
    </w:p>
    <w:p w:rsidR="00E37C05" w:rsidRPr="00576DF9" w:rsidRDefault="00244AE4" w:rsidP="00576DF9">
      <w:pPr>
        <w:ind w:firstLine="720"/>
        <w:jc w:val="both"/>
        <w:rPr>
          <w:noProof/>
          <w:color w:val="000000" w:themeColor="text1"/>
          <w:sz w:val="22"/>
          <w:szCs w:val="22"/>
          <w:lang w:val="en-US"/>
        </w:rPr>
      </w:pPr>
      <w:r w:rsidRPr="00576DF9">
        <w:rPr>
          <w:b/>
          <w:i/>
          <w:noProof/>
          <w:color w:val="000000" w:themeColor="text1"/>
          <w:sz w:val="22"/>
          <w:szCs w:val="22"/>
          <w:lang w:val="en-US"/>
        </w:rPr>
        <w:t>Key</w:t>
      </w:r>
      <w:r w:rsidR="00E37C05" w:rsidRPr="00576DF9">
        <w:rPr>
          <w:b/>
          <w:i/>
          <w:noProof/>
          <w:color w:val="000000" w:themeColor="text1"/>
          <w:sz w:val="22"/>
          <w:szCs w:val="22"/>
          <w:lang w:val="en-US"/>
        </w:rPr>
        <w:t>words:</w:t>
      </w:r>
      <w:r w:rsidR="00576DF9" w:rsidRPr="00576DF9">
        <w:rPr>
          <w:b/>
          <w:i/>
          <w:noProof/>
          <w:color w:val="000000" w:themeColor="text1"/>
          <w:sz w:val="22"/>
          <w:szCs w:val="22"/>
          <w:lang w:val="en-US"/>
        </w:rPr>
        <w:t xml:space="preserve"> </w:t>
      </w:r>
      <w:r w:rsidR="00E37C05" w:rsidRPr="00576DF9">
        <w:rPr>
          <w:noProof/>
          <w:color w:val="000000" w:themeColor="text1"/>
          <w:sz w:val="22"/>
          <w:szCs w:val="22"/>
          <w:lang w:val="en-US"/>
        </w:rPr>
        <w:t>agriculture,</w:t>
      </w:r>
      <w:r w:rsidR="00576DF9" w:rsidRPr="00576DF9">
        <w:rPr>
          <w:noProof/>
          <w:color w:val="000000" w:themeColor="text1"/>
          <w:sz w:val="22"/>
          <w:szCs w:val="22"/>
          <w:lang w:val="en-US"/>
        </w:rPr>
        <w:t xml:space="preserve"> </w:t>
      </w:r>
      <w:r w:rsidR="00E37C05" w:rsidRPr="00576DF9">
        <w:rPr>
          <w:noProof/>
          <w:color w:val="000000" w:themeColor="text1"/>
          <w:sz w:val="22"/>
          <w:szCs w:val="22"/>
          <w:lang w:val="en-US"/>
        </w:rPr>
        <w:t>approaches to inventory management, classification of reserves,</w:t>
      </w:r>
      <w:r w:rsidR="00576DF9" w:rsidRPr="00576DF9">
        <w:rPr>
          <w:noProof/>
          <w:color w:val="000000" w:themeColor="text1"/>
          <w:sz w:val="22"/>
          <w:szCs w:val="22"/>
          <w:lang w:val="en-US"/>
        </w:rPr>
        <w:t xml:space="preserve"> </w:t>
      </w:r>
      <w:r w:rsidR="00E37C05" w:rsidRPr="00576DF9">
        <w:rPr>
          <w:noProof/>
          <w:color w:val="000000" w:themeColor="text1"/>
          <w:sz w:val="22"/>
          <w:szCs w:val="22"/>
          <w:lang w:val="en-US"/>
        </w:rPr>
        <w:t>agro-industrial complex.</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Главн</w:t>
      </w:r>
      <w:r w:rsidR="00576DF9">
        <w:rPr>
          <w:noProof/>
          <w:color w:val="000000" w:themeColor="text1"/>
          <w:sz w:val="22"/>
          <w:szCs w:val="22"/>
        </w:rPr>
        <w:t>ая цель</w:t>
      </w:r>
      <w:r w:rsidRPr="00576DF9">
        <w:rPr>
          <w:noProof/>
          <w:color w:val="000000" w:themeColor="text1"/>
          <w:sz w:val="22"/>
          <w:szCs w:val="22"/>
        </w:rPr>
        <w:t xml:space="preserve"> управления запасами предприятий </w:t>
      </w:r>
      <w:r w:rsidR="00576DF9">
        <w:rPr>
          <w:noProof/>
          <w:color w:val="000000" w:themeColor="text1"/>
          <w:sz w:val="22"/>
          <w:szCs w:val="22"/>
        </w:rPr>
        <w:t>—</w:t>
      </w:r>
      <w:r w:rsidRPr="00576DF9">
        <w:rPr>
          <w:noProof/>
          <w:color w:val="000000" w:themeColor="text1"/>
          <w:sz w:val="22"/>
          <w:szCs w:val="22"/>
        </w:rPr>
        <w:t xml:space="preserve"> это создание бесперебойного потока поставки необходимых для производства материалов в соответствующем количестве и в оп</w:t>
      </w:r>
      <w:r w:rsidR="00576DF9">
        <w:rPr>
          <w:noProof/>
          <w:color w:val="000000" w:themeColor="text1"/>
          <w:sz w:val="22"/>
          <w:szCs w:val="22"/>
        </w:rPr>
        <w:softHyphen/>
      </w:r>
      <w:r w:rsidRPr="00576DF9">
        <w:rPr>
          <w:noProof/>
          <w:color w:val="000000" w:themeColor="text1"/>
          <w:sz w:val="22"/>
          <w:szCs w:val="22"/>
        </w:rPr>
        <w:t>ределенные сроки с минимальными затратами.</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На сегодняшний день сельское хозяйство является затратоёмкой отраслью, в частности</w:t>
      </w:r>
      <w:r w:rsidR="00576DF9">
        <w:rPr>
          <w:noProof/>
          <w:color w:val="000000" w:themeColor="text1"/>
          <w:sz w:val="22"/>
          <w:szCs w:val="22"/>
        </w:rPr>
        <w:t xml:space="preserve"> животноводство. </w:t>
      </w:r>
      <w:r w:rsidRPr="00576DF9">
        <w:rPr>
          <w:noProof/>
          <w:color w:val="000000" w:themeColor="text1"/>
          <w:sz w:val="22"/>
          <w:szCs w:val="22"/>
        </w:rPr>
        <w:t>Поголовье крупного рогатого скота необходимо бесперебойно обеспечивать сбалансированным рационом, премиксами, медикаментами и прочими материальными запаса</w:t>
      </w:r>
      <w:r w:rsidR="00576DF9">
        <w:rPr>
          <w:noProof/>
          <w:color w:val="000000" w:themeColor="text1"/>
          <w:sz w:val="22"/>
          <w:szCs w:val="22"/>
        </w:rPr>
        <w:softHyphen/>
      </w:r>
      <w:r w:rsidRPr="00576DF9">
        <w:rPr>
          <w:noProof/>
          <w:color w:val="000000" w:themeColor="text1"/>
          <w:sz w:val="22"/>
          <w:szCs w:val="22"/>
        </w:rPr>
        <w:t>ми. Для обслуживания производства необходимы запасные части для молочного оборудования и для машинно-тракторного парка, хозяйственный инвентарь, горюче-смазочные материалы. Актуальность оптимизации уровня материальных запасов сельскохозяйственной отрасли связа</w:t>
      </w:r>
      <w:r w:rsidR="00576DF9">
        <w:rPr>
          <w:noProof/>
          <w:color w:val="000000" w:themeColor="text1"/>
          <w:sz w:val="22"/>
          <w:szCs w:val="22"/>
        </w:rPr>
        <w:softHyphen/>
      </w:r>
      <w:r w:rsidRPr="00576DF9">
        <w:rPr>
          <w:noProof/>
          <w:color w:val="000000" w:themeColor="text1"/>
          <w:sz w:val="22"/>
          <w:szCs w:val="22"/>
        </w:rPr>
        <w:lastRenderedPageBreak/>
        <w:t>на с тем, что количество запасов непрямую связано с финансовым состоянием и оказывает влияние на результативность его деятельности.</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 xml:space="preserve">В своей статье </w:t>
      </w:r>
      <w:r w:rsidR="00576DF9" w:rsidRPr="00576DF9">
        <w:rPr>
          <w:noProof/>
          <w:color w:val="000000" w:themeColor="text1"/>
          <w:sz w:val="22"/>
          <w:szCs w:val="22"/>
        </w:rPr>
        <w:t>А.</w:t>
      </w:r>
      <w:r w:rsidR="00576DF9">
        <w:rPr>
          <w:noProof/>
          <w:color w:val="000000" w:themeColor="text1"/>
          <w:sz w:val="22"/>
          <w:szCs w:val="22"/>
        </w:rPr>
        <w:t xml:space="preserve"> </w:t>
      </w:r>
      <w:r w:rsidR="00576DF9" w:rsidRPr="00576DF9">
        <w:rPr>
          <w:noProof/>
          <w:color w:val="000000" w:themeColor="text1"/>
          <w:sz w:val="22"/>
          <w:szCs w:val="22"/>
        </w:rPr>
        <w:t xml:space="preserve">В. </w:t>
      </w:r>
      <w:r w:rsidRPr="00576DF9">
        <w:rPr>
          <w:noProof/>
          <w:color w:val="000000" w:themeColor="text1"/>
          <w:sz w:val="22"/>
          <w:szCs w:val="22"/>
        </w:rPr>
        <w:t xml:space="preserve">Сергеев и </w:t>
      </w:r>
      <w:r w:rsidR="00576DF9" w:rsidRPr="00576DF9">
        <w:rPr>
          <w:noProof/>
          <w:color w:val="000000" w:themeColor="text1"/>
          <w:sz w:val="22"/>
          <w:szCs w:val="22"/>
        </w:rPr>
        <w:t>А.</w:t>
      </w:r>
      <w:r w:rsidR="00576DF9">
        <w:rPr>
          <w:noProof/>
          <w:color w:val="000000" w:themeColor="text1"/>
          <w:sz w:val="22"/>
          <w:szCs w:val="22"/>
        </w:rPr>
        <w:t xml:space="preserve"> </w:t>
      </w:r>
      <w:r w:rsidR="00576DF9" w:rsidRPr="00576DF9">
        <w:rPr>
          <w:noProof/>
          <w:color w:val="000000" w:themeColor="text1"/>
          <w:sz w:val="22"/>
          <w:szCs w:val="22"/>
        </w:rPr>
        <w:t xml:space="preserve">А. </w:t>
      </w:r>
      <w:r w:rsidRPr="00576DF9">
        <w:rPr>
          <w:noProof/>
          <w:color w:val="000000" w:themeColor="text1"/>
          <w:sz w:val="22"/>
          <w:szCs w:val="22"/>
        </w:rPr>
        <w:t>Новиков отмечают, что задача управления запаса</w:t>
      </w:r>
      <w:r w:rsidR="00576DF9">
        <w:rPr>
          <w:noProof/>
          <w:color w:val="000000" w:themeColor="text1"/>
          <w:sz w:val="22"/>
          <w:szCs w:val="22"/>
        </w:rPr>
        <w:softHyphen/>
      </w:r>
      <w:r w:rsidRPr="00576DF9">
        <w:rPr>
          <w:noProof/>
          <w:color w:val="000000" w:themeColor="text1"/>
          <w:sz w:val="22"/>
          <w:szCs w:val="22"/>
        </w:rPr>
        <w:t>ми является неотъемлемой частью общей проблемы управления финансовыми ресурсами для любого производственного предприятия. Чаще всего цель управления запасами</w:t>
      </w:r>
      <w:r w:rsidR="00576DF9">
        <w:rPr>
          <w:noProof/>
          <w:color w:val="000000" w:themeColor="text1"/>
          <w:sz w:val="22"/>
          <w:szCs w:val="22"/>
        </w:rPr>
        <w:t xml:space="preserve"> —</w:t>
      </w:r>
      <w:r w:rsidRPr="00576DF9">
        <w:rPr>
          <w:noProof/>
          <w:color w:val="000000" w:themeColor="text1"/>
          <w:sz w:val="22"/>
          <w:szCs w:val="22"/>
        </w:rPr>
        <w:t xml:space="preserve"> это</w:t>
      </w:r>
      <w:r w:rsidR="00576DF9">
        <w:rPr>
          <w:noProof/>
          <w:color w:val="000000" w:themeColor="text1"/>
          <w:sz w:val="22"/>
          <w:szCs w:val="22"/>
        </w:rPr>
        <w:t xml:space="preserve"> </w:t>
      </w:r>
      <w:r w:rsidRPr="00576DF9">
        <w:rPr>
          <w:noProof/>
          <w:color w:val="000000" w:themeColor="text1"/>
          <w:sz w:val="22"/>
          <w:szCs w:val="22"/>
        </w:rPr>
        <w:t>обеспе</w:t>
      </w:r>
      <w:r w:rsidR="00576DF9">
        <w:rPr>
          <w:noProof/>
          <w:color w:val="000000" w:themeColor="text1"/>
          <w:sz w:val="22"/>
          <w:szCs w:val="22"/>
        </w:rPr>
        <w:softHyphen/>
      </w:r>
      <w:r w:rsidRPr="00576DF9">
        <w:rPr>
          <w:noProof/>
          <w:color w:val="000000" w:themeColor="text1"/>
          <w:sz w:val="22"/>
          <w:szCs w:val="22"/>
        </w:rPr>
        <w:t>чение бесперебойности процессов производства и реализации продукции при минимизации со</w:t>
      </w:r>
      <w:r w:rsidR="00576DF9">
        <w:rPr>
          <w:noProof/>
          <w:color w:val="000000" w:themeColor="text1"/>
          <w:sz w:val="22"/>
          <w:szCs w:val="22"/>
        </w:rPr>
        <w:softHyphen/>
      </w:r>
      <w:r w:rsidRPr="00576DF9">
        <w:rPr>
          <w:noProof/>
          <w:color w:val="000000" w:themeColor="text1"/>
          <w:sz w:val="22"/>
          <w:szCs w:val="22"/>
        </w:rPr>
        <w:t>вокупных</w:t>
      </w:r>
      <w:r w:rsidR="00576DF9">
        <w:rPr>
          <w:noProof/>
          <w:color w:val="000000" w:themeColor="text1"/>
          <w:sz w:val="22"/>
          <w:szCs w:val="22"/>
        </w:rPr>
        <w:t xml:space="preserve"> затрат на обслуживании запасов</w:t>
      </w:r>
      <w:r w:rsidRPr="00576DF9">
        <w:rPr>
          <w:noProof/>
          <w:color w:val="000000" w:themeColor="text1"/>
          <w:sz w:val="22"/>
          <w:szCs w:val="22"/>
        </w:rPr>
        <w:t xml:space="preserve"> [1]</w:t>
      </w:r>
      <w:r w:rsidR="00576DF9">
        <w:rPr>
          <w:noProof/>
          <w:color w:val="000000" w:themeColor="text1"/>
          <w:sz w:val="22"/>
          <w:szCs w:val="22"/>
        </w:rPr>
        <w:t>.</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 xml:space="preserve">В статье «Управление товарными запасами в логистике» </w:t>
      </w:r>
      <w:r w:rsidR="00576DF9" w:rsidRPr="00576DF9">
        <w:rPr>
          <w:noProof/>
          <w:color w:val="000000" w:themeColor="text1"/>
          <w:sz w:val="22"/>
          <w:szCs w:val="22"/>
        </w:rPr>
        <w:t>Л.</w:t>
      </w:r>
      <w:r w:rsidR="00576DF9">
        <w:rPr>
          <w:noProof/>
          <w:color w:val="000000" w:themeColor="text1"/>
          <w:sz w:val="22"/>
          <w:szCs w:val="22"/>
        </w:rPr>
        <w:t xml:space="preserve"> </w:t>
      </w:r>
      <w:r w:rsidR="00576DF9" w:rsidRPr="00576DF9">
        <w:rPr>
          <w:noProof/>
          <w:color w:val="000000" w:themeColor="text1"/>
          <w:sz w:val="22"/>
          <w:szCs w:val="22"/>
        </w:rPr>
        <w:t xml:space="preserve">М. </w:t>
      </w:r>
      <w:r w:rsidRPr="00576DF9">
        <w:rPr>
          <w:noProof/>
          <w:color w:val="000000" w:themeColor="text1"/>
          <w:sz w:val="22"/>
          <w:szCs w:val="22"/>
        </w:rPr>
        <w:t>Сапронова пришла к</w:t>
      </w:r>
      <w:r w:rsidR="00576DF9">
        <w:rPr>
          <w:noProof/>
          <w:color w:val="000000" w:themeColor="text1"/>
          <w:sz w:val="22"/>
          <w:szCs w:val="22"/>
        </w:rPr>
        <w:t> </w:t>
      </w:r>
      <w:r w:rsidRPr="00576DF9">
        <w:rPr>
          <w:noProof/>
          <w:color w:val="000000" w:themeColor="text1"/>
          <w:sz w:val="22"/>
          <w:szCs w:val="22"/>
        </w:rPr>
        <w:t>выводу, что управление запасами:</w:t>
      </w:r>
    </w:p>
    <w:p w:rsidR="00E37C05" w:rsidRPr="00576DF9" w:rsidRDefault="00E37C05" w:rsidP="000B1761">
      <w:pPr>
        <w:pStyle w:val="13"/>
        <w:numPr>
          <w:ilvl w:val="0"/>
          <w:numId w:val="78"/>
        </w:numPr>
        <w:spacing w:after="0" w:line="238" w:lineRule="auto"/>
        <w:ind w:left="709" w:hanging="283"/>
        <w:jc w:val="both"/>
        <w:rPr>
          <w:rFonts w:ascii="Times New Roman" w:hAnsi="Times New Roman"/>
          <w:noProof/>
          <w:color w:val="000000" w:themeColor="text1"/>
        </w:rPr>
      </w:pPr>
      <w:r w:rsidRPr="00576DF9">
        <w:rPr>
          <w:rFonts w:ascii="Times New Roman" w:hAnsi="Times New Roman"/>
          <w:noProof/>
          <w:color w:val="000000" w:themeColor="text1"/>
        </w:rPr>
        <w:t>одна из функций управления предприятием, имеющая своим объектом товарные потоки на стадиях производства, закупки и сбыта продукции;</w:t>
      </w:r>
    </w:p>
    <w:p w:rsidR="00E37C05" w:rsidRPr="00576DF9" w:rsidRDefault="00E37C05" w:rsidP="000B1761">
      <w:pPr>
        <w:pStyle w:val="13"/>
        <w:numPr>
          <w:ilvl w:val="0"/>
          <w:numId w:val="78"/>
        </w:numPr>
        <w:spacing w:after="0" w:line="238" w:lineRule="auto"/>
        <w:ind w:left="709" w:hanging="283"/>
        <w:jc w:val="both"/>
        <w:rPr>
          <w:rFonts w:ascii="Times New Roman" w:hAnsi="Times New Roman"/>
          <w:noProof/>
          <w:color w:val="000000" w:themeColor="text1"/>
        </w:rPr>
      </w:pPr>
      <w:r w:rsidRPr="00576DF9">
        <w:rPr>
          <w:rFonts w:ascii="Times New Roman" w:hAnsi="Times New Roman"/>
          <w:noProof/>
          <w:color w:val="000000" w:themeColor="text1"/>
        </w:rPr>
        <w:t>связано с процессами, совершающимися в системе «производство-распределение гото</w:t>
      </w:r>
      <w:r w:rsidR="00576DF9">
        <w:rPr>
          <w:rFonts w:ascii="Times New Roman" w:hAnsi="Times New Roman"/>
          <w:noProof/>
          <w:color w:val="000000" w:themeColor="text1"/>
        </w:rPr>
        <w:softHyphen/>
      </w:r>
      <w:r w:rsidRPr="00576DF9">
        <w:rPr>
          <w:rFonts w:ascii="Times New Roman" w:hAnsi="Times New Roman"/>
          <w:noProof/>
          <w:color w:val="000000" w:themeColor="text1"/>
        </w:rPr>
        <w:t>вой продукции»;</w:t>
      </w:r>
    </w:p>
    <w:p w:rsidR="00E37C05" w:rsidRPr="00576DF9" w:rsidRDefault="00E37C05" w:rsidP="000B1761">
      <w:pPr>
        <w:pStyle w:val="13"/>
        <w:numPr>
          <w:ilvl w:val="0"/>
          <w:numId w:val="78"/>
        </w:numPr>
        <w:spacing w:after="0" w:line="238" w:lineRule="auto"/>
        <w:ind w:left="709" w:hanging="283"/>
        <w:jc w:val="both"/>
        <w:rPr>
          <w:rFonts w:ascii="Times New Roman" w:hAnsi="Times New Roman"/>
          <w:noProof/>
          <w:color w:val="000000" w:themeColor="text1"/>
        </w:rPr>
      </w:pPr>
      <w:r w:rsidRPr="00576DF9">
        <w:rPr>
          <w:rFonts w:ascii="Times New Roman" w:hAnsi="Times New Roman"/>
          <w:noProof/>
          <w:color w:val="000000" w:themeColor="text1"/>
        </w:rPr>
        <w:t>способствует адаптации предприятия к требованиям посредством координации дейст</w:t>
      </w:r>
      <w:r w:rsidR="00576DF9">
        <w:rPr>
          <w:rFonts w:ascii="Times New Roman" w:hAnsi="Times New Roman"/>
          <w:noProof/>
          <w:color w:val="000000" w:themeColor="text1"/>
        </w:rPr>
        <w:softHyphen/>
      </w:r>
      <w:r w:rsidRPr="00576DF9">
        <w:rPr>
          <w:rFonts w:ascii="Times New Roman" w:hAnsi="Times New Roman"/>
          <w:noProof/>
          <w:color w:val="000000" w:themeColor="text1"/>
        </w:rPr>
        <w:t xml:space="preserve">вий всех подразделений, задействованных </w:t>
      </w:r>
      <w:r w:rsidR="00576DF9">
        <w:rPr>
          <w:rFonts w:ascii="Times New Roman" w:hAnsi="Times New Roman"/>
          <w:noProof/>
          <w:color w:val="000000" w:themeColor="text1"/>
        </w:rPr>
        <w:t>в выполнении договоров поставки</w:t>
      </w:r>
      <w:r w:rsidRPr="00576DF9">
        <w:rPr>
          <w:rFonts w:ascii="Times New Roman" w:hAnsi="Times New Roman"/>
          <w:noProof/>
          <w:color w:val="000000" w:themeColor="text1"/>
        </w:rPr>
        <w:t xml:space="preserve"> [2]</w:t>
      </w:r>
      <w:r w:rsidR="00576DF9">
        <w:rPr>
          <w:rFonts w:ascii="Times New Roman" w:hAnsi="Times New Roman"/>
          <w:noProof/>
          <w:color w:val="000000" w:themeColor="text1"/>
        </w:rPr>
        <w:t>.</w:t>
      </w:r>
    </w:p>
    <w:p w:rsidR="00E37C05" w:rsidRPr="00576DF9" w:rsidRDefault="00576DF9" w:rsidP="000B1761">
      <w:pPr>
        <w:spacing w:line="238" w:lineRule="auto"/>
        <w:ind w:firstLine="720"/>
        <w:jc w:val="both"/>
        <w:rPr>
          <w:noProof/>
          <w:color w:val="000000" w:themeColor="text1"/>
          <w:sz w:val="22"/>
          <w:szCs w:val="22"/>
        </w:rPr>
      </w:pPr>
      <w:r w:rsidRPr="00576DF9">
        <w:rPr>
          <w:noProof/>
          <w:color w:val="000000" w:themeColor="text1"/>
          <w:sz w:val="22"/>
          <w:szCs w:val="22"/>
        </w:rPr>
        <w:t>А.</w:t>
      </w:r>
      <w:r>
        <w:rPr>
          <w:noProof/>
          <w:color w:val="000000" w:themeColor="text1"/>
          <w:sz w:val="22"/>
          <w:szCs w:val="22"/>
        </w:rPr>
        <w:t xml:space="preserve"> </w:t>
      </w:r>
      <w:r w:rsidRPr="00576DF9">
        <w:rPr>
          <w:noProof/>
          <w:color w:val="000000" w:themeColor="text1"/>
          <w:sz w:val="22"/>
          <w:szCs w:val="22"/>
        </w:rPr>
        <w:t xml:space="preserve">Л. </w:t>
      </w:r>
      <w:r w:rsidR="00E37C05" w:rsidRPr="00576DF9">
        <w:rPr>
          <w:noProof/>
          <w:color w:val="000000" w:themeColor="text1"/>
          <w:sz w:val="22"/>
          <w:szCs w:val="22"/>
        </w:rPr>
        <w:t>Денисова подчеркивает, что основной задачей управления запасами является ин</w:t>
      </w:r>
      <w:r>
        <w:rPr>
          <w:noProof/>
          <w:color w:val="000000" w:themeColor="text1"/>
          <w:sz w:val="22"/>
          <w:szCs w:val="22"/>
        </w:rPr>
        <w:softHyphen/>
      </w:r>
      <w:r w:rsidR="00E37C05" w:rsidRPr="00576DF9">
        <w:rPr>
          <w:noProof/>
          <w:color w:val="000000" w:themeColor="text1"/>
          <w:sz w:val="22"/>
          <w:szCs w:val="22"/>
        </w:rPr>
        <w:t>вестирование средств в запасы так, чтобы достигнуть стратегических целей бизнеса. Кроме то</w:t>
      </w:r>
      <w:r>
        <w:rPr>
          <w:noProof/>
          <w:color w:val="000000" w:themeColor="text1"/>
          <w:sz w:val="22"/>
          <w:szCs w:val="22"/>
        </w:rPr>
        <w:softHyphen/>
      </w:r>
      <w:r w:rsidR="00E37C05" w:rsidRPr="00576DF9">
        <w:rPr>
          <w:noProof/>
          <w:color w:val="000000" w:themeColor="text1"/>
          <w:sz w:val="22"/>
          <w:szCs w:val="22"/>
        </w:rPr>
        <w:t>го, автор отмечает, что в условиях рыночной экономики сотрудники служб снабжения и сбыта предприятия, плановой и финансовой служб, руководство предприятия должны стремиться к</w:t>
      </w:r>
      <w:r>
        <w:rPr>
          <w:noProof/>
          <w:color w:val="000000" w:themeColor="text1"/>
          <w:sz w:val="22"/>
          <w:szCs w:val="22"/>
        </w:rPr>
        <w:t> </w:t>
      </w:r>
      <w:r w:rsidR="00E37C05" w:rsidRPr="00576DF9">
        <w:rPr>
          <w:noProof/>
          <w:color w:val="000000" w:themeColor="text1"/>
          <w:sz w:val="22"/>
          <w:szCs w:val="22"/>
        </w:rPr>
        <w:t>эффективному управлению движением мате</w:t>
      </w:r>
      <w:r>
        <w:rPr>
          <w:noProof/>
          <w:color w:val="000000" w:themeColor="text1"/>
          <w:sz w:val="22"/>
          <w:szCs w:val="22"/>
        </w:rPr>
        <w:t>риальных и финансовых ресурсов.</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Успешное управление запасами агропромышленного комплекса заключается в том, что</w:t>
      </w:r>
      <w:r w:rsidR="00576DF9">
        <w:rPr>
          <w:noProof/>
          <w:color w:val="000000" w:themeColor="text1"/>
          <w:sz w:val="22"/>
          <w:szCs w:val="22"/>
        </w:rPr>
        <w:softHyphen/>
      </w:r>
      <w:r w:rsidRPr="00576DF9">
        <w:rPr>
          <w:noProof/>
          <w:color w:val="000000" w:themeColor="text1"/>
          <w:sz w:val="22"/>
          <w:szCs w:val="22"/>
        </w:rPr>
        <w:t>бы организовать непрерывный процесс реализации и производства</w:t>
      </w:r>
      <w:r w:rsidR="00576DF9">
        <w:rPr>
          <w:noProof/>
          <w:color w:val="000000" w:themeColor="text1"/>
          <w:sz w:val="22"/>
          <w:szCs w:val="22"/>
        </w:rPr>
        <w:t xml:space="preserve"> </w:t>
      </w:r>
      <w:r w:rsidRPr="00576DF9">
        <w:rPr>
          <w:noProof/>
          <w:color w:val="000000" w:themeColor="text1"/>
          <w:sz w:val="22"/>
          <w:szCs w:val="22"/>
        </w:rPr>
        <w:t>сельхозпродукции с наибо</w:t>
      </w:r>
      <w:r w:rsidR="00576DF9">
        <w:rPr>
          <w:noProof/>
          <w:color w:val="000000" w:themeColor="text1"/>
          <w:sz w:val="22"/>
          <w:szCs w:val="22"/>
        </w:rPr>
        <w:softHyphen/>
      </w:r>
      <w:r w:rsidRPr="00576DF9">
        <w:rPr>
          <w:noProof/>
          <w:color w:val="000000" w:themeColor="text1"/>
          <w:sz w:val="22"/>
          <w:szCs w:val="22"/>
        </w:rPr>
        <w:t>лее оптимальным набором и величиной оборотного капитала. Стоит также отметить, что боль</w:t>
      </w:r>
      <w:r w:rsidR="00576DF9">
        <w:rPr>
          <w:noProof/>
          <w:color w:val="000000" w:themeColor="text1"/>
          <w:sz w:val="22"/>
          <w:szCs w:val="22"/>
        </w:rPr>
        <w:softHyphen/>
      </w:r>
      <w:r w:rsidRPr="00576DF9">
        <w:rPr>
          <w:noProof/>
          <w:color w:val="000000" w:themeColor="text1"/>
          <w:sz w:val="22"/>
          <w:szCs w:val="22"/>
        </w:rPr>
        <w:t>шинство продукции, произведенной агропромышленным комплексом, требует особых условий хранения, а также имеет достаточно ограниченный срок годности, в связи с этим управление запасами сельскохозяйственных предп</w:t>
      </w:r>
      <w:r w:rsidR="00576DF9">
        <w:rPr>
          <w:noProof/>
          <w:color w:val="000000" w:themeColor="text1"/>
          <w:sz w:val="22"/>
          <w:szCs w:val="22"/>
        </w:rPr>
        <w:t xml:space="preserve">риятий требует </w:t>
      </w:r>
      <w:r w:rsidR="00F473AA">
        <w:rPr>
          <w:noProof/>
          <w:color w:val="000000" w:themeColor="text1"/>
          <w:sz w:val="22"/>
          <w:szCs w:val="22"/>
        </w:rPr>
        <w:t xml:space="preserve">особого </w:t>
      </w:r>
      <w:r w:rsidR="00576DF9">
        <w:rPr>
          <w:noProof/>
          <w:color w:val="000000" w:themeColor="text1"/>
          <w:sz w:val="22"/>
          <w:szCs w:val="22"/>
        </w:rPr>
        <w:t>подхода.</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Ретроспективный анализ позволяет сделать вывод о том, что стратегические подходы к</w:t>
      </w:r>
      <w:r w:rsidR="00576DF9">
        <w:rPr>
          <w:noProof/>
          <w:color w:val="000000" w:themeColor="text1"/>
          <w:sz w:val="22"/>
          <w:szCs w:val="22"/>
        </w:rPr>
        <w:t> </w:t>
      </w:r>
      <w:r w:rsidRPr="00576DF9">
        <w:rPr>
          <w:noProof/>
          <w:color w:val="000000" w:themeColor="text1"/>
          <w:sz w:val="22"/>
          <w:szCs w:val="22"/>
        </w:rPr>
        <w:t xml:space="preserve">управлению товарными запасами подвергались достаточно серьезной трансформации вслед за изменениями базовых экономических теорий. В результате такого перехода произошла трансформация подхода к запасам </w:t>
      </w:r>
      <w:r w:rsidR="00576DF9">
        <w:rPr>
          <w:noProof/>
          <w:color w:val="000000" w:themeColor="text1"/>
          <w:sz w:val="22"/>
          <w:szCs w:val="22"/>
        </w:rPr>
        <w:t>—</w:t>
      </w:r>
      <w:r w:rsidRPr="00576DF9">
        <w:rPr>
          <w:noProof/>
          <w:color w:val="000000" w:themeColor="text1"/>
          <w:sz w:val="22"/>
          <w:szCs w:val="22"/>
        </w:rPr>
        <w:t xml:space="preserve"> если ранее они рассматривались только лишь с позиции обеспечения стабильности производственного процесса, то теперь </w:t>
      </w:r>
      <w:r w:rsidR="00576DF9">
        <w:rPr>
          <w:noProof/>
          <w:color w:val="000000" w:themeColor="text1"/>
          <w:sz w:val="22"/>
          <w:szCs w:val="22"/>
        </w:rPr>
        <w:t>—</w:t>
      </w:r>
      <w:r w:rsidRPr="00576DF9">
        <w:rPr>
          <w:noProof/>
          <w:color w:val="000000" w:themeColor="text1"/>
          <w:sz w:val="22"/>
          <w:szCs w:val="22"/>
        </w:rPr>
        <w:t xml:space="preserve"> с позиции теории издер</w:t>
      </w:r>
      <w:r w:rsidR="00576DF9">
        <w:rPr>
          <w:noProof/>
          <w:color w:val="000000" w:themeColor="text1"/>
          <w:sz w:val="22"/>
          <w:szCs w:val="22"/>
        </w:rPr>
        <w:softHyphen/>
      </w:r>
      <w:r w:rsidRPr="00576DF9">
        <w:rPr>
          <w:noProof/>
          <w:color w:val="000000" w:themeColor="text1"/>
          <w:sz w:val="22"/>
          <w:szCs w:val="22"/>
        </w:rPr>
        <w:t>жек [3].</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Выбор системы управления запасами сельскохозяйственных предприятия напрямую за</w:t>
      </w:r>
      <w:r w:rsidR="00576DF9">
        <w:rPr>
          <w:noProof/>
          <w:color w:val="000000" w:themeColor="text1"/>
          <w:sz w:val="22"/>
          <w:szCs w:val="22"/>
        </w:rPr>
        <w:softHyphen/>
      </w:r>
      <w:r w:rsidRPr="00576DF9">
        <w:rPr>
          <w:noProof/>
          <w:color w:val="000000" w:themeColor="text1"/>
          <w:sz w:val="22"/>
          <w:szCs w:val="22"/>
        </w:rPr>
        <w:t>висит от специфики деятельности предприятия: животноводство, растениеводство, птицеводст</w:t>
      </w:r>
      <w:r w:rsidR="00576DF9">
        <w:rPr>
          <w:noProof/>
          <w:color w:val="000000" w:themeColor="text1"/>
          <w:sz w:val="22"/>
          <w:szCs w:val="22"/>
        </w:rPr>
        <w:softHyphen/>
      </w:r>
      <w:r w:rsidRPr="00576DF9">
        <w:rPr>
          <w:noProof/>
          <w:color w:val="000000" w:themeColor="text1"/>
          <w:sz w:val="22"/>
          <w:szCs w:val="22"/>
        </w:rPr>
        <w:t>во и т</w:t>
      </w:r>
      <w:r w:rsidR="00576DF9">
        <w:rPr>
          <w:noProof/>
          <w:color w:val="000000" w:themeColor="text1"/>
          <w:sz w:val="22"/>
          <w:szCs w:val="22"/>
        </w:rPr>
        <w:t xml:space="preserve">ак </w:t>
      </w:r>
      <w:r w:rsidRPr="00576DF9">
        <w:rPr>
          <w:noProof/>
          <w:color w:val="000000" w:themeColor="text1"/>
          <w:sz w:val="22"/>
          <w:szCs w:val="22"/>
        </w:rPr>
        <w:t>д</w:t>
      </w:r>
      <w:r w:rsidR="00576DF9">
        <w:rPr>
          <w:noProof/>
          <w:color w:val="000000" w:themeColor="text1"/>
          <w:sz w:val="22"/>
          <w:szCs w:val="22"/>
        </w:rPr>
        <w:t>алее</w:t>
      </w:r>
      <w:r w:rsidRPr="00576DF9">
        <w:rPr>
          <w:noProof/>
          <w:color w:val="000000" w:themeColor="text1"/>
          <w:sz w:val="22"/>
          <w:szCs w:val="22"/>
        </w:rPr>
        <w:t>. При сочетании на предприятии нескольких типов производства необходимо гра</w:t>
      </w:r>
      <w:r w:rsidR="00576DF9">
        <w:rPr>
          <w:noProof/>
          <w:color w:val="000000" w:themeColor="text1"/>
          <w:sz w:val="22"/>
          <w:szCs w:val="22"/>
        </w:rPr>
        <w:softHyphen/>
      </w:r>
      <w:r w:rsidRPr="00576DF9">
        <w:rPr>
          <w:noProof/>
          <w:color w:val="000000" w:themeColor="text1"/>
          <w:sz w:val="22"/>
          <w:szCs w:val="22"/>
        </w:rPr>
        <w:t>мотно подобрать систему управления, поскольку материальные затраты на обеспечение произ</w:t>
      </w:r>
      <w:r w:rsidR="00576DF9">
        <w:rPr>
          <w:noProof/>
          <w:color w:val="000000" w:themeColor="text1"/>
          <w:sz w:val="22"/>
          <w:szCs w:val="22"/>
        </w:rPr>
        <w:softHyphen/>
      </w:r>
      <w:r w:rsidRPr="00576DF9">
        <w:rPr>
          <w:noProof/>
          <w:color w:val="000000" w:themeColor="text1"/>
          <w:sz w:val="22"/>
          <w:szCs w:val="22"/>
        </w:rPr>
        <w:t>водственного процесса занимают около половины в структуре затрат сел</w:t>
      </w:r>
      <w:r w:rsidR="00576DF9">
        <w:rPr>
          <w:noProof/>
          <w:color w:val="000000" w:themeColor="text1"/>
          <w:sz w:val="22"/>
          <w:szCs w:val="22"/>
        </w:rPr>
        <w:t>ьскохозяйственного предприятия.</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На сегодняшний день современные компании и корпорации все больше автоматизи</w:t>
      </w:r>
      <w:r w:rsidR="00576DF9">
        <w:rPr>
          <w:noProof/>
          <w:color w:val="000000" w:themeColor="text1"/>
          <w:sz w:val="22"/>
          <w:szCs w:val="22"/>
        </w:rPr>
        <w:softHyphen/>
      </w:r>
      <w:r w:rsidRPr="00576DF9">
        <w:rPr>
          <w:noProof/>
          <w:color w:val="000000" w:themeColor="text1"/>
          <w:sz w:val="22"/>
          <w:szCs w:val="22"/>
        </w:rPr>
        <w:t>руют свои складские процессы и непосредственное управление ими. Применение тех или иных методов управления запасами подразумевает определенную си</w:t>
      </w:r>
      <w:r w:rsidR="00576DF9">
        <w:rPr>
          <w:noProof/>
          <w:color w:val="000000" w:themeColor="text1"/>
          <w:sz w:val="22"/>
          <w:szCs w:val="22"/>
        </w:rPr>
        <w:t xml:space="preserve">стему автоматизации процессов. </w:t>
      </w:r>
      <w:r w:rsidRPr="00576DF9">
        <w:rPr>
          <w:noProof/>
          <w:color w:val="000000" w:themeColor="text1"/>
          <w:sz w:val="22"/>
          <w:szCs w:val="22"/>
        </w:rPr>
        <w:t>Технологии позволяют рассчитывать и прогнозировать уровни запасов, не используя челове</w:t>
      </w:r>
      <w:r w:rsidR="00576DF9">
        <w:rPr>
          <w:noProof/>
          <w:color w:val="000000" w:themeColor="text1"/>
          <w:sz w:val="22"/>
          <w:szCs w:val="22"/>
        </w:rPr>
        <w:softHyphen/>
      </w:r>
      <w:r w:rsidRPr="00576DF9">
        <w:rPr>
          <w:noProof/>
          <w:color w:val="000000" w:themeColor="text1"/>
          <w:sz w:val="22"/>
          <w:szCs w:val="22"/>
        </w:rPr>
        <w:t>ческий потенциал, что позволяет исключить человеческий фактор.</w:t>
      </w:r>
    </w:p>
    <w:p w:rsidR="00E37C05" w:rsidRPr="00576DF9" w:rsidRDefault="00E37C05" w:rsidP="000B1761">
      <w:pPr>
        <w:spacing w:line="238" w:lineRule="auto"/>
        <w:ind w:firstLine="720"/>
        <w:jc w:val="both"/>
        <w:rPr>
          <w:noProof/>
          <w:color w:val="000000" w:themeColor="text1"/>
          <w:sz w:val="22"/>
          <w:szCs w:val="22"/>
        </w:rPr>
      </w:pPr>
      <w:r w:rsidRPr="00576DF9">
        <w:rPr>
          <w:noProof/>
          <w:color w:val="000000" w:themeColor="text1"/>
          <w:sz w:val="22"/>
          <w:szCs w:val="22"/>
        </w:rPr>
        <w:t xml:space="preserve">Начало третьего (с исторической точки зрения) подхода к управлению запасами </w:t>
      </w:r>
      <w:r w:rsidR="00576DF9">
        <w:rPr>
          <w:noProof/>
          <w:color w:val="000000" w:themeColor="text1"/>
          <w:sz w:val="22"/>
          <w:szCs w:val="22"/>
        </w:rPr>
        <w:t>—</w:t>
      </w:r>
      <w:r w:rsidRPr="00576DF9">
        <w:rPr>
          <w:noProof/>
          <w:color w:val="000000" w:themeColor="text1"/>
          <w:sz w:val="22"/>
          <w:szCs w:val="22"/>
        </w:rPr>
        <w:t xml:space="preserve"> стратегии минимизации запасов </w:t>
      </w:r>
      <w:r w:rsidR="00576DF9">
        <w:rPr>
          <w:noProof/>
          <w:color w:val="000000" w:themeColor="text1"/>
          <w:sz w:val="22"/>
          <w:szCs w:val="22"/>
        </w:rPr>
        <w:t>—</w:t>
      </w:r>
      <w:r w:rsidRPr="00576DF9">
        <w:rPr>
          <w:noProof/>
          <w:color w:val="000000" w:themeColor="text1"/>
          <w:sz w:val="22"/>
          <w:szCs w:val="22"/>
        </w:rPr>
        <w:t xml:space="preserve"> связано с появлением и совершенствованием логистики в</w:t>
      </w:r>
      <w:r w:rsidR="00576DF9">
        <w:rPr>
          <w:noProof/>
          <w:color w:val="000000" w:themeColor="text1"/>
          <w:sz w:val="22"/>
          <w:szCs w:val="22"/>
        </w:rPr>
        <w:t> </w:t>
      </w:r>
      <w:r w:rsidRPr="00576DF9">
        <w:rPr>
          <w:noProof/>
          <w:color w:val="000000" w:themeColor="text1"/>
          <w:sz w:val="22"/>
          <w:szCs w:val="22"/>
        </w:rPr>
        <w:t>бизнесе и усилением роли японского менеджмента в формировании тенденций в данной от</w:t>
      </w:r>
      <w:r w:rsidR="00576DF9">
        <w:rPr>
          <w:noProof/>
          <w:color w:val="000000" w:themeColor="text1"/>
          <w:sz w:val="22"/>
          <w:szCs w:val="22"/>
        </w:rPr>
        <w:softHyphen/>
      </w:r>
      <w:r w:rsidRPr="00576DF9">
        <w:rPr>
          <w:noProof/>
          <w:color w:val="000000" w:themeColor="text1"/>
          <w:sz w:val="22"/>
          <w:szCs w:val="22"/>
        </w:rPr>
        <w:t>расли. Стала значительно сокращаться длительность производственного цикла, что совместно с</w:t>
      </w:r>
      <w:r w:rsidR="00576DF9">
        <w:rPr>
          <w:noProof/>
          <w:color w:val="000000" w:themeColor="text1"/>
          <w:sz w:val="22"/>
          <w:szCs w:val="22"/>
        </w:rPr>
        <w:t> </w:t>
      </w:r>
      <w:r w:rsidRPr="00576DF9">
        <w:rPr>
          <w:noProof/>
          <w:color w:val="000000" w:themeColor="text1"/>
          <w:sz w:val="22"/>
          <w:szCs w:val="22"/>
        </w:rPr>
        <w:t>развитием систем управления качеством и при постоянном характере потребления позволило развивать систему «Точно в срок» (Just-in-Time), которая почти</w:t>
      </w:r>
      <w:r w:rsidR="00576DF9">
        <w:rPr>
          <w:noProof/>
          <w:color w:val="000000" w:themeColor="text1"/>
          <w:sz w:val="22"/>
          <w:szCs w:val="22"/>
        </w:rPr>
        <w:t xml:space="preserve"> ликвидировала страховые запа</w:t>
      </w:r>
      <w:r w:rsidR="00576DF9">
        <w:rPr>
          <w:noProof/>
          <w:color w:val="000000" w:themeColor="text1"/>
          <w:sz w:val="22"/>
          <w:szCs w:val="22"/>
        </w:rPr>
        <w:softHyphen/>
        <w:t>сы</w:t>
      </w:r>
      <w:r w:rsidRPr="00576DF9">
        <w:rPr>
          <w:noProof/>
          <w:color w:val="000000" w:themeColor="text1"/>
          <w:sz w:val="22"/>
          <w:szCs w:val="22"/>
        </w:rPr>
        <w:t xml:space="preserve"> [3]</w:t>
      </w:r>
      <w:r w:rsidR="00576DF9">
        <w:rPr>
          <w:noProof/>
          <w:color w:val="000000" w:themeColor="text1"/>
          <w:sz w:val="22"/>
          <w:szCs w:val="22"/>
        </w:rPr>
        <w:t>.</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В дальнейшем получили становление</w:t>
      </w:r>
      <w:r w:rsidR="00576DF9">
        <w:rPr>
          <w:noProof/>
          <w:color w:val="000000" w:themeColor="text1"/>
          <w:sz w:val="22"/>
          <w:szCs w:val="22"/>
        </w:rPr>
        <w:t xml:space="preserve"> </w:t>
      </w:r>
      <w:r w:rsidRPr="00576DF9">
        <w:rPr>
          <w:noProof/>
          <w:color w:val="000000" w:themeColor="text1"/>
          <w:sz w:val="22"/>
          <w:szCs w:val="22"/>
        </w:rPr>
        <w:t>логистические</w:t>
      </w:r>
      <w:r w:rsidR="00576DF9">
        <w:rPr>
          <w:noProof/>
          <w:color w:val="000000" w:themeColor="text1"/>
          <w:sz w:val="22"/>
          <w:szCs w:val="22"/>
        </w:rPr>
        <w:t xml:space="preserve"> </w:t>
      </w:r>
      <w:r w:rsidRPr="00576DF9">
        <w:rPr>
          <w:noProof/>
          <w:color w:val="000000" w:themeColor="text1"/>
          <w:sz w:val="22"/>
          <w:szCs w:val="22"/>
        </w:rPr>
        <w:t>системы/технологии, позволяющие</w:t>
      </w:r>
      <w:r w:rsidR="00576DF9">
        <w:rPr>
          <w:noProof/>
          <w:color w:val="000000" w:themeColor="text1"/>
          <w:sz w:val="22"/>
          <w:szCs w:val="22"/>
        </w:rPr>
        <w:t xml:space="preserve"> </w:t>
      </w:r>
      <w:r w:rsidRPr="00576DF9">
        <w:rPr>
          <w:noProof/>
          <w:color w:val="000000" w:themeColor="text1"/>
          <w:sz w:val="22"/>
          <w:szCs w:val="22"/>
        </w:rPr>
        <w:t>существенно</w:t>
      </w:r>
      <w:r w:rsidR="00576DF9">
        <w:rPr>
          <w:noProof/>
          <w:color w:val="000000" w:themeColor="text1"/>
          <w:sz w:val="22"/>
          <w:szCs w:val="22"/>
        </w:rPr>
        <w:t xml:space="preserve"> </w:t>
      </w:r>
      <w:r w:rsidRPr="00576DF9">
        <w:rPr>
          <w:noProof/>
          <w:color w:val="000000" w:themeColor="text1"/>
          <w:sz w:val="22"/>
          <w:szCs w:val="22"/>
        </w:rPr>
        <w:t>сокращать</w:t>
      </w:r>
      <w:r w:rsidR="00576DF9">
        <w:rPr>
          <w:noProof/>
          <w:color w:val="000000" w:themeColor="text1"/>
          <w:sz w:val="22"/>
          <w:szCs w:val="22"/>
        </w:rPr>
        <w:t xml:space="preserve"> </w:t>
      </w:r>
      <w:r w:rsidRPr="00576DF9">
        <w:rPr>
          <w:noProof/>
          <w:color w:val="000000" w:themeColor="text1"/>
          <w:sz w:val="22"/>
          <w:szCs w:val="22"/>
        </w:rPr>
        <w:t>уровень</w:t>
      </w:r>
      <w:r w:rsidR="00576DF9">
        <w:rPr>
          <w:noProof/>
          <w:color w:val="000000" w:themeColor="text1"/>
          <w:sz w:val="22"/>
          <w:szCs w:val="22"/>
        </w:rPr>
        <w:t xml:space="preserve"> </w:t>
      </w:r>
      <w:r w:rsidRPr="00576DF9">
        <w:rPr>
          <w:noProof/>
          <w:color w:val="000000" w:themeColor="text1"/>
          <w:sz w:val="22"/>
          <w:szCs w:val="22"/>
        </w:rPr>
        <w:t>запасов. Система</w:t>
      </w:r>
      <w:r w:rsidR="00576DF9">
        <w:rPr>
          <w:noProof/>
          <w:color w:val="000000" w:themeColor="text1"/>
          <w:sz w:val="22"/>
          <w:szCs w:val="22"/>
        </w:rPr>
        <w:t xml:space="preserve"> </w:t>
      </w:r>
      <w:r w:rsidRPr="00576DF9">
        <w:rPr>
          <w:noProof/>
          <w:color w:val="000000" w:themeColor="text1"/>
          <w:sz w:val="22"/>
          <w:szCs w:val="22"/>
        </w:rPr>
        <w:t>МРП (Materials</w:t>
      </w:r>
      <w:r w:rsidR="00576DF9">
        <w:rPr>
          <w:noProof/>
          <w:color w:val="000000" w:themeColor="text1"/>
          <w:sz w:val="22"/>
          <w:szCs w:val="22"/>
        </w:rPr>
        <w:t xml:space="preserve"> </w:t>
      </w:r>
      <w:r w:rsidRPr="00576DF9">
        <w:rPr>
          <w:noProof/>
          <w:color w:val="000000" w:themeColor="text1"/>
          <w:sz w:val="22"/>
          <w:szCs w:val="22"/>
        </w:rPr>
        <w:t>Requirements</w:t>
      </w:r>
      <w:r w:rsidR="00576DF9">
        <w:rPr>
          <w:noProof/>
          <w:color w:val="000000" w:themeColor="text1"/>
          <w:sz w:val="22"/>
          <w:szCs w:val="22"/>
        </w:rPr>
        <w:t xml:space="preserve"> </w:t>
      </w:r>
      <w:r w:rsidRPr="00576DF9">
        <w:rPr>
          <w:noProof/>
          <w:color w:val="000000" w:themeColor="text1"/>
          <w:sz w:val="22"/>
          <w:szCs w:val="22"/>
        </w:rPr>
        <w:t>Planning)</w:t>
      </w:r>
      <w:r w:rsidR="00F473AA">
        <w:rPr>
          <w:noProof/>
          <w:color w:val="000000" w:themeColor="text1"/>
          <w:sz w:val="22"/>
          <w:szCs w:val="22"/>
        </w:rPr>
        <w:t xml:space="preserve"> </w:t>
      </w:r>
      <w:r w:rsidR="00576DF9">
        <w:rPr>
          <w:noProof/>
          <w:color w:val="000000" w:themeColor="text1"/>
          <w:sz w:val="22"/>
          <w:szCs w:val="22"/>
        </w:rPr>
        <w:t>—</w:t>
      </w:r>
      <w:r w:rsidRPr="00576DF9">
        <w:rPr>
          <w:noProof/>
          <w:color w:val="000000" w:themeColor="text1"/>
          <w:sz w:val="22"/>
          <w:szCs w:val="22"/>
        </w:rPr>
        <w:t xml:space="preserve"> методология, используемая</w:t>
      </w:r>
      <w:r w:rsidR="00576DF9">
        <w:rPr>
          <w:noProof/>
          <w:color w:val="000000" w:themeColor="text1"/>
          <w:sz w:val="22"/>
          <w:szCs w:val="22"/>
        </w:rPr>
        <w:t xml:space="preserve"> </w:t>
      </w:r>
      <w:r w:rsidRPr="00576DF9">
        <w:rPr>
          <w:noProof/>
          <w:color w:val="000000" w:themeColor="text1"/>
          <w:sz w:val="22"/>
          <w:szCs w:val="22"/>
        </w:rPr>
        <w:t>в управлении</w:t>
      </w:r>
      <w:r w:rsidR="00576DF9">
        <w:rPr>
          <w:noProof/>
          <w:color w:val="000000" w:themeColor="text1"/>
          <w:sz w:val="22"/>
          <w:szCs w:val="22"/>
        </w:rPr>
        <w:t xml:space="preserve"> </w:t>
      </w:r>
      <w:r w:rsidRPr="00576DF9">
        <w:rPr>
          <w:noProof/>
          <w:color w:val="000000" w:themeColor="text1"/>
          <w:sz w:val="22"/>
          <w:szCs w:val="22"/>
        </w:rPr>
        <w:t>производством</w:t>
      </w:r>
      <w:r w:rsidR="00576DF9">
        <w:rPr>
          <w:noProof/>
          <w:color w:val="000000" w:themeColor="text1"/>
          <w:sz w:val="22"/>
          <w:szCs w:val="22"/>
        </w:rPr>
        <w:t xml:space="preserve"> </w:t>
      </w:r>
      <w:r w:rsidRPr="00576DF9">
        <w:rPr>
          <w:noProof/>
          <w:color w:val="000000" w:themeColor="text1"/>
          <w:sz w:val="22"/>
          <w:szCs w:val="22"/>
        </w:rPr>
        <w:t>и обеспечивающая</w:t>
      </w:r>
      <w:r w:rsidR="00576DF9">
        <w:rPr>
          <w:noProof/>
          <w:color w:val="000000" w:themeColor="text1"/>
          <w:sz w:val="22"/>
          <w:szCs w:val="22"/>
        </w:rPr>
        <w:t xml:space="preserve"> </w:t>
      </w:r>
      <w:r w:rsidRPr="00576DF9">
        <w:rPr>
          <w:noProof/>
          <w:color w:val="000000" w:themeColor="text1"/>
          <w:sz w:val="22"/>
          <w:szCs w:val="22"/>
        </w:rPr>
        <w:t>разработку</w:t>
      </w:r>
      <w:r w:rsidR="00576DF9">
        <w:rPr>
          <w:noProof/>
          <w:color w:val="000000" w:themeColor="text1"/>
          <w:sz w:val="22"/>
          <w:szCs w:val="22"/>
        </w:rPr>
        <w:t xml:space="preserve"> </w:t>
      </w:r>
      <w:r w:rsidRPr="00576DF9">
        <w:rPr>
          <w:noProof/>
          <w:color w:val="000000" w:themeColor="text1"/>
          <w:sz w:val="22"/>
          <w:szCs w:val="22"/>
        </w:rPr>
        <w:t>планов</w:t>
      </w:r>
      <w:r w:rsidR="00576DF9">
        <w:rPr>
          <w:noProof/>
          <w:color w:val="000000" w:themeColor="text1"/>
          <w:sz w:val="22"/>
          <w:szCs w:val="22"/>
        </w:rPr>
        <w:t xml:space="preserve"> </w:t>
      </w:r>
      <w:r w:rsidRPr="00576DF9">
        <w:rPr>
          <w:noProof/>
          <w:color w:val="000000" w:themeColor="text1"/>
          <w:sz w:val="22"/>
          <w:szCs w:val="22"/>
        </w:rPr>
        <w:t>и графиков</w:t>
      </w:r>
      <w:r w:rsidR="00576DF9">
        <w:rPr>
          <w:noProof/>
          <w:color w:val="000000" w:themeColor="text1"/>
          <w:sz w:val="22"/>
          <w:szCs w:val="22"/>
        </w:rPr>
        <w:t xml:space="preserve"> </w:t>
      </w:r>
      <w:r w:rsidRPr="00576DF9">
        <w:rPr>
          <w:noProof/>
          <w:color w:val="000000" w:themeColor="text1"/>
          <w:sz w:val="22"/>
          <w:szCs w:val="22"/>
        </w:rPr>
        <w:t>поставки</w:t>
      </w:r>
      <w:r w:rsidR="00576DF9">
        <w:rPr>
          <w:noProof/>
          <w:color w:val="000000" w:themeColor="text1"/>
          <w:sz w:val="22"/>
          <w:szCs w:val="22"/>
        </w:rPr>
        <w:t xml:space="preserve"> </w:t>
      </w:r>
      <w:r w:rsidRPr="00576DF9">
        <w:rPr>
          <w:noProof/>
          <w:color w:val="000000" w:themeColor="text1"/>
          <w:sz w:val="22"/>
          <w:szCs w:val="22"/>
        </w:rPr>
        <w:t>материалов</w:t>
      </w:r>
      <w:r w:rsidR="00576DF9">
        <w:rPr>
          <w:noProof/>
          <w:color w:val="000000" w:themeColor="text1"/>
          <w:sz w:val="22"/>
          <w:szCs w:val="22"/>
        </w:rPr>
        <w:t xml:space="preserve"> </w:t>
      </w:r>
      <w:r w:rsidRPr="00576DF9">
        <w:rPr>
          <w:noProof/>
          <w:color w:val="000000" w:themeColor="text1"/>
          <w:sz w:val="22"/>
          <w:szCs w:val="22"/>
        </w:rPr>
        <w:t>и комплектующих</w:t>
      </w:r>
      <w:r w:rsidR="00576DF9">
        <w:rPr>
          <w:noProof/>
          <w:color w:val="000000" w:themeColor="text1"/>
          <w:sz w:val="22"/>
          <w:szCs w:val="22"/>
        </w:rPr>
        <w:t xml:space="preserve"> </w:t>
      </w:r>
      <w:r w:rsidRPr="00576DF9">
        <w:rPr>
          <w:noProof/>
          <w:color w:val="000000" w:themeColor="text1"/>
          <w:sz w:val="22"/>
          <w:szCs w:val="22"/>
        </w:rPr>
        <w:t>для обеспечения</w:t>
      </w:r>
      <w:r w:rsidR="00576DF9">
        <w:rPr>
          <w:noProof/>
          <w:color w:val="000000" w:themeColor="text1"/>
          <w:sz w:val="22"/>
          <w:szCs w:val="22"/>
        </w:rPr>
        <w:t xml:space="preserve"> </w:t>
      </w:r>
      <w:r w:rsidRPr="00576DF9">
        <w:rPr>
          <w:noProof/>
          <w:color w:val="000000" w:themeColor="text1"/>
          <w:sz w:val="22"/>
          <w:szCs w:val="22"/>
        </w:rPr>
        <w:t>заданной</w:t>
      </w:r>
      <w:r w:rsidR="00576DF9">
        <w:rPr>
          <w:noProof/>
          <w:color w:val="000000" w:themeColor="text1"/>
          <w:sz w:val="22"/>
          <w:szCs w:val="22"/>
        </w:rPr>
        <w:t xml:space="preserve"> </w:t>
      </w:r>
      <w:r w:rsidRPr="00576DF9">
        <w:rPr>
          <w:noProof/>
          <w:color w:val="000000" w:themeColor="text1"/>
          <w:sz w:val="22"/>
          <w:szCs w:val="22"/>
        </w:rPr>
        <w:t>программы</w:t>
      </w:r>
      <w:r w:rsidR="00576DF9">
        <w:rPr>
          <w:noProof/>
          <w:color w:val="000000" w:themeColor="text1"/>
          <w:sz w:val="22"/>
          <w:szCs w:val="22"/>
        </w:rPr>
        <w:t xml:space="preserve"> </w:t>
      </w:r>
      <w:r w:rsidRPr="00576DF9">
        <w:rPr>
          <w:noProof/>
          <w:color w:val="000000" w:themeColor="text1"/>
          <w:sz w:val="22"/>
          <w:szCs w:val="22"/>
        </w:rPr>
        <w:t>про</w:t>
      </w:r>
      <w:r w:rsidR="00F473AA">
        <w:rPr>
          <w:noProof/>
          <w:color w:val="000000" w:themeColor="text1"/>
          <w:sz w:val="22"/>
          <w:szCs w:val="22"/>
        </w:rPr>
        <w:softHyphen/>
      </w:r>
      <w:r w:rsidRPr="00576DF9">
        <w:rPr>
          <w:noProof/>
          <w:color w:val="000000" w:themeColor="text1"/>
          <w:sz w:val="22"/>
          <w:szCs w:val="22"/>
        </w:rPr>
        <w:lastRenderedPageBreak/>
        <w:t>изводства. Эта технология</w:t>
      </w:r>
      <w:r w:rsidR="00576DF9">
        <w:rPr>
          <w:noProof/>
          <w:color w:val="000000" w:themeColor="text1"/>
          <w:sz w:val="22"/>
          <w:szCs w:val="22"/>
        </w:rPr>
        <w:t xml:space="preserve"> </w:t>
      </w:r>
      <w:r w:rsidRPr="00576DF9">
        <w:rPr>
          <w:noProof/>
          <w:color w:val="000000" w:themeColor="text1"/>
          <w:sz w:val="22"/>
          <w:szCs w:val="22"/>
        </w:rPr>
        <w:t>связывает</w:t>
      </w:r>
      <w:r w:rsidR="00576DF9">
        <w:rPr>
          <w:noProof/>
          <w:color w:val="000000" w:themeColor="text1"/>
          <w:sz w:val="22"/>
          <w:szCs w:val="22"/>
        </w:rPr>
        <w:t xml:space="preserve"> </w:t>
      </w:r>
      <w:r w:rsidRPr="00576DF9">
        <w:rPr>
          <w:noProof/>
          <w:color w:val="000000" w:themeColor="text1"/>
          <w:sz w:val="22"/>
          <w:szCs w:val="22"/>
        </w:rPr>
        <w:t>запасы</w:t>
      </w:r>
      <w:r w:rsidR="00576DF9">
        <w:rPr>
          <w:noProof/>
          <w:color w:val="000000" w:themeColor="text1"/>
          <w:sz w:val="22"/>
          <w:szCs w:val="22"/>
        </w:rPr>
        <w:t xml:space="preserve"> </w:t>
      </w:r>
      <w:r w:rsidRPr="00576DF9">
        <w:rPr>
          <w:noProof/>
          <w:color w:val="000000" w:themeColor="text1"/>
          <w:sz w:val="22"/>
          <w:szCs w:val="22"/>
        </w:rPr>
        <w:t>непосредственно</w:t>
      </w:r>
      <w:r w:rsidR="00576DF9">
        <w:rPr>
          <w:noProof/>
          <w:color w:val="000000" w:themeColor="text1"/>
          <w:sz w:val="22"/>
          <w:szCs w:val="22"/>
        </w:rPr>
        <w:t xml:space="preserve"> </w:t>
      </w:r>
      <w:r w:rsidRPr="00576DF9">
        <w:rPr>
          <w:noProof/>
          <w:color w:val="000000" w:themeColor="text1"/>
          <w:sz w:val="22"/>
          <w:szCs w:val="22"/>
        </w:rPr>
        <w:t>с плановым</w:t>
      </w:r>
      <w:r w:rsidR="00576DF9">
        <w:rPr>
          <w:noProof/>
          <w:color w:val="000000" w:themeColor="text1"/>
          <w:sz w:val="22"/>
          <w:szCs w:val="22"/>
        </w:rPr>
        <w:t xml:space="preserve"> </w:t>
      </w:r>
      <w:r w:rsidRPr="00576DF9">
        <w:rPr>
          <w:noProof/>
          <w:color w:val="000000" w:themeColor="text1"/>
          <w:sz w:val="22"/>
          <w:szCs w:val="22"/>
        </w:rPr>
        <w:t>объемом</w:t>
      </w:r>
      <w:r w:rsidR="00576DF9">
        <w:rPr>
          <w:noProof/>
          <w:color w:val="000000" w:themeColor="text1"/>
          <w:sz w:val="22"/>
          <w:szCs w:val="22"/>
        </w:rPr>
        <w:t xml:space="preserve"> </w:t>
      </w:r>
      <w:r w:rsidRPr="00576DF9">
        <w:rPr>
          <w:noProof/>
          <w:color w:val="000000" w:themeColor="text1"/>
          <w:sz w:val="22"/>
          <w:szCs w:val="22"/>
        </w:rPr>
        <w:t>производст</w:t>
      </w:r>
      <w:r w:rsidR="00F473AA">
        <w:rPr>
          <w:noProof/>
          <w:color w:val="000000" w:themeColor="text1"/>
          <w:sz w:val="22"/>
          <w:szCs w:val="22"/>
        </w:rPr>
        <w:softHyphen/>
      </w:r>
      <w:r w:rsidRPr="00576DF9">
        <w:rPr>
          <w:noProof/>
          <w:color w:val="000000" w:themeColor="text1"/>
          <w:sz w:val="22"/>
          <w:szCs w:val="22"/>
        </w:rPr>
        <w:t>ва. Стоит отметить, что большая</w:t>
      </w:r>
      <w:r w:rsidR="00576DF9">
        <w:rPr>
          <w:noProof/>
          <w:color w:val="000000" w:themeColor="text1"/>
          <w:sz w:val="22"/>
          <w:szCs w:val="22"/>
        </w:rPr>
        <w:t xml:space="preserve"> </w:t>
      </w:r>
      <w:r w:rsidRPr="00576DF9">
        <w:rPr>
          <w:noProof/>
          <w:color w:val="000000" w:themeColor="text1"/>
          <w:sz w:val="22"/>
          <w:szCs w:val="22"/>
        </w:rPr>
        <w:t>часть оборотных</w:t>
      </w:r>
      <w:r w:rsidR="00576DF9">
        <w:rPr>
          <w:noProof/>
          <w:color w:val="000000" w:themeColor="text1"/>
          <w:sz w:val="22"/>
          <w:szCs w:val="22"/>
        </w:rPr>
        <w:t xml:space="preserve"> </w:t>
      </w:r>
      <w:r w:rsidRPr="00576DF9">
        <w:rPr>
          <w:noProof/>
          <w:color w:val="000000" w:themeColor="text1"/>
          <w:sz w:val="22"/>
          <w:szCs w:val="22"/>
        </w:rPr>
        <w:t>средств</w:t>
      </w:r>
      <w:r w:rsidR="00576DF9">
        <w:rPr>
          <w:noProof/>
          <w:color w:val="000000" w:themeColor="text1"/>
          <w:sz w:val="22"/>
          <w:szCs w:val="22"/>
        </w:rPr>
        <w:t xml:space="preserve"> </w:t>
      </w:r>
      <w:r w:rsidRPr="00576DF9">
        <w:rPr>
          <w:noProof/>
          <w:color w:val="000000" w:themeColor="text1"/>
          <w:sz w:val="22"/>
          <w:szCs w:val="22"/>
        </w:rPr>
        <w:t>сельскохозяйственных</w:t>
      </w:r>
      <w:r w:rsidR="00576DF9">
        <w:rPr>
          <w:noProof/>
          <w:color w:val="000000" w:themeColor="text1"/>
          <w:sz w:val="22"/>
          <w:szCs w:val="22"/>
        </w:rPr>
        <w:t xml:space="preserve"> </w:t>
      </w:r>
      <w:r w:rsidRPr="00576DF9">
        <w:rPr>
          <w:noProof/>
          <w:color w:val="000000" w:themeColor="text1"/>
          <w:sz w:val="22"/>
          <w:szCs w:val="22"/>
        </w:rPr>
        <w:t>предприятий</w:t>
      </w:r>
      <w:r w:rsidR="00576DF9">
        <w:rPr>
          <w:noProof/>
          <w:color w:val="000000" w:themeColor="text1"/>
          <w:sz w:val="22"/>
          <w:szCs w:val="22"/>
        </w:rPr>
        <w:t xml:space="preserve"> </w:t>
      </w:r>
      <w:r w:rsidRPr="00576DF9">
        <w:rPr>
          <w:noProof/>
          <w:color w:val="000000" w:themeColor="text1"/>
          <w:sz w:val="22"/>
          <w:szCs w:val="22"/>
        </w:rPr>
        <w:t>планируется, это связано</w:t>
      </w:r>
      <w:r w:rsidR="00576DF9">
        <w:rPr>
          <w:noProof/>
          <w:color w:val="000000" w:themeColor="text1"/>
          <w:sz w:val="22"/>
          <w:szCs w:val="22"/>
        </w:rPr>
        <w:t xml:space="preserve"> </w:t>
      </w:r>
      <w:r w:rsidRPr="00576DF9">
        <w:rPr>
          <w:noProof/>
          <w:color w:val="000000" w:themeColor="text1"/>
          <w:sz w:val="22"/>
          <w:szCs w:val="22"/>
        </w:rPr>
        <w:t>со значительным</w:t>
      </w:r>
      <w:r w:rsidR="00576DF9">
        <w:rPr>
          <w:noProof/>
          <w:color w:val="000000" w:themeColor="text1"/>
          <w:sz w:val="22"/>
          <w:szCs w:val="22"/>
        </w:rPr>
        <w:t xml:space="preserve"> </w:t>
      </w:r>
      <w:r w:rsidRPr="00576DF9">
        <w:rPr>
          <w:noProof/>
          <w:color w:val="000000" w:themeColor="text1"/>
          <w:sz w:val="22"/>
          <w:szCs w:val="22"/>
        </w:rPr>
        <w:t>повышением</w:t>
      </w:r>
      <w:r w:rsidR="00576DF9">
        <w:rPr>
          <w:noProof/>
          <w:color w:val="000000" w:themeColor="text1"/>
          <w:sz w:val="22"/>
          <w:szCs w:val="22"/>
        </w:rPr>
        <w:t xml:space="preserve"> </w:t>
      </w:r>
      <w:r w:rsidRPr="00576DF9">
        <w:rPr>
          <w:noProof/>
          <w:color w:val="000000" w:themeColor="text1"/>
          <w:sz w:val="22"/>
          <w:szCs w:val="22"/>
        </w:rPr>
        <w:t>цен на сезонные</w:t>
      </w:r>
      <w:r w:rsidR="00576DF9">
        <w:rPr>
          <w:noProof/>
          <w:color w:val="000000" w:themeColor="text1"/>
          <w:sz w:val="22"/>
          <w:szCs w:val="22"/>
        </w:rPr>
        <w:t xml:space="preserve"> </w:t>
      </w:r>
      <w:r w:rsidRPr="00576DF9">
        <w:rPr>
          <w:noProof/>
          <w:color w:val="000000" w:themeColor="text1"/>
          <w:sz w:val="22"/>
          <w:szCs w:val="22"/>
        </w:rPr>
        <w:t>материально-произ</w:t>
      </w:r>
      <w:r w:rsidR="00F473AA">
        <w:rPr>
          <w:noProof/>
          <w:color w:val="000000" w:themeColor="text1"/>
          <w:sz w:val="22"/>
          <w:szCs w:val="22"/>
        </w:rPr>
        <w:softHyphen/>
      </w:r>
      <w:r w:rsidRPr="00576DF9">
        <w:rPr>
          <w:noProof/>
          <w:color w:val="000000" w:themeColor="text1"/>
          <w:sz w:val="22"/>
          <w:szCs w:val="22"/>
        </w:rPr>
        <w:t>водственные</w:t>
      </w:r>
      <w:r w:rsidR="00576DF9">
        <w:rPr>
          <w:noProof/>
          <w:color w:val="000000" w:themeColor="text1"/>
          <w:sz w:val="22"/>
          <w:szCs w:val="22"/>
        </w:rPr>
        <w:t xml:space="preserve"> </w:t>
      </w:r>
      <w:r w:rsidRPr="00576DF9">
        <w:rPr>
          <w:noProof/>
          <w:color w:val="000000" w:themeColor="text1"/>
          <w:sz w:val="22"/>
          <w:szCs w:val="22"/>
        </w:rPr>
        <w:t>запасы: удобрения, семена, ядохимикаты, запасные</w:t>
      </w:r>
      <w:r w:rsidR="00576DF9">
        <w:rPr>
          <w:noProof/>
          <w:color w:val="000000" w:themeColor="text1"/>
          <w:sz w:val="22"/>
          <w:szCs w:val="22"/>
        </w:rPr>
        <w:t xml:space="preserve"> </w:t>
      </w:r>
      <w:r w:rsidRPr="00576DF9">
        <w:rPr>
          <w:noProof/>
          <w:color w:val="000000" w:themeColor="text1"/>
          <w:sz w:val="22"/>
          <w:szCs w:val="22"/>
        </w:rPr>
        <w:t>части</w:t>
      </w:r>
      <w:r w:rsidR="00576DF9">
        <w:rPr>
          <w:noProof/>
          <w:color w:val="000000" w:themeColor="text1"/>
          <w:sz w:val="22"/>
          <w:szCs w:val="22"/>
        </w:rPr>
        <w:t xml:space="preserve"> </w:t>
      </w:r>
      <w:r w:rsidRPr="00576DF9">
        <w:rPr>
          <w:noProof/>
          <w:color w:val="000000" w:themeColor="text1"/>
          <w:sz w:val="22"/>
          <w:szCs w:val="22"/>
        </w:rPr>
        <w:t>для сельскохозяйствен</w:t>
      </w:r>
      <w:r w:rsidR="00F473AA">
        <w:rPr>
          <w:noProof/>
          <w:color w:val="000000" w:themeColor="text1"/>
          <w:sz w:val="22"/>
          <w:szCs w:val="22"/>
        </w:rPr>
        <w:softHyphen/>
      </w:r>
      <w:r w:rsidRPr="00576DF9">
        <w:rPr>
          <w:noProof/>
          <w:color w:val="000000" w:themeColor="text1"/>
          <w:sz w:val="22"/>
          <w:szCs w:val="22"/>
        </w:rPr>
        <w:t>ной</w:t>
      </w:r>
      <w:r w:rsidR="00576DF9">
        <w:rPr>
          <w:noProof/>
          <w:color w:val="000000" w:themeColor="text1"/>
          <w:sz w:val="22"/>
          <w:szCs w:val="22"/>
        </w:rPr>
        <w:t xml:space="preserve"> </w:t>
      </w:r>
      <w:r w:rsidRPr="00576DF9">
        <w:rPr>
          <w:noProof/>
          <w:color w:val="000000" w:themeColor="text1"/>
          <w:sz w:val="22"/>
          <w:szCs w:val="22"/>
        </w:rPr>
        <w:t>техники. На сегодняшний</w:t>
      </w:r>
      <w:r w:rsidR="00576DF9">
        <w:rPr>
          <w:noProof/>
          <w:color w:val="000000" w:themeColor="text1"/>
          <w:sz w:val="22"/>
          <w:szCs w:val="22"/>
        </w:rPr>
        <w:t xml:space="preserve"> </w:t>
      </w:r>
      <w:r w:rsidRPr="00576DF9">
        <w:rPr>
          <w:noProof/>
          <w:color w:val="000000" w:themeColor="text1"/>
          <w:sz w:val="22"/>
          <w:szCs w:val="22"/>
        </w:rPr>
        <w:t>день применение</w:t>
      </w:r>
      <w:r w:rsidR="00576DF9">
        <w:rPr>
          <w:noProof/>
          <w:color w:val="000000" w:themeColor="text1"/>
          <w:sz w:val="22"/>
          <w:szCs w:val="22"/>
        </w:rPr>
        <w:t xml:space="preserve"> </w:t>
      </w:r>
      <w:r w:rsidRPr="00576DF9">
        <w:rPr>
          <w:noProof/>
          <w:color w:val="000000" w:themeColor="text1"/>
          <w:sz w:val="22"/>
          <w:szCs w:val="22"/>
        </w:rPr>
        <w:t>системы</w:t>
      </w:r>
      <w:r w:rsidR="00576DF9">
        <w:rPr>
          <w:noProof/>
          <w:color w:val="000000" w:themeColor="text1"/>
          <w:sz w:val="22"/>
          <w:szCs w:val="22"/>
        </w:rPr>
        <w:t xml:space="preserve"> </w:t>
      </w:r>
      <w:r w:rsidRPr="00576DF9">
        <w:rPr>
          <w:noProof/>
          <w:color w:val="000000" w:themeColor="text1"/>
          <w:sz w:val="22"/>
          <w:szCs w:val="22"/>
        </w:rPr>
        <w:t>«Точно</w:t>
      </w:r>
      <w:r w:rsidR="00576DF9">
        <w:rPr>
          <w:noProof/>
          <w:color w:val="000000" w:themeColor="text1"/>
          <w:sz w:val="22"/>
          <w:szCs w:val="22"/>
        </w:rPr>
        <w:t xml:space="preserve"> </w:t>
      </w:r>
      <w:r w:rsidRPr="00576DF9">
        <w:rPr>
          <w:noProof/>
          <w:color w:val="000000" w:themeColor="text1"/>
          <w:sz w:val="22"/>
          <w:szCs w:val="22"/>
        </w:rPr>
        <w:t>в срок» целесооб</w:t>
      </w:r>
      <w:r w:rsidR="00576DF9">
        <w:rPr>
          <w:noProof/>
          <w:color w:val="000000" w:themeColor="text1"/>
          <w:sz w:val="22"/>
          <w:szCs w:val="22"/>
        </w:rPr>
        <w:t>р</w:t>
      </w:r>
      <w:r w:rsidRPr="00576DF9">
        <w:rPr>
          <w:noProof/>
          <w:color w:val="000000" w:themeColor="text1"/>
          <w:sz w:val="22"/>
          <w:szCs w:val="22"/>
        </w:rPr>
        <w:t>азно в нес</w:t>
      </w:r>
      <w:r w:rsidR="00F473AA">
        <w:rPr>
          <w:noProof/>
          <w:color w:val="000000" w:themeColor="text1"/>
          <w:sz w:val="22"/>
          <w:szCs w:val="22"/>
        </w:rPr>
        <w:softHyphen/>
      </w:r>
      <w:r w:rsidRPr="00576DF9">
        <w:rPr>
          <w:noProof/>
          <w:color w:val="000000" w:themeColor="text1"/>
          <w:sz w:val="22"/>
          <w:szCs w:val="22"/>
        </w:rPr>
        <w:t>кольких</w:t>
      </w:r>
      <w:r w:rsidR="00576DF9">
        <w:rPr>
          <w:noProof/>
          <w:color w:val="000000" w:themeColor="text1"/>
          <w:sz w:val="22"/>
          <w:szCs w:val="22"/>
        </w:rPr>
        <w:t xml:space="preserve"> </w:t>
      </w:r>
      <w:r w:rsidRPr="00576DF9">
        <w:rPr>
          <w:noProof/>
          <w:color w:val="000000" w:themeColor="text1"/>
          <w:sz w:val="22"/>
          <w:szCs w:val="22"/>
        </w:rPr>
        <w:t>случаях: возникновени</w:t>
      </w:r>
      <w:r w:rsidR="00F473AA">
        <w:rPr>
          <w:noProof/>
          <w:color w:val="000000" w:themeColor="text1"/>
          <w:sz w:val="22"/>
          <w:szCs w:val="22"/>
        </w:rPr>
        <w:t>е</w:t>
      </w:r>
      <w:r w:rsidR="00576DF9">
        <w:rPr>
          <w:noProof/>
          <w:color w:val="000000" w:themeColor="text1"/>
          <w:sz w:val="22"/>
          <w:szCs w:val="22"/>
        </w:rPr>
        <w:t xml:space="preserve"> </w:t>
      </w:r>
      <w:r w:rsidRPr="00576DF9">
        <w:rPr>
          <w:noProof/>
          <w:color w:val="000000" w:themeColor="text1"/>
          <w:sz w:val="22"/>
          <w:szCs w:val="22"/>
        </w:rPr>
        <w:t>острой</w:t>
      </w:r>
      <w:r w:rsidR="00576DF9">
        <w:rPr>
          <w:noProof/>
          <w:color w:val="000000" w:themeColor="text1"/>
          <w:sz w:val="22"/>
          <w:szCs w:val="22"/>
        </w:rPr>
        <w:t xml:space="preserve"> </w:t>
      </w:r>
      <w:r w:rsidRPr="00576DF9">
        <w:rPr>
          <w:noProof/>
          <w:color w:val="000000" w:themeColor="text1"/>
          <w:sz w:val="22"/>
          <w:szCs w:val="22"/>
        </w:rPr>
        <w:t>необходимости</w:t>
      </w:r>
      <w:r w:rsidR="00576DF9">
        <w:rPr>
          <w:noProof/>
          <w:color w:val="000000" w:themeColor="text1"/>
          <w:sz w:val="22"/>
          <w:szCs w:val="22"/>
        </w:rPr>
        <w:t xml:space="preserve"> </w:t>
      </w:r>
      <w:r w:rsidRPr="00576DF9">
        <w:rPr>
          <w:noProof/>
          <w:color w:val="000000" w:themeColor="text1"/>
          <w:sz w:val="22"/>
          <w:szCs w:val="22"/>
        </w:rPr>
        <w:t>приобретения</w:t>
      </w:r>
      <w:r w:rsidR="00576DF9">
        <w:rPr>
          <w:noProof/>
          <w:color w:val="000000" w:themeColor="text1"/>
          <w:sz w:val="22"/>
          <w:szCs w:val="22"/>
        </w:rPr>
        <w:t xml:space="preserve"> </w:t>
      </w:r>
      <w:r w:rsidRPr="00576DF9">
        <w:rPr>
          <w:noProof/>
          <w:color w:val="000000" w:themeColor="text1"/>
          <w:sz w:val="22"/>
          <w:szCs w:val="22"/>
        </w:rPr>
        <w:t>запасов</w:t>
      </w:r>
      <w:r w:rsidR="00576DF9">
        <w:rPr>
          <w:noProof/>
          <w:color w:val="000000" w:themeColor="text1"/>
          <w:sz w:val="22"/>
          <w:szCs w:val="22"/>
        </w:rPr>
        <w:t xml:space="preserve"> </w:t>
      </w:r>
      <w:r w:rsidRPr="00576DF9">
        <w:rPr>
          <w:noProof/>
          <w:color w:val="000000" w:themeColor="text1"/>
          <w:sz w:val="22"/>
          <w:szCs w:val="22"/>
        </w:rPr>
        <w:t>(возникновение</w:t>
      </w:r>
      <w:r w:rsidR="00576DF9">
        <w:rPr>
          <w:noProof/>
          <w:color w:val="000000" w:themeColor="text1"/>
          <w:sz w:val="22"/>
          <w:szCs w:val="22"/>
        </w:rPr>
        <w:t xml:space="preserve"> </w:t>
      </w:r>
      <w:r w:rsidRPr="00576DF9">
        <w:rPr>
          <w:noProof/>
          <w:color w:val="000000" w:themeColor="text1"/>
          <w:sz w:val="22"/>
          <w:szCs w:val="22"/>
        </w:rPr>
        <w:t>угрозы</w:t>
      </w:r>
      <w:r w:rsidR="00576DF9">
        <w:rPr>
          <w:noProof/>
          <w:color w:val="000000" w:themeColor="text1"/>
          <w:sz w:val="22"/>
          <w:szCs w:val="22"/>
        </w:rPr>
        <w:t xml:space="preserve"> </w:t>
      </w:r>
      <w:r w:rsidRPr="00576DF9">
        <w:rPr>
          <w:noProof/>
          <w:color w:val="000000" w:themeColor="text1"/>
          <w:sz w:val="22"/>
          <w:szCs w:val="22"/>
        </w:rPr>
        <w:t>порчи</w:t>
      </w:r>
      <w:r w:rsidR="00576DF9">
        <w:rPr>
          <w:noProof/>
          <w:color w:val="000000" w:themeColor="text1"/>
          <w:sz w:val="22"/>
          <w:szCs w:val="22"/>
        </w:rPr>
        <w:t xml:space="preserve"> </w:t>
      </w:r>
      <w:r w:rsidRPr="00576DF9">
        <w:rPr>
          <w:noProof/>
          <w:color w:val="000000" w:themeColor="text1"/>
          <w:sz w:val="22"/>
          <w:szCs w:val="22"/>
        </w:rPr>
        <w:t>урожая</w:t>
      </w:r>
      <w:r w:rsidR="00576DF9">
        <w:rPr>
          <w:noProof/>
          <w:color w:val="000000" w:themeColor="text1"/>
          <w:sz w:val="22"/>
          <w:szCs w:val="22"/>
        </w:rPr>
        <w:t xml:space="preserve"> </w:t>
      </w:r>
      <w:r w:rsidRPr="00576DF9">
        <w:rPr>
          <w:noProof/>
          <w:color w:val="000000" w:themeColor="text1"/>
          <w:sz w:val="22"/>
          <w:szCs w:val="22"/>
        </w:rPr>
        <w:t>из-за погодных</w:t>
      </w:r>
      <w:r w:rsidR="00576DF9">
        <w:rPr>
          <w:noProof/>
          <w:color w:val="000000" w:themeColor="text1"/>
          <w:sz w:val="22"/>
          <w:szCs w:val="22"/>
        </w:rPr>
        <w:t xml:space="preserve"> </w:t>
      </w:r>
      <w:r w:rsidRPr="00576DF9">
        <w:rPr>
          <w:noProof/>
          <w:color w:val="000000" w:themeColor="text1"/>
          <w:sz w:val="22"/>
          <w:szCs w:val="22"/>
        </w:rPr>
        <w:t>условий) или нехватк</w:t>
      </w:r>
      <w:r w:rsidR="00F473AA">
        <w:rPr>
          <w:noProof/>
          <w:color w:val="000000" w:themeColor="text1"/>
          <w:sz w:val="22"/>
          <w:szCs w:val="22"/>
        </w:rPr>
        <w:t>а</w:t>
      </w:r>
      <w:r w:rsidR="00576DF9">
        <w:rPr>
          <w:noProof/>
          <w:color w:val="000000" w:themeColor="text1"/>
          <w:sz w:val="22"/>
          <w:szCs w:val="22"/>
        </w:rPr>
        <w:t xml:space="preserve"> </w:t>
      </w:r>
      <w:r w:rsidRPr="00576DF9">
        <w:rPr>
          <w:noProof/>
          <w:color w:val="000000" w:themeColor="text1"/>
          <w:sz w:val="22"/>
          <w:szCs w:val="22"/>
        </w:rPr>
        <w:t>денежных</w:t>
      </w:r>
      <w:r w:rsidR="00576DF9">
        <w:rPr>
          <w:noProof/>
          <w:color w:val="000000" w:themeColor="text1"/>
          <w:sz w:val="22"/>
          <w:szCs w:val="22"/>
        </w:rPr>
        <w:t xml:space="preserve"> </w:t>
      </w:r>
      <w:r w:rsidRPr="00576DF9">
        <w:rPr>
          <w:noProof/>
          <w:color w:val="000000" w:themeColor="text1"/>
          <w:sz w:val="22"/>
          <w:szCs w:val="22"/>
        </w:rPr>
        <w:t>средств</w:t>
      </w:r>
      <w:r w:rsidR="00576DF9">
        <w:rPr>
          <w:noProof/>
          <w:color w:val="000000" w:themeColor="text1"/>
          <w:sz w:val="22"/>
          <w:szCs w:val="22"/>
        </w:rPr>
        <w:t xml:space="preserve"> </w:t>
      </w:r>
      <w:r w:rsidRPr="00576DF9">
        <w:rPr>
          <w:noProof/>
          <w:color w:val="000000" w:themeColor="text1"/>
          <w:sz w:val="22"/>
          <w:szCs w:val="22"/>
        </w:rPr>
        <w:t>для своевремен</w:t>
      </w:r>
      <w:r w:rsidR="00F473AA">
        <w:rPr>
          <w:noProof/>
          <w:color w:val="000000" w:themeColor="text1"/>
          <w:sz w:val="22"/>
          <w:szCs w:val="22"/>
        </w:rPr>
        <w:softHyphen/>
      </w:r>
      <w:r w:rsidRPr="00576DF9">
        <w:rPr>
          <w:noProof/>
          <w:color w:val="000000" w:themeColor="text1"/>
          <w:sz w:val="22"/>
          <w:szCs w:val="22"/>
        </w:rPr>
        <w:t>ного</w:t>
      </w:r>
      <w:r w:rsidR="00576DF9">
        <w:rPr>
          <w:noProof/>
          <w:color w:val="000000" w:themeColor="text1"/>
          <w:sz w:val="22"/>
          <w:szCs w:val="22"/>
        </w:rPr>
        <w:t xml:space="preserve"> </w:t>
      </w:r>
      <w:r w:rsidRPr="00576DF9">
        <w:rPr>
          <w:noProof/>
          <w:color w:val="000000" w:themeColor="text1"/>
          <w:sz w:val="22"/>
          <w:szCs w:val="22"/>
        </w:rPr>
        <w:t>пополнения</w:t>
      </w:r>
      <w:r w:rsidR="00576DF9">
        <w:rPr>
          <w:noProof/>
          <w:color w:val="000000" w:themeColor="text1"/>
          <w:sz w:val="22"/>
          <w:szCs w:val="22"/>
        </w:rPr>
        <w:t xml:space="preserve"> </w:t>
      </w:r>
      <w:r w:rsidRPr="00576DF9">
        <w:rPr>
          <w:noProof/>
          <w:color w:val="000000" w:themeColor="text1"/>
          <w:sz w:val="22"/>
          <w:szCs w:val="22"/>
        </w:rPr>
        <w:t>запасов.</w:t>
      </w:r>
    </w:p>
    <w:p w:rsidR="00E37C05" w:rsidRDefault="00E37C05" w:rsidP="00576DF9">
      <w:pPr>
        <w:ind w:firstLine="720"/>
        <w:jc w:val="both"/>
        <w:rPr>
          <w:noProof/>
          <w:color w:val="000000" w:themeColor="text1"/>
          <w:sz w:val="22"/>
          <w:szCs w:val="22"/>
        </w:rPr>
      </w:pPr>
      <w:r w:rsidRPr="00576DF9">
        <w:rPr>
          <w:noProof/>
          <w:color w:val="000000" w:themeColor="text1"/>
          <w:sz w:val="22"/>
          <w:szCs w:val="22"/>
        </w:rPr>
        <w:t>В таблице</w:t>
      </w:r>
      <w:r w:rsidR="00576DF9">
        <w:rPr>
          <w:noProof/>
          <w:color w:val="000000" w:themeColor="text1"/>
          <w:sz w:val="22"/>
          <w:szCs w:val="22"/>
        </w:rPr>
        <w:t xml:space="preserve"> </w:t>
      </w:r>
      <w:r w:rsidRPr="00576DF9">
        <w:rPr>
          <w:noProof/>
          <w:color w:val="000000" w:themeColor="text1"/>
          <w:sz w:val="22"/>
          <w:szCs w:val="22"/>
        </w:rPr>
        <w:t>1 представим</w:t>
      </w:r>
      <w:r w:rsidR="00576DF9">
        <w:rPr>
          <w:noProof/>
          <w:color w:val="000000" w:themeColor="text1"/>
          <w:sz w:val="22"/>
          <w:szCs w:val="22"/>
        </w:rPr>
        <w:t xml:space="preserve"> </w:t>
      </w:r>
      <w:r w:rsidRPr="00576DF9">
        <w:rPr>
          <w:noProof/>
          <w:color w:val="000000" w:themeColor="text1"/>
          <w:sz w:val="22"/>
          <w:szCs w:val="22"/>
        </w:rPr>
        <w:t>классификацию</w:t>
      </w:r>
      <w:r w:rsidR="00576DF9">
        <w:rPr>
          <w:noProof/>
          <w:color w:val="000000" w:themeColor="text1"/>
          <w:sz w:val="22"/>
          <w:szCs w:val="22"/>
        </w:rPr>
        <w:t xml:space="preserve"> </w:t>
      </w:r>
      <w:r w:rsidRPr="00576DF9">
        <w:rPr>
          <w:noProof/>
          <w:color w:val="000000" w:themeColor="text1"/>
          <w:sz w:val="22"/>
          <w:szCs w:val="22"/>
        </w:rPr>
        <w:t>материально-производственных</w:t>
      </w:r>
      <w:r w:rsidR="00576DF9">
        <w:rPr>
          <w:noProof/>
          <w:color w:val="000000" w:themeColor="text1"/>
          <w:sz w:val="22"/>
          <w:szCs w:val="22"/>
        </w:rPr>
        <w:t xml:space="preserve"> </w:t>
      </w:r>
      <w:r w:rsidRPr="00576DF9">
        <w:rPr>
          <w:noProof/>
          <w:color w:val="000000" w:themeColor="text1"/>
          <w:sz w:val="22"/>
          <w:szCs w:val="22"/>
        </w:rPr>
        <w:t>запасов</w:t>
      </w:r>
      <w:r w:rsidR="00576DF9">
        <w:rPr>
          <w:noProof/>
          <w:color w:val="000000" w:themeColor="text1"/>
          <w:sz w:val="22"/>
          <w:szCs w:val="22"/>
        </w:rPr>
        <w:t xml:space="preserve"> </w:t>
      </w:r>
      <w:r w:rsidRPr="00576DF9">
        <w:rPr>
          <w:noProof/>
          <w:color w:val="000000" w:themeColor="text1"/>
          <w:sz w:val="22"/>
          <w:szCs w:val="22"/>
        </w:rPr>
        <w:t>сельс</w:t>
      </w:r>
      <w:r w:rsidR="00576DF9">
        <w:rPr>
          <w:noProof/>
          <w:color w:val="000000" w:themeColor="text1"/>
          <w:sz w:val="22"/>
          <w:szCs w:val="22"/>
        </w:rPr>
        <w:softHyphen/>
      </w:r>
      <w:r w:rsidRPr="00576DF9">
        <w:rPr>
          <w:noProof/>
          <w:color w:val="000000" w:themeColor="text1"/>
          <w:sz w:val="22"/>
          <w:szCs w:val="22"/>
        </w:rPr>
        <w:t>кохозяйственного</w:t>
      </w:r>
      <w:r w:rsidR="00576DF9">
        <w:rPr>
          <w:noProof/>
          <w:color w:val="000000" w:themeColor="text1"/>
          <w:sz w:val="22"/>
          <w:szCs w:val="22"/>
        </w:rPr>
        <w:t xml:space="preserve"> </w:t>
      </w:r>
      <w:r w:rsidRPr="00576DF9">
        <w:rPr>
          <w:noProof/>
          <w:color w:val="000000" w:themeColor="text1"/>
          <w:sz w:val="22"/>
          <w:szCs w:val="22"/>
        </w:rPr>
        <w:t>производства</w:t>
      </w:r>
      <w:r w:rsidR="00576DF9">
        <w:rPr>
          <w:noProof/>
          <w:color w:val="000000" w:themeColor="text1"/>
          <w:sz w:val="22"/>
          <w:szCs w:val="22"/>
        </w:rPr>
        <w:t xml:space="preserve"> </w:t>
      </w:r>
      <w:r w:rsidRPr="00576DF9">
        <w:rPr>
          <w:noProof/>
          <w:color w:val="000000" w:themeColor="text1"/>
          <w:sz w:val="22"/>
          <w:szCs w:val="22"/>
        </w:rPr>
        <w:t>[4]</w:t>
      </w:r>
      <w:r w:rsidR="00576DF9">
        <w:rPr>
          <w:noProof/>
          <w:color w:val="000000" w:themeColor="text1"/>
          <w:sz w:val="22"/>
          <w:szCs w:val="22"/>
        </w:rPr>
        <w:t>.</w:t>
      </w:r>
    </w:p>
    <w:p w:rsidR="00576DF9" w:rsidRPr="000B1761" w:rsidRDefault="00576DF9" w:rsidP="00576DF9">
      <w:pPr>
        <w:jc w:val="both"/>
        <w:rPr>
          <w:noProof/>
          <w:color w:val="000000" w:themeColor="text1"/>
          <w:sz w:val="22"/>
          <w:szCs w:val="22"/>
        </w:rPr>
      </w:pPr>
    </w:p>
    <w:p w:rsidR="00E37C05" w:rsidRPr="00576DF9" w:rsidRDefault="00E37C05" w:rsidP="000B1761">
      <w:pPr>
        <w:spacing w:after="120"/>
        <w:jc w:val="center"/>
        <w:rPr>
          <w:noProof/>
          <w:color w:val="000000" w:themeColor="text1"/>
          <w:sz w:val="22"/>
          <w:szCs w:val="22"/>
        </w:rPr>
      </w:pPr>
      <w:r w:rsidRPr="00576DF9">
        <w:rPr>
          <w:noProof/>
          <w:color w:val="000000" w:themeColor="text1"/>
          <w:sz w:val="22"/>
          <w:szCs w:val="22"/>
        </w:rPr>
        <w:t>Таблица</w:t>
      </w:r>
      <w:r w:rsidR="00576DF9" w:rsidRPr="00576DF9">
        <w:rPr>
          <w:noProof/>
          <w:color w:val="000000" w:themeColor="text1"/>
          <w:sz w:val="22"/>
          <w:szCs w:val="22"/>
        </w:rPr>
        <w:t xml:space="preserve"> </w:t>
      </w:r>
      <w:r w:rsidRPr="00576DF9">
        <w:rPr>
          <w:noProof/>
          <w:color w:val="000000" w:themeColor="text1"/>
          <w:sz w:val="22"/>
          <w:szCs w:val="22"/>
        </w:rPr>
        <w:t>1</w:t>
      </w:r>
      <w:r w:rsidR="00576DF9" w:rsidRPr="00576DF9">
        <w:rPr>
          <w:noProof/>
          <w:color w:val="000000" w:themeColor="text1"/>
          <w:sz w:val="22"/>
          <w:szCs w:val="22"/>
        </w:rPr>
        <w:t xml:space="preserve">. </w:t>
      </w:r>
      <w:r w:rsidRPr="00576DF9">
        <w:rPr>
          <w:noProof/>
          <w:color w:val="000000" w:themeColor="text1"/>
          <w:sz w:val="22"/>
          <w:szCs w:val="22"/>
        </w:rPr>
        <w:t>Классификация</w:t>
      </w:r>
      <w:r w:rsidR="00576DF9" w:rsidRPr="00576DF9">
        <w:rPr>
          <w:noProof/>
          <w:color w:val="000000" w:themeColor="text1"/>
          <w:sz w:val="22"/>
          <w:szCs w:val="22"/>
        </w:rPr>
        <w:t xml:space="preserve"> </w:t>
      </w:r>
      <w:r w:rsidRPr="00576DF9">
        <w:rPr>
          <w:noProof/>
          <w:color w:val="000000" w:themeColor="text1"/>
          <w:sz w:val="22"/>
          <w:szCs w:val="22"/>
        </w:rPr>
        <w:t>материально-производственных</w:t>
      </w:r>
      <w:r w:rsidR="00576DF9" w:rsidRPr="00576DF9">
        <w:rPr>
          <w:noProof/>
          <w:color w:val="000000" w:themeColor="text1"/>
          <w:sz w:val="22"/>
          <w:szCs w:val="22"/>
        </w:rPr>
        <w:t xml:space="preserve"> </w:t>
      </w:r>
      <w:r w:rsidRPr="00576DF9">
        <w:rPr>
          <w:noProof/>
          <w:color w:val="000000" w:themeColor="text1"/>
          <w:sz w:val="22"/>
          <w:szCs w:val="22"/>
        </w:rPr>
        <w:t>запасов</w:t>
      </w:r>
      <w:r w:rsidR="000B1761">
        <w:rPr>
          <w:noProof/>
          <w:color w:val="000000" w:themeColor="text1"/>
          <w:sz w:val="22"/>
          <w:szCs w:val="22"/>
        </w:rPr>
        <w:br/>
      </w:r>
      <w:r w:rsidRPr="00576DF9">
        <w:rPr>
          <w:noProof/>
          <w:color w:val="000000" w:themeColor="text1"/>
          <w:sz w:val="22"/>
          <w:szCs w:val="22"/>
        </w:rPr>
        <w:t>сельскохозяйственного</w:t>
      </w:r>
      <w:r w:rsidR="00576DF9" w:rsidRPr="00576DF9">
        <w:rPr>
          <w:noProof/>
          <w:color w:val="000000" w:themeColor="text1"/>
          <w:sz w:val="22"/>
          <w:szCs w:val="22"/>
        </w:rPr>
        <w:t xml:space="preserve"> </w:t>
      </w:r>
      <w:r w:rsidRPr="00576DF9">
        <w:rPr>
          <w:noProof/>
          <w:color w:val="000000" w:themeColor="text1"/>
          <w:sz w:val="22"/>
          <w:szCs w:val="22"/>
        </w:rPr>
        <w:t>производства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119"/>
        <w:gridCol w:w="5244"/>
      </w:tblGrid>
      <w:tr w:rsidR="00E37C05" w:rsidRPr="00576DF9" w:rsidTr="00F473AA">
        <w:trPr>
          <w:trHeight w:val="353"/>
        </w:trPr>
        <w:tc>
          <w:tcPr>
            <w:tcW w:w="709" w:type="dxa"/>
          </w:tcPr>
          <w:p w:rsidR="00E37C05" w:rsidRPr="00576DF9" w:rsidRDefault="006F20F6" w:rsidP="000B1761">
            <w:pPr>
              <w:tabs>
                <w:tab w:val="left" w:pos="709"/>
              </w:tabs>
              <w:spacing w:before="20"/>
              <w:jc w:val="both"/>
              <w:rPr>
                <w:noProof/>
                <w:color w:val="000000" w:themeColor="text1"/>
                <w:sz w:val="22"/>
                <w:szCs w:val="22"/>
              </w:rPr>
            </w:pPr>
            <w:r w:rsidRPr="00576DF9">
              <w:rPr>
                <w:noProof/>
                <w:color w:val="000000" w:themeColor="text1"/>
                <w:sz w:val="22"/>
                <w:szCs w:val="22"/>
              </w:rPr>
              <w:t>п</w:t>
            </w:r>
            <w:r w:rsidR="00E37C05" w:rsidRPr="00576DF9">
              <w:rPr>
                <w:noProof/>
                <w:color w:val="000000" w:themeColor="text1"/>
                <w:sz w:val="22"/>
                <w:szCs w:val="22"/>
              </w:rPr>
              <w:t>п/п</w:t>
            </w:r>
          </w:p>
        </w:tc>
        <w:tc>
          <w:tcPr>
            <w:tcW w:w="311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Основные</w:t>
            </w:r>
            <w:r w:rsidR="00576DF9">
              <w:rPr>
                <w:noProof/>
                <w:color w:val="000000" w:themeColor="text1"/>
                <w:sz w:val="22"/>
                <w:szCs w:val="22"/>
              </w:rPr>
              <w:t xml:space="preserve"> </w:t>
            </w:r>
            <w:r w:rsidRPr="00576DF9">
              <w:rPr>
                <w:noProof/>
                <w:color w:val="000000" w:themeColor="text1"/>
                <w:sz w:val="22"/>
                <w:szCs w:val="22"/>
              </w:rPr>
              <w:t>признаки</w:t>
            </w:r>
            <w:r w:rsidR="00576DF9">
              <w:rPr>
                <w:noProof/>
                <w:color w:val="000000" w:themeColor="text1"/>
                <w:sz w:val="22"/>
                <w:szCs w:val="22"/>
              </w:rPr>
              <w:t xml:space="preserve"> </w:t>
            </w:r>
            <w:r w:rsidRPr="00576DF9">
              <w:rPr>
                <w:noProof/>
                <w:color w:val="000000" w:themeColor="text1"/>
                <w:sz w:val="22"/>
                <w:szCs w:val="22"/>
              </w:rPr>
              <w:t>классифи</w:t>
            </w:r>
            <w:r w:rsidR="00576DF9">
              <w:rPr>
                <w:noProof/>
                <w:color w:val="000000" w:themeColor="text1"/>
                <w:sz w:val="22"/>
                <w:szCs w:val="22"/>
              </w:rPr>
              <w:softHyphen/>
            </w:r>
            <w:r w:rsidRPr="00576DF9">
              <w:rPr>
                <w:noProof/>
                <w:color w:val="000000" w:themeColor="text1"/>
                <w:sz w:val="22"/>
                <w:szCs w:val="22"/>
              </w:rPr>
              <w:t>кации</w:t>
            </w:r>
          </w:p>
        </w:tc>
        <w:tc>
          <w:tcPr>
            <w:tcW w:w="5244" w:type="dxa"/>
          </w:tcPr>
          <w:p w:rsidR="00E37C05" w:rsidRPr="00576DF9" w:rsidRDefault="00E37C05" w:rsidP="00F473AA">
            <w:pPr>
              <w:spacing w:before="20"/>
              <w:jc w:val="center"/>
              <w:rPr>
                <w:noProof/>
                <w:color w:val="000000" w:themeColor="text1"/>
                <w:sz w:val="22"/>
                <w:szCs w:val="22"/>
              </w:rPr>
            </w:pPr>
            <w:r w:rsidRPr="00576DF9">
              <w:rPr>
                <w:noProof/>
                <w:color w:val="000000" w:themeColor="text1"/>
                <w:sz w:val="22"/>
                <w:szCs w:val="22"/>
              </w:rPr>
              <w:t>Виды и группы</w:t>
            </w:r>
            <w:r w:rsidR="00576DF9">
              <w:rPr>
                <w:noProof/>
                <w:color w:val="000000" w:themeColor="text1"/>
                <w:sz w:val="22"/>
                <w:szCs w:val="22"/>
              </w:rPr>
              <w:t xml:space="preserve"> </w:t>
            </w:r>
            <w:r w:rsidRPr="00576DF9">
              <w:rPr>
                <w:noProof/>
                <w:color w:val="000000" w:themeColor="text1"/>
                <w:sz w:val="22"/>
                <w:szCs w:val="22"/>
              </w:rPr>
              <w:t>материальных</w:t>
            </w:r>
            <w:r w:rsidR="00576DF9">
              <w:rPr>
                <w:noProof/>
                <w:color w:val="000000" w:themeColor="text1"/>
                <w:sz w:val="22"/>
                <w:szCs w:val="22"/>
              </w:rPr>
              <w:t xml:space="preserve"> </w:t>
            </w:r>
            <w:r w:rsidRPr="00576DF9">
              <w:rPr>
                <w:noProof/>
                <w:color w:val="000000" w:themeColor="text1"/>
                <w:sz w:val="22"/>
                <w:szCs w:val="22"/>
              </w:rPr>
              <w:t>запасов</w:t>
            </w:r>
          </w:p>
        </w:tc>
      </w:tr>
      <w:tr w:rsidR="00E37C05" w:rsidRPr="00576DF9" w:rsidTr="00576DF9">
        <w:trPr>
          <w:trHeight w:val="276"/>
        </w:trPr>
        <w:tc>
          <w:tcPr>
            <w:tcW w:w="709" w:type="dxa"/>
          </w:tcPr>
          <w:p w:rsidR="00E37C05" w:rsidRPr="00576DF9" w:rsidRDefault="00E37C05" w:rsidP="000B1761">
            <w:pPr>
              <w:tabs>
                <w:tab w:val="left" w:pos="709"/>
              </w:tabs>
              <w:spacing w:before="20"/>
              <w:jc w:val="center"/>
              <w:rPr>
                <w:noProof/>
                <w:color w:val="000000" w:themeColor="text1"/>
                <w:sz w:val="22"/>
                <w:szCs w:val="22"/>
              </w:rPr>
            </w:pPr>
            <w:r w:rsidRPr="00576DF9">
              <w:rPr>
                <w:noProof/>
                <w:color w:val="000000" w:themeColor="text1"/>
                <w:sz w:val="22"/>
                <w:szCs w:val="22"/>
              </w:rPr>
              <w:t>1</w:t>
            </w:r>
          </w:p>
        </w:tc>
        <w:tc>
          <w:tcPr>
            <w:tcW w:w="3119" w:type="dxa"/>
          </w:tcPr>
          <w:p w:rsidR="00E37C05" w:rsidRPr="00576DF9" w:rsidRDefault="00E37C05" w:rsidP="000B1761">
            <w:pPr>
              <w:spacing w:before="20"/>
              <w:jc w:val="center"/>
              <w:rPr>
                <w:noProof/>
                <w:color w:val="000000" w:themeColor="text1"/>
                <w:sz w:val="22"/>
                <w:szCs w:val="22"/>
              </w:rPr>
            </w:pPr>
            <w:r w:rsidRPr="00576DF9">
              <w:rPr>
                <w:noProof/>
                <w:color w:val="000000" w:themeColor="text1"/>
                <w:sz w:val="22"/>
                <w:szCs w:val="22"/>
              </w:rPr>
              <w:t>2</w:t>
            </w:r>
          </w:p>
        </w:tc>
        <w:tc>
          <w:tcPr>
            <w:tcW w:w="5244" w:type="dxa"/>
          </w:tcPr>
          <w:p w:rsidR="00E37C05" w:rsidRPr="00576DF9" w:rsidRDefault="00E37C05" w:rsidP="000B1761">
            <w:pPr>
              <w:spacing w:before="20"/>
              <w:jc w:val="center"/>
              <w:rPr>
                <w:noProof/>
                <w:color w:val="000000" w:themeColor="text1"/>
                <w:sz w:val="22"/>
                <w:szCs w:val="22"/>
              </w:rPr>
            </w:pPr>
            <w:r w:rsidRPr="00576DF9">
              <w:rPr>
                <w:noProof/>
                <w:color w:val="000000" w:themeColor="text1"/>
                <w:sz w:val="22"/>
                <w:szCs w:val="22"/>
              </w:rPr>
              <w:t>3</w:t>
            </w:r>
          </w:p>
        </w:tc>
      </w:tr>
      <w:tr w:rsidR="00E37C05" w:rsidRPr="00576DF9" w:rsidTr="00576DF9">
        <w:trPr>
          <w:trHeight w:val="1046"/>
        </w:trPr>
        <w:tc>
          <w:tcPr>
            <w:tcW w:w="709" w:type="dxa"/>
            <w:tcBorders>
              <w:bottom w:val="single" w:sz="4" w:space="0" w:color="FFFFFF"/>
            </w:tcBorders>
          </w:tcPr>
          <w:p w:rsidR="00E37C05" w:rsidRPr="00576DF9" w:rsidRDefault="00F473AA" w:rsidP="000B1761">
            <w:pPr>
              <w:spacing w:before="20"/>
              <w:jc w:val="both"/>
              <w:rPr>
                <w:noProof/>
                <w:color w:val="000000" w:themeColor="text1"/>
                <w:sz w:val="22"/>
                <w:szCs w:val="22"/>
              </w:rPr>
            </w:pPr>
            <w:r>
              <w:rPr>
                <w:noProof/>
                <w:color w:val="000000" w:themeColor="text1"/>
                <w:sz w:val="22"/>
                <w:szCs w:val="22"/>
              </w:rPr>
              <w:t>1</w:t>
            </w:r>
          </w:p>
        </w:tc>
        <w:tc>
          <w:tcPr>
            <w:tcW w:w="3119" w:type="dxa"/>
            <w:tcBorders>
              <w:bottom w:val="single" w:sz="4" w:space="0" w:color="FFFFFF"/>
            </w:tcBorders>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По назначению</w:t>
            </w:r>
          </w:p>
        </w:tc>
        <w:tc>
          <w:tcPr>
            <w:tcW w:w="5244" w:type="dxa"/>
          </w:tcPr>
          <w:p w:rsidR="00E37C05" w:rsidRPr="00576DF9" w:rsidRDefault="00E37C05" w:rsidP="000B1761">
            <w:pPr>
              <w:pStyle w:val="13"/>
              <w:numPr>
                <w:ilvl w:val="0"/>
                <w:numId w:val="79"/>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Основных</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отраслей</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производства</w:t>
            </w:r>
          </w:p>
          <w:p w:rsidR="00E37C05" w:rsidRPr="00576DF9" w:rsidRDefault="00E37C05" w:rsidP="000B1761">
            <w:pPr>
              <w:pStyle w:val="13"/>
              <w:numPr>
                <w:ilvl w:val="0"/>
                <w:numId w:val="79"/>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Общехозяйственного</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назначения</w:t>
            </w:r>
          </w:p>
          <w:p w:rsidR="00E37C05" w:rsidRPr="00576DF9" w:rsidRDefault="00E37C05" w:rsidP="000B1761">
            <w:pPr>
              <w:pStyle w:val="13"/>
              <w:numPr>
                <w:ilvl w:val="0"/>
                <w:numId w:val="79"/>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На продажу</w:t>
            </w:r>
          </w:p>
          <w:p w:rsidR="00E37C05" w:rsidRPr="00576DF9" w:rsidRDefault="00E37C05" w:rsidP="000B1761">
            <w:pPr>
              <w:pStyle w:val="13"/>
              <w:numPr>
                <w:ilvl w:val="0"/>
                <w:numId w:val="79"/>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Вспомогательное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производство</w:t>
            </w:r>
          </w:p>
        </w:tc>
      </w:tr>
      <w:tr w:rsidR="00E37C05" w:rsidRPr="00576DF9" w:rsidTr="00576DF9">
        <w:trPr>
          <w:trHeight w:val="521"/>
        </w:trPr>
        <w:tc>
          <w:tcPr>
            <w:tcW w:w="70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2</w:t>
            </w:r>
          </w:p>
        </w:tc>
        <w:tc>
          <w:tcPr>
            <w:tcW w:w="311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По степени</w:t>
            </w:r>
            <w:r w:rsidR="00576DF9">
              <w:rPr>
                <w:noProof/>
                <w:color w:val="000000" w:themeColor="text1"/>
                <w:sz w:val="22"/>
                <w:szCs w:val="22"/>
              </w:rPr>
              <w:t xml:space="preserve"> </w:t>
            </w:r>
            <w:r w:rsidRPr="00576DF9">
              <w:rPr>
                <w:noProof/>
                <w:color w:val="000000" w:themeColor="text1"/>
                <w:sz w:val="22"/>
                <w:szCs w:val="22"/>
              </w:rPr>
              <w:t>использования</w:t>
            </w:r>
          </w:p>
        </w:tc>
        <w:tc>
          <w:tcPr>
            <w:tcW w:w="5244" w:type="dxa"/>
          </w:tcPr>
          <w:p w:rsidR="00E37C05" w:rsidRPr="00576DF9" w:rsidRDefault="00E37C05" w:rsidP="000B1761">
            <w:pPr>
              <w:pStyle w:val="13"/>
              <w:numPr>
                <w:ilvl w:val="0"/>
                <w:numId w:val="80"/>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Полностью</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потребляемые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в производстве</w:t>
            </w:r>
          </w:p>
          <w:p w:rsidR="00E37C05" w:rsidRPr="00576DF9" w:rsidRDefault="00E37C05" w:rsidP="000B1761">
            <w:pPr>
              <w:pStyle w:val="13"/>
              <w:numPr>
                <w:ilvl w:val="0"/>
                <w:numId w:val="80"/>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Сохраняющие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натурально-вещественную</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форму</w:t>
            </w:r>
          </w:p>
        </w:tc>
      </w:tr>
      <w:tr w:rsidR="00E37C05" w:rsidRPr="00576DF9" w:rsidTr="00576DF9">
        <w:trPr>
          <w:trHeight w:val="773"/>
        </w:trPr>
        <w:tc>
          <w:tcPr>
            <w:tcW w:w="70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3</w:t>
            </w:r>
          </w:p>
        </w:tc>
        <w:tc>
          <w:tcPr>
            <w:tcW w:w="311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По способам</w:t>
            </w:r>
            <w:r w:rsidR="00576DF9">
              <w:rPr>
                <w:noProof/>
                <w:color w:val="000000" w:themeColor="text1"/>
                <w:sz w:val="22"/>
                <w:szCs w:val="22"/>
              </w:rPr>
              <w:t xml:space="preserve"> </w:t>
            </w:r>
            <w:r w:rsidRPr="00576DF9">
              <w:rPr>
                <w:noProof/>
                <w:color w:val="000000" w:themeColor="text1"/>
                <w:sz w:val="22"/>
                <w:szCs w:val="22"/>
              </w:rPr>
              <w:t>формирования</w:t>
            </w:r>
          </w:p>
        </w:tc>
        <w:tc>
          <w:tcPr>
            <w:tcW w:w="5244" w:type="dxa"/>
          </w:tcPr>
          <w:p w:rsidR="00E37C05" w:rsidRPr="00576DF9" w:rsidRDefault="00E37C05" w:rsidP="000B1761">
            <w:pPr>
              <w:pStyle w:val="13"/>
              <w:numPr>
                <w:ilvl w:val="0"/>
                <w:numId w:val="81"/>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Приобретаемые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со стороны</w:t>
            </w:r>
          </w:p>
          <w:p w:rsidR="00E37C05" w:rsidRPr="00576DF9" w:rsidRDefault="00E37C05" w:rsidP="000B1761">
            <w:pPr>
              <w:pStyle w:val="13"/>
              <w:numPr>
                <w:ilvl w:val="0"/>
                <w:numId w:val="81"/>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От собственного</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производства</w:t>
            </w:r>
          </w:p>
          <w:p w:rsidR="00E37C05" w:rsidRPr="00576DF9" w:rsidRDefault="00E37C05" w:rsidP="000B1761">
            <w:pPr>
              <w:pStyle w:val="13"/>
              <w:numPr>
                <w:ilvl w:val="0"/>
                <w:numId w:val="81"/>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Получаемые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безвозмездно</w:t>
            </w:r>
          </w:p>
        </w:tc>
      </w:tr>
      <w:tr w:rsidR="00E37C05" w:rsidRPr="00576DF9" w:rsidTr="00576DF9">
        <w:trPr>
          <w:trHeight w:val="773"/>
        </w:trPr>
        <w:tc>
          <w:tcPr>
            <w:tcW w:w="709" w:type="dxa"/>
          </w:tcPr>
          <w:p w:rsidR="00E37C05" w:rsidRPr="00576DF9" w:rsidRDefault="00F473AA" w:rsidP="000B1761">
            <w:pPr>
              <w:spacing w:before="20"/>
              <w:jc w:val="both"/>
              <w:rPr>
                <w:noProof/>
                <w:color w:val="000000" w:themeColor="text1"/>
                <w:sz w:val="22"/>
                <w:szCs w:val="22"/>
              </w:rPr>
            </w:pPr>
            <w:r>
              <w:rPr>
                <w:noProof/>
                <w:color w:val="000000" w:themeColor="text1"/>
                <w:sz w:val="22"/>
                <w:szCs w:val="22"/>
              </w:rPr>
              <w:t>4</w:t>
            </w:r>
          </w:p>
        </w:tc>
        <w:tc>
          <w:tcPr>
            <w:tcW w:w="311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По видам</w:t>
            </w:r>
            <w:r w:rsidR="00576DF9">
              <w:rPr>
                <w:noProof/>
                <w:color w:val="000000" w:themeColor="text1"/>
                <w:sz w:val="22"/>
                <w:szCs w:val="22"/>
              </w:rPr>
              <w:t xml:space="preserve"> </w:t>
            </w:r>
            <w:r w:rsidRPr="00576DF9">
              <w:rPr>
                <w:noProof/>
                <w:color w:val="000000" w:themeColor="text1"/>
                <w:sz w:val="22"/>
                <w:szCs w:val="22"/>
              </w:rPr>
              <w:t>материалов</w:t>
            </w:r>
          </w:p>
        </w:tc>
        <w:tc>
          <w:tcPr>
            <w:tcW w:w="5244" w:type="dxa"/>
          </w:tcPr>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Корма</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Удобрения</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и ядохимикаты</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Биопрепараты, медикаменты</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Топливо</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Инвентарь</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и хозяйственные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принадлежности</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Специальная</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одежда</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и оснастка</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Запасные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части</w:t>
            </w:r>
          </w:p>
          <w:p w:rsidR="00E37C05" w:rsidRPr="00576DF9" w:rsidRDefault="00E37C05" w:rsidP="000B1761">
            <w:pPr>
              <w:pStyle w:val="13"/>
              <w:numPr>
                <w:ilvl w:val="0"/>
                <w:numId w:val="82"/>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Прочие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материальные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запасы</w:t>
            </w:r>
          </w:p>
        </w:tc>
      </w:tr>
      <w:tr w:rsidR="00E37C05" w:rsidRPr="00576DF9" w:rsidTr="00576DF9">
        <w:trPr>
          <w:trHeight w:val="502"/>
        </w:trPr>
        <w:tc>
          <w:tcPr>
            <w:tcW w:w="709" w:type="dxa"/>
          </w:tcPr>
          <w:p w:rsidR="00E37C05" w:rsidRPr="00576DF9" w:rsidRDefault="00F473AA" w:rsidP="000B1761">
            <w:pPr>
              <w:spacing w:before="20"/>
              <w:jc w:val="both"/>
              <w:rPr>
                <w:noProof/>
                <w:color w:val="000000" w:themeColor="text1"/>
                <w:sz w:val="22"/>
                <w:szCs w:val="22"/>
              </w:rPr>
            </w:pPr>
            <w:r>
              <w:rPr>
                <w:noProof/>
                <w:color w:val="000000" w:themeColor="text1"/>
                <w:sz w:val="22"/>
                <w:szCs w:val="22"/>
              </w:rPr>
              <w:t>5</w:t>
            </w:r>
          </w:p>
        </w:tc>
        <w:tc>
          <w:tcPr>
            <w:tcW w:w="311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По способам</w:t>
            </w:r>
            <w:r w:rsidR="00576DF9">
              <w:rPr>
                <w:noProof/>
                <w:color w:val="000000" w:themeColor="text1"/>
                <w:sz w:val="22"/>
                <w:szCs w:val="22"/>
              </w:rPr>
              <w:t xml:space="preserve"> </w:t>
            </w:r>
            <w:r w:rsidRPr="00576DF9">
              <w:rPr>
                <w:noProof/>
                <w:color w:val="000000" w:themeColor="text1"/>
                <w:sz w:val="22"/>
                <w:szCs w:val="22"/>
              </w:rPr>
              <w:t>хранения</w:t>
            </w:r>
          </w:p>
        </w:tc>
        <w:tc>
          <w:tcPr>
            <w:tcW w:w="5244" w:type="dxa"/>
          </w:tcPr>
          <w:p w:rsidR="00E37C05" w:rsidRPr="00576DF9" w:rsidRDefault="00E37C05" w:rsidP="000B1761">
            <w:pPr>
              <w:pStyle w:val="13"/>
              <w:numPr>
                <w:ilvl w:val="0"/>
                <w:numId w:val="83"/>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Требующие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специально</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оборудованных</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мест</w:t>
            </w:r>
          </w:p>
          <w:p w:rsidR="00E37C05" w:rsidRPr="00576DF9" w:rsidRDefault="00E37C05" w:rsidP="000B1761">
            <w:pPr>
              <w:pStyle w:val="13"/>
              <w:numPr>
                <w:ilvl w:val="0"/>
                <w:numId w:val="83"/>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Хранимые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на складе</w:t>
            </w:r>
          </w:p>
        </w:tc>
      </w:tr>
      <w:tr w:rsidR="00E37C05" w:rsidRPr="00576DF9" w:rsidTr="00576DF9">
        <w:trPr>
          <w:trHeight w:val="532"/>
        </w:trPr>
        <w:tc>
          <w:tcPr>
            <w:tcW w:w="709" w:type="dxa"/>
          </w:tcPr>
          <w:p w:rsidR="00E37C05" w:rsidRPr="00576DF9" w:rsidRDefault="00F473AA" w:rsidP="000B1761">
            <w:pPr>
              <w:spacing w:before="20"/>
              <w:jc w:val="both"/>
              <w:rPr>
                <w:noProof/>
                <w:color w:val="000000" w:themeColor="text1"/>
                <w:sz w:val="22"/>
                <w:szCs w:val="22"/>
              </w:rPr>
            </w:pPr>
            <w:r>
              <w:rPr>
                <w:noProof/>
                <w:color w:val="000000" w:themeColor="text1"/>
                <w:sz w:val="22"/>
                <w:szCs w:val="22"/>
              </w:rPr>
              <w:t>6</w:t>
            </w:r>
          </w:p>
        </w:tc>
        <w:tc>
          <w:tcPr>
            <w:tcW w:w="3119" w:type="dxa"/>
          </w:tcPr>
          <w:p w:rsidR="00E37C05" w:rsidRPr="00576DF9" w:rsidRDefault="00E37C05" w:rsidP="000B1761">
            <w:pPr>
              <w:spacing w:before="20"/>
              <w:jc w:val="both"/>
              <w:rPr>
                <w:noProof/>
                <w:color w:val="000000" w:themeColor="text1"/>
                <w:sz w:val="22"/>
                <w:szCs w:val="22"/>
              </w:rPr>
            </w:pPr>
            <w:r w:rsidRPr="00576DF9">
              <w:rPr>
                <w:noProof/>
                <w:color w:val="000000" w:themeColor="text1"/>
                <w:sz w:val="22"/>
                <w:szCs w:val="22"/>
              </w:rPr>
              <w:t>По времени</w:t>
            </w:r>
            <w:r w:rsidR="00576DF9">
              <w:rPr>
                <w:noProof/>
                <w:color w:val="000000" w:themeColor="text1"/>
                <w:sz w:val="22"/>
                <w:szCs w:val="22"/>
              </w:rPr>
              <w:t xml:space="preserve"> </w:t>
            </w:r>
            <w:r w:rsidRPr="00576DF9">
              <w:rPr>
                <w:noProof/>
                <w:color w:val="000000" w:themeColor="text1"/>
                <w:sz w:val="22"/>
                <w:szCs w:val="22"/>
              </w:rPr>
              <w:t>использования</w:t>
            </w:r>
          </w:p>
        </w:tc>
        <w:tc>
          <w:tcPr>
            <w:tcW w:w="5244" w:type="dxa"/>
          </w:tcPr>
          <w:p w:rsidR="00E37C05" w:rsidRPr="00576DF9" w:rsidRDefault="00E37C05" w:rsidP="000B1761">
            <w:pPr>
              <w:pStyle w:val="13"/>
              <w:numPr>
                <w:ilvl w:val="0"/>
                <w:numId w:val="84"/>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Расходуемые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только</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в сезонное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время</w:t>
            </w:r>
          </w:p>
          <w:p w:rsidR="00E37C05" w:rsidRPr="00576DF9" w:rsidRDefault="00E37C05" w:rsidP="000B1761">
            <w:pPr>
              <w:pStyle w:val="13"/>
              <w:numPr>
                <w:ilvl w:val="0"/>
                <w:numId w:val="84"/>
              </w:numPr>
              <w:spacing w:before="20" w:after="0" w:line="240" w:lineRule="auto"/>
              <w:ind w:left="317" w:hanging="317"/>
              <w:jc w:val="both"/>
              <w:rPr>
                <w:rFonts w:ascii="Times New Roman" w:hAnsi="Times New Roman"/>
                <w:noProof/>
                <w:color w:val="000000" w:themeColor="text1"/>
              </w:rPr>
            </w:pPr>
            <w:r w:rsidRPr="00576DF9">
              <w:rPr>
                <w:rFonts w:ascii="Times New Roman" w:hAnsi="Times New Roman"/>
                <w:noProof/>
                <w:color w:val="000000" w:themeColor="text1"/>
              </w:rPr>
              <w:t>Расходуемые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постоянно</w:t>
            </w:r>
          </w:p>
        </w:tc>
      </w:tr>
    </w:tbl>
    <w:p w:rsidR="000B1761" w:rsidRPr="000B1761" w:rsidRDefault="000B1761" w:rsidP="000B1761">
      <w:pPr>
        <w:jc w:val="both"/>
        <w:rPr>
          <w:noProof/>
          <w:color w:val="000000" w:themeColor="text1"/>
          <w:sz w:val="22"/>
          <w:szCs w:val="22"/>
        </w:rPr>
      </w:pP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Нормируемыми</w:t>
      </w:r>
      <w:r w:rsidR="00576DF9">
        <w:rPr>
          <w:noProof/>
          <w:color w:val="000000" w:themeColor="text1"/>
          <w:sz w:val="22"/>
          <w:szCs w:val="22"/>
        </w:rPr>
        <w:t xml:space="preserve"> </w:t>
      </w:r>
      <w:r w:rsidRPr="00576DF9">
        <w:rPr>
          <w:noProof/>
          <w:color w:val="000000" w:themeColor="text1"/>
          <w:sz w:val="22"/>
          <w:szCs w:val="22"/>
        </w:rPr>
        <w:t>запасами</w:t>
      </w:r>
      <w:r w:rsidR="00576DF9">
        <w:rPr>
          <w:noProof/>
          <w:color w:val="000000" w:themeColor="text1"/>
          <w:sz w:val="22"/>
          <w:szCs w:val="22"/>
        </w:rPr>
        <w:t xml:space="preserve"> </w:t>
      </w:r>
      <w:r w:rsidRPr="00576DF9">
        <w:rPr>
          <w:noProof/>
          <w:color w:val="000000" w:themeColor="text1"/>
          <w:sz w:val="22"/>
          <w:szCs w:val="22"/>
        </w:rPr>
        <w:t>в агропромышленном</w:t>
      </w:r>
      <w:r w:rsidR="00576DF9">
        <w:rPr>
          <w:noProof/>
          <w:color w:val="000000" w:themeColor="text1"/>
          <w:sz w:val="22"/>
          <w:szCs w:val="22"/>
        </w:rPr>
        <w:t xml:space="preserve"> </w:t>
      </w:r>
      <w:r w:rsidRPr="00576DF9">
        <w:rPr>
          <w:noProof/>
          <w:color w:val="000000" w:themeColor="text1"/>
          <w:sz w:val="22"/>
          <w:szCs w:val="22"/>
        </w:rPr>
        <w:t>комплексе</w:t>
      </w:r>
      <w:r w:rsidR="00576DF9">
        <w:rPr>
          <w:noProof/>
          <w:color w:val="000000" w:themeColor="text1"/>
          <w:sz w:val="22"/>
          <w:szCs w:val="22"/>
        </w:rPr>
        <w:t xml:space="preserve"> </w:t>
      </w:r>
      <w:r w:rsidRPr="00576DF9">
        <w:rPr>
          <w:noProof/>
          <w:color w:val="000000" w:themeColor="text1"/>
          <w:sz w:val="22"/>
          <w:szCs w:val="22"/>
        </w:rPr>
        <w:t>являются</w:t>
      </w:r>
      <w:r w:rsidR="00576DF9">
        <w:rPr>
          <w:noProof/>
          <w:color w:val="000000" w:themeColor="text1"/>
          <w:sz w:val="22"/>
          <w:szCs w:val="22"/>
        </w:rPr>
        <w:t xml:space="preserve"> </w:t>
      </w:r>
      <w:r w:rsidRPr="00576DF9">
        <w:rPr>
          <w:noProof/>
          <w:color w:val="000000" w:themeColor="text1"/>
          <w:sz w:val="22"/>
          <w:szCs w:val="22"/>
        </w:rPr>
        <w:t>производственные</w:t>
      </w:r>
      <w:r w:rsidR="00576DF9">
        <w:rPr>
          <w:noProof/>
          <w:color w:val="000000" w:themeColor="text1"/>
          <w:sz w:val="22"/>
          <w:szCs w:val="22"/>
        </w:rPr>
        <w:t xml:space="preserve"> </w:t>
      </w:r>
      <w:r w:rsidRPr="00576DF9">
        <w:rPr>
          <w:noProof/>
          <w:color w:val="000000" w:themeColor="text1"/>
          <w:sz w:val="22"/>
          <w:szCs w:val="22"/>
        </w:rPr>
        <w:t>запасы, так как они имеют</w:t>
      </w:r>
      <w:r w:rsidR="00576DF9">
        <w:rPr>
          <w:noProof/>
          <w:color w:val="000000" w:themeColor="text1"/>
          <w:sz w:val="22"/>
          <w:szCs w:val="22"/>
        </w:rPr>
        <w:t xml:space="preserve"> </w:t>
      </w:r>
      <w:r w:rsidRPr="00576DF9">
        <w:rPr>
          <w:noProof/>
          <w:color w:val="000000" w:themeColor="text1"/>
          <w:sz w:val="22"/>
          <w:szCs w:val="22"/>
        </w:rPr>
        <w:t>прямую</w:t>
      </w:r>
      <w:r w:rsidR="00576DF9">
        <w:rPr>
          <w:noProof/>
          <w:color w:val="000000" w:themeColor="text1"/>
          <w:sz w:val="22"/>
          <w:szCs w:val="22"/>
        </w:rPr>
        <w:t xml:space="preserve"> </w:t>
      </w:r>
      <w:r w:rsidRPr="00576DF9">
        <w:rPr>
          <w:noProof/>
          <w:color w:val="000000" w:themeColor="text1"/>
          <w:sz w:val="22"/>
          <w:szCs w:val="22"/>
        </w:rPr>
        <w:t>корреляционную</w:t>
      </w:r>
      <w:r w:rsidR="00576DF9">
        <w:rPr>
          <w:noProof/>
          <w:color w:val="000000" w:themeColor="text1"/>
          <w:sz w:val="22"/>
          <w:szCs w:val="22"/>
        </w:rPr>
        <w:t xml:space="preserve"> </w:t>
      </w:r>
      <w:r w:rsidRPr="00576DF9">
        <w:rPr>
          <w:noProof/>
          <w:color w:val="000000" w:themeColor="text1"/>
          <w:sz w:val="22"/>
          <w:szCs w:val="22"/>
        </w:rPr>
        <w:t>связь</w:t>
      </w:r>
      <w:r w:rsidR="00576DF9">
        <w:rPr>
          <w:noProof/>
          <w:color w:val="000000" w:themeColor="text1"/>
          <w:sz w:val="22"/>
          <w:szCs w:val="22"/>
        </w:rPr>
        <w:t xml:space="preserve"> </w:t>
      </w:r>
      <w:r w:rsidRPr="00576DF9">
        <w:rPr>
          <w:noProof/>
          <w:color w:val="000000" w:themeColor="text1"/>
          <w:sz w:val="22"/>
          <w:szCs w:val="22"/>
        </w:rPr>
        <w:t>с биологическими</w:t>
      </w:r>
      <w:r w:rsidR="00576DF9">
        <w:rPr>
          <w:noProof/>
          <w:color w:val="000000" w:themeColor="text1"/>
          <w:sz w:val="22"/>
          <w:szCs w:val="22"/>
        </w:rPr>
        <w:t xml:space="preserve"> </w:t>
      </w:r>
      <w:r w:rsidRPr="00576DF9">
        <w:rPr>
          <w:noProof/>
          <w:color w:val="000000" w:themeColor="text1"/>
          <w:sz w:val="22"/>
          <w:szCs w:val="22"/>
        </w:rPr>
        <w:t>циклами</w:t>
      </w:r>
      <w:r w:rsidR="00576DF9">
        <w:rPr>
          <w:noProof/>
          <w:color w:val="000000" w:themeColor="text1"/>
          <w:sz w:val="22"/>
          <w:szCs w:val="22"/>
        </w:rPr>
        <w:t xml:space="preserve"> </w:t>
      </w:r>
      <w:r w:rsidRPr="00576DF9">
        <w:rPr>
          <w:noProof/>
          <w:color w:val="000000" w:themeColor="text1"/>
          <w:sz w:val="22"/>
          <w:szCs w:val="22"/>
        </w:rPr>
        <w:t>природы</w:t>
      </w:r>
      <w:r w:rsidR="00576DF9">
        <w:rPr>
          <w:noProof/>
          <w:color w:val="000000" w:themeColor="text1"/>
          <w:sz w:val="22"/>
          <w:szCs w:val="22"/>
        </w:rPr>
        <w:t xml:space="preserve"> </w:t>
      </w:r>
      <w:r w:rsidRPr="00576DF9">
        <w:rPr>
          <w:noProof/>
          <w:color w:val="000000" w:themeColor="text1"/>
          <w:sz w:val="22"/>
          <w:szCs w:val="22"/>
        </w:rPr>
        <w:t>и животных. На сегодняшний</w:t>
      </w:r>
      <w:r w:rsidR="00576DF9">
        <w:rPr>
          <w:noProof/>
          <w:color w:val="000000" w:themeColor="text1"/>
          <w:sz w:val="22"/>
          <w:szCs w:val="22"/>
        </w:rPr>
        <w:t xml:space="preserve"> </w:t>
      </w:r>
      <w:r w:rsidRPr="00576DF9">
        <w:rPr>
          <w:noProof/>
          <w:color w:val="000000" w:themeColor="text1"/>
          <w:sz w:val="22"/>
          <w:szCs w:val="22"/>
        </w:rPr>
        <w:t>день существуют</w:t>
      </w:r>
      <w:r w:rsidR="00576DF9">
        <w:rPr>
          <w:noProof/>
          <w:color w:val="000000" w:themeColor="text1"/>
          <w:sz w:val="22"/>
          <w:szCs w:val="22"/>
        </w:rPr>
        <w:t xml:space="preserve"> </w:t>
      </w:r>
      <w:r w:rsidRPr="00576DF9">
        <w:rPr>
          <w:noProof/>
          <w:color w:val="000000" w:themeColor="text1"/>
          <w:sz w:val="22"/>
          <w:szCs w:val="22"/>
        </w:rPr>
        <w:t>программы</w:t>
      </w:r>
      <w:r w:rsidR="00576DF9">
        <w:rPr>
          <w:noProof/>
          <w:color w:val="000000" w:themeColor="text1"/>
          <w:sz w:val="22"/>
          <w:szCs w:val="22"/>
        </w:rPr>
        <w:t xml:space="preserve"> </w:t>
      </w:r>
      <w:r w:rsidRPr="00576DF9">
        <w:rPr>
          <w:noProof/>
          <w:color w:val="000000" w:themeColor="text1"/>
          <w:sz w:val="22"/>
          <w:szCs w:val="22"/>
        </w:rPr>
        <w:t>по управлению</w:t>
      </w:r>
      <w:r w:rsidR="00576DF9">
        <w:rPr>
          <w:noProof/>
          <w:color w:val="000000" w:themeColor="text1"/>
          <w:sz w:val="22"/>
          <w:szCs w:val="22"/>
        </w:rPr>
        <w:t xml:space="preserve"> </w:t>
      </w:r>
      <w:r w:rsidRPr="00576DF9">
        <w:rPr>
          <w:noProof/>
          <w:color w:val="000000" w:themeColor="text1"/>
          <w:sz w:val="22"/>
          <w:szCs w:val="22"/>
        </w:rPr>
        <w:t>стадом</w:t>
      </w:r>
      <w:r w:rsidR="00576DF9">
        <w:rPr>
          <w:noProof/>
          <w:color w:val="000000" w:themeColor="text1"/>
          <w:sz w:val="22"/>
          <w:szCs w:val="22"/>
        </w:rPr>
        <w:t xml:space="preserve"> </w:t>
      </w:r>
      <w:r w:rsidRPr="00576DF9">
        <w:rPr>
          <w:noProof/>
          <w:color w:val="000000" w:themeColor="text1"/>
          <w:sz w:val="22"/>
          <w:szCs w:val="22"/>
        </w:rPr>
        <w:t>(DairyComp 305), с помощью</w:t>
      </w:r>
      <w:r w:rsidR="00576DF9">
        <w:rPr>
          <w:noProof/>
          <w:color w:val="000000" w:themeColor="text1"/>
          <w:sz w:val="22"/>
          <w:szCs w:val="22"/>
        </w:rPr>
        <w:t xml:space="preserve"> </w:t>
      </w:r>
      <w:r w:rsidRPr="00576DF9">
        <w:rPr>
          <w:noProof/>
          <w:color w:val="000000" w:themeColor="text1"/>
          <w:sz w:val="22"/>
          <w:szCs w:val="22"/>
        </w:rPr>
        <w:t>которых</w:t>
      </w:r>
      <w:r w:rsidR="00576DF9">
        <w:rPr>
          <w:noProof/>
          <w:color w:val="000000" w:themeColor="text1"/>
          <w:sz w:val="22"/>
          <w:szCs w:val="22"/>
        </w:rPr>
        <w:t xml:space="preserve"> </w:t>
      </w:r>
      <w:r w:rsidRPr="00576DF9">
        <w:rPr>
          <w:noProof/>
          <w:color w:val="000000" w:themeColor="text1"/>
          <w:sz w:val="22"/>
          <w:szCs w:val="22"/>
        </w:rPr>
        <w:t>можно</w:t>
      </w:r>
      <w:r w:rsidR="00576DF9">
        <w:rPr>
          <w:noProof/>
          <w:color w:val="000000" w:themeColor="text1"/>
          <w:sz w:val="22"/>
          <w:szCs w:val="22"/>
        </w:rPr>
        <w:t xml:space="preserve"> </w:t>
      </w:r>
      <w:r w:rsidRPr="00576DF9">
        <w:rPr>
          <w:noProof/>
          <w:color w:val="000000" w:themeColor="text1"/>
          <w:sz w:val="22"/>
          <w:szCs w:val="22"/>
        </w:rPr>
        <w:t>спланировать</w:t>
      </w:r>
      <w:r w:rsidR="00576DF9">
        <w:rPr>
          <w:noProof/>
          <w:color w:val="000000" w:themeColor="text1"/>
          <w:sz w:val="22"/>
          <w:szCs w:val="22"/>
        </w:rPr>
        <w:t xml:space="preserve"> </w:t>
      </w:r>
      <w:r w:rsidRPr="00576DF9">
        <w:rPr>
          <w:noProof/>
          <w:color w:val="000000" w:themeColor="text1"/>
          <w:sz w:val="22"/>
          <w:szCs w:val="22"/>
        </w:rPr>
        <w:t>график</w:t>
      </w:r>
      <w:r w:rsidR="00576DF9">
        <w:rPr>
          <w:noProof/>
          <w:color w:val="000000" w:themeColor="text1"/>
          <w:sz w:val="22"/>
          <w:szCs w:val="22"/>
        </w:rPr>
        <w:t xml:space="preserve"> </w:t>
      </w:r>
      <w:r w:rsidRPr="00576DF9">
        <w:rPr>
          <w:noProof/>
          <w:color w:val="000000" w:themeColor="text1"/>
          <w:sz w:val="22"/>
          <w:szCs w:val="22"/>
        </w:rPr>
        <w:t>лечения, осеменения, вакцинации</w:t>
      </w:r>
      <w:r w:rsidR="00576DF9">
        <w:rPr>
          <w:noProof/>
          <w:color w:val="000000" w:themeColor="text1"/>
          <w:sz w:val="22"/>
          <w:szCs w:val="22"/>
        </w:rPr>
        <w:t xml:space="preserve"> </w:t>
      </w:r>
      <w:r w:rsidRPr="00576DF9">
        <w:rPr>
          <w:noProof/>
          <w:color w:val="000000" w:themeColor="text1"/>
          <w:sz w:val="22"/>
          <w:szCs w:val="22"/>
        </w:rPr>
        <w:t>и пол</w:t>
      </w:r>
      <w:r w:rsidR="00576DF9">
        <w:rPr>
          <w:noProof/>
          <w:color w:val="000000" w:themeColor="text1"/>
          <w:sz w:val="22"/>
          <w:szCs w:val="22"/>
        </w:rPr>
        <w:softHyphen/>
      </w:r>
      <w:r w:rsidRPr="00576DF9">
        <w:rPr>
          <w:noProof/>
          <w:color w:val="000000" w:themeColor="text1"/>
          <w:sz w:val="22"/>
          <w:szCs w:val="22"/>
        </w:rPr>
        <w:t>ностью</w:t>
      </w:r>
      <w:r w:rsidR="00576DF9">
        <w:rPr>
          <w:noProof/>
          <w:color w:val="000000" w:themeColor="text1"/>
          <w:sz w:val="22"/>
          <w:szCs w:val="22"/>
        </w:rPr>
        <w:t xml:space="preserve"> </w:t>
      </w:r>
      <w:r w:rsidRPr="00576DF9">
        <w:rPr>
          <w:noProof/>
          <w:color w:val="000000" w:themeColor="text1"/>
          <w:sz w:val="22"/>
          <w:szCs w:val="22"/>
        </w:rPr>
        <w:t>отследить</w:t>
      </w:r>
      <w:r w:rsidR="00576DF9">
        <w:rPr>
          <w:noProof/>
          <w:color w:val="000000" w:themeColor="text1"/>
          <w:sz w:val="22"/>
          <w:szCs w:val="22"/>
        </w:rPr>
        <w:t xml:space="preserve"> </w:t>
      </w:r>
      <w:r w:rsidRPr="00576DF9">
        <w:rPr>
          <w:noProof/>
          <w:color w:val="000000" w:themeColor="text1"/>
          <w:sz w:val="22"/>
          <w:szCs w:val="22"/>
        </w:rPr>
        <w:t>состояние</w:t>
      </w:r>
      <w:r w:rsidR="00576DF9">
        <w:rPr>
          <w:noProof/>
          <w:color w:val="000000" w:themeColor="text1"/>
          <w:sz w:val="22"/>
          <w:szCs w:val="22"/>
        </w:rPr>
        <w:t xml:space="preserve"> </w:t>
      </w:r>
      <w:r w:rsidRPr="00576DF9">
        <w:rPr>
          <w:noProof/>
          <w:color w:val="000000" w:themeColor="text1"/>
          <w:sz w:val="22"/>
          <w:szCs w:val="22"/>
        </w:rPr>
        <w:t>стада. Данные</w:t>
      </w:r>
      <w:r w:rsidR="00576DF9">
        <w:rPr>
          <w:noProof/>
          <w:color w:val="000000" w:themeColor="text1"/>
          <w:sz w:val="22"/>
          <w:szCs w:val="22"/>
        </w:rPr>
        <w:t xml:space="preserve"> </w:t>
      </w:r>
      <w:r w:rsidRPr="00576DF9">
        <w:rPr>
          <w:noProof/>
          <w:color w:val="000000" w:themeColor="text1"/>
          <w:sz w:val="22"/>
          <w:szCs w:val="22"/>
        </w:rPr>
        <w:t>программные</w:t>
      </w:r>
      <w:r w:rsidR="00576DF9">
        <w:rPr>
          <w:noProof/>
          <w:color w:val="000000" w:themeColor="text1"/>
          <w:sz w:val="22"/>
          <w:szCs w:val="22"/>
        </w:rPr>
        <w:t xml:space="preserve"> </w:t>
      </w:r>
      <w:r w:rsidRPr="00576DF9">
        <w:rPr>
          <w:noProof/>
          <w:color w:val="000000" w:themeColor="text1"/>
          <w:sz w:val="22"/>
          <w:szCs w:val="22"/>
        </w:rPr>
        <w:t>продукты</w:t>
      </w:r>
      <w:r w:rsidR="00576DF9">
        <w:rPr>
          <w:noProof/>
          <w:color w:val="000000" w:themeColor="text1"/>
          <w:sz w:val="22"/>
          <w:szCs w:val="22"/>
        </w:rPr>
        <w:t xml:space="preserve"> </w:t>
      </w:r>
      <w:r w:rsidRPr="00576DF9">
        <w:rPr>
          <w:noProof/>
          <w:color w:val="000000" w:themeColor="text1"/>
          <w:sz w:val="22"/>
          <w:szCs w:val="22"/>
        </w:rPr>
        <w:t>позволяют</w:t>
      </w:r>
      <w:r w:rsidR="00576DF9">
        <w:rPr>
          <w:noProof/>
          <w:color w:val="000000" w:themeColor="text1"/>
          <w:sz w:val="22"/>
          <w:szCs w:val="22"/>
        </w:rPr>
        <w:t xml:space="preserve"> </w:t>
      </w:r>
      <w:r w:rsidRPr="00576DF9">
        <w:rPr>
          <w:noProof/>
          <w:color w:val="000000" w:themeColor="text1"/>
          <w:sz w:val="22"/>
          <w:szCs w:val="22"/>
        </w:rPr>
        <w:t>планировать</w:t>
      </w:r>
      <w:r w:rsidR="00576DF9">
        <w:rPr>
          <w:noProof/>
          <w:color w:val="000000" w:themeColor="text1"/>
          <w:sz w:val="22"/>
          <w:szCs w:val="22"/>
        </w:rPr>
        <w:t xml:space="preserve"> </w:t>
      </w:r>
      <w:r w:rsidRPr="00576DF9">
        <w:rPr>
          <w:noProof/>
          <w:color w:val="000000" w:themeColor="text1"/>
          <w:sz w:val="22"/>
          <w:szCs w:val="22"/>
        </w:rPr>
        <w:t>за</w:t>
      </w:r>
      <w:r w:rsidR="00576DF9">
        <w:rPr>
          <w:noProof/>
          <w:color w:val="000000" w:themeColor="text1"/>
          <w:sz w:val="22"/>
          <w:szCs w:val="22"/>
        </w:rPr>
        <w:softHyphen/>
      </w:r>
      <w:r w:rsidRPr="00576DF9">
        <w:rPr>
          <w:noProof/>
          <w:color w:val="000000" w:themeColor="text1"/>
          <w:sz w:val="22"/>
          <w:szCs w:val="22"/>
        </w:rPr>
        <w:t>пасы</w:t>
      </w:r>
      <w:r w:rsidR="00576DF9">
        <w:rPr>
          <w:noProof/>
          <w:color w:val="000000" w:themeColor="text1"/>
          <w:sz w:val="22"/>
          <w:szCs w:val="22"/>
        </w:rPr>
        <w:t xml:space="preserve"> </w:t>
      </w:r>
      <w:r w:rsidRPr="00576DF9">
        <w:rPr>
          <w:noProof/>
          <w:color w:val="000000" w:themeColor="text1"/>
          <w:sz w:val="22"/>
          <w:szCs w:val="22"/>
        </w:rPr>
        <w:t>и исключить</w:t>
      </w:r>
      <w:r w:rsidR="00576DF9">
        <w:rPr>
          <w:noProof/>
          <w:color w:val="000000" w:themeColor="text1"/>
          <w:sz w:val="22"/>
          <w:szCs w:val="22"/>
        </w:rPr>
        <w:t xml:space="preserve"> </w:t>
      </w:r>
      <w:r w:rsidRPr="00576DF9">
        <w:rPr>
          <w:noProof/>
          <w:color w:val="000000" w:themeColor="text1"/>
          <w:sz w:val="22"/>
          <w:szCs w:val="22"/>
        </w:rPr>
        <w:t>появление</w:t>
      </w:r>
      <w:r w:rsidR="00576DF9">
        <w:rPr>
          <w:noProof/>
          <w:color w:val="000000" w:themeColor="text1"/>
          <w:sz w:val="22"/>
          <w:szCs w:val="22"/>
        </w:rPr>
        <w:t xml:space="preserve"> </w:t>
      </w:r>
      <w:r w:rsidRPr="00576DF9">
        <w:rPr>
          <w:noProof/>
          <w:color w:val="000000" w:themeColor="text1"/>
          <w:sz w:val="22"/>
          <w:szCs w:val="22"/>
        </w:rPr>
        <w:t>излишних</w:t>
      </w:r>
      <w:r w:rsidR="00576DF9">
        <w:rPr>
          <w:noProof/>
          <w:color w:val="000000" w:themeColor="text1"/>
          <w:sz w:val="22"/>
          <w:szCs w:val="22"/>
        </w:rPr>
        <w:t xml:space="preserve"> </w:t>
      </w:r>
      <w:r w:rsidRPr="00576DF9">
        <w:rPr>
          <w:noProof/>
          <w:color w:val="000000" w:themeColor="text1"/>
          <w:sz w:val="22"/>
          <w:szCs w:val="22"/>
        </w:rPr>
        <w:t>запасов</w:t>
      </w:r>
      <w:r w:rsidR="00576DF9">
        <w:rPr>
          <w:noProof/>
          <w:color w:val="000000" w:themeColor="text1"/>
          <w:sz w:val="22"/>
          <w:szCs w:val="22"/>
        </w:rPr>
        <w:t xml:space="preserve"> </w:t>
      </w:r>
      <w:r w:rsidRPr="00576DF9">
        <w:rPr>
          <w:noProof/>
          <w:color w:val="000000" w:themeColor="text1"/>
          <w:sz w:val="22"/>
          <w:szCs w:val="22"/>
        </w:rPr>
        <w:t>в виде медикаментов</w:t>
      </w:r>
      <w:r w:rsidR="00576DF9">
        <w:rPr>
          <w:noProof/>
          <w:color w:val="000000" w:themeColor="text1"/>
          <w:sz w:val="22"/>
          <w:szCs w:val="22"/>
        </w:rPr>
        <w:t xml:space="preserve"> </w:t>
      </w:r>
      <w:r w:rsidRPr="00576DF9">
        <w:rPr>
          <w:noProof/>
          <w:color w:val="000000" w:themeColor="text1"/>
          <w:sz w:val="22"/>
          <w:szCs w:val="22"/>
        </w:rPr>
        <w:t>и сексированного</w:t>
      </w:r>
      <w:r w:rsidR="00576DF9">
        <w:rPr>
          <w:noProof/>
          <w:color w:val="000000" w:themeColor="text1"/>
          <w:sz w:val="22"/>
          <w:szCs w:val="22"/>
        </w:rPr>
        <w:t xml:space="preserve"> </w:t>
      </w:r>
      <w:r w:rsidRPr="00576DF9">
        <w:rPr>
          <w:noProof/>
          <w:color w:val="000000" w:themeColor="text1"/>
          <w:sz w:val="22"/>
          <w:szCs w:val="22"/>
        </w:rPr>
        <w:t>семени, тем самым</w:t>
      </w:r>
      <w:r w:rsidR="00576DF9">
        <w:rPr>
          <w:noProof/>
          <w:color w:val="000000" w:themeColor="text1"/>
          <w:sz w:val="22"/>
          <w:szCs w:val="22"/>
        </w:rPr>
        <w:t xml:space="preserve"> </w:t>
      </w:r>
      <w:r w:rsidRPr="00576DF9">
        <w:rPr>
          <w:noProof/>
          <w:color w:val="000000" w:themeColor="text1"/>
          <w:sz w:val="22"/>
          <w:szCs w:val="22"/>
        </w:rPr>
        <w:t>высвобождая</w:t>
      </w:r>
      <w:r w:rsidR="00576DF9">
        <w:rPr>
          <w:noProof/>
          <w:color w:val="000000" w:themeColor="text1"/>
          <w:sz w:val="22"/>
          <w:szCs w:val="22"/>
        </w:rPr>
        <w:t xml:space="preserve"> </w:t>
      </w:r>
      <w:r w:rsidRPr="00576DF9">
        <w:rPr>
          <w:noProof/>
          <w:color w:val="000000" w:themeColor="text1"/>
          <w:sz w:val="22"/>
          <w:szCs w:val="22"/>
        </w:rPr>
        <w:t>часть</w:t>
      </w:r>
      <w:r w:rsidR="00576DF9">
        <w:rPr>
          <w:noProof/>
          <w:color w:val="000000" w:themeColor="text1"/>
          <w:sz w:val="22"/>
          <w:szCs w:val="22"/>
        </w:rPr>
        <w:t xml:space="preserve"> </w:t>
      </w:r>
      <w:r w:rsidRPr="00576DF9">
        <w:rPr>
          <w:noProof/>
          <w:color w:val="000000" w:themeColor="text1"/>
          <w:sz w:val="22"/>
          <w:szCs w:val="22"/>
        </w:rPr>
        <w:t>денежных</w:t>
      </w:r>
      <w:r w:rsidR="00576DF9">
        <w:rPr>
          <w:noProof/>
          <w:color w:val="000000" w:themeColor="text1"/>
          <w:sz w:val="22"/>
          <w:szCs w:val="22"/>
        </w:rPr>
        <w:t xml:space="preserve"> </w:t>
      </w:r>
      <w:r w:rsidRPr="00576DF9">
        <w:rPr>
          <w:noProof/>
          <w:color w:val="000000" w:themeColor="text1"/>
          <w:sz w:val="22"/>
          <w:szCs w:val="22"/>
        </w:rPr>
        <w:t>средств. Стоит</w:t>
      </w:r>
      <w:r w:rsidR="00576DF9">
        <w:rPr>
          <w:noProof/>
          <w:color w:val="000000" w:themeColor="text1"/>
          <w:sz w:val="22"/>
          <w:szCs w:val="22"/>
        </w:rPr>
        <w:t xml:space="preserve"> </w:t>
      </w:r>
      <w:r w:rsidRPr="00576DF9">
        <w:rPr>
          <w:noProof/>
          <w:color w:val="000000" w:themeColor="text1"/>
          <w:sz w:val="22"/>
          <w:szCs w:val="22"/>
        </w:rPr>
        <w:t>также</w:t>
      </w:r>
      <w:r w:rsidR="00576DF9">
        <w:rPr>
          <w:noProof/>
          <w:color w:val="000000" w:themeColor="text1"/>
          <w:sz w:val="22"/>
          <w:szCs w:val="22"/>
        </w:rPr>
        <w:t xml:space="preserve"> </w:t>
      </w:r>
      <w:r w:rsidRPr="00576DF9">
        <w:rPr>
          <w:noProof/>
          <w:color w:val="000000" w:themeColor="text1"/>
          <w:sz w:val="22"/>
          <w:szCs w:val="22"/>
        </w:rPr>
        <w:t>отметить, что именно</w:t>
      </w:r>
      <w:r w:rsidR="00576DF9">
        <w:rPr>
          <w:noProof/>
          <w:color w:val="000000" w:themeColor="text1"/>
          <w:sz w:val="22"/>
          <w:szCs w:val="22"/>
        </w:rPr>
        <w:t xml:space="preserve"> </w:t>
      </w:r>
      <w:r w:rsidRPr="00576DF9">
        <w:rPr>
          <w:noProof/>
          <w:color w:val="000000" w:themeColor="text1"/>
          <w:sz w:val="22"/>
          <w:szCs w:val="22"/>
        </w:rPr>
        <w:t>произ</w:t>
      </w:r>
      <w:r w:rsidR="00576DF9">
        <w:rPr>
          <w:noProof/>
          <w:color w:val="000000" w:themeColor="text1"/>
          <w:sz w:val="22"/>
          <w:szCs w:val="22"/>
        </w:rPr>
        <w:softHyphen/>
      </w:r>
      <w:r w:rsidRPr="00576DF9">
        <w:rPr>
          <w:noProof/>
          <w:color w:val="000000" w:themeColor="text1"/>
          <w:sz w:val="22"/>
          <w:szCs w:val="22"/>
        </w:rPr>
        <w:t>водственные</w:t>
      </w:r>
      <w:r w:rsidR="00576DF9">
        <w:rPr>
          <w:noProof/>
          <w:color w:val="000000" w:themeColor="text1"/>
          <w:sz w:val="22"/>
          <w:szCs w:val="22"/>
        </w:rPr>
        <w:t xml:space="preserve"> </w:t>
      </w:r>
      <w:r w:rsidRPr="00576DF9">
        <w:rPr>
          <w:noProof/>
          <w:color w:val="000000" w:themeColor="text1"/>
          <w:sz w:val="22"/>
          <w:szCs w:val="22"/>
        </w:rPr>
        <w:t>запасы</w:t>
      </w:r>
      <w:r w:rsidR="00576DF9">
        <w:rPr>
          <w:noProof/>
          <w:color w:val="000000" w:themeColor="text1"/>
          <w:sz w:val="22"/>
          <w:szCs w:val="22"/>
        </w:rPr>
        <w:t xml:space="preserve"> </w:t>
      </w:r>
      <w:r w:rsidRPr="00576DF9">
        <w:rPr>
          <w:noProof/>
          <w:color w:val="000000" w:themeColor="text1"/>
          <w:sz w:val="22"/>
          <w:szCs w:val="22"/>
        </w:rPr>
        <w:t>обладают</w:t>
      </w:r>
      <w:r w:rsidR="00576DF9">
        <w:rPr>
          <w:noProof/>
          <w:color w:val="000000" w:themeColor="text1"/>
          <w:sz w:val="22"/>
          <w:szCs w:val="22"/>
        </w:rPr>
        <w:t xml:space="preserve"> </w:t>
      </w:r>
      <w:r w:rsidRPr="00576DF9">
        <w:rPr>
          <w:noProof/>
          <w:color w:val="000000" w:themeColor="text1"/>
          <w:sz w:val="22"/>
          <w:szCs w:val="22"/>
        </w:rPr>
        <w:t>наибольшей</w:t>
      </w:r>
      <w:r w:rsidR="00576DF9">
        <w:rPr>
          <w:noProof/>
          <w:color w:val="000000" w:themeColor="text1"/>
          <w:sz w:val="22"/>
          <w:szCs w:val="22"/>
        </w:rPr>
        <w:t xml:space="preserve"> </w:t>
      </w:r>
      <w:r w:rsidRPr="00576DF9">
        <w:rPr>
          <w:noProof/>
          <w:color w:val="000000" w:themeColor="text1"/>
          <w:sz w:val="22"/>
          <w:szCs w:val="22"/>
        </w:rPr>
        <w:t>долей</w:t>
      </w:r>
      <w:r w:rsidR="00576DF9">
        <w:rPr>
          <w:noProof/>
          <w:color w:val="000000" w:themeColor="text1"/>
          <w:sz w:val="22"/>
          <w:szCs w:val="22"/>
        </w:rPr>
        <w:t xml:space="preserve"> </w:t>
      </w:r>
      <w:r w:rsidRPr="00576DF9">
        <w:rPr>
          <w:noProof/>
          <w:color w:val="000000" w:themeColor="text1"/>
          <w:sz w:val="22"/>
          <w:szCs w:val="22"/>
        </w:rPr>
        <w:t>в структуре</w:t>
      </w:r>
      <w:r w:rsidR="00576DF9">
        <w:rPr>
          <w:noProof/>
          <w:color w:val="000000" w:themeColor="text1"/>
          <w:sz w:val="22"/>
          <w:szCs w:val="22"/>
        </w:rPr>
        <w:t xml:space="preserve"> </w:t>
      </w:r>
      <w:r w:rsidRPr="00576DF9">
        <w:rPr>
          <w:noProof/>
          <w:color w:val="000000" w:themeColor="text1"/>
          <w:sz w:val="22"/>
          <w:szCs w:val="22"/>
        </w:rPr>
        <w:t>запасов</w:t>
      </w:r>
      <w:r w:rsidR="00576DF9">
        <w:rPr>
          <w:noProof/>
          <w:color w:val="000000" w:themeColor="text1"/>
          <w:sz w:val="22"/>
          <w:szCs w:val="22"/>
        </w:rPr>
        <w:t xml:space="preserve"> </w:t>
      </w:r>
      <w:r w:rsidRPr="00576DF9">
        <w:rPr>
          <w:noProof/>
          <w:color w:val="000000" w:themeColor="text1"/>
          <w:sz w:val="22"/>
          <w:szCs w:val="22"/>
        </w:rPr>
        <w:t>сельскохозяйственных</w:t>
      </w:r>
      <w:r w:rsidR="00576DF9">
        <w:rPr>
          <w:noProof/>
          <w:color w:val="000000" w:themeColor="text1"/>
          <w:sz w:val="22"/>
          <w:szCs w:val="22"/>
        </w:rPr>
        <w:t xml:space="preserve"> </w:t>
      </w:r>
      <w:r w:rsidRPr="00576DF9">
        <w:rPr>
          <w:noProof/>
          <w:color w:val="000000" w:themeColor="text1"/>
          <w:sz w:val="22"/>
          <w:szCs w:val="22"/>
        </w:rPr>
        <w:t>предприятий. Кроме</w:t>
      </w:r>
      <w:r w:rsidR="00576DF9">
        <w:rPr>
          <w:noProof/>
          <w:color w:val="000000" w:themeColor="text1"/>
          <w:sz w:val="22"/>
          <w:szCs w:val="22"/>
        </w:rPr>
        <w:t xml:space="preserve"> </w:t>
      </w:r>
      <w:r w:rsidRPr="00576DF9">
        <w:rPr>
          <w:noProof/>
          <w:color w:val="000000" w:themeColor="text1"/>
          <w:sz w:val="22"/>
          <w:szCs w:val="22"/>
        </w:rPr>
        <w:t>того, нормированию</w:t>
      </w:r>
      <w:r w:rsidR="00576DF9">
        <w:rPr>
          <w:noProof/>
          <w:color w:val="000000" w:themeColor="text1"/>
          <w:sz w:val="22"/>
          <w:szCs w:val="22"/>
        </w:rPr>
        <w:t xml:space="preserve"> </w:t>
      </w:r>
      <w:r w:rsidRPr="00576DF9">
        <w:rPr>
          <w:noProof/>
          <w:color w:val="000000" w:themeColor="text1"/>
          <w:sz w:val="22"/>
          <w:szCs w:val="22"/>
        </w:rPr>
        <w:t>подлежат</w:t>
      </w:r>
      <w:r w:rsidR="00576DF9">
        <w:rPr>
          <w:noProof/>
          <w:color w:val="000000" w:themeColor="text1"/>
          <w:sz w:val="22"/>
          <w:szCs w:val="22"/>
        </w:rPr>
        <w:t xml:space="preserve"> </w:t>
      </w:r>
      <w:r w:rsidRPr="00576DF9">
        <w:rPr>
          <w:noProof/>
          <w:color w:val="000000" w:themeColor="text1"/>
          <w:sz w:val="22"/>
          <w:szCs w:val="22"/>
        </w:rPr>
        <w:t>запасы, связанные</w:t>
      </w:r>
      <w:r w:rsidR="00576DF9">
        <w:rPr>
          <w:noProof/>
          <w:color w:val="000000" w:themeColor="text1"/>
          <w:sz w:val="22"/>
          <w:szCs w:val="22"/>
        </w:rPr>
        <w:t xml:space="preserve"> </w:t>
      </w:r>
      <w:r w:rsidRPr="00576DF9">
        <w:rPr>
          <w:noProof/>
          <w:color w:val="000000" w:themeColor="text1"/>
          <w:sz w:val="22"/>
          <w:szCs w:val="22"/>
        </w:rPr>
        <w:t>с подготовительными</w:t>
      </w:r>
      <w:r w:rsidR="00576DF9">
        <w:rPr>
          <w:noProof/>
          <w:color w:val="000000" w:themeColor="text1"/>
          <w:sz w:val="22"/>
          <w:szCs w:val="22"/>
        </w:rPr>
        <w:t xml:space="preserve"> </w:t>
      </w:r>
      <w:r w:rsidRPr="00576DF9">
        <w:rPr>
          <w:noProof/>
          <w:color w:val="000000" w:themeColor="text1"/>
          <w:sz w:val="22"/>
          <w:szCs w:val="22"/>
        </w:rPr>
        <w:t>работами</w:t>
      </w:r>
      <w:r w:rsidR="00576DF9">
        <w:rPr>
          <w:noProof/>
          <w:color w:val="000000" w:themeColor="text1"/>
          <w:sz w:val="22"/>
          <w:szCs w:val="22"/>
        </w:rPr>
        <w:t xml:space="preserve"> </w:t>
      </w:r>
      <w:r w:rsidRPr="00576DF9">
        <w:rPr>
          <w:noProof/>
          <w:color w:val="000000" w:themeColor="text1"/>
          <w:sz w:val="22"/>
          <w:szCs w:val="22"/>
        </w:rPr>
        <w:t>перед</w:t>
      </w:r>
      <w:r w:rsidR="00576DF9">
        <w:rPr>
          <w:noProof/>
          <w:color w:val="000000" w:themeColor="text1"/>
          <w:sz w:val="22"/>
          <w:szCs w:val="22"/>
        </w:rPr>
        <w:t xml:space="preserve"> </w:t>
      </w:r>
      <w:r w:rsidRPr="00576DF9">
        <w:rPr>
          <w:noProof/>
          <w:color w:val="000000" w:themeColor="text1"/>
          <w:sz w:val="22"/>
          <w:szCs w:val="22"/>
        </w:rPr>
        <w:t>сезонными</w:t>
      </w:r>
      <w:r w:rsidR="00576DF9">
        <w:rPr>
          <w:noProof/>
          <w:color w:val="000000" w:themeColor="text1"/>
          <w:sz w:val="22"/>
          <w:szCs w:val="22"/>
        </w:rPr>
        <w:t xml:space="preserve"> </w:t>
      </w:r>
      <w:r w:rsidRPr="00576DF9">
        <w:rPr>
          <w:noProof/>
          <w:color w:val="000000" w:themeColor="text1"/>
          <w:sz w:val="22"/>
          <w:szCs w:val="22"/>
        </w:rPr>
        <w:t>работами</w:t>
      </w:r>
      <w:r w:rsidR="00576DF9">
        <w:rPr>
          <w:noProof/>
          <w:color w:val="000000" w:themeColor="text1"/>
          <w:sz w:val="22"/>
          <w:szCs w:val="22"/>
        </w:rPr>
        <w:t xml:space="preserve"> </w:t>
      </w:r>
      <w:r w:rsidRPr="00576DF9">
        <w:rPr>
          <w:noProof/>
          <w:color w:val="000000" w:themeColor="text1"/>
          <w:sz w:val="22"/>
          <w:szCs w:val="22"/>
        </w:rPr>
        <w:t>в отрасли</w:t>
      </w:r>
      <w:r w:rsidR="00576DF9">
        <w:rPr>
          <w:noProof/>
          <w:color w:val="000000" w:themeColor="text1"/>
          <w:sz w:val="22"/>
          <w:szCs w:val="22"/>
        </w:rPr>
        <w:t xml:space="preserve"> </w:t>
      </w:r>
      <w:r w:rsidRPr="00576DF9">
        <w:rPr>
          <w:noProof/>
          <w:color w:val="000000" w:themeColor="text1"/>
          <w:sz w:val="22"/>
          <w:szCs w:val="22"/>
        </w:rPr>
        <w:t>растениеводства</w:t>
      </w:r>
      <w:r w:rsidR="00576DF9">
        <w:rPr>
          <w:noProof/>
          <w:color w:val="000000" w:themeColor="text1"/>
          <w:sz w:val="22"/>
          <w:szCs w:val="22"/>
        </w:rPr>
        <w:t xml:space="preserve"> </w:t>
      </w:r>
      <w:r w:rsidRPr="00576DF9">
        <w:rPr>
          <w:noProof/>
          <w:color w:val="000000" w:themeColor="text1"/>
          <w:sz w:val="22"/>
          <w:szCs w:val="22"/>
        </w:rPr>
        <w:t>как основного, так и вспомога</w:t>
      </w:r>
      <w:r w:rsidR="00576DF9">
        <w:rPr>
          <w:noProof/>
          <w:color w:val="000000" w:themeColor="text1"/>
          <w:sz w:val="22"/>
          <w:szCs w:val="22"/>
        </w:rPr>
        <w:softHyphen/>
      </w:r>
      <w:r w:rsidRPr="00576DF9">
        <w:rPr>
          <w:noProof/>
          <w:color w:val="000000" w:themeColor="text1"/>
          <w:sz w:val="22"/>
          <w:szCs w:val="22"/>
        </w:rPr>
        <w:t>тельного</w:t>
      </w:r>
      <w:r w:rsidR="00576DF9">
        <w:rPr>
          <w:noProof/>
          <w:color w:val="000000" w:themeColor="text1"/>
          <w:sz w:val="22"/>
          <w:szCs w:val="22"/>
        </w:rPr>
        <w:t xml:space="preserve"> производства.</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Говоря</w:t>
      </w:r>
      <w:r w:rsidR="00576DF9">
        <w:rPr>
          <w:noProof/>
          <w:color w:val="000000" w:themeColor="text1"/>
          <w:sz w:val="22"/>
          <w:szCs w:val="22"/>
        </w:rPr>
        <w:t xml:space="preserve"> </w:t>
      </w:r>
      <w:r w:rsidRPr="00576DF9">
        <w:rPr>
          <w:noProof/>
          <w:color w:val="000000" w:themeColor="text1"/>
          <w:sz w:val="22"/>
          <w:szCs w:val="22"/>
        </w:rPr>
        <w:t>про управление</w:t>
      </w:r>
      <w:r w:rsidR="00576DF9">
        <w:rPr>
          <w:noProof/>
          <w:color w:val="000000" w:themeColor="text1"/>
          <w:sz w:val="22"/>
          <w:szCs w:val="22"/>
        </w:rPr>
        <w:t xml:space="preserve"> </w:t>
      </w:r>
      <w:r w:rsidRPr="00576DF9">
        <w:rPr>
          <w:noProof/>
          <w:color w:val="000000" w:themeColor="text1"/>
          <w:sz w:val="22"/>
          <w:szCs w:val="22"/>
        </w:rPr>
        <w:t>запасами, стоит</w:t>
      </w:r>
      <w:r w:rsidR="00576DF9">
        <w:rPr>
          <w:noProof/>
          <w:color w:val="000000" w:themeColor="text1"/>
          <w:sz w:val="22"/>
          <w:szCs w:val="22"/>
        </w:rPr>
        <w:t xml:space="preserve"> </w:t>
      </w:r>
      <w:r w:rsidRPr="00576DF9">
        <w:rPr>
          <w:noProof/>
          <w:color w:val="000000" w:themeColor="text1"/>
          <w:sz w:val="22"/>
          <w:szCs w:val="22"/>
        </w:rPr>
        <w:t>обратить</w:t>
      </w:r>
      <w:r w:rsidR="00576DF9">
        <w:rPr>
          <w:noProof/>
          <w:color w:val="000000" w:themeColor="text1"/>
          <w:sz w:val="22"/>
          <w:szCs w:val="22"/>
        </w:rPr>
        <w:t xml:space="preserve"> </w:t>
      </w:r>
      <w:r w:rsidRPr="00576DF9">
        <w:rPr>
          <w:noProof/>
          <w:color w:val="000000" w:themeColor="text1"/>
          <w:sz w:val="22"/>
          <w:szCs w:val="22"/>
        </w:rPr>
        <w:t>внимание</w:t>
      </w:r>
      <w:r w:rsidR="00576DF9">
        <w:rPr>
          <w:noProof/>
          <w:color w:val="000000" w:themeColor="text1"/>
          <w:sz w:val="22"/>
          <w:szCs w:val="22"/>
        </w:rPr>
        <w:t xml:space="preserve"> </w:t>
      </w:r>
      <w:r w:rsidRPr="00576DF9">
        <w:rPr>
          <w:noProof/>
          <w:color w:val="000000" w:themeColor="text1"/>
          <w:sz w:val="22"/>
          <w:szCs w:val="22"/>
        </w:rPr>
        <w:t>на то, что управляющ</w:t>
      </w:r>
      <w:r w:rsidR="00F473AA">
        <w:rPr>
          <w:noProof/>
          <w:color w:val="000000" w:themeColor="text1"/>
          <w:sz w:val="22"/>
          <w:szCs w:val="22"/>
        </w:rPr>
        <w:t>е</w:t>
      </w:r>
      <w:r w:rsidRPr="00576DF9">
        <w:rPr>
          <w:noProof/>
          <w:color w:val="000000" w:themeColor="text1"/>
          <w:sz w:val="22"/>
          <w:szCs w:val="22"/>
        </w:rPr>
        <w:t>м</w:t>
      </w:r>
      <w:r w:rsidR="00F473AA">
        <w:rPr>
          <w:noProof/>
          <w:color w:val="000000" w:themeColor="text1"/>
          <w:sz w:val="22"/>
          <w:szCs w:val="22"/>
        </w:rPr>
        <w:t>у</w:t>
      </w:r>
      <w:r w:rsidR="00576DF9">
        <w:rPr>
          <w:noProof/>
          <w:color w:val="000000" w:themeColor="text1"/>
          <w:sz w:val="22"/>
          <w:szCs w:val="22"/>
        </w:rPr>
        <w:t xml:space="preserve"> </w:t>
      </w:r>
      <w:r w:rsidRPr="00576DF9">
        <w:rPr>
          <w:noProof/>
          <w:color w:val="000000" w:themeColor="text1"/>
          <w:sz w:val="22"/>
          <w:szCs w:val="22"/>
        </w:rPr>
        <w:t>звен</w:t>
      </w:r>
      <w:r w:rsidR="00F473AA">
        <w:rPr>
          <w:noProof/>
          <w:color w:val="000000" w:themeColor="text1"/>
          <w:sz w:val="22"/>
          <w:szCs w:val="22"/>
        </w:rPr>
        <w:t>у</w:t>
      </w:r>
      <w:r w:rsidR="00576DF9">
        <w:rPr>
          <w:noProof/>
          <w:color w:val="000000" w:themeColor="text1"/>
          <w:sz w:val="22"/>
          <w:szCs w:val="22"/>
        </w:rPr>
        <w:t xml:space="preserve"> </w:t>
      </w:r>
      <w:r w:rsidRPr="00576DF9">
        <w:rPr>
          <w:noProof/>
          <w:color w:val="000000" w:themeColor="text1"/>
          <w:sz w:val="22"/>
          <w:szCs w:val="22"/>
        </w:rPr>
        <w:t>предоставляется</w:t>
      </w:r>
      <w:r w:rsidR="00576DF9">
        <w:rPr>
          <w:noProof/>
          <w:color w:val="000000" w:themeColor="text1"/>
          <w:sz w:val="22"/>
          <w:szCs w:val="22"/>
        </w:rPr>
        <w:t xml:space="preserve"> </w:t>
      </w:r>
      <w:r w:rsidRPr="00576DF9">
        <w:rPr>
          <w:noProof/>
          <w:color w:val="000000" w:themeColor="text1"/>
          <w:sz w:val="22"/>
          <w:szCs w:val="22"/>
        </w:rPr>
        <w:t>выбор</w:t>
      </w:r>
      <w:r w:rsidR="00576DF9">
        <w:rPr>
          <w:noProof/>
          <w:color w:val="000000" w:themeColor="text1"/>
          <w:sz w:val="22"/>
          <w:szCs w:val="22"/>
        </w:rPr>
        <w:t xml:space="preserve"> </w:t>
      </w:r>
      <w:r w:rsidRPr="00576DF9">
        <w:rPr>
          <w:noProof/>
          <w:color w:val="000000" w:themeColor="text1"/>
          <w:sz w:val="22"/>
          <w:szCs w:val="22"/>
        </w:rPr>
        <w:t>из трех планов</w:t>
      </w:r>
      <w:r w:rsidR="00576DF9">
        <w:rPr>
          <w:noProof/>
          <w:color w:val="000000" w:themeColor="text1"/>
          <w:sz w:val="22"/>
          <w:szCs w:val="22"/>
        </w:rPr>
        <w:t xml:space="preserve"> </w:t>
      </w:r>
      <w:r w:rsidRPr="00576DF9">
        <w:rPr>
          <w:noProof/>
          <w:color w:val="000000" w:themeColor="text1"/>
          <w:sz w:val="22"/>
          <w:szCs w:val="22"/>
        </w:rPr>
        <w:t>развития</w:t>
      </w:r>
      <w:r w:rsidR="00576DF9">
        <w:rPr>
          <w:noProof/>
          <w:color w:val="000000" w:themeColor="text1"/>
          <w:sz w:val="22"/>
          <w:szCs w:val="22"/>
        </w:rPr>
        <w:t xml:space="preserve"> </w:t>
      </w:r>
      <w:r w:rsidRPr="00576DF9">
        <w:rPr>
          <w:noProof/>
          <w:color w:val="000000" w:themeColor="text1"/>
          <w:sz w:val="22"/>
          <w:szCs w:val="22"/>
        </w:rPr>
        <w:t>деятельности</w:t>
      </w:r>
      <w:r w:rsidR="00576DF9">
        <w:rPr>
          <w:noProof/>
          <w:color w:val="000000" w:themeColor="text1"/>
          <w:sz w:val="22"/>
          <w:szCs w:val="22"/>
        </w:rPr>
        <w:t xml:space="preserve"> </w:t>
      </w:r>
      <w:r w:rsidRPr="00576DF9">
        <w:rPr>
          <w:noProof/>
          <w:color w:val="000000" w:themeColor="text1"/>
          <w:sz w:val="22"/>
          <w:szCs w:val="22"/>
        </w:rPr>
        <w:t>относительно</w:t>
      </w:r>
      <w:r w:rsidR="00576DF9">
        <w:rPr>
          <w:noProof/>
          <w:color w:val="000000" w:themeColor="text1"/>
          <w:sz w:val="22"/>
          <w:szCs w:val="22"/>
        </w:rPr>
        <w:t xml:space="preserve"> </w:t>
      </w:r>
      <w:r w:rsidRPr="00576DF9">
        <w:rPr>
          <w:noProof/>
          <w:color w:val="000000" w:themeColor="text1"/>
          <w:sz w:val="22"/>
          <w:szCs w:val="22"/>
        </w:rPr>
        <w:t>формирова</w:t>
      </w:r>
      <w:r w:rsidR="00F473AA">
        <w:rPr>
          <w:noProof/>
          <w:color w:val="000000" w:themeColor="text1"/>
          <w:sz w:val="22"/>
          <w:szCs w:val="22"/>
        </w:rPr>
        <w:softHyphen/>
      </w:r>
      <w:r w:rsidRPr="00576DF9">
        <w:rPr>
          <w:noProof/>
          <w:color w:val="000000" w:themeColor="text1"/>
          <w:sz w:val="22"/>
          <w:szCs w:val="22"/>
        </w:rPr>
        <w:t>ния</w:t>
      </w:r>
      <w:r w:rsidR="00576DF9">
        <w:rPr>
          <w:noProof/>
          <w:color w:val="000000" w:themeColor="text1"/>
          <w:sz w:val="22"/>
          <w:szCs w:val="22"/>
        </w:rPr>
        <w:t xml:space="preserve"> </w:t>
      </w:r>
      <w:r w:rsidRPr="00576DF9">
        <w:rPr>
          <w:noProof/>
          <w:color w:val="000000" w:themeColor="text1"/>
          <w:sz w:val="22"/>
          <w:szCs w:val="22"/>
        </w:rPr>
        <w:t>запасов. Они имеют</w:t>
      </w:r>
      <w:r w:rsidR="00576DF9">
        <w:rPr>
          <w:noProof/>
          <w:color w:val="000000" w:themeColor="text1"/>
          <w:sz w:val="22"/>
          <w:szCs w:val="22"/>
        </w:rPr>
        <w:t xml:space="preserve"> </w:t>
      </w:r>
      <w:r w:rsidRPr="00576DF9">
        <w:rPr>
          <w:noProof/>
          <w:color w:val="000000" w:themeColor="text1"/>
          <w:sz w:val="22"/>
          <w:szCs w:val="22"/>
        </w:rPr>
        <w:t>различие</w:t>
      </w:r>
      <w:r w:rsidR="00576DF9">
        <w:rPr>
          <w:noProof/>
          <w:color w:val="000000" w:themeColor="text1"/>
          <w:sz w:val="22"/>
          <w:szCs w:val="22"/>
        </w:rPr>
        <w:t xml:space="preserve"> </w:t>
      </w:r>
      <w:r w:rsidRPr="00576DF9">
        <w:rPr>
          <w:noProof/>
          <w:color w:val="000000" w:themeColor="text1"/>
          <w:sz w:val="22"/>
          <w:szCs w:val="22"/>
        </w:rPr>
        <w:t>в виде различного</w:t>
      </w:r>
      <w:r w:rsidR="00576DF9">
        <w:rPr>
          <w:noProof/>
          <w:color w:val="000000" w:themeColor="text1"/>
          <w:sz w:val="22"/>
          <w:szCs w:val="22"/>
        </w:rPr>
        <w:t xml:space="preserve"> </w:t>
      </w:r>
      <w:r w:rsidRPr="00576DF9">
        <w:rPr>
          <w:noProof/>
          <w:color w:val="000000" w:themeColor="text1"/>
          <w:sz w:val="22"/>
          <w:szCs w:val="22"/>
        </w:rPr>
        <w:t>уровня</w:t>
      </w:r>
      <w:r w:rsidR="00576DF9">
        <w:rPr>
          <w:noProof/>
          <w:color w:val="000000" w:themeColor="text1"/>
          <w:sz w:val="22"/>
          <w:szCs w:val="22"/>
        </w:rPr>
        <w:t xml:space="preserve"> </w:t>
      </w:r>
      <w:r w:rsidRPr="00576DF9">
        <w:rPr>
          <w:noProof/>
          <w:color w:val="000000" w:themeColor="text1"/>
          <w:sz w:val="22"/>
          <w:szCs w:val="22"/>
        </w:rPr>
        <w:t>доходности</w:t>
      </w:r>
      <w:r w:rsidR="00576DF9">
        <w:rPr>
          <w:noProof/>
          <w:color w:val="000000" w:themeColor="text1"/>
          <w:sz w:val="22"/>
          <w:szCs w:val="22"/>
        </w:rPr>
        <w:t xml:space="preserve"> и рисков:</w:t>
      </w:r>
    </w:p>
    <w:p w:rsidR="00E37C05" w:rsidRPr="00576DF9" w:rsidRDefault="00F473AA" w:rsidP="00F473AA">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lastRenderedPageBreak/>
        <w:t>1.</w:t>
      </w:r>
      <w:r>
        <w:rPr>
          <w:rFonts w:ascii="Times New Roman" w:hAnsi="Times New Roman"/>
          <w:noProof/>
          <w:color w:val="000000" w:themeColor="text1"/>
        </w:rPr>
        <w:tab/>
      </w:r>
      <w:r w:rsidR="00E37C05" w:rsidRPr="00576DF9">
        <w:rPr>
          <w:rFonts w:ascii="Times New Roman" w:hAnsi="Times New Roman"/>
          <w:noProof/>
          <w:color w:val="000000" w:themeColor="text1"/>
        </w:rPr>
        <w:t>Консервативный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подход. В нём ставка</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делается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не только</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на удовлетворение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всей су</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ществующей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потребности</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в сырье, материалах</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и полуфабрикатах. Также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предусматри</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вается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создание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больших</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резервов</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на случай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перебоев</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 поставкой. Использование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это</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го</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подхода</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негативно</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сказывается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на уровне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рентабельности</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и позитивно</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 xml:space="preserve"> на возмож</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ном</w:t>
      </w:r>
      <w:r w:rsidR="00576DF9">
        <w:rPr>
          <w:rFonts w:ascii="Times New Roman" w:hAnsi="Times New Roman"/>
          <w:noProof/>
          <w:color w:val="000000" w:themeColor="text1"/>
        </w:rPr>
        <w:t xml:space="preserve"> риске.</w:t>
      </w:r>
    </w:p>
    <w:p w:rsidR="00E37C05" w:rsidRPr="00576DF9" w:rsidRDefault="00F473AA" w:rsidP="00F473AA">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t>2.</w:t>
      </w:r>
      <w:r>
        <w:rPr>
          <w:rFonts w:ascii="Times New Roman" w:hAnsi="Times New Roman"/>
          <w:noProof/>
          <w:color w:val="000000" w:themeColor="text1"/>
        </w:rPr>
        <w:tab/>
      </w:r>
      <w:r w:rsidR="00E37C05" w:rsidRPr="00576DF9">
        <w:rPr>
          <w:rFonts w:ascii="Times New Roman" w:hAnsi="Times New Roman"/>
          <w:noProof/>
          <w:color w:val="000000" w:themeColor="text1"/>
        </w:rPr>
        <w:t>Умеренный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подход. Предусматривает</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создание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резервов</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для наиболее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типичных</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сбоев, что могут</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возникнуть</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при операционной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деятельности. Расчеты</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в данном</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случае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строят</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ся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на основе данных</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за предыдущие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года. В этом случае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предусматривается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средний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уровень</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рентабельности</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и рисков.</w:t>
      </w:r>
    </w:p>
    <w:p w:rsidR="00E37C05" w:rsidRPr="00576DF9" w:rsidRDefault="00F473AA" w:rsidP="00F473AA">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t>3.</w:t>
      </w:r>
      <w:r>
        <w:rPr>
          <w:rFonts w:ascii="Times New Roman" w:hAnsi="Times New Roman"/>
          <w:noProof/>
          <w:color w:val="000000" w:themeColor="text1"/>
        </w:rPr>
        <w:tab/>
      </w:r>
      <w:r w:rsidR="00E37C05" w:rsidRPr="00576DF9">
        <w:rPr>
          <w:rFonts w:ascii="Times New Roman" w:hAnsi="Times New Roman"/>
          <w:noProof/>
          <w:color w:val="000000" w:themeColor="text1"/>
        </w:rPr>
        <w:t>Агрессивный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подход. В данном</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случае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обеспечивается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минимальный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уровень</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запасов. Если во время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осуществления</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операционного</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процесса</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не возникнет</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сбоя, то предприя</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тие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получит</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наилучший</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результат</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эффективности. Но при появлении</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проблем</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пред</w:t>
      </w:r>
      <w:r w:rsidR="00576DF9">
        <w:rPr>
          <w:rFonts w:ascii="Times New Roman" w:hAnsi="Times New Roman"/>
          <w:noProof/>
          <w:color w:val="000000" w:themeColor="text1"/>
        </w:rPr>
        <w:softHyphen/>
      </w:r>
      <w:r w:rsidR="00E37C05" w:rsidRPr="00576DF9">
        <w:rPr>
          <w:rFonts w:ascii="Times New Roman" w:hAnsi="Times New Roman"/>
          <w:noProof/>
          <w:color w:val="000000" w:themeColor="text1"/>
        </w:rPr>
        <w:t>приятие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несёт значительные</w:t>
      </w:r>
      <w:r w:rsidR="00576DF9">
        <w:rPr>
          <w:rFonts w:ascii="Times New Roman" w:hAnsi="Times New Roman"/>
          <w:noProof/>
          <w:color w:val="000000" w:themeColor="text1"/>
        </w:rPr>
        <w:t xml:space="preserve"> </w:t>
      </w:r>
      <w:r w:rsidR="00E37C05" w:rsidRPr="00576DF9">
        <w:rPr>
          <w:rFonts w:ascii="Times New Roman" w:hAnsi="Times New Roman"/>
          <w:noProof/>
          <w:color w:val="000000" w:themeColor="text1"/>
        </w:rPr>
        <w:t>финансовые</w:t>
      </w:r>
      <w:r w:rsidR="00576DF9">
        <w:rPr>
          <w:rFonts w:ascii="Times New Roman" w:hAnsi="Times New Roman"/>
          <w:noProof/>
          <w:color w:val="000000" w:themeColor="text1"/>
        </w:rPr>
        <w:t xml:space="preserve"> потери.</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Главной</w:t>
      </w:r>
      <w:r w:rsidR="00576DF9">
        <w:rPr>
          <w:noProof/>
          <w:color w:val="000000" w:themeColor="text1"/>
          <w:sz w:val="22"/>
          <w:szCs w:val="22"/>
        </w:rPr>
        <w:t xml:space="preserve"> </w:t>
      </w:r>
      <w:r w:rsidRPr="00576DF9">
        <w:rPr>
          <w:noProof/>
          <w:color w:val="000000" w:themeColor="text1"/>
          <w:sz w:val="22"/>
          <w:szCs w:val="22"/>
        </w:rPr>
        <w:t>спецификой</w:t>
      </w:r>
      <w:r w:rsidR="00576DF9">
        <w:rPr>
          <w:noProof/>
          <w:color w:val="000000" w:themeColor="text1"/>
          <w:sz w:val="22"/>
          <w:szCs w:val="22"/>
        </w:rPr>
        <w:t xml:space="preserve"> </w:t>
      </w:r>
      <w:r w:rsidRPr="00576DF9">
        <w:rPr>
          <w:noProof/>
          <w:color w:val="000000" w:themeColor="text1"/>
          <w:sz w:val="22"/>
          <w:szCs w:val="22"/>
        </w:rPr>
        <w:t>определения</w:t>
      </w:r>
      <w:r w:rsidR="00576DF9">
        <w:rPr>
          <w:noProof/>
          <w:color w:val="000000" w:themeColor="text1"/>
          <w:sz w:val="22"/>
          <w:szCs w:val="22"/>
        </w:rPr>
        <w:t xml:space="preserve"> </w:t>
      </w:r>
      <w:r w:rsidRPr="00576DF9">
        <w:rPr>
          <w:noProof/>
          <w:color w:val="000000" w:themeColor="text1"/>
          <w:sz w:val="22"/>
          <w:szCs w:val="22"/>
        </w:rPr>
        <w:t>оптимального</w:t>
      </w:r>
      <w:r w:rsidR="00576DF9">
        <w:rPr>
          <w:noProof/>
          <w:color w:val="000000" w:themeColor="text1"/>
          <w:sz w:val="22"/>
          <w:szCs w:val="22"/>
        </w:rPr>
        <w:t xml:space="preserve"> </w:t>
      </w:r>
      <w:r w:rsidRPr="00576DF9">
        <w:rPr>
          <w:noProof/>
          <w:color w:val="000000" w:themeColor="text1"/>
          <w:sz w:val="22"/>
          <w:szCs w:val="22"/>
        </w:rPr>
        <w:t>уровня</w:t>
      </w:r>
      <w:r w:rsidR="00576DF9">
        <w:rPr>
          <w:noProof/>
          <w:color w:val="000000" w:themeColor="text1"/>
          <w:sz w:val="22"/>
          <w:szCs w:val="22"/>
        </w:rPr>
        <w:t xml:space="preserve"> </w:t>
      </w:r>
      <w:r w:rsidRPr="00576DF9">
        <w:rPr>
          <w:noProof/>
          <w:color w:val="000000" w:themeColor="text1"/>
          <w:sz w:val="22"/>
          <w:szCs w:val="22"/>
        </w:rPr>
        <w:t>запасов</w:t>
      </w:r>
      <w:r w:rsidR="00576DF9">
        <w:rPr>
          <w:noProof/>
          <w:color w:val="000000" w:themeColor="text1"/>
          <w:sz w:val="22"/>
          <w:szCs w:val="22"/>
        </w:rPr>
        <w:t xml:space="preserve"> </w:t>
      </w:r>
      <w:r w:rsidRPr="00576DF9">
        <w:rPr>
          <w:noProof/>
          <w:color w:val="000000" w:themeColor="text1"/>
          <w:sz w:val="22"/>
          <w:szCs w:val="22"/>
        </w:rPr>
        <w:t>агропромышленного</w:t>
      </w:r>
      <w:r w:rsidR="00576DF9">
        <w:rPr>
          <w:noProof/>
          <w:color w:val="000000" w:themeColor="text1"/>
          <w:sz w:val="22"/>
          <w:szCs w:val="22"/>
        </w:rPr>
        <w:t xml:space="preserve"> </w:t>
      </w:r>
      <w:r w:rsidRPr="00576DF9">
        <w:rPr>
          <w:noProof/>
          <w:color w:val="000000" w:themeColor="text1"/>
          <w:sz w:val="22"/>
          <w:szCs w:val="22"/>
        </w:rPr>
        <w:t>комплекса</w:t>
      </w:r>
      <w:r w:rsidR="00576DF9">
        <w:rPr>
          <w:noProof/>
          <w:color w:val="000000" w:themeColor="text1"/>
          <w:sz w:val="22"/>
          <w:szCs w:val="22"/>
        </w:rPr>
        <w:t xml:space="preserve"> </w:t>
      </w:r>
      <w:r w:rsidRPr="00576DF9">
        <w:rPr>
          <w:noProof/>
          <w:color w:val="000000" w:themeColor="text1"/>
          <w:sz w:val="22"/>
          <w:szCs w:val="22"/>
        </w:rPr>
        <w:t>является</w:t>
      </w:r>
      <w:r w:rsidR="00576DF9">
        <w:rPr>
          <w:noProof/>
          <w:color w:val="000000" w:themeColor="text1"/>
          <w:sz w:val="22"/>
          <w:szCs w:val="22"/>
        </w:rPr>
        <w:t xml:space="preserve"> </w:t>
      </w:r>
      <w:r w:rsidRPr="00576DF9">
        <w:rPr>
          <w:noProof/>
          <w:color w:val="000000" w:themeColor="text1"/>
          <w:sz w:val="22"/>
          <w:szCs w:val="22"/>
        </w:rPr>
        <w:t>то, что в указанной</w:t>
      </w:r>
      <w:r w:rsidR="00576DF9">
        <w:rPr>
          <w:noProof/>
          <w:color w:val="000000" w:themeColor="text1"/>
          <w:sz w:val="22"/>
          <w:szCs w:val="22"/>
        </w:rPr>
        <w:t xml:space="preserve"> </w:t>
      </w:r>
      <w:r w:rsidRPr="00576DF9">
        <w:rPr>
          <w:noProof/>
          <w:color w:val="000000" w:themeColor="text1"/>
          <w:sz w:val="22"/>
          <w:szCs w:val="22"/>
        </w:rPr>
        <w:t>отрасли</w:t>
      </w:r>
      <w:r w:rsidR="00576DF9">
        <w:rPr>
          <w:noProof/>
          <w:color w:val="000000" w:themeColor="text1"/>
          <w:sz w:val="22"/>
          <w:szCs w:val="22"/>
        </w:rPr>
        <w:t xml:space="preserve"> </w:t>
      </w:r>
      <w:r w:rsidRPr="00576DF9">
        <w:rPr>
          <w:noProof/>
          <w:color w:val="000000" w:themeColor="text1"/>
          <w:sz w:val="22"/>
          <w:szCs w:val="22"/>
        </w:rPr>
        <w:t>не предусмотрены</w:t>
      </w:r>
      <w:r w:rsidR="00576DF9">
        <w:rPr>
          <w:noProof/>
          <w:color w:val="000000" w:themeColor="text1"/>
          <w:sz w:val="22"/>
          <w:szCs w:val="22"/>
        </w:rPr>
        <w:t xml:space="preserve"> </w:t>
      </w:r>
      <w:r w:rsidRPr="00576DF9">
        <w:rPr>
          <w:noProof/>
          <w:color w:val="000000" w:themeColor="text1"/>
          <w:sz w:val="22"/>
          <w:szCs w:val="22"/>
        </w:rPr>
        <w:t>запасы, заделы</w:t>
      </w:r>
      <w:r w:rsidR="00576DF9">
        <w:rPr>
          <w:noProof/>
          <w:color w:val="000000" w:themeColor="text1"/>
          <w:sz w:val="22"/>
          <w:szCs w:val="22"/>
        </w:rPr>
        <w:t xml:space="preserve"> </w:t>
      </w:r>
      <w:r w:rsidRPr="00576DF9">
        <w:rPr>
          <w:noProof/>
          <w:color w:val="000000" w:themeColor="text1"/>
          <w:sz w:val="22"/>
          <w:szCs w:val="22"/>
        </w:rPr>
        <w:t>в днях. Та</w:t>
      </w:r>
      <w:r w:rsidR="00576DF9">
        <w:rPr>
          <w:noProof/>
          <w:color w:val="000000" w:themeColor="text1"/>
          <w:sz w:val="22"/>
          <w:szCs w:val="22"/>
        </w:rPr>
        <w:softHyphen/>
      </w:r>
      <w:r w:rsidRPr="00576DF9">
        <w:rPr>
          <w:noProof/>
          <w:color w:val="000000" w:themeColor="text1"/>
          <w:sz w:val="22"/>
          <w:szCs w:val="22"/>
        </w:rPr>
        <w:t>ким</w:t>
      </w:r>
      <w:r w:rsidR="00576DF9">
        <w:rPr>
          <w:noProof/>
          <w:color w:val="000000" w:themeColor="text1"/>
          <w:sz w:val="22"/>
          <w:szCs w:val="22"/>
        </w:rPr>
        <w:t xml:space="preserve"> </w:t>
      </w:r>
      <w:r w:rsidRPr="00576DF9">
        <w:rPr>
          <w:noProof/>
          <w:color w:val="000000" w:themeColor="text1"/>
          <w:sz w:val="22"/>
          <w:szCs w:val="22"/>
        </w:rPr>
        <w:t>образом, расчеты</w:t>
      </w:r>
      <w:r w:rsidR="00576DF9">
        <w:rPr>
          <w:noProof/>
          <w:color w:val="000000" w:themeColor="text1"/>
          <w:sz w:val="22"/>
          <w:szCs w:val="22"/>
        </w:rPr>
        <w:t xml:space="preserve"> </w:t>
      </w:r>
      <w:r w:rsidRPr="00576DF9">
        <w:rPr>
          <w:noProof/>
          <w:color w:val="000000" w:themeColor="text1"/>
          <w:sz w:val="22"/>
          <w:szCs w:val="22"/>
        </w:rPr>
        <w:t>производят</w:t>
      </w:r>
      <w:r w:rsidR="00576DF9">
        <w:rPr>
          <w:noProof/>
          <w:color w:val="000000" w:themeColor="text1"/>
          <w:sz w:val="22"/>
          <w:szCs w:val="22"/>
        </w:rPr>
        <w:t xml:space="preserve"> </w:t>
      </w:r>
      <w:r w:rsidRPr="00576DF9">
        <w:rPr>
          <w:noProof/>
          <w:color w:val="000000" w:themeColor="text1"/>
          <w:sz w:val="22"/>
          <w:szCs w:val="22"/>
        </w:rPr>
        <w:t>в денежном</w:t>
      </w:r>
      <w:r w:rsidR="00576DF9">
        <w:rPr>
          <w:noProof/>
          <w:color w:val="000000" w:themeColor="text1"/>
          <w:sz w:val="22"/>
          <w:szCs w:val="22"/>
        </w:rPr>
        <w:t xml:space="preserve"> </w:t>
      </w:r>
      <w:r w:rsidRPr="00576DF9">
        <w:rPr>
          <w:noProof/>
          <w:color w:val="000000" w:themeColor="text1"/>
          <w:sz w:val="22"/>
          <w:szCs w:val="22"/>
        </w:rPr>
        <w:t>выражении.</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Как любая</w:t>
      </w:r>
      <w:r w:rsidR="00576DF9">
        <w:rPr>
          <w:noProof/>
          <w:color w:val="000000" w:themeColor="text1"/>
          <w:sz w:val="22"/>
          <w:szCs w:val="22"/>
        </w:rPr>
        <w:t xml:space="preserve"> </w:t>
      </w:r>
      <w:r w:rsidRPr="00576DF9">
        <w:rPr>
          <w:noProof/>
          <w:color w:val="000000" w:themeColor="text1"/>
          <w:sz w:val="22"/>
          <w:szCs w:val="22"/>
        </w:rPr>
        <w:t>сфера</w:t>
      </w:r>
      <w:r w:rsidR="00576DF9">
        <w:rPr>
          <w:noProof/>
          <w:color w:val="000000" w:themeColor="text1"/>
          <w:sz w:val="22"/>
          <w:szCs w:val="22"/>
        </w:rPr>
        <w:t xml:space="preserve"> </w:t>
      </w:r>
      <w:r w:rsidRPr="00576DF9">
        <w:rPr>
          <w:noProof/>
          <w:color w:val="000000" w:themeColor="text1"/>
          <w:sz w:val="22"/>
          <w:szCs w:val="22"/>
        </w:rPr>
        <w:t>деятельности, управление</w:t>
      </w:r>
      <w:r w:rsidR="00576DF9">
        <w:rPr>
          <w:noProof/>
          <w:color w:val="000000" w:themeColor="text1"/>
          <w:sz w:val="22"/>
          <w:szCs w:val="22"/>
        </w:rPr>
        <w:t xml:space="preserve"> </w:t>
      </w:r>
      <w:r w:rsidRPr="00576DF9">
        <w:rPr>
          <w:noProof/>
          <w:color w:val="000000" w:themeColor="text1"/>
          <w:sz w:val="22"/>
          <w:szCs w:val="22"/>
        </w:rPr>
        <w:t>запасами</w:t>
      </w:r>
      <w:r w:rsidR="00576DF9">
        <w:rPr>
          <w:noProof/>
          <w:color w:val="000000" w:themeColor="text1"/>
          <w:sz w:val="22"/>
          <w:szCs w:val="22"/>
        </w:rPr>
        <w:t xml:space="preserve"> </w:t>
      </w:r>
      <w:r w:rsidRPr="00576DF9">
        <w:rPr>
          <w:noProof/>
          <w:color w:val="000000" w:themeColor="text1"/>
          <w:sz w:val="22"/>
          <w:szCs w:val="22"/>
        </w:rPr>
        <w:t>требует</w:t>
      </w:r>
      <w:r w:rsidR="00576DF9">
        <w:rPr>
          <w:noProof/>
          <w:color w:val="000000" w:themeColor="text1"/>
          <w:sz w:val="22"/>
          <w:szCs w:val="22"/>
        </w:rPr>
        <w:t xml:space="preserve"> </w:t>
      </w:r>
      <w:r w:rsidRPr="00576DF9">
        <w:rPr>
          <w:noProof/>
          <w:color w:val="000000" w:themeColor="text1"/>
          <w:sz w:val="22"/>
          <w:szCs w:val="22"/>
        </w:rPr>
        <w:t>контроля, позволяющего</w:t>
      </w:r>
      <w:r w:rsidR="00576DF9">
        <w:rPr>
          <w:noProof/>
          <w:color w:val="000000" w:themeColor="text1"/>
          <w:sz w:val="22"/>
          <w:szCs w:val="22"/>
        </w:rPr>
        <w:t xml:space="preserve"> </w:t>
      </w:r>
      <w:r w:rsidRPr="00576DF9">
        <w:rPr>
          <w:noProof/>
          <w:color w:val="000000" w:themeColor="text1"/>
          <w:sz w:val="22"/>
          <w:szCs w:val="22"/>
        </w:rPr>
        <w:t>сделать</w:t>
      </w:r>
      <w:r w:rsidR="00576DF9">
        <w:rPr>
          <w:noProof/>
          <w:color w:val="000000" w:themeColor="text1"/>
          <w:sz w:val="22"/>
          <w:szCs w:val="22"/>
        </w:rPr>
        <w:t xml:space="preserve"> </w:t>
      </w:r>
      <w:r w:rsidRPr="00576DF9">
        <w:rPr>
          <w:noProof/>
          <w:color w:val="000000" w:themeColor="text1"/>
          <w:sz w:val="22"/>
          <w:szCs w:val="22"/>
        </w:rPr>
        <w:t>выводы</w:t>
      </w:r>
      <w:r w:rsidR="00576DF9">
        <w:rPr>
          <w:noProof/>
          <w:color w:val="000000" w:themeColor="text1"/>
          <w:sz w:val="22"/>
          <w:szCs w:val="22"/>
        </w:rPr>
        <w:t xml:space="preserve"> </w:t>
      </w:r>
      <w:r w:rsidRPr="00576DF9">
        <w:rPr>
          <w:noProof/>
          <w:color w:val="000000" w:themeColor="text1"/>
          <w:sz w:val="22"/>
          <w:szCs w:val="22"/>
        </w:rPr>
        <w:t>о достижении</w:t>
      </w:r>
      <w:r w:rsidR="00576DF9">
        <w:rPr>
          <w:noProof/>
          <w:color w:val="000000" w:themeColor="text1"/>
          <w:sz w:val="22"/>
          <w:szCs w:val="22"/>
        </w:rPr>
        <w:t xml:space="preserve"> </w:t>
      </w:r>
      <w:r w:rsidRPr="00576DF9">
        <w:rPr>
          <w:noProof/>
          <w:color w:val="000000" w:themeColor="text1"/>
          <w:sz w:val="22"/>
          <w:szCs w:val="22"/>
        </w:rPr>
        <w:t>стоящих</w:t>
      </w:r>
      <w:r w:rsidR="00576DF9">
        <w:rPr>
          <w:noProof/>
          <w:color w:val="000000" w:themeColor="text1"/>
          <w:sz w:val="22"/>
          <w:szCs w:val="22"/>
        </w:rPr>
        <w:t xml:space="preserve"> </w:t>
      </w:r>
      <w:r w:rsidRPr="00576DF9">
        <w:rPr>
          <w:noProof/>
          <w:color w:val="000000" w:themeColor="text1"/>
          <w:sz w:val="22"/>
          <w:szCs w:val="22"/>
        </w:rPr>
        <w:t>перед</w:t>
      </w:r>
      <w:r w:rsidR="00576DF9">
        <w:rPr>
          <w:noProof/>
          <w:color w:val="000000" w:themeColor="text1"/>
          <w:sz w:val="22"/>
          <w:szCs w:val="22"/>
        </w:rPr>
        <w:t xml:space="preserve"> </w:t>
      </w:r>
      <w:r w:rsidRPr="00576DF9">
        <w:rPr>
          <w:noProof/>
          <w:color w:val="000000" w:themeColor="text1"/>
          <w:sz w:val="22"/>
          <w:szCs w:val="22"/>
        </w:rPr>
        <w:t>управлением</w:t>
      </w:r>
      <w:r w:rsidR="00576DF9">
        <w:rPr>
          <w:noProof/>
          <w:color w:val="000000" w:themeColor="text1"/>
          <w:sz w:val="22"/>
          <w:szCs w:val="22"/>
        </w:rPr>
        <w:t xml:space="preserve"> </w:t>
      </w:r>
      <w:r w:rsidRPr="00576DF9">
        <w:rPr>
          <w:noProof/>
          <w:color w:val="000000" w:themeColor="text1"/>
          <w:sz w:val="22"/>
          <w:szCs w:val="22"/>
        </w:rPr>
        <w:t>целей</w:t>
      </w:r>
      <w:r w:rsidR="00576DF9">
        <w:rPr>
          <w:noProof/>
          <w:color w:val="000000" w:themeColor="text1"/>
          <w:sz w:val="22"/>
          <w:szCs w:val="22"/>
        </w:rPr>
        <w:t xml:space="preserve"> </w:t>
      </w:r>
      <w:r w:rsidRPr="00576DF9">
        <w:rPr>
          <w:noProof/>
          <w:color w:val="000000" w:themeColor="text1"/>
          <w:sz w:val="22"/>
          <w:szCs w:val="22"/>
        </w:rPr>
        <w:t>и получении</w:t>
      </w:r>
      <w:r w:rsidR="00576DF9">
        <w:rPr>
          <w:noProof/>
          <w:color w:val="000000" w:themeColor="text1"/>
          <w:sz w:val="22"/>
          <w:szCs w:val="22"/>
        </w:rPr>
        <w:t xml:space="preserve"> </w:t>
      </w:r>
      <w:r w:rsidRPr="00576DF9">
        <w:rPr>
          <w:noProof/>
          <w:color w:val="000000" w:themeColor="text1"/>
          <w:sz w:val="22"/>
          <w:szCs w:val="22"/>
        </w:rPr>
        <w:t>определенного</w:t>
      </w:r>
      <w:r w:rsidR="00576DF9">
        <w:rPr>
          <w:noProof/>
          <w:color w:val="000000" w:themeColor="text1"/>
          <w:sz w:val="22"/>
          <w:szCs w:val="22"/>
        </w:rPr>
        <w:t xml:space="preserve"> </w:t>
      </w:r>
      <w:r w:rsidRPr="00576DF9">
        <w:rPr>
          <w:noProof/>
          <w:color w:val="000000" w:themeColor="text1"/>
          <w:sz w:val="22"/>
          <w:szCs w:val="22"/>
        </w:rPr>
        <w:t>результата. Крупные</w:t>
      </w:r>
      <w:r w:rsidR="00576DF9">
        <w:rPr>
          <w:noProof/>
          <w:color w:val="000000" w:themeColor="text1"/>
          <w:sz w:val="22"/>
          <w:szCs w:val="22"/>
        </w:rPr>
        <w:t xml:space="preserve"> </w:t>
      </w:r>
      <w:r w:rsidRPr="00576DF9">
        <w:rPr>
          <w:noProof/>
          <w:color w:val="000000" w:themeColor="text1"/>
          <w:sz w:val="22"/>
          <w:szCs w:val="22"/>
        </w:rPr>
        <w:t>компании</w:t>
      </w:r>
      <w:r w:rsidR="00576DF9">
        <w:rPr>
          <w:noProof/>
          <w:color w:val="000000" w:themeColor="text1"/>
          <w:sz w:val="22"/>
          <w:szCs w:val="22"/>
        </w:rPr>
        <w:t xml:space="preserve"> </w:t>
      </w:r>
      <w:r w:rsidRPr="00576DF9">
        <w:rPr>
          <w:noProof/>
          <w:color w:val="000000" w:themeColor="text1"/>
          <w:sz w:val="22"/>
          <w:szCs w:val="22"/>
        </w:rPr>
        <w:t>уделяют</w:t>
      </w:r>
      <w:r w:rsidR="00576DF9">
        <w:rPr>
          <w:noProof/>
          <w:color w:val="000000" w:themeColor="text1"/>
          <w:sz w:val="22"/>
          <w:szCs w:val="22"/>
        </w:rPr>
        <w:t xml:space="preserve"> </w:t>
      </w:r>
      <w:r w:rsidRPr="00576DF9">
        <w:rPr>
          <w:noProof/>
          <w:color w:val="000000" w:themeColor="text1"/>
          <w:sz w:val="22"/>
          <w:szCs w:val="22"/>
        </w:rPr>
        <w:t>значительное</w:t>
      </w:r>
      <w:r w:rsidR="00576DF9">
        <w:rPr>
          <w:noProof/>
          <w:color w:val="000000" w:themeColor="text1"/>
          <w:sz w:val="22"/>
          <w:szCs w:val="22"/>
        </w:rPr>
        <w:t xml:space="preserve"> </w:t>
      </w:r>
      <w:r w:rsidRPr="00576DF9">
        <w:rPr>
          <w:noProof/>
          <w:color w:val="000000" w:themeColor="text1"/>
          <w:sz w:val="22"/>
          <w:szCs w:val="22"/>
        </w:rPr>
        <w:t>внимание</w:t>
      </w:r>
      <w:r w:rsidR="00576DF9">
        <w:rPr>
          <w:noProof/>
          <w:color w:val="000000" w:themeColor="text1"/>
          <w:sz w:val="22"/>
          <w:szCs w:val="22"/>
        </w:rPr>
        <w:t xml:space="preserve"> </w:t>
      </w:r>
      <w:r w:rsidRPr="00576DF9">
        <w:rPr>
          <w:noProof/>
          <w:color w:val="000000" w:themeColor="text1"/>
          <w:sz w:val="22"/>
          <w:szCs w:val="22"/>
        </w:rPr>
        <w:t>данной</w:t>
      </w:r>
      <w:r w:rsidR="00576DF9">
        <w:rPr>
          <w:noProof/>
          <w:color w:val="000000" w:themeColor="text1"/>
          <w:sz w:val="22"/>
          <w:szCs w:val="22"/>
        </w:rPr>
        <w:t xml:space="preserve"> </w:t>
      </w:r>
      <w:r w:rsidRPr="00576DF9">
        <w:rPr>
          <w:noProof/>
          <w:color w:val="000000" w:themeColor="text1"/>
          <w:sz w:val="22"/>
          <w:szCs w:val="22"/>
        </w:rPr>
        <w:t>сфере</w:t>
      </w:r>
      <w:r w:rsidR="00576DF9">
        <w:rPr>
          <w:noProof/>
          <w:color w:val="000000" w:themeColor="text1"/>
          <w:sz w:val="22"/>
          <w:szCs w:val="22"/>
        </w:rPr>
        <w:t xml:space="preserve"> </w:t>
      </w:r>
      <w:r w:rsidRPr="00576DF9">
        <w:rPr>
          <w:noProof/>
          <w:color w:val="000000" w:themeColor="text1"/>
          <w:sz w:val="22"/>
          <w:szCs w:val="22"/>
        </w:rPr>
        <w:t>управления</w:t>
      </w:r>
      <w:r w:rsidR="00576DF9">
        <w:rPr>
          <w:noProof/>
          <w:color w:val="000000" w:themeColor="text1"/>
          <w:sz w:val="22"/>
          <w:szCs w:val="22"/>
        </w:rPr>
        <w:t xml:space="preserve">, </w:t>
      </w:r>
      <w:r w:rsidRPr="00576DF9">
        <w:rPr>
          <w:noProof/>
          <w:color w:val="000000" w:themeColor="text1"/>
          <w:sz w:val="22"/>
          <w:szCs w:val="22"/>
        </w:rPr>
        <w:t>ос</w:t>
      </w:r>
      <w:r w:rsidR="00576DF9">
        <w:rPr>
          <w:noProof/>
          <w:color w:val="000000" w:themeColor="text1"/>
          <w:sz w:val="22"/>
          <w:szCs w:val="22"/>
        </w:rPr>
        <w:softHyphen/>
      </w:r>
      <w:r w:rsidRPr="00576DF9">
        <w:rPr>
          <w:noProof/>
          <w:color w:val="000000" w:themeColor="text1"/>
          <w:sz w:val="22"/>
          <w:szCs w:val="22"/>
        </w:rPr>
        <w:t>новываясь</w:t>
      </w:r>
      <w:r w:rsidR="00576DF9">
        <w:rPr>
          <w:noProof/>
          <w:color w:val="000000" w:themeColor="text1"/>
          <w:sz w:val="22"/>
          <w:szCs w:val="22"/>
        </w:rPr>
        <w:t xml:space="preserve"> </w:t>
      </w:r>
      <w:r w:rsidRPr="00576DF9">
        <w:rPr>
          <w:noProof/>
          <w:color w:val="000000" w:themeColor="text1"/>
          <w:sz w:val="22"/>
          <w:szCs w:val="22"/>
        </w:rPr>
        <w:t>на следующих</w:t>
      </w:r>
      <w:r w:rsidR="00576DF9">
        <w:rPr>
          <w:noProof/>
          <w:color w:val="000000" w:themeColor="text1"/>
          <w:sz w:val="22"/>
          <w:szCs w:val="22"/>
        </w:rPr>
        <w:t xml:space="preserve"> </w:t>
      </w:r>
      <w:r w:rsidRPr="00576DF9">
        <w:rPr>
          <w:noProof/>
          <w:color w:val="000000" w:themeColor="text1"/>
          <w:sz w:val="22"/>
          <w:szCs w:val="22"/>
        </w:rPr>
        <w:t>основных</w:t>
      </w:r>
      <w:r w:rsidR="00576DF9">
        <w:rPr>
          <w:noProof/>
          <w:color w:val="000000" w:themeColor="text1"/>
          <w:sz w:val="22"/>
          <w:szCs w:val="22"/>
        </w:rPr>
        <w:t xml:space="preserve"> </w:t>
      </w:r>
      <w:r w:rsidRPr="00576DF9">
        <w:rPr>
          <w:noProof/>
          <w:color w:val="000000" w:themeColor="text1"/>
          <w:sz w:val="22"/>
          <w:szCs w:val="22"/>
        </w:rPr>
        <w:t>принципах:</w:t>
      </w:r>
    </w:p>
    <w:p w:rsidR="00E37C05" w:rsidRPr="00576DF9" w:rsidRDefault="00E37C05" w:rsidP="00576DF9">
      <w:pPr>
        <w:pStyle w:val="13"/>
        <w:numPr>
          <w:ilvl w:val="0"/>
          <w:numId w:val="86"/>
        </w:numPr>
        <w:spacing w:after="0" w:line="240" w:lineRule="auto"/>
        <w:ind w:left="709" w:hanging="283"/>
        <w:jc w:val="both"/>
        <w:rPr>
          <w:rFonts w:ascii="Times New Roman" w:hAnsi="Times New Roman"/>
          <w:noProof/>
          <w:color w:val="000000" w:themeColor="text1"/>
        </w:rPr>
      </w:pPr>
      <w:r w:rsidRPr="00576DF9">
        <w:rPr>
          <w:rFonts w:ascii="Times New Roman" w:hAnsi="Times New Roman"/>
          <w:noProof/>
          <w:color w:val="000000" w:themeColor="text1"/>
        </w:rPr>
        <w:t>запасы</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сырья, имеющие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высокую</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себестоимость, должны</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минимизироваться;</w:t>
      </w:r>
    </w:p>
    <w:p w:rsidR="00E37C05" w:rsidRPr="00576DF9" w:rsidRDefault="00E37C05" w:rsidP="00576DF9">
      <w:pPr>
        <w:pStyle w:val="13"/>
        <w:numPr>
          <w:ilvl w:val="0"/>
          <w:numId w:val="86"/>
        </w:numPr>
        <w:spacing w:after="0" w:line="240" w:lineRule="auto"/>
        <w:ind w:left="709" w:hanging="283"/>
        <w:jc w:val="both"/>
        <w:rPr>
          <w:rFonts w:ascii="Times New Roman" w:hAnsi="Times New Roman"/>
          <w:noProof/>
          <w:color w:val="000000" w:themeColor="text1"/>
        </w:rPr>
      </w:pPr>
      <w:r w:rsidRPr="00576DF9">
        <w:rPr>
          <w:rFonts w:ascii="Times New Roman" w:hAnsi="Times New Roman"/>
          <w:noProof/>
          <w:color w:val="000000" w:themeColor="text1"/>
        </w:rPr>
        <w:t>излишние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запасы</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возможны</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только</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в условиях</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роста</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цен на них и большом</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спросе;</w:t>
      </w:r>
    </w:p>
    <w:p w:rsidR="00E37C05" w:rsidRPr="00576DF9" w:rsidRDefault="00E37C05" w:rsidP="00576DF9">
      <w:pPr>
        <w:pStyle w:val="13"/>
        <w:numPr>
          <w:ilvl w:val="0"/>
          <w:numId w:val="86"/>
        </w:numPr>
        <w:spacing w:after="0" w:line="240" w:lineRule="auto"/>
        <w:ind w:left="709" w:hanging="283"/>
        <w:jc w:val="both"/>
        <w:rPr>
          <w:rFonts w:ascii="Times New Roman" w:hAnsi="Times New Roman"/>
          <w:noProof/>
          <w:color w:val="000000" w:themeColor="text1"/>
        </w:rPr>
      </w:pPr>
      <w:r w:rsidRPr="00576DF9">
        <w:rPr>
          <w:rFonts w:ascii="Times New Roman" w:hAnsi="Times New Roman"/>
          <w:noProof/>
          <w:color w:val="000000" w:themeColor="text1"/>
        </w:rPr>
        <w:t>наличие</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достаточных</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страховых</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запасов</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для беспрерывного</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производства</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сельскохо</w:t>
      </w:r>
      <w:r w:rsidR="00576DF9">
        <w:rPr>
          <w:rFonts w:ascii="Times New Roman" w:hAnsi="Times New Roman"/>
          <w:noProof/>
          <w:color w:val="000000" w:themeColor="text1"/>
        </w:rPr>
        <w:softHyphen/>
      </w:r>
      <w:r w:rsidRPr="00576DF9">
        <w:rPr>
          <w:rFonts w:ascii="Times New Roman" w:hAnsi="Times New Roman"/>
          <w:noProof/>
          <w:color w:val="000000" w:themeColor="text1"/>
        </w:rPr>
        <w:t>зяйственной</w:t>
      </w:r>
      <w:r w:rsidR="00576DF9">
        <w:rPr>
          <w:rFonts w:ascii="Times New Roman" w:hAnsi="Times New Roman"/>
          <w:noProof/>
          <w:color w:val="000000" w:themeColor="text1"/>
        </w:rPr>
        <w:t xml:space="preserve"> </w:t>
      </w:r>
      <w:r w:rsidRPr="00576DF9">
        <w:rPr>
          <w:rFonts w:ascii="Times New Roman" w:hAnsi="Times New Roman"/>
          <w:noProof/>
          <w:color w:val="000000" w:themeColor="text1"/>
        </w:rPr>
        <w:t>продукции.</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Сельское</w:t>
      </w:r>
      <w:r w:rsidR="00576DF9">
        <w:rPr>
          <w:noProof/>
          <w:color w:val="000000" w:themeColor="text1"/>
          <w:sz w:val="22"/>
          <w:szCs w:val="22"/>
        </w:rPr>
        <w:t xml:space="preserve"> </w:t>
      </w:r>
      <w:r w:rsidRPr="00576DF9">
        <w:rPr>
          <w:noProof/>
          <w:color w:val="000000" w:themeColor="text1"/>
          <w:sz w:val="22"/>
          <w:szCs w:val="22"/>
        </w:rPr>
        <w:t>хозяйство</w:t>
      </w:r>
      <w:r w:rsidR="00576DF9">
        <w:rPr>
          <w:noProof/>
          <w:color w:val="000000" w:themeColor="text1"/>
          <w:sz w:val="22"/>
          <w:szCs w:val="22"/>
        </w:rPr>
        <w:t xml:space="preserve"> </w:t>
      </w:r>
      <w:r w:rsidRPr="00576DF9">
        <w:rPr>
          <w:noProof/>
          <w:color w:val="000000" w:themeColor="text1"/>
          <w:sz w:val="22"/>
          <w:szCs w:val="22"/>
        </w:rPr>
        <w:t>является</w:t>
      </w:r>
      <w:r w:rsidR="00576DF9">
        <w:rPr>
          <w:noProof/>
          <w:color w:val="000000" w:themeColor="text1"/>
          <w:sz w:val="22"/>
          <w:szCs w:val="22"/>
        </w:rPr>
        <w:t xml:space="preserve"> </w:t>
      </w:r>
      <w:r w:rsidRPr="00576DF9">
        <w:rPr>
          <w:noProof/>
          <w:color w:val="000000" w:themeColor="text1"/>
          <w:sz w:val="22"/>
          <w:szCs w:val="22"/>
        </w:rPr>
        <w:t>специфической</w:t>
      </w:r>
      <w:r w:rsidR="00576DF9">
        <w:rPr>
          <w:noProof/>
          <w:color w:val="000000" w:themeColor="text1"/>
          <w:sz w:val="22"/>
          <w:szCs w:val="22"/>
        </w:rPr>
        <w:t xml:space="preserve"> </w:t>
      </w:r>
      <w:r w:rsidRPr="00576DF9">
        <w:rPr>
          <w:noProof/>
          <w:color w:val="000000" w:themeColor="text1"/>
          <w:sz w:val="22"/>
          <w:szCs w:val="22"/>
        </w:rPr>
        <w:t>отраслью, это связано</w:t>
      </w:r>
      <w:r w:rsidR="00576DF9">
        <w:rPr>
          <w:noProof/>
          <w:color w:val="000000" w:themeColor="text1"/>
          <w:sz w:val="22"/>
          <w:szCs w:val="22"/>
        </w:rPr>
        <w:t xml:space="preserve"> </w:t>
      </w:r>
      <w:r w:rsidRPr="00576DF9">
        <w:rPr>
          <w:noProof/>
          <w:color w:val="000000" w:themeColor="text1"/>
          <w:sz w:val="22"/>
          <w:szCs w:val="22"/>
        </w:rPr>
        <w:t>в первую</w:t>
      </w:r>
      <w:r w:rsidR="00576DF9">
        <w:rPr>
          <w:noProof/>
          <w:color w:val="000000" w:themeColor="text1"/>
          <w:sz w:val="22"/>
          <w:szCs w:val="22"/>
        </w:rPr>
        <w:t xml:space="preserve"> </w:t>
      </w:r>
      <w:r w:rsidRPr="00576DF9">
        <w:rPr>
          <w:noProof/>
          <w:color w:val="000000" w:themeColor="text1"/>
          <w:sz w:val="22"/>
          <w:szCs w:val="22"/>
        </w:rPr>
        <w:t>очередь</w:t>
      </w:r>
      <w:r w:rsidR="00576DF9">
        <w:rPr>
          <w:noProof/>
          <w:color w:val="000000" w:themeColor="text1"/>
          <w:sz w:val="22"/>
          <w:szCs w:val="22"/>
        </w:rPr>
        <w:t xml:space="preserve"> </w:t>
      </w:r>
      <w:r w:rsidRPr="00576DF9">
        <w:rPr>
          <w:noProof/>
          <w:color w:val="000000" w:themeColor="text1"/>
          <w:sz w:val="22"/>
          <w:szCs w:val="22"/>
        </w:rPr>
        <w:t>с</w:t>
      </w:r>
      <w:r w:rsidR="00576DF9">
        <w:rPr>
          <w:noProof/>
          <w:color w:val="000000" w:themeColor="text1"/>
          <w:sz w:val="22"/>
          <w:szCs w:val="22"/>
        </w:rPr>
        <w:t> </w:t>
      </w:r>
      <w:r w:rsidRPr="00576DF9">
        <w:rPr>
          <w:noProof/>
          <w:color w:val="000000" w:themeColor="text1"/>
          <w:sz w:val="22"/>
          <w:szCs w:val="22"/>
        </w:rPr>
        <w:t>тем, что вне зависимости</w:t>
      </w:r>
      <w:r w:rsidR="00576DF9">
        <w:rPr>
          <w:noProof/>
          <w:color w:val="000000" w:themeColor="text1"/>
          <w:sz w:val="22"/>
          <w:szCs w:val="22"/>
        </w:rPr>
        <w:t xml:space="preserve"> </w:t>
      </w:r>
      <w:r w:rsidRPr="00576DF9">
        <w:rPr>
          <w:noProof/>
          <w:color w:val="000000" w:themeColor="text1"/>
          <w:sz w:val="22"/>
          <w:szCs w:val="22"/>
        </w:rPr>
        <w:t>от направления</w:t>
      </w:r>
      <w:r w:rsidR="00576DF9">
        <w:rPr>
          <w:noProof/>
          <w:color w:val="000000" w:themeColor="text1"/>
          <w:sz w:val="22"/>
          <w:szCs w:val="22"/>
        </w:rPr>
        <w:t xml:space="preserve"> </w:t>
      </w:r>
      <w:r w:rsidRPr="00576DF9">
        <w:rPr>
          <w:noProof/>
          <w:color w:val="000000" w:themeColor="text1"/>
          <w:sz w:val="22"/>
          <w:szCs w:val="22"/>
        </w:rPr>
        <w:t>деятельности, чаще всего</w:t>
      </w:r>
      <w:r w:rsidR="00576DF9">
        <w:rPr>
          <w:noProof/>
          <w:color w:val="000000" w:themeColor="text1"/>
          <w:sz w:val="22"/>
          <w:szCs w:val="22"/>
        </w:rPr>
        <w:t xml:space="preserve"> </w:t>
      </w:r>
      <w:r w:rsidRPr="00576DF9">
        <w:rPr>
          <w:noProof/>
          <w:color w:val="000000" w:themeColor="text1"/>
          <w:sz w:val="22"/>
          <w:szCs w:val="22"/>
        </w:rPr>
        <w:t>является</w:t>
      </w:r>
      <w:r w:rsidR="00576DF9">
        <w:rPr>
          <w:noProof/>
          <w:color w:val="000000" w:themeColor="text1"/>
          <w:sz w:val="22"/>
          <w:szCs w:val="22"/>
        </w:rPr>
        <w:t xml:space="preserve"> </w:t>
      </w:r>
      <w:r w:rsidRPr="00576DF9">
        <w:rPr>
          <w:noProof/>
          <w:color w:val="000000" w:themeColor="text1"/>
          <w:sz w:val="22"/>
          <w:szCs w:val="22"/>
        </w:rPr>
        <w:t>невозможным</w:t>
      </w:r>
      <w:r w:rsidR="00576DF9">
        <w:rPr>
          <w:noProof/>
          <w:color w:val="000000" w:themeColor="text1"/>
          <w:sz w:val="22"/>
          <w:szCs w:val="22"/>
        </w:rPr>
        <w:t xml:space="preserve"> </w:t>
      </w:r>
      <w:r w:rsidRPr="00576DF9">
        <w:rPr>
          <w:noProof/>
          <w:color w:val="000000" w:themeColor="text1"/>
          <w:sz w:val="22"/>
          <w:szCs w:val="22"/>
        </w:rPr>
        <w:t>ос</w:t>
      </w:r>
      <w:r w:rsidR="00576DF9">
        <w:rPr>
          <w:noProof/>
          <w:color w:val="000000" w:themeColor="text1"/>
          <w:sz w:val="22"/>
          <w:szCs w:val="22"/>
        </w:rPr>
        <w:softHyphen/>
      </w:r>
      <w:r w:rsidRPr="00576DF9">
        <w:rPr>
          <w:noProof/>
          <w:color w:val="000000" w:themeColor="text1"/>
          <w:sz w:val="22"/>
          <w:szCs w:val="22"/>
        </w:rPr>
        <w:t>тановить</w:t>
      </w:r>
      <w:r w:rsidR="00576DF9">
        <w:rPr>
          <w:noProof/>
          <w:color w:val="000000" w:themeColor="text1"/>
          <w:sz w:val="22"/>
          <w:szCs w:val="22"/>
        </w:rPr>
        <w:t xml:space="preserve"> </w:t>
      </w:r>
      <w:r w:rsidRPr="00576DF9">
        <w:rPr>
          <w:noProof/>
          <w:color w:val="000000" w:themeColor="text1"/>
          <w:sz w:val="22"/>
          <w:szCs w:val="22"/>
        </w:rPr>
        <w:t>процесс</w:t>
      </w:r>
      <w:r w:rsidR="00576DF9">
        <w:rPr>
          <w:noProof/>
          <w:color w:val="000000" w:themeColor="text1"/>
          <w:sz w:val="22"/>
          <w:szCs w:val="22"/>
        </w:rPr>
        <w:t xml:space="preserve"> </w:t>
      </w:r>
      <w:r w:rsidRPr="00576DF9">
        <w:rPr>
          <w:noProof/>
          <w:color w:val="000000" w:themeColor="text1"/>
          <w:sz w:val="22"/>
          <w:szCs w:val="22"/>
        </w:rPr>
        <w:t>воспроизводства</w:t>
      </w:r>
      <w:r w:rsidR="00576DF9">
        <w:rPr>
          <w:noProof/>
          <w:color w:val="000000" w:themeColor="text1"/>
          <w:sz w:val="22"/>
          <w:szCs w:val="22"/>
        </w:rPr>
        <w:t xml:space="preserve"> </w:t>
      </w:r>
      <w:r w:rsidRPr="00576DF9">
        <w:rPr>
          <w:noProof/>
          <w:color w:val="000000" w:themeColor="text1"/>
          <w:sz w:val="22"/>
          <w:szCs w:val="22"/>
        </w:rPr>
        <w:t>как в животново</w:t>
      </w:r>
      <w:r w:rsidR="00576DF9">
        <w:rPr>
          <w:noProof/>
          <w:color w:val="000000" w:themeColor="text1"/>
          <w:sz w:val="22"/>
          <w:szCs w:val="22"/>
        </w:rPr>
        <w:t>дстве, так и в растениеводстве.</w:t>
      </w:r>
    </w:p>
    <w:p w:rsidR="00E37C05" w:rsidRPr="00576DF9" w:rsidRDefault="00E37C05" w:rsidP="00576DF9">
      <w:pPr>
        <w:ind w:firstLine="720"/>
        <w:jc w:val="both"/>
        <w:rPr>
          <w:noProof/>
          <w:color w:val="000000" w:themeColor="text1"/>
          <w:sz w:val="22"/>
          <w:szCs w:val="22"/>
        </w:rPr>
      </w:pPr>
      <w:r w:rsidRPr="00576DF9">
        <w:rPr>
          <w:noProof/>
          <w:color w:val="000000" w:themeColor="text1"/>
          <w:sz w:val="22"/>
          <w:szCs w:val="22"/>
        </w:rPr>
        <w:t>Для наиболее</w:t>
      </w:r>
      <w:r w:rsidR="00576DF9">
        <w:rPr>
          <w:noProof/>
          <w:color w:val="000000" w:themeColor="text1"/>
          <w:sz w:val="22"/>
          <w:szCs w:val="22"/>
        </w:rPr>
        <w:t xml:space="preserve"> </w:t>
      </w:r>
      <w:r w:rsidRPr="00576DF9">
        <w:rPr>
          <w:noProof/>
          <w:color w:val="000000" w:themeColor="text1"/>
          <w:sz w:val="22"/>
          <w:szCs w:val="22"/>
        </w:rPr>
        <w:t>результативного</w:t>
      </w:r>
      <w:r w:rsidR="00576DF9">
        <w:rPr>
          <w:noProof/>
          <w:color w:val="000000" w:themeColor="text1"/>
          <w:sz w:val="22"/>
          <w:szCs w:val="22"/>
        </w:rPr>
        <w:t xml:space="preserve"> </w:t>
      </w:r>
      <w:r w:rsidRPr="00576DF9">
        <w:rPr>
          <w:noProof/>
          <w:color w:val="000000" w:themeColor="text1"/>
          <w:sz w:val="22"/>
          <w:szCs w:val="22"/>
        </w:rPr>
        <w:t>управления</w:t>
      </w:r>
      <w:r w:rsidR="00576DF9">
        <w:rPr>
          <w:noProof/>
          <w:color w:val="000000" w:themeColor="text1"/>
          <w:sz w:val="22"/>
          <w:szCs w:val="22"/>
        </w:rPr>
        <w:t xml:space="preserve"> </w:t>
      </w:r>
      <w:r w:rsidRPr="00576DF9">
        <w:rPr>
          <w:noProof/>
          <w:color w:val="000000" w:themeColor="text1"/>
          <w:sz w:val="22"/>
          <w:szCs w:val="22"/>
        </w:rPr>
        <w:t>запасами</w:t>
      </w:r>
      <w:r w:rsidR="00576DF9">
        <w:rPr>
          <w:noProof/>
          <w:color w:val="000000" w:themeColor="text1"/>
          <w:sz w:val="22"/>
          <w:szCs w:val="22"/>
        </w:rPr>
        <w:t xml:space="preserve"> </w:t>
      </w:r>
      <w:r w:rsidRPr="00576DF9">
        <w:rPr>
          <w:noProof/>
          <w:color w:val="000000" w:themeColor="text1"/>
          <w:sz w:val="22"/>
          <w:szCs w:val="22"/>
        </w:rPr>
        <w:t>агропромышленных</w:t>
      </w:r>
      <w:r w:rsidR="00576DF9">
        <w:rPr>
          <w:noProof/>
          <w:color w:val="000000" w:themeColor="text1"/>
          <w:sz w:val="22"/>
          <w:szCs w:val="22"/>
        </w:rPr>
        <w:t xml:space="preserve"> </w:t>
      </w:r>
      <w:r w:rsidRPr="00576DF9">
        <w:rPr>
          <w:noProof/>
          <w:color w:val="000000" w:themeColor="text1"/>
          <w:sz w:val="22"/>
          <w:szCs w:val="22"/>
        </w:rPr>
        <w:t>предприятий</w:t>
      </w:r>
      <w:r w:rsidR="00576DF9">
        <w:rPr>
          <w:noProof/>
          <w:color w:val="000000" w:themeColor="text1"/>
          <w:sz w:val="22"/>
          <w:szCs w:val="22"/>
        </w:rPr>
        <w:t xml:space="preserve"> </w:t>
      </w:r>
      <w:r w:rsidRPr="00576DF9">
        <w:rPr>
          <w:noProof/>
          <w:color w:val="000000" w:themeColor="text1"/>
          <w:sz w:val="22"/>
          <w:szCs w:val="22"/>
        </w:rPr>
        <w:t>в</w:t>
      </w:r>
      <w:r w:rsidR="00576DF9">
        <w:rPr>
          <w:noProof/>
          <w:color w:val="000000" w:themeColor="text1"/>
          <w:sz w:val="22"/>
          <w:szCs w:val="22"/>
        </w:rPr>
        <w:t> </w:t>
      </w:r>
      <w:r w:rsidRPr="00576DF9">
        <w:rPr>
          <w:noProof/>
          <w:color w:val="000000" w:themeColor="text1"/>
          <w:sz w:val="22"/>
          <w:szCs w:val="22"/>
        </w:rPr>
        <w:t>первую</w:t>
      </w:r>
      <w:r w:rsidR="00576DF9">
        <w:rPr>
          <w:noProof/>
          <w:color w:val="000000" w:themeColor="text1"/>
          <w:sz w:val="22"/>
          <w:szCs w:val="22"/>
        </w:rPr>
        <w:t xml:space="preserve"> </w:t>
      </w:r>
      <w:r w:rsidRPr="00576DF9">
        <w:rPr>
          <w:noProof/>
          <w:color w:val="000000" w:themeColor="text1"/>
          <w:sz w:val="22"/>
          <w:szCs w:val="22"/>
        </w:rPr>
        <w:t>очередь</w:t>
      </w:r>
      <w:r w:rsidR="00576DF9">
        <w:rPr>
          <w:noProof/>
          <w:color w:val="000000" w:themeColor="text1"/>
          <w:sz w:val="22"/>
          <w:szCs w:val="22"/>
        </w:rPr>
        <w:t xml:space="preserve"> </w:t>
      </w:r>
      <w:r w:rsidRPr="00576DF9">
        <w:rPr>
          <w:noProof/>
          <w:color w:val="000000" w:themeColor="text1"/>
          <w:sz w:val="22"/>
          <w:szCs w:val="22"/>
        </w:rPr>
        <w:t>необходимо</w:t>
      </w:r>
      <w:r w:rsidR="00576DF9">
        <w:rPr>
          <w:noProof/>
          <w:color w:val="000000" w:themeColor="text1"/>
          <w:sz w:val="22"/>
          <w:szCs w:val="22"/>
        </w:rPr>
        <w:t xml:space="preserve"> </w:t>
      </w:r>
      <w:r w:rsidRPr="00576DF9">
        <w:rPr>
          <w:noProof/>
          <w:color w:val="000000" w:themeColor="text1"/>
          <w:sz w:val="22"/>
          <w:szCs w:val="22"/>
        </w:rPr>
        <w:t>грамотно</w:t>
      </w:r>
      <w:r w:rsidR="00576DF9">
        <w:rPr>
          <w:noProof/>
          <w:color w:val="000000" w:themeColor="text1"/>
          <w:sz w:val="22"/>
          <w:szCs w:val="22"/>
        </w:rPr>
        <w:t xml:space="preserve"> </w:t>
      </w:r>
      <w:r w:rsidRPr="00576DF9">
        <w:rPr>
          <w:noProof/>
          <w:color w:val="000000" w:themeColor="text1"/>
          <w:sz w:val="22"/>
          <w:szCs w:val="22"/>
        </w:rPr>
        <w:t>организовать</w:t>
      </w:r>
      <w:r w:rsidR="00576DF9">
        <w:rPr>
          <w:noProof/>
          <w:color w:val="000000" w:themeColor="text1"/>
          <w:sz w:val="22"/>
          <w:szCs w:val="22"/>
        </w:rPr>
        <w:t xml:space="preserve"> </w:t>
      </w:r>
      <w:r w:rsidRPr="00576DF9">
        <w:rPr>
          <w:noProof/>
          <w:color w:val="000000" w:themeColor="text1"/>
          <w:sz w:val="22"/>
          <w:szCs w:val="22"/>
        </w:rPr>
        <w:t>реализацию</w:t>
      </w:r>
      <w:r w:rsidR="00576DF9">
        <w:rPr>
          <w:noProof/>
          <w:color w:val="000000" w:themeColor="text1"/>
          <w:sz w:val="22"/>
          <w:szCs w:val="22"/>
        </w:rPr>
        <w:t xml:space="preserve"> </w:t>
      </w:r>
      <w:r w:rsidRPr="00576DF9">
        <w:rPr>
          <w:noProof/>
          <w:color w:val="000000" w:themeColor="text1"/>
          <w:sz w:val="22"/>
          <w:szCs w:val="22"/>
        </w:rPr>
        <w:t>сельхозпродукции, использо</w:t>
      </w:r>
      <w:r w:rsidR="00576DF9">
        <w:rPr>
          <w:noProof/>
          <w:color w:val="000000" w:themeColor="text1"/>
          <w:sz w:val="22"/>
          <w:szCs w:val="22"/>
        </w:rPr>
        <w:softHyphen/>
      </w:r>
      <w:r w:rsidRPr="00576DF9">
        <w:rPr>
          <w:noProof/>
          <w:color w:val="000000" w:themeColor="text1"/>
          <w:sz w:val="22"/>
          <w:szCs w:val="22"/>
        </w:rPr>
        <w:t>вать</w:t>
      </w:r>
      <w:r w:rsidR="00576DF9">
        <w:rPr>
          <w:noProof/>
          <w:color w:val="000000" w:themeColor="text1"/>
          <w:sz w:val="22"/>
          <w:szCs w:val="22"/>
        </w:rPr>
        <w:t xml:space="preserve"> </w:t>
      </w:r>
      <w:r w:rsidRPr="00576DF9">
        <w:rPr>
          <w:noProof/>
          <w:color w:val="000000" w:themeColor="text1"/>
          <w:sz w:val="22"/>
          <w:szCs w:val="22"/>
        </w:rPr>
        <w:t>современные</w:t>
      </w:r>
      <w:r w:rsidR="00576DF9">
        <w:rPr>
          <w:noProof/>
          <w:color w:val="000000" w:themeColor="text1"/>
          <w:sz w:val="22"/>
          <w:szCs w:val="22"/>
        </w:rPr>
        <w:t xml:space="preserve"> </w:t>
      </w:r>
      <w:r w:rsidRPr="00576DF9">
        <w:rPr>
          <w:noProof/>
          <w:color w:val="000000" w:themeColor="text1"/>
          <w:sz w:val="22"/>
          <w:szCs w:val="22"/>
        </w:rPr>
        <w:t>программы</w:t>
      </w:r>
      <w:r w:rsidR="00576DF9">
        <w:rPr>
          <w:noProof/>
          <w:color w:val="000000" w:themeColor="text1"/>
          <w:sz w:val="22"/>
          <w:szCs w:val="22"/>
        </w:rPr>
        <w:t xml:space="preserve"> </w:t>
      </w:r>
      <w:r w:rsidRPr="00576DF9">
        <w:rPr>
          <w:noProof/>
          <w:color w:val="000000" w:themeColor="text1"/>
          <w:sz w:val="22"/>
          <w:szCs w:val="22"/>
        </w:rPr>
        <w:t>управления</w:t>
      </w:r>
      <w:r w:rsidR="00576DF9">
        <w:rPr>
          <w:noProof/>
          <w:color w:val="000000" w:themeColor="text1"/>
          <w:sz w:val="22"/>
          <w:szCs w:val="22"/>
        </w:rPr>
        <w:t xml:space="preserve"> </w:t>
      </w:r>
      <w:r w:rsidRPr="00576DF9">
        <w:rPr>
          <w:noProof/>
          <w:color w:val="000000" w:themeColor="text1"/>
          <w:sz w:val="22"/>
          <w:szCs w:val="22"/>
        </w:rPr>
        <w:t>стадом, соблюдать</w:t>
      </w:r>
      <w:r w:rsidR="00576DF9">
        <w:rPr>
          <w:noProof/>
          <w:color w:val="000000" w:themeColor="text1"/>
          <w:sz w:val="22"/>
          <w:szCs w:val="22"/>
        </w:rPr>
        <w:t xml:space="preserve"> </w:t>
      </w:r>
      <w:r w:rsidRPr="00576DF9">
        <w:rPr>
          <w:noProof/>
          <w:color w:val="000000" w:themeColor="text1"/>
          <w:sz w:val="22"/>
          <w:szCs w:val="22"/>
        </w:rPr>
        <w:t>технологию</w:t>
      </w:r>
      <w:r w:rsidR="00576DF9">
        <w:rPr>
          <w:noProof/>
          <w:color w:val="000000" w:themeColor="text1"/>
          <w:sz w:val="22"/>
          <w:szCs w:val="22"/>
        </w:rPr>
        <w:t xml:space="preserve"> </w:t>
      </w:r>
      <w:r w:rsidRPr="00576DF9">
        <w:rPr>
          <w:noProof/>
          <w:color w:val="000000" w:themeColor="text1"/>
          <w:sz w:val="22"/>
          <w:szCs w:val="22"/>
        </w:rPr>
        <w:t>заготовки</w:t>
      </w:r>
      <w:r w:rsidR="00576DF9">
        <w:rPr>
          <w:noProof/>
          <w:color w:val="000000" w:themeColor="text1"/>
          <w:sz w:val="22"/>
          <w:szCs w:val="22"/>
        </w:rPr>
        <w:t xml:space="preserve"> </w:t>
      </w:r>
      <w:r w:rsidRPr="00576DF9">
        <w:rPr>
          <w:noProof/>
          <w:color w:val="000000" w:themeColor="text1"/>
          <w:sz w:val="22"/>
          <w:szCs w:val="22"/>
        </w:rPr>
        <w:t>кормов</w:t>
      </w:r>
      <w:r w:rsidR="00576DF9">
        <w:rPr>
          <w:noProof/>
          <w:color w:val="000000" w:themeColor="text1"/>
          <w:sz w:val="22"/>
          <w:szCs w:val="22"/>
        </w:rPr>
        <w:t xml:space="preserve"> </w:t>
      </w:r>
      <w:r w:rsidRPr="00576DF9">
        <w:rPr>
          <w:noProof/>
          <w:color w:val="000000" w:themeColor="text1"/>
          <w:sz w:val="22"/>
          <w:szCs w:val="22"/>
        </w:rPr>
        <w:t>и</w:t>
      </w:r>
      <w:r w:rsidR="00576DF9">
        <w:rPr>
          <w:noProof/>
          <w:color w:val="000000" w:themeColor="text1"/>
          <w:sz w:val="22"/>
          <w:szCs w:val="22"/>
        </w:rPr>
        <w:t> </w:t>
      </w:r>
      <w:r w:rsidRPr="00576DF9">
        <w:rPr>
          <w:noProof/>
          <w:color w:val="000000" w:themeColor="text1"/>
          <w:sz w:val="22"/>
          <w:szCs w:val="22"/>
        </w:rPr>
        <w:t>условия</w:t>
      </w:r>
      <w:r w:rsidR="00576DF9">
        <w:rPr>
          <w:noProof/>
          <w:color w:val="000000" w:themeColor="text1"/>
          <w:sz w:val="22"/>
          <w:szCs w:val="22"/>
        </w:rPr>
        <w:t xml:space="preserve"> </w:t>
      </w:r>
      <w:r w:rsidRPr="00576DF9">
        <w:rPr>
          <w:noProof/>
          <w:color w:val="000000" w:themeColor="text1"/>
          <w:sz w:val="22"/>
          <w:szCs w:val="22"/>
        </w:rPr>
        <w:t>для их сохранности.</w:t>
      </w:r>
    </w:p>
    <w:p w:rsidR="00E37C05" w:rsidRPr="00576DF9" w:rsidRDefault="00E37C05" w:rsidP="00576DF9">
      <w:pPr>
        <w:jc w:val="both"/>
        <w:rPr>
          <w:noProof/>
          <w:color w:val="000000" w:themeColor="text1"/>
          <w:sz w:val="22"/>
          <w:szCs w:val="22"/>
        </w:rPr>
      </w:pPr>
    </w:p>
    <w:p w:rsidR="00E37C05" w:rsidRPr="00576DF9" w:rsidRDefault="00E37C05" w:rsidP="00576DF9">
      <w:pPr>
        <w:jc w:val="center"/>
        <w:rPr>
          <w:b/>
          <w:noProof/>
          <w:color w:val="000000" w:themeColor="text1"/>
          <w:sz w:val="22"/>
          <w:szCs w:val="22"/>
        </w:rPr>
      </w:pPr>
      <w:r w:rsidRPr="00576DF9">
        <w:rPr>
          <w:b/>
          <w:noProof/>
          <w:color w:val="000000" w:themeColor="text1"/>
          <w:sz w:val="22"/>
          <w:szCs w:val="22"/>
        </w:rPr>
        <w:t>Список</w:t>
      </w:r>
      <w:r w:rsidR="00576DF9">
        <w:rPr>
          <w:b/>
          <w:noProof/>
          <w:color w:val="000000" w:themeColor="text1"/>
          <w:sz w:val="22"/>
          <w:szCs w:val="22"/>
        </w:rPr>
        <w:t xml:space="preserve"> </w:t>
      </w:r>
      <w:r w:rsidRPr="00576DF9">
        <w:rPr>
          <w:b/>
          <w:noProof/>
          <w:color w:val="000000" w:themeColor="text1"/>
          <w:sz w:val="22"/>
          <w:szCs w:val="22"/>
        </w:rPr>
        <w:t>используемой</w:t>
      </w:r>
      <w:r w:rsidR="00576DF9">
        <w:rPr>
          <w:b/>
          <w:noProof/>
          <w:color w:val="000000" w:themeColor="text1"/>
          <w:sz w:val="22"/>
          <w:szCs w:val="22"/>
        </w:rPr>
        <w:t xml:space="preserve"> </w:t>
      </w:r>
      <w:r w:rsidRPr="00576DF9">
        <w:rPr>
          <w:b/>
          <w:noProof/>
          <w:color w:val="000000" w:themeColor="text1"/>
          <w:sz w:val="22"/>
          <w:szCs w:val="22"/>
        </w:rPr>
        <w:t>литературы</w:t>
      </w:r>
    </w:p>
    <w:p w:rsidR="00E37C05" w:rsidRPr="00576DF9" w:rsidRDefault="00576DF9" w:rsidP="00576DF9">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t>1.</w:t>
      </w:r>
      <w:r>
        <w:rPr>
          <w:rFonts w:ascii="Times New Roman" w:hAnsi="Times New Roman"/>
          <w:noProof/>
          <w:color w:val="000000" w:themeColor="text1"/>
        </w:rPr>
        <w:tab/>
      </w:r>
      <w:r w:rsidR="00E37C05" w:rsidRPr="00576DF9">
        <w:rPr>
          <w:rFonts w:ascii="Times New Roman" w:hAnsi="Times New Roman"/>
          <w:noProof/>
          <w:color w:val="000000" w:themeColor="text1"/>
        </w:rPr>
        <w:t>Сергеев</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В., Новиков</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Разработка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системы</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управления</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запасами</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методами</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классической</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теории</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автоматического</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управления</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 УЭкС. 2013. №</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7 (55). С.</w:t>
      </w:r>
      <w:r>
        <w:rPr>
          <w:rFonts w:ascii="Times New Roman" w:hAnsi="Times New Roman"/>
          <w:noProof/>
          <w:color w:val="000000" w:themeColor="text1"/>
        </w:rPr>
        <w:t xml:space="preserve"> 32.</w:t>
      </w:r>
    </w:p>
    <w:p w:rsidR="00E37C05" w:rsidRPr="00576DF9" w:rsidRDefault="00576DF9" w:rsidP="00576DF9">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t>2.</w:t>
      </w:r>
      <w:r>
        <w:rPr>
          <w:rFonts w:ascii="Times New Roman" w:hAnsi="Times New Roman"/>
          <w:noProof/>
          <w:color w:val="000000" w:themeColor="text1"/>
        </w:rPr>
        <w:tab/>
      </w:r>
      <w:r w:rsidR="00E37C05" w:rsidRPr="00576DF9">
        <w:rPr>
          <w:rFonts w:ascii="Times New Roman" w:hAnsi="Times New Roman"/>
          <w:noProof/>
          <w:color w:val="000000" w:themeColor="text1"/>
        </w:rPr>
        <w:t>Сапронова Л.</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М. Управление товарными запасами в логистике</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 Сибирск</w:t>
      </w:r>
      <w:r>
        <w:rPr>
          <w:rFonts w:ascii="Times New Roman" w:hAnsi="Times New Roman"/>
          <w:noProof/>
          <w:color w:val="000000" w:themeColor="text1"/>
        </w:rPr>
        <w:t xml:space="preserve">ий торгово-экономический журнал. 2016. № 1 (22). </w:t>
      </w:r>
      <w:r w:rsidR="00E37C05" w:rsidRPr="00576DF9">
        <w:rPr>
          <w:rFonts w:ascii="Times New Roman" w:hAnsi="Times New Roman"/>
          <w:noProof/>
          <w:color w:val="000000" w:themeColor="text1"/>
        </w:rPr>
        <w:t>208 с.</w:t>
      </w:r>
    </w:p>
    <w:p w:rsidR="00E37C05" w:rsidRPr="0063633F" w:rsidRDefault="00576DF9" w:rsidP="00576DF9">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t>3.</w:t>
      </w:r>
      <w:r>
        <w:rPr>
          <w:rFonts w:ascii="Times New Roman" w:hAnsi="Times New Roman"/>
          <w:noProof/>
          <w:color w:val="000000" w:themeColor="text1"/>
        </w:rPr>
        <w:tab/>
      </w:r>
      <w:r w:rsidR="00E37C05" w:rsidRPr="00576DF9">
        <w:rPr>
          <w:rFonts w:ascii="Times New Roman" w:hAnsi="Times New Roman"/>
          <w:noProof/>
          <w:color w:val="000000" w:themeColor="text1"/>
        </w:rPr>
        <w:t>Юсуфов</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Н.</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Учет материально-производственных</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запасов</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в системе</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контроллинга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сельскохозяйственных</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предприятий. Экономическая</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библиотека</w:t>
      </w:r>
      <w:r>
        <w:rPr>
          <w:rFonts w:ascii="Times New Roman" w:hAnsi="Times New Roman"/>
          <w:noProof/>
          <w:color w:val="000000" w:themeColor="text1"/>
        </w:rPr>
        <w:t>.</w:t>
      </w:r>
      <w:r w:rsidR="00E37C05" w:rsidRPr="00576DF9">
        <w:rPr>
          <w:rFonts w:ascii="Times New Roman" w:hAnsi="Times New Roman"/>
          <w:noProof/>
          <w:color w:val="000000" w:themeColor="text1"/>
        </w:rPr>
        <w:t xml:space="preserve"> </w:t>
      </w:r>
      <w:r w:rsidR="00E37C05" w:rsidRPr="00576DF9">
        <w:rPr>
          <w:rFonts w:ascii="Times New Roman" w:hAnsi="Times New Roman"/>
          <w:noProof/>
          <w:color w:val="000000" w:themeColor="text1"/>
          <w:lang w:val="en-US"/>
        </w:rPr>
        <w:t>URL</w:t>
      </w:r>
      <w:r w:rsidRPr="0063633F">
        <w:rPr>
          <w:rFonts w:ascii="Times New Roman" w:hAnsi="Times New Roman"/>
          <w:noProof/>
          <w:color w:val="000000" w:themeColor="text1"/>
        </w:rPr>
        <w:t>:</w:t>
      </w:r>
      <w:r w:rsidR="00E37C05" w:rsidRPr="0063633F">
        <w:rPr>
          <w:rFonts w:ascii="Times New Roman" w:hAnsi="Times New Roman"/>
          <w:noProof/>
          <w:color w:val="000000" w:themeColor="text1"/>
        </w:rPr>
        <w:t xml:space="preserve"> </w:t>
      </w:r>
      <w:r w:rsidR="00E37C05" w:rsidRPr="00576DF9">
        <w:rPr>
          <w:rFonts w:ascii="Times New Roman" w:hAnsi="Times New Roman"/>
          <w:noProof/>
          <w:color w:val="000000" w:themeColor="text1"/>
          <w:lang w:val="en-US"/>
        </w:rPr>
        <w:t>http</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economy</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lib</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com</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uchet</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materialno</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proizvodstvennyh</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zapasov</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v</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sisteme</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kontrollinga</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selskohozyaystvennyh</w:t>
      </w:r>
      <w:r w:rsidR="00E37C05" w:rsidRPr="0063633F">
        <w:rPr>
          <w:rFonts w:ascii="Times New Roman" w:hAnsi="Times New Roman"/>
          <w:noProof/>
          <w:color w:val="000000" w:themeColor="text1"/>
        </w:rPr>
        <w:t>-</w:t>
      </w:r>
      <w:r w:rsidR="00E37C05" w:rsidRPr="00576DF9">
        <w:rPr>
          <w:rFonts w:ascii="Times New Roman" w:hAnsi="Times New Roman"/>
          <w:noProof/>
          <w:color w:val="000000" w:themeColor="text1"/>
          <w:lang w:val="en-US"/>
        </w:rPr>
        <w:t>predpriyatiy</w:t>
      </w:r>
      <w:r w:rsidR="00E37C05" w:rsidRPr="0063633F">
        <w:rPr>
          <w:rFonts w:ascii="Times New Roman" w:hAnsi="Times New Roman"/>
          <w:noProof/>
          <w:color w:val="000000" w:themeColor="text1"/>
        </w:rPr>
        <w:t>#1#</w:t>
      </w:r>
      <w:r w:rsidR="00E37C05" w:rsidRPr="00576DF9">
        <w:rPr>
          <w:rFonts w:ascii="Times New Roman" w:hAnsi="Times New Roman"/>
          <w:noProof/>
          <w:color w:val="000000" w:themeColor="text1"/>
          <w:lang w:val="en-US"/>
        </w:rPr>
        <w:t>ixzz</w:t>
      </w:r>
      <w:r w:rsidR="00E37C05" w:rsidRPr="0063633F">
        <w:rPr>
          <w:rFonts w:ascii="Times New Roman" w:hAnsi="Times New Roman"/>
          <w:noProof/>
          <w:color w:val="000000" w:themeColor="text1"/>
        </w:rPr>
        <w:t>5</w:t>
      </w:r>
      <w:r w:rsidR="00E37C05" w:rsidRPr="00576DF9">
        <w:rPr>
          <w:rFonts w:ascii="Times New Roman" w:hAnsi="Times New Roman"/>
          <w:noProof/>
          <w:color w:val="000000" w:themeColor="text1"/>
          <w:lang w:val="en-US"/>
        </w:rPr>
        <w:t>CpadKf</w:t>
      </w:r>
      <w:r w:rsidR="00E37C05" w:rsidRPr="0063633F">
        <w:rPr>
          <w:rFonts w:ascii="Times New Roman" w:hAnsi="Times New Roman"/>
          <w:noProof/>
          <w:color w:val="000000" w:themeColor="text1"/>
        </w:rPr>
        <w:t>8</w:t>
      </w:r>
      <w:r w:rsidR="00E37C05" w:rsidRPr="00576DF9">
        <w:rPr>
          <w:rFonts w:ascii="Times New Roman" w:hAnsi="Times New Roman"/>
          <w:noProof/>
          <w:color w:val="000000" w:themeColor="text1"/>
          <w:lang w:val="en-US"/>
        </w:rPr>
        <w:t>t</w:t>
      </w:r>
    </w:p>
    <w:p w:rsidR="00E37C05" w:rsidRPr="00576DF9" w:rsidRDefault="00576DF9" w:rsidP="00576DF9">
      <w:pPr>
        <w:pStyle w:val="13"/>
        <w:spacing w:after="0" w:line="240" w:lineRule="auto"/>
        <w:ind w:left="709" w:hanging="283"/>
        <w:jc w:val="both"/>
        <w:rPr>
          <w:rFonts w:ascii="Times New Roman" w:hAnsi="Times New Roman"/>
          <w:noProof/>
          <w:color w:val="000000" w:themeColor="text1"/>
        </w:rPr>
      </w:pPr>
      <w:r>
        <w:rPr>
          <w:rFonts w:ascii="Times New Roman" w:hAnsi="Times New Roman"/>
          <w:noProof/>
          <w:color w:val="000000" w:themeColor="text1"/>
        </w:rPr>
        <w:t>4.</w:t>
      </w:r>
      <w:r>
        <w:rPr>
          <w:rFonts w:ascii="Times New Roman" w:hAnsi="Times New Roman"/>
          <w:noProof/>
          <w:color w:val="000000" w:themeColor="text1"/>
        </w:rPr>
        <w:tab/>
      </w:r>
      <w:r w:rsidR="00E37C05" w:rsidRPr="00576DF9">
        <w:rPr>
          <w:rFonts w:ascii="Times New Roman" w:hAnsi="Times New Roman"/>
          <w:noProof/>
          <w:color w:val="000000" w:themeColor="text1"/>
        </w:rPr>
        <w:t>Двас А.</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Г.</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Трансформация</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стратегий</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управления</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запасами: от альтернативности</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к комп</w:t>
      </w:r>
      <w:r>
        <w:rPr>
          <w:rFonts w:ascii="Times New Roman" w:hAnsi="Times New Roman"/>
          <w:noProof/>
          <w:color w:val="000000" w:themeColor="text1"/>
        </w:rPr>
        <w:softHyphen/>
      </w:r>
      <w:r w:rsidR="00E37C05" w:rsidRPr="00576DF9">
        <w:rPr>
          <w:rFonts w:ascii="Times New Roman" w:hAnsi="Times New Roman"/>
          <w:noProof/>
          <w:color w:val="000000" w:themeColor="text1"/>
        </w:rPr>
        <w:t>лементарности</w:t>
      </w:r>
      <w:r>
        <w:rPr>
          <w:rFonts w:ascii="Times New Roman" w:hAnsi="Times New Roman"/>
          <w:noProof/>
          <w:color w:val="000000" w:themeColor="text1"/>
        </w:rPr>
        <w:t xml:space="preserve"> </w:t>
      </w:r>
      <w:r w:rsidR="00E37C05" w:rsidRPr="00576DF9">
        <w:rPr>
          <w:rFonts w:ascii="Times New Roman" w:hAnsi="Times New Roman"/>
          <w:noProof/>
          <w:color w:val="000000" w:themeColor="text1"/>
        </w:rPr>
        <w:t>// УЭкС. 2015. №</w:t>
      </w:r>
      <w:r>
        <w:rPr>
          <w:rFonts w:ascii="Times New Roman" w:hAnsi="Times New Roman"/>
          <w:noProof/>
          <w:color w:val="000000" w:themeColor="text1"/>
        </w:rPr>
        <w:t xml:space="preserve"> 8 (80).</w:t>
      </w:r>
    </w:p>
    <w:p w:rsidR="00E37C05" w:rsidRPr="00F473AA" w:rsidRDefault="00E37C05" w:rsidP="00576DF9">
      <w:pPr>
        <w:pStyle w:val="13"/>
        <w:spacing w:after="0" w:line="240" w:lineRule="auto"/>
        <w:ind w:left="0"/>
        <w:jc w:val="both"/>
        <w:rPr>
          <w:rFonts w:ascii="Times New Roman" w:hAnsi="Times New Roman"/>
          <w:noProof/>
          <w:color w:val="000000" w:themeColor="text1"/>
          <w:sz w:val="20"/>
          <w:szCs w:val="20"/>
        </w:rPr>
      </w:pPr>
    </w:p>
    <w:p w:rsidR="00B6591C" w:rsidRPr="000B1761" w:rsidRDefault="00B6591C" w:rsidP="00576DF9">
      <w:pPr>
        <w:pStyle w:val="13"/>
        <w:spacing w:after="0" w:line="240" w:lineRule="auto"/>
        <w:ind w:left="0"/>
        <w:jc w:val="both"/>
        <w:rPr>
          <w:rFonts w:ascii="Times New Roman" w:hAnsi="Times New Roman"/>
          <w:noProof/>
          <w:color w:val="000000" w:themeColor="text1"/>
          <w:sz w:val="18"/>
          <w:szCs w:val="18"/>
        </w:rPr>
      </w:pPr>
    </w:p>
    <w:p w:rsidR="00576DF9" w:rsidRPr="000B1761" w:rsidRDefault="00576DF9" w:rsidP="00576DF9">
      <w:pPr>
        <w:pStyle w:val="13"/>
        <w:spacing w:after="0" w:line="240" w:lineRule="auto"/>
        <w:ind w:left="0"/>
        <w:jc w:val="both"/>
        <w:rPr>
          <w:rFonts w:ascii="Times New Roman" w:hAnsi="Times New Roman"/>
          <w:noProof/>
          <w:color w:val="000000" w:themeColor="text1"/>
        </w:rPr>
      </w:pPr>
    </w:p>
    <w:p w:rsidR="00576DF9" w:rsidRPr="000B1761" w:rsidRDefault="00576DF9" w:rsidP="00576DF9">
      <w:pPr>
        <w:pStyle w:val="13"/>
        <w:spacing w:after="0" w:line="240" w:lineRule="auto"/>
        <w:ind w:left="0"/>
        <w:jc w:val="both"/>
        <w:rPr>
          <w:rFonts w:ascii="Times New Roman" w:hAnsi="Times New Roman"/>
          <w:noProof/>
          <w:color w:val="000000" w:themeColor="text1"/>
        </w:rPr>
      </w:pPr>
    </w:p>
    <w:p w:rsidR="00B6591C" w:rsidRPr="00A3263C" w:rsidRDefault="00B6591C" w:rsidP="00A3263C">
      <w:pPr>
        <w:rPr>
          <w:b/>
          <w:i/>
          <w:color w:val="000000" w:themeColor="text1"/>
          <w:sz w:val="22"/>
          <w:szCs w:val="22"/>
        </w:rPr>
      </w:pPr>
      <w:r w:rsidRPr="00A3263C">
        <w:rPr>
          <w:b/>
          <w:i/>
          <w:color w:val="000000" w:themeColor="text1"/>
          <w:sz w:val="22"/>
          <w:szCs w:val="22"/>
        </w:rPr>
        <w:t xml:space="preserve">Коробейникова Алина Владимировна, Удмуртский государственный </w:t>
      </w:r>
      <w:r w:rsidR="00A3263C" w:rsidRPr="00A3263C">
        <w:rPr>
          <w:b/>
          <w:i/>
          <w:color w:val="000000" w:themeColor="text1"/>
          <w:sz w:val="22"/>
          <w:szCs w:val="22"/>
        </w:rPr>
        <w:t>университет</w:t>
      </w:r>
      <w:r w:rsidRPr="00A3263C">
        <w:rPr>
          <w:b/>
          <w:i/>
          <w:color w:val="000000" w:themeColor="text1"/>
          <w:sz w:val="22"/>
          <w:szCs w:val="22"/>
        </w:rPr>
        <w:t xml:space="preserve">, </w:t>
      </w:r>
      <w:r w:rsidRPr="00A3263C">
        <w:rPr>
          <w:b/>
          <w:i/>
          <w:color w:val="000000" w:themeColor="text1"/>
          <w:sz w:val="22"/>
          <w:szCs w:val="22"/>
          <w:lang w:val="en-US"/>
        </w:rPr>
        <w:t>alisha</w:t>
      </w:r>
      <w:r w:rsidRPr="00A3263C">
        <w:rPr>
          <w:b/>
          <w:i/>
          <w:color w:val="000000" w:themeColor="text1"/>
          <w:sz w:val="22"/>
          <w:szCs w:val="22"/>
        </w:rPr>
        <w:t>94@</w:t>
      </w:r>
      <w:r w:rsidRPr="00A3263C">
        <w:rPr>
          <w:b/>
          <w:i/>
          <w:color w:val="000000" w:themeColor="text1"/>
          <w:sz w:val="22"/>
          <w:szCs w:val="22"/>
          <w:lang w:val="en-US"/>
        </w:rPr>
        <w:t>mail</w:t>
      </w:r>
      <w:r w:rsidRPr="00A3263C">
        <w:rPr>
          <w:b/>
          <w:i/>
          <w:color w:val="000000" w:themeColor="text1"/>
          <w:sz w:val="22"/>
          <w:szCs w:val="22"/>
        </w:rPr>
        <w:t>.</w:t>
      </w:r>
      <w:r w:rsidRPr="00A3263C">
        <w:rPr>
          <w:b/>
          <w:i/>
          <w:color w:val="000000" w:themeColor="text1"/>
          <w:sz w:val="22"/>
          <w:szCs w:val="22"/>
          <w:lang w:val="en-US"/>
        </w:rPr>
        <w:t>ru</w:t>
      </w:r>
    </w:p>
    <w:p w:rsidR="00B6591C" w:rsidRPr="00A3263C" w:rsidRDefault="00B6591C" w:rsidP="00A3263C">
      <w:pPr>
        <w:jc w:val="both"/>
        <w:rPr>
          <w:b/>
          <w:i/>
          <w:color w:val="000000" w:themeColor="text1"/>
          <w:sz w:val="22"/>
          <w:szCs w:val="22"/>
        </w:rPr>
      </w:pPr>
      <w:r w:rsidRPr="00A3263C">
        <w:rPr>
          <w:b/>
          <w:i/>
          <w:color w:val="000000" w:themeColor="text1"/>
          <w:sz w:val="22"/>
          <w:szCs w:val="22"/>
        </w:rPr>
        <w:t xml:space="preserve">Научный руководитель </w:t>
      </w:r>
      <w:r w:rsidR="00A3263C">
        <w:rPr>
          <w:b/>
          <w:i/>
          <w:color w:val="000000" w:themeColor="text1"/>
          <w:sz w:val="22"/>
          <w:szCs w:val="22"/>
        </w:rPr>
        <w:t>—</w:t>
      </w:r>
      <w:r w:rsidRPr="00A3263C">
        <w:rPr>
          <w:b/>
          <w:i/>
          <w:color w:val="000000" w:themeColor="text1"/>
          <w:sz w:val="22"/>
          <w:szCs w:val="22"/>
        </w:rPr>
        <w:t xml:space="preserve"> </w:t>
      </w:r>
      <w:r w:rsidR="00690D5E" w:rsidRPr="00A3263C">
        <w:rPr>
          <w:b/>
          <w:i/>
          <w:color w:val="000000" w:themeColor="text1"/>
          <w:sz w:val="22"/>
          <w:szCs w:val="22"/>
        </w:rPr>
        <w:t xml:space="preserve">Кутяшова </w:t>
      </w:r>
      <w:r w:rsidRPr="00A3263C">
        <w:rPr>
          <w:b/>
          <w:i/>
          <w:color w:val="000000" w:themeColor="text1"/>
          <w:sz w:val="22"/>
          <w:szCs w:val="22"/>
        </w:rPr>
        <w:t>Елена Васильевна, Удмуртский государственный уни</w:t>
      </w:r>
      <w:r w:rsidR="00A3263C">
        <w:rPr>
          <w:b/>
          <w:i/>
          <w:color w:val="000000" w:themeColor="text1"/>
          <w:sz w:val="22"/>
          <w:szCs w:val="22"/>
        </w:rPr>
        <w:softHyphen/>
      </w:r>
      <w:r w:rsidRPr="00A3263C">
        <w:rPr>
          <w:b/>
          <w:i/>
          <w:color w:val="000000" w:themeColor="text1"/>
          <w:sz w:val="22"/>
          <w:szCs w:val="22"/>
        </w:rPr>
        <w:t>верситет, доцент, к.</w:t>
      </w:r>
      <w:r w:rsidR="00A3263C">
        <w:rPr>
          <w:b/>
          <w:i/>
          <w:color w:val="000000" w:themeColor="text1"/>
          <w:sz w:val="22"/>
          <w:szCs w:val="22"/>
        </w:rPr>
        <w:t xml:space="preserve"> </w:t>
      </w:r>
      <w:r w:rsidRPr="00A3263C">
        <w:rPr>
          <w:b/>
          <w:i/>
          <w:color w:val="000000" w:themeColor="text1"/>
          <w:sz w:val="22"/>
          <w:szCs w:val="22"/>
        </w:rPr>
        <w:t>э.</w:t>
      </w:r>
      <w:r w:rsidR="00A3263C">
        <w:rPr>
          <w:b/>
          <w:i/>
          <w:color w:val="000000" w:themeColor="text1"/>
          <w:sz w:val="22"/>
          <w:szCs w:val="22"/>
        </w:rPr>
        <w:t xml:space="preserve"> </w:t>
      </w:r>
      <w:r w:rsidRPr="00A3263C">
        <w:rPr>
          <w:b/>
          <w:i/>
          <w:color w:val="000000" w:themeColor="text1"/>
          <w:sz w:val="22"/>
          <w:szCs w:val="22"/>
        </w:rPr>
        <w:t>н.</w:t>
      </w:r>
    </w:p>
    <w:p w:rsidR="00B6591C" w:rsidRPr="00A3263C" w:rsidRDefault="00B6591C" w:rsidP="00A3263C">
      <w:pPr>
        <w:rPr>
          <w:color w:val="000000" w:themeColor="text1"/>
          <w:sz w:val="22"/>
          <w:szCs w:val="22"/>
        </w:rPr>
      </w:pPr>
    </w:p>
    <w:p w:rsidR="00B96EBB" w:rsidRPr="00A3263C" w:rsidRDefault="00B6591C" w:rsidP="00A3263C">
      <w:pPr>
        <w:jc w:val="center"/>
        <w:rPr>
          <w:b/>
          <w:color w:val="000000" w:themeColor="text1"/>
          <w:sz w:val="22"/>
          <w:szCs w:val="22"/>
        </w:rPr>
      </w:pPr>
      <w:r w:rsidRPr="00A3263C">
        <w:rPr>
          <w:b/>
          <w:color w:val="000000" w:themeColor="text1"/>
          <w:sz w:val="22"/>
          <w:szCs w:val="22"/>
        </w:rPr>
        <w:t xml:space="preserve">МЕЖДУНАРОДНЫЕ СТАНДАРТЫ </w:t>
      </w:r>
      <w:r w:rsidR="00A3263C">
        <w:rPr>
          <w:b/>
          <w:color w:val="000000" w:themeColor="text1"/>
          <w:sz w:val="22"/>
          <w:szCs w:val="22"/>
        </w:rPr>
        <w:t>ФИНАНСОВОЙ ОТЧЁТНОСТИ В РОССИИ:</w:t>
      </w:r>
    </w:p>
    <w:p w:rsidR="00B6591C" w:rsidRPr="00A3263C" w:rsidRDefault="00B6591C" w:rsidP="00A3263C">
      <w:pPr>
        <w:jc w:val="center"/>
        <w:rPr>
          <w:b/>
          <w:color w:val="000000" w:themeColor="text1"/>
          <w:sz w:val="22"/>
          <w:szCs w:val="22"/>
        </w:rPr>
      </w:pPr>
      <w:r w:rsidRPr="00A3263C">
        <w:rPr>
          <w:b/>
          <w:color w:val="000000" w:themeColor="text1"/>
          <w:sz w:val="22"/>
          <w:szCs w:val="22"/>
        </w:rPr>
        <w:t>ПРОБЛЕМЫ ВНЕДРЕНИЯ И ПУТИ ИХ РЕШЕНИЯ</w:t>
      </w:r>
    </w:p>
    <w:p w:rsidR="00B6591C" w:rsidRPr="00A3263C" w:rsidRDefault="00B6591C" w:rsidP="00A3263C">
      <w:pPr>
        <w:jc w:val="center"/>
        <w:rPr>
          <w:b/>
          <w:color w:val="000000" w:themeColor="text1"/>
          <w:sz w:val="22"/>
          <w:szCs w:val="22"/>
          <w:lang w:val="en-US"/>
        </w:rPr>
      </w:pPr>
      <w:r w:rsidRPr="00A3263C">
        <w:rPr>
          <w:b/>
          <w:color w:val="000000" w:themeColor="text1"/>
          <w:sz w:val="22"/>
          <w:szCs w:val="22"/>
          <w:lang w:val="en-US"/>
        </w:rPr>
        <w:lastRenderedPageBreak/>
        <w:t>INTERNATIONAL STANDARDS OF THE FINANCIAL STATEMENT IN RUSSIA:</w:t>
      </w:r>
      <w:r w:rsidR="00A3263C" w:rsidRPr="00A3263C">
        <w:rPr>
          <w:b/>
          <w:color w:val="000000" w:themeColor="text1"/>
          <w:sz w:val="22"/>
          <w:szCs w:val="22"/>
          <w:lang w:val="en-US"/>
        </w:rPr>
        <w:br/>
      </w:r>
      <w:r w:rsidRPr="00A3263C">
        <w:rPr>
          <w:b/>
          <w:color w:val="000000" w:themeColor="text1"/>
          <w:sz w:val="22"/>
          <w:szCs w:val="22"/>
          <w:lang w:val="en-US"/>
        </w:rPr>
        <w:t>PROBLEMS OF IMPLEMENTATION AND THE WAYS OF THEIR DECISIONS</w:t>
      </w:r>
    </w:p>
    <w:p w:rsidR="00B6591C" w:rsidRPr="0063633F" w:rsidRDefault="00B6591C" w:rsidP="00A3263C">
      <w:pPr>
        <w:rPr>
          <w:color w:val="000000" w:themeColor="text1"/>
          <w:sz w:val="22"/>
          <w:szCs w:val="22"/>
          <w:lang w:val="en-US"/>
        </w:rPr>
      </w:pPr>
    </w:p>
    <w:p w:rsidR="00B6591C" w:rsidRPr="00A3263C" w:rsidRDefault="00B6591C" w:rsidP="00A3263C">
      <w:pPr>
        <w:ind w:firstLine="720"/>
        <w:jc w:val="both"/>
        <w:rPr>
          <w:color w:val="000000" w:themeColor="text1"/>
          <w:sz w:val="22"/>
          <w:szCs w:val="22"/>
        </w:rPr>
      </w:pPr>
      <w:r w:rsidRPr="00A3263C">
        <w:rPr>
          <w:b/>
          <w:color w:val="000000" w:themeColor="text1"/>
          <w:sz w:val="22"/>
          <w:szCs w:val="22"/>
        </w:rPr>
        <w:t>Аннотация</w:t>
      </w:r>
      <w:r w:rsidR="00A3263C">
        <w:rPr>
          <w:b/>
          <w:color w:val="000000" w:themeColor="text1"/>
          <w:sz w:val="22"/>
          <w:szCs w:val="22"/>
        </w:rPr>
        <w:t>.</w:t>
      </w:r>
      <w:r w:rsidR="00A3263C" w:rsidRPr="00A3263C">
        <w:rPr>
          <w:color w:val="000000" w:themeColor="text1"/>
          <w:sz w:val="22"/>
          <w:szCs w:val="22"/>
        </w:rPr>
        <w:t xml:space="preserve"> </w:t>
      </w:r>
      <w:r w:rsidR="006A733A">
        <w:rPr>
          <w:color w:val="000000" w:themeColor="text1"/>
          <w:sz w:val="22"/>
          <w:szCs w:val="22"/>
        </w:rPr>
        <w:t>В статье рассматриваются п</w:t>
      </w:r>
      <w:r w:rsidRPr="00A3263C">
        <w:rPr>
          <w:color w:val="000000" w:themeColor="text1"/>
          <w:sz w:val="22"/>
          <w:szCs w:val="22"/>
        </w:rPr>
        <w:t>редпосылки формирования международных стандартов финансовой отчётности</w:t>
      </w:r>
      <w:r w:rsidR="006A733A">
        <w:rPr>
          <w:color w:val="000000" w:themeColor="text1"/>
          <w:sz w:val="22"/>
          <w:szCs w:val="22"/>
        </w:rPr>
        <w:t xml:space="preserve"> (МСФО),</w:t>
      </w:r>
      <w:r w:rsidRPr="00A3263C">
        <w:rPr>
          <w:color w:val="000000" w:themeColor="text1"/>
          <w:sz w:val="22"/>
          <w:szCs w:val="22"/>
        </w:rPr>
        <w:t xml:space="preserve"> </w:t>
      </w:r>
      <w:r w:rsidR="006A733A">
        <w:rPr>
          <w:color w:val="000000" w:themeColor="text1"/>
          <w:sz w:val="22"/>
          <w:szCs w:val="22"/>
        </w:rPr>
        <w:t>а</w:t>
      </w:r>
      <w:r w:rsidRPr="00A3263C">
        <w:rPr>
          <w:color w:val="000000" w:themeColor="text1"/>
          <w:sz w:val="22"/>
          <w:szCs w:val="22"/>
        </w:rPr>
        <w:t>ктуальность применения международных ста</w:t>
      </w:r>
      <w:r w:rsidRPr="00A3263C">
        <w:rPr>
          <w:color w:val="000000" w:themeColor="text1"/>
          <w:sz w:val="22"/>
          <w:szCs w:val="22"/>
        </w:rPr>
        <w:t>н</w:t>
      </w:r>
      <w:r w:rsidRPr="00A3263C">
        <w:rPr>
          <w:color w:val="000000" w:themeColor="text1"/>
          <w:sz w:val="22"/>
          <w:szCs w:val="22"/>
        </w:rPr>
        <w:t>дартов в России. Выявлены преимущества перехода на международные стандарты. Обозначены проблемы внедрения МСФО в</w:t>
      </w:r>
      <w:r w:rsidR="006A733A">
        <w:rPr>
          <w:color w:val="000000" w:themeColor="text1"/>
          <w:sz w:val="22"/>
          <w:szCs w:val="22"/>
        </w:rPr>
        <w:t xml:space="preserve"> </w:t>
      </w:r>
      <w:r w:rsidRPr="00A3263C">
        <w:rPr>
          <w:color w:val="000000" w:themeColor="text1"/>
          <w:sz w:val="22"/>
          <w:szCs w:val="22"/>
        </w:rPr>
        <w:t>российской системе предпринимательства. Предложены мер</w:t>
      </w:r>
      <w:r w:rsidRPr="00A3263C">
        <w:rPr>
          <w:color w:val="000000" w:themeColor="text1"/>
          <w:sz w:val="22"/>
          <w:szCs w:val="22"/>
        </w:rPr>
        <w:t>о</w:t>
      </w:r>
      <w:r w:rsidRPr="00A3263C">
        <w:rPr>
          <w:color w:val="000000" w:themeColor="text1"/>
          <w:sz w:val="22"/>
          <w:szCs w:val="22"/>
        </w:rPr>
        <w:t>приятия, направленные на решение возникающих трудностей при внедрении МСФО.</w:t>
      </w:r>
    </w:p>
    <w:p w:rsidR="00B6591C" w:rsidRPr="00A3263C" w:rsidRDefault="00B6591C" w:rsidP="00A3263C">
      <w:pPr>
        <w:ind w:firstLine="720"/>
        <w:jc w:val="both"/>
        <w:rPr>
          <w:color w:val="000000" w:themeColor="text1"/>
          <w:sz w:val="22"/>
          <w:szCs w:val="22"/>
          <w:lang w:val="en-US"/>
        </w:rPr>
      </w:pPr>
      <w:r w:rsidRPr="00A3263C">
        <w:rPr>
          <w:b/>
          <w:color w:val="000000" w:themeColor="text1"/>
          <w:sz w:val="22"/>
          <w:szCs w:val="22"/>
          <w:lang w:val="en-US"/>
        </w:rPr>
        <w:t>Abstract</w:t>
      </w:r>
      <w:r w:rsidR="00A3263C" w:rsidRPr="00A3263C">
        <w:rPr>
          <w:b/>
          <w:color w:val="000000" w:themeColor="text1"/>
          <w:sz w:val="22"/>
          <w:szCs w:val="22"/>
          <w:lang w:val="en-US"/>
        </w:rPr>
        <w:t>.</w:t>
      </w:r>
      <w:r w:rsidR="00A3263C" w:rsidRPr="00A3263C">
        <w:rPr>
          <w:color w:val="000000" w:themeColor="text1"/>
          <w:sz w:val="22"/>
          <w:szCs w:val="22"/>
          <w:lang w:val="en-US"/>
        </w:rPr>
        <w:t xml:space="preserve"> </w:t>
      </w:r>
      <w:r w:rsidRPr="00A3263C">
        <w:rPr>
          <w:color w:val="000000" w:themeColor="text1"/>
          <w:sz w:val="22"/>
          <w:szCs w:val="22"/>
          <w:lang w:val="en-US"/>
        </w:rPr>
        <w:t>Prerequisites for the formation of international standards for financial reporting</w:t>
      </w:r>
      <w:r w:rsidR="006A733A" w:rsidRPr="006A733A">
        <w:rPr>
          <w:color w:val="000000" w:themeColor="text1"/>
          <w:sz w:val="22"/>
          <w:szCs w:val="22"/>
          <w:lang w:val="en-US"/>
        </w:rPr>
        <w:t xml:space="preserve"> (</w:t>
      </w:r>
      <w:r w:rsidR="006A733A" w:rsidRPr="00A3263C">
        <w:rPr>
          <w:color w:val="000000" w:themeColor="text1"/>
          <w:sz w:val="22"/>
          <w:szCs w:val="22"/>
          <w:lang w:val="en-US"/>
        </w:rPr>
        <w:t>IFRS</w:t>
      </w:r>
      <w:r w:rsidR="006A733A" w:rsidRPr="006A733A">
        <w:rPr>
          <w:color w:val="000000" w:themeColor="text1"/>
          <w:sz w:val="22"/>
          <w:szCs w:val="22"/>
          <w:lang w:val="en-US"/>
        </w:rPr>
        <w:t>)</w:t>
      </w:r>
      <w:r w:rsidRPr="00A3263C">
        <w:rPr>
          <w:color w:val="000000" w:themeColor="text1"/>
          <w:sz w:val="22"/>
          <w:szCs w:val="22"/>
          <w:lang w:val="en-US"/>
        </w:rPr>
        <w:t>. The relevance of the application of international standards in Russia. The advantages of mo</w:t>
      </w:r>
      <w:r w:rsidRPr="00A3263C">
        <w:rPr>
          <w:color w:val="000000" w:themeColor="text1"/>
          <w:sz w:val="22"/>
          <w:szCs w:val="22"/>
          <w:lang w:val="en-US"/>
        </w:rPr>
        <w:t>v</w:t>
      </w:r>
      <w:r w:rsidRPr="00A3263C">
        <w:rPr>
          <w:color w:val="000000" w:themeColor="text1"/>
          <w:sz w:val="22"/>
          <w:szCs w:val="22"/>
          <w:lang w:val="en-US"/>
        </w:rPr>
        <w:t>ing to international standards are revealed. The problems of implementing IFRS in the Russian ente</w:t>
      </w:r>
      <w:r w:rsidRPr="00A3263C">
        <w:rPr>
          <w:color w:val="000000" w:themeColor="text1"/>
          <w:sz w:val="22"/>
          <w:szCs w:val="22"/>
          <w:lang w:val="en-US"/>
        </w:rPr>
        <w:t>r</w:t>
      </w:r>
      <w:r w:rsidRPr="00A3263C">
        <w:rPr>
          <w:color w:val="000000" w:themeColor="text1"/>
          <w:sz w:val="22"/>
          <w:szCs w:val="22"/>
          <w:lang w:val="en-US"/>
        </w:rPr>
        <w:t>prise system are identified. The measures aimed at solving the emerging difficulties in the impleme</w:t>
      </w:r>
      <w:r w:rsidRPr="00A3263C">
        <w:rPr>
          <w:color w:val="000000" w:themeColor="text1"/>
          <w:sz w:val="22"/>
          <w:szCs w:val="22"/>
          <w:lang w:val="en-US"/>
        </w:rPr>
        <w:t>n</w:t>
      </w:r>
      <w:r w:rsidRPr="00A3263C">
        <w:rPr>
          <w:color w:val="000000" w:themeColor="text1"/>
          <w:sz w:val="22"/>
          <w:szCs w:val="22"/>
          <w:lang w:val="en-US"/>
        </w:rPr>
        <w:t>tation of IFRS are proposed.</w:t>
      </w:r>
    </w:p>
    <w:p w:rsidR="00B6591C" w:rsidRPr="00A3263C" w:rsidRDefault="00B6591C" w:rsidP="00A3263C">
      <w:pPr>
        <w:ind w:firstLine="720"/>
        <w:jc w:val="both"/>
        <w:rPr>
          <w:color w:val="000000" w:themeColor="text1"/>
          <w:sz w:val="22"/>
          <w:szCs w:val="22"/>
        </w:rPr>
      </w:pPr>
      <w:r w:rsidRPr="00A3263C">
        <w:rPr>
          <w:b/>
          <w:i/>
          <w:color w:val="000000" w:themeColor="text1"/>
          <w:sz w:val="22"/>
          <w:szCs w:val="22"/>
        </w:rPr>
        <w:t>Ключевые слова</w:t>
      </w:r>
      <w:r w:rsidRPr="00A3263C">
        <w:rPr>
          <w:b/>
          <w:color w:val="000000" w:themeColor="text1"/>
          <w:sz w:val="22"/>
          <w:szCs w:val="22"/>
        </w:rPr>
        <w:t>:</w:t>
      </w:r>
      <w:r w:rsidR="00A3263C" w:rsidRPr="00A3263C">
        <w:rPr>
          <w:color w:val="000000" w:themeColor="text1"/>
          <w:sz w:val="22"/>
          <w:szCs w:val="22"/>
        </w:rPr>
        <w:t xml:space="preserve"> </w:t>
      </w:r>
      <w:r w:rsidR="006A733A">
        <w:rPr>
          <w:color w:val="000000" w:themeColor="text1"/>
          <w:sz w:val="22"/>
          <w:szCs w:val="22"/>
        </w:rPr>
        <w:t>м</w:t>
      </w:r>
      <w:r w:rsidRPr="00A3263C">
        <w:rPr>
          <w:color w:val="000000" w:themeColor="text1"/>
          <w:sz w:val="22"/>
          <w:szCs w:val="22"/>
        </w:rPr>
        <w:t>еждународные стандарты финансовой отчётности; международная отчётность в России; инвестиции; мировая экономика.</w:t>
      </w:r>
    </w:p>
    <w:p w:rsidR="00B6591C" w:rsidRPr="00A3263C" w:rsidRDefault="00B6591C" w:rsidP="00A3263C">
      <w:pPr>
        <w:ind w:firstLine="720"/>
        <w:jc w:val="both"/>
        <w:rPr>
          <w:color w:val="000000" w:themeColor="text1"/>
          <w:sz w:val="22"/>
          <w:szCs w:val="22"/>
          <w:lang w:val="en-US"/>
        </w:rPr>
      </w:pPr>
      <w:r w:rsidRPr="00A3263C">
        <w:rPr>
          <w:b/>
          <w:i/>
          <w:color w:val="000000" w:themeColor="text1"/>
          <w:sz w:val="22"/>
          <w:szCs w:val="22"/>
          <w:lang w:val="en-US"/>
        </w:rPr>
        <w:t>Keywords:</w:t>
      </w:r>
      <w:r w:rsidRPr="00A3263C">
        <w:rPr>
          <w:color w:val="000000" w:themeColor="text1"/>
          <w:sz w:val="22"/>
          <w:szCs w:val="22"/>
          <w:lang w:val="en-US"/>
        </w:rPr>
        <w:t xml:space="preserve"> International Financial Reporting Standards; international reporting in Russia; i</w:t>
      </w:r>
      <w:r w:rsidRPr="00A3263C">
        <w:rPr>
          <w:color w:val="000000" w:themeColor="text1"/>
          <w:sz w:val="22"/>
          <w:szCs w:val="22"/>
          <w:lang w:val="en-US"/>
        </w:rPr>
        <w:t>n</w:t>
      </w:r>
      <w:r w:rsidRPr="00A3263C">
        <w:rPr>
          <w:color w:val="000000" w:themeColor="text1"/>
          <w:sz w:val="22"/>
          <w:szCs w:val="22"/>
          <w:lang w:val="en-US"/>
        </w:rPr>
        <w:t>vestments; world economy.</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Процессы глобализации, интернационализации экономических, политических и общ</w:t>
      </w:r>
      <w:r w:rsidRPr="00A3263C">
        <w:rPr>
          <w:color w:val="000000" w:themeColor="text1"/>
          <w:sz w:val="22"/>
          <w:szCs w:val="22"/>
        </w:rPr>
        <w:t>е</w:t>
      </w:r>
      <w:r w:rsidRPr="00A3263C">
        <w:rPr>
          <w:color w:val="000000" w:themeColor="text1"/>
          <w:sz w:val="22"/>
          <w:szCs w:val="22"/>
        </w:rPr>
        <w:t>ственных отноше</w:t>
      </w:r>
      <w:r w:rsidR="00A3263C">
        <w:rPr>
          <w:color w:val="000000" w:themeColor="text1"/>
          <w:sz w:val="22"/>
          <w:szCs w:val="22"/>
        </w:rPr>
        <w:t>ний постепенно приводят к созда</w:t>
      </w:r>
      <w:r w:rsidRPr="00A3263C">
        <w:rPr>
          <w:color w:val="000000" w:themeColor="text1"/>
          <w:sz w:val="22"/>
          <w:szCs w:val="22"/>
        </w:rPr>
        <w:t>нию мирового рынка, для которого не сущ</w:t>
      </w:r>
      <w:r w:rsidRPr="00A3263C">
        <w:rPr>
          <w:color w:val="000000" w:themeColor="text1"/>
          <w:sz w:val="22"/>
          <w:szCs w:val="22"/>
        </w:rPr>
        <w:t>е</w:t>
      </w:r>
      <w:r w:rsidRPr="00A3263C">
        <w:rPr>
          <w:color w:val="000000" w:themeColor="text1"/>
          <w:sz w:val="22"/>
          <w:szCs w:val="22"/>
        </w:rPr>
        <w:t xml:space="preserve">ствует национальных границ. Эти и другие причины </w:t>
      </w:r>
      <w:r w:rsidR="00A3263C">
        <w:rPr>
          <w:color w:val="000000" w:themeColor="text1"/>
          <w:sz w:val="22"/>
          <w:szCs w:val="22"/>
        </w:rPr>
        <w:t>явились предпосылками формирова</w:t>
      </w:r>
      <w:r w:rsidRPr="00A3263C">
        <w:rPr>
          <w:color w:val="000000" w:themeColor="text1"/>
          <w:sz w:val="22"/>
          <w:szCs w:val="22"/>
        </w:rPr>
        <w:t xml:space="preserve">ния системы учётной информации на международном уровне </w:t>
      </w:r>
      <w:r w:rsidR="00A3263C">
        <w:rPr>
          <w:color w:val="000000" w:themeColor="text1"/>
          <w:sz w:val="22"/>
          <w:szCs w:val="22"/>
        </w:rPr>
        <w:t>—</w:t>
      </w:r>
      <w:r w:rsidRPr="00A3263C">
        <w:rPr>
          <w:color w:val="000000" w:themeColor="text1"/>
          <w:sz w:val="22"/>
          <w:szCs w:val="22"/>
        </w:rPr>
        <w:t xml:space="preserve"> </w:t>
      </w:r>
      <w:r w:rsidR="006A733A">
        <w:rPr>
          <w:color w:val="000000" w:themeColor="text1"/>
          <w:sz w:val="22"/>
          <w:szCs w:val="22"/>
        </w:rPr>
        <w:t>м</w:t>
      </w:r>
      <w:r w:rsidRPr="00A3263C">
        <w:rPr>
          <w:color w:val="000000" w:themeColor="text1"/>
          <w:sz w:val="22"/>
          <w:szCs w:val="22"/>
        </w:rPr>
        <w:t>еждународных ст</w:t>
      </w:r>
      <w:r w:rsidR="006A733A">
        <w:rPr>
          <w:color w:val="000000" w:themeColor="text1"/>
          <w:sz w:val="22"/>
          <w:szCs w:val="22"/>
        </w:rPr>
        <w:t>андартов фи</w:t>
      </w:r>
      <w:r w:rsidR="006A733A">
        <w:rPr>
          <w:color w:val="000000" w:themeColor="text1"/>
          <w:sz w:val="22"/>
          <w:szCs w:val="22"/>
        </w:rPr>
        <w:softHyphen/>
        <w:t>нансовой отчётности</w:t>
      </w:r>
      <w:r w:rsidRPr="00A3263C">
        <w:rPr>
          <w:color w:val="000000" w:themeColor="text1"/>
          <w:sz w:val="22"/>
          <w:szCs w:val="22"/>
        </w:rPr>
        <w:t>. Сегодня можно говорить о том, что сложилась глобальная система бу</w:t>
      </w:r>
      <w:r w:rsidRPr="00A3263C">
        <w:rPr>
          <w:color w:val="000000" w:themeColor="text1"/>
          <w:sz w:val="22"/>
          <w:szCs w:val="22"/>
        </w:rPr>
        <w:t>х</w:t>
      </w:r>
      <w:r w:rsidR="00A3263C">
        <w:rPr>
          <w:color w:val="000000" w:themeColor="text1"/>
          <w:sz w:val="22"/>
          <w:szCs w:val="22"/>
        </w:rPr>
        <w:t>галтерского учёта на базе МСФО.</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Россия, несомненно, является частью мировой экономики. Инвестиционные процессы, происходящие в экономике России, являются одним из значимых факторов, определяющих темпы роста и динамику капитала. Следует отметить, что современная ситуация в российской экономике остается весьма сложной, во многом обусловленной санкциями, выраженным сырь</w:t>
      </w:r>
      <w:r w:rsidRPr="00A3263C">
        <w:rPr>
          <w:color w:val="000000" w:themeColor="text1"/>
          <w:sz w:val="22"/>
          <w:szCs w:val="22"/>
        </w:rPr>
        <w:softHyphen/>
        <w:t>евым характером экономики и слаб</w:t>
      </w:r>
      <w:r w:rsidR="00A3263C">
        <w:rPr>
          <w:color w:val="000000" w:themeColor="text1"/>
          <w:sz w:val="22"/>
          <w:szCs w:val="22"/>
        </w:rPr>
        <w:t>оразвитой обрабатывающей промыш</w:t>
      </w:r>
      <w:r w:rsidRPr="00A3263C">
        <w:rPr>
          <w:color w:val="000000" w:themeColor="text1"/>
          <w:sz w:val="22"/>
          <w:szCs w:val="22"/>
        </w:rPr>
        <w:t>ленностью. На разв</w:t>
      </w:r>
      <w:r w:rsidRPr="00A3263C">
        <w:rPr>
          <w:color w:val="000000" w:themeColor="text1"/>
          <w:sz w:val="22"/>
          <w:szCs w:val="22"/>
        </w:rPr>
        <w:t>и</w:t>
      </w:r>
      <w:r w:rsidRPr="00A3263C">
        <w:rPr>
          <w:color w:val="000000" w:themeColor="text1"/>
          <w:sz w:val="22"/>
          <w:szCs w:val="22"/>
        </w:rPr>
        <w:t>тие рынков капитала страны сегодня направлены инвестиции многих стран. Следовательно, раскрытие финансовой отчётности должно соответствовать международным правилам и нор</w:t>
      </w:r>
      <w:r w:rsidRPr="00A3263C">
        <w:rPr>
          <w:color w:val="000000" w:themeColor="text1"/>
          <w:sz w:val="22"/>
          <w:szCs w:val="22"/>
        </w:rPr>
        <w:softHyphen/>
        <w:t>мам. Соблюдение этого условия становится гарантией выхода России на экономические рын</w:t>
      </w:r>
      <w:r w:rsidR="00A3263C">
        <w:rPr>
          <w:color w:val="000000" w:themeColor="text1"/>
          <w:sz w:val="22"/>
          <w:szCs w:val="22"/>
        </w:rPr>
        <w:t>ки капитала развитых стран [1].</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В связи с интеграцией России в мировое сообщество возникла необходимость унифик</w:t>
      </w:r>
      <w:r w:rsidRPr="00A3263C">
        <w:rPr>
          <w:color w:val="000000" w:themeColor="text1"/>
          <w:sz w:val="22"/>
          <w:szCs w:val="22"/>
        </w:rPr>
        <w:t>а</w:t>
      </w:r>
      <w:r w:rsidRPr="00A3263C">
        <w:rPr>
          <w:color w:val="000000" w:themeColor="text1"/>
          <w:sz w:val="22"/>
          <w:szCs w:val="22"/>
        </w:rPr>
        <w:t>ции бухгалтерского учета и приведения основных принципов бизнеса к международным ста</w:t>
      </w:r>
      <w:r w:rsidRPr="00A3263C">
        <w:rPr>
          <w:color w:val="000000" w:themeColor="text1"/>
          <w:sz w:val="22"/>
          <w:szCs w:val="22"/>
        </w:rPr>
        <w:t>н</w:t>
      </w:r>
      <w:r w:rsidRPr="00A3263C">
        <w:rPr>
          <w:color w:val="000000" w:themeColor="text1"/>
          <w:sz w:val="22"/>
          <w:szCs w:val="22"/>
        </w:rPr>
        <w:t>дартам. Россия как один из крупнейших мировых партнеров в сфере торговли вплотную зан</w:t>
      </w:r>
      <w:r w:rsidRPr="00A3263C">
        <w:rPr>
          <w:color w:val="000000" w:themeColor="text1"/>
          <w:sz w:val="22"/>
          <w:szCs w:val="22"/>
        </w:rPr>
        <w:t>и</w:t>
      </w:r>
      <w:r w:rsidRPr="00A3263C">
        <w:rPr>
          <w:color w:val="000000" w:themeColor="text1"/>
          <w:sz w:val="22"/>
          <w:szCs w:val="22"/>
        </w:rPr>
        <w:t>мается внедрением МСФО в свою практическ</w:t>
      </w:r>
      <w:r w:rsidR="00A3263C">
        <w:rPr>
          <w:color w:val="000000" w:themeColor="text1"/>
          <w:sz w:val="22"/>
          <w:szCs w:val="22"/>
        </w:rPr>
        <w:t>ую деятельность. Учитывая недав</w:t>
      </w:r>
      <w:r w:rsidRPr="00A3263C">
        <w:rPr>
          <w:color w:val="000000" w:themeColor="text1"/>
          <w:sz w:val="22"/>
          <w:szCs w:val="22"/>
        </w:rPr>
        <w:t>нее вступление России во Всемирную торговую организацию, необходимо усилить позиции в обостряющейся конкурентной борьбе на мировой арене [5].</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Следовательно, применение МСФО является основным направлением развития системы бухгалтерского учета и отчетности в Российской Федерации. Вышесказанное прямым образом подтверждает актуаль</w:t>
      </w:r>
      <w:r w:rsidR="00A3263C">
        <w:rPr>
          <w:color w:val="000000" w:themeColor="text1"/>
          <w:sz w:val="22"/>
          <w:szCs w:val="22"/>
        </w:rPr>
        <w:t>ность выбранной темы исследова</w:t>
      </w:r>
      <w:r w:rsidRPr="00A3263C">
        <w:rPr>
          <w:color w:val="000000" w:themeColor="text1"/>
          <w:sz w:val="22"/>
          <w:szCs w:val="22"/>
        </w:rPr>
        <w:t>ния.</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Для обеспечения применения МСФО с учетом международного опыта в 2010</w:t>
      </w:r>
      <w:r w:rsidR="00A3263C">
        <w:rPr>
          <w:color w:val="000000" w:themeColor="text1"/>
          <w:sz w:val="22"/>
          <w:szCs w:val="22"/>
        </w:rPr>
        <w:t>–</w:t>
      </w:r>
      <w:r w:rsidRPr="00A3263C">
        <w:rPr>
          <w:color w:val="000000" w:themeColor="text1"/>
          <w:sz w:val="22"/>
          <w:szCs w:val="22"/>
        </w:rPr>
        <w:t>2012 гг. была создана необходимая инфраструктура. Основными элементами этой инфраструктуры ст</w:t>
      </w:r>
      <w:r w:rsidRPr="00A3263C">
        <w:rPr>
          <w:color w:val="000000" w:themeColor="text1"/>
          <w:sz w:val="22"/>
          <w:szCs w:val="22"/>
        </w:rPr>
        <w:t>а</w:t>
      </w:r>
      <w:r w:rsidRPr="00A3263C">
        <w:rPr>
          <w:color w:val="000000" w:themeColor="text1"/>
          <w:sz w:val="22"/>
          <w:szCs w:val="22"/>
        </w:rPr>
        <w:t xml:space="preserve">ли законодательство, права на применение текста </w:t>
      </w:r>
      <w:r w:rsidR="00A3263C">
        <w:rPr>
          <w:color w:val="000000" w:themeColor="text1"/>
          <w:sz w:val="22"/>
          <w:szCs w:val="22"/>
        </w:rPr>
        <w:t>МСФО на русском языке, официаль</w:t>
      </w:r>
      <w:r w:rsidRPr="00A3263C">
        <w:rPr>
          <w:color w:val="000000" w:themeColor="text1"/>
          <w:sz w:val="22"/>
          <w:szCs w:val="22"/>
        </w:rPr>
        <w:t>ный п</w:t>
      </w:r>
      <w:r w:rsidRPr="00A3263C">
        <w:rPr>
          <w:color w:val="000000" w:themeColor="text1"/>
          <w:sz w:val="22"/>
          <w:szCs w:val="22"/>
        </w:rPr>
        <w:t>е</w:t>
      </w:r>
      <w:r w:rsidRPr="00A3263C">
        <w:rPr>
          <w:color w:val="000000" w:themeColor="text1"/>
          <w:sz w:val="22"/>
          <w:szCs w:val="22"/>
        </w:rPr>
        <w:t>ревод МСФО на русский язык, механизм обобщения опыта применения МСФО, участие в де</w:t>
      </w:r>
      <w:r w:rsidRPr="00A3263C">
        <w:rPr>
          <w:color w:val="000000" w:themeColor="text1"/>
          <w:sz w:val="22"/>
          <w:szCs w:val="22"/>
        </w:rPr>
        <w:t>я</w:t>
      </w:r>
      <w:r w:rsidRPr="00A3263C">
        <w:rPr>
          <w:color w:val="000000" w:themeColor="text1"/>
          <w:sz w:val="22"/>
          <w:szCs w:val="22"/>
        </w:rPr>
        <w:t>тельности Фонда МСФО</w:t>
      </w:r>
      <w:r w:rsidR="00A3263C">
        <w:rPr>
          <w:color w:val="000000" w:themeColor="text1"/>
          <w:sz w:val="22"/>
          <w:szCs w:val="22"/>
        </w:rPr>
        <w:t xml:space="preserve"> </w:t>
      </w:r>
      <w:r w:rsidRPr="00A3263C">
        <w:rPr>
          <w:color w:val="000000" w:themeColor="text1"/>
          <w:sz w:val="22"/>
          <w:szCs w:val="22"/>
        </w:rPr>
        <w:t>[6]. Несмотря на это, сложности в связи с переходом на МСФО сохр</w:t>
      </w:r>
      <w:r w:rsidRPr="00A3263C">
        <w:rPr>
          <w:color w:val="000000" w:themeColor="text1"/>
          <w:sz w:val="22"/>
          <w:szCs w:val="22"/>
        </w:rPr>
        <w:t>а</w:t>
      </w:r>
      <w:r w:rsidR="00A3263C">
        <w:rPr>
          <w:color w:val="000000" w:themeColor="text1"/>
          <w:sz w:val="22"/>
          <w:szCs w:val="22"/>
        </w:rPr>
        <w:t>няются.</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К основным преимуществам перехода на МСФО можно отнести следующие:</w:t>
      </w:r>
    </w:p>
    <w:p w:rsidR="00B6591C" w:rsidRPr="00A3263C" w:rsidRDefault="00A3263C" w:rsidP="00A3263C">
      <w:pPr>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увеличение числа потенциальных иностранных инвесторов, что в свою очередь прив</w:t>
      </w:r>
      <w:r w:rsidR="00B6591C" w:rsidRPr="00A3263C">
        <w:rPr>
          <w:color w:val="000000" w:themeColor="text1"/>
          <w:sz w:val="22"/>
          <w:szCs w:val="22"/>
        </w:rPr>
        <w:t>е</w:t>
      </w:r>
      <w:r w:rsidR="00B6591C" w:rsidRPr="00A3263C">
        <w:rPr>
          <w:color w:val="000000" w:themeColor="text1"/>
          <w:sz w:val="22"/>
          <w:szCs w:val="22"/>
        </w:rPr>
        <w:t>дет к улучшению состояния экономики страны в целом;</w:t>
      </w:r>
    </w:p>
    <w:p w:rsidR="00B6591C" w:rsidRPr="00A3263C" w:rsidRDefault="00A3263C" w:rsidP="00A3263C">
      <w:pPr>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повышение конкурентоспособн</w:t>
      </w:r>
      <w:r>
        <w:rPr>
          <w:color w:val="000000" w:themeColor="text1"/>
          <w:sz w:val="22"/>
          <w:szCs w:val="22"/>
        </w:rPr>
        <w:t>ости компании ввиду предоставле</w:t>
      </w:r>
      <w:r w:rsidR="00B6591C" w:rsidRPr="00A3263C">
        <w:rPr>
          <w:color w:val="000000" w:themeColor="text1"/>
          <w:sz w:val="22"/>
          <w:szCs w:val="22"/>
        </w:rPr>
        <w:t>ния внешним польз</w:t>
      </w:r>
      <w:r w:rsidR="00B6591C" w:rsidRPr="00A3263C">
        <w:rPr>
          <w:color w:val="000000" w:themeColor="text1"/>
          <w:sz w:val="22"/>
          <w:szCs w:val="22"/>
        </w:rPr>
        <w:t>о</w:t>
      </w:r>
      <w:r w:rsidR="00B6591C" w:rsidRPr="00A3263C">
        <w:rPr>
          <w:color w:val="000000" w:themeColor="text1"/>
          <w:sz w:val="22"/>
          <w:szCs w:val="22"/>
        </w:rPr>
        <w:t>вателям достоверной информации;</w:t>
      </w:r>
    </w:p>
    <w:p w:rsidR="00B6591C" w:rsidRPr="00A3263C" w:rsidRDefault="00A3263C" w:rsidP="00A3263C">
      <w:pPr>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уменьшение процентной ставки во время привлечения дополнительного финансиров</w:t>
      </w:r>
      <w:r w:rsidR="00B6591C" w:rsidRPr="00A3263C">
        <w:rPr>
          <w:color w:val="000000" w:themeColor="text1"/>
          <w:sz w:val="22"/>
          <w:szCs w:val="22"/>
        </w:rPr>
        <w:t>а</w:t>
      </w:r>
      <w:r w:rsidR="00B6591C" w:rsidRPr="00A3263C">
        <w:rPr>
          <w:color w:val="000000" w:themeColor="text1"/>
          <w:sz w:val="22"/>
          <w:szCs w:val="22"/>
        </w:rPr>
        <w:t>ния;</w:t>
      </w:r>
    </w:p>
    <w:p w:rsidR="00B6591C" w:rsidRPr="00A3263C" w:rsidRDefault="00A3263C" w:rsidP="00A3263C">
      <w:pPr>
        <w:ind w:left="709" w:hanging="283"/>
        <w:jc w:val="both"/>
        <w:rPr>
          <w:color w:val="000000" w:themeColor="text1"/>
          <w:sz w:val="22"/>
          <w:szCs w:val="22"/>
        </w:rPr>
      </w:pPr>
      <w:r>
        <w:rPr>
          <w:color w:val="000000" w:themeColor="text1"/>
          <w:sz w:val="22"/>
          <w:szCs w:val="22"/>
        </w:rPr>
        <w:lastRenderedPageBreak/>
        <w:t>–</w:t>
      </w:r>
      <w:r>
        <w:rPr>
          <w:color w:val="000000" w:themeColor="text1"/>
          <w:sz w:val="22"/>
          <w:szCs w:val="22"/>
        </w:rPr>
        <w:tab/>
      </w:r>
      <w:r w:rsidR="00B6591C" w:rsidRPr="00A3263C">
        <w:rPr>
          <w:color w:val="000000" w:themeColor="text1"/>
          <w:sz w:val="22"/>
          <w:szCs w:val="22"/>
        </w:rPr>
        <w:t>улучшение качества ведения управленческого учета владельцами компании, более то</w:t>
      </w:r>
      <w:r w:rsidR="00B6591C" w:rsidRPr="00A3263C">
        <w:rPr>
          <w:color w:val="000000" w:themeColor="text1"/>
          <w:sz w:val="22"/>
          <w:szCs w:val="22"/>
        </w:rPr>
        <w:t>ч</w:t>
      </w:r>
      <w:r w:rsidR="00B6591C" w:rsidRPr="00A3263C">
        <w:rPr>
          <w:color w:val="000000" w:themeColor="text1"/>
          <w:sz w:val="22"/>
          <w:szCs w:val="22"/>
        </w:rPr>
        <w:t>ная оценка финансового состояния дел.</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Однако внедрение МСФО в России, как и любой другой процесс, тесно связан</w:t>
      </w:r>
      <w:r w:rsidR="006A733A">
        <w:rPr>
          <w:color w:val="000000" w:themeColor="text1"/>
          <w:sz w:val="22"/>
          <w:szCs w:val="22"/>
        </w:rPr>
        <w:t>о</w:t>
      </w:r>
      <w:r w:rsidRPr="00A3263C">
        <w:rPr>
          <w:color w:val="000000" w:themeColor="text1"/>
          <w:sz w:val="22"/>
          <w:szCs w:val="22"/>
        </w:rPr>
        <w:t xml:space="preserve"> с сопу</w:t>
      </w:r>
      <w:r w:rsidRPr="00A3263C">
        <w:rPr>
          <w:color w:val="000000" w:themeColor="text1"/>
          <w:sz w:val="22"/>
          <w:szCs w:val="22"/>
        </w:rPr>
        <w:t>т</w:t>
      </w:r>
      <w:r w:rsidRPr="00A3263C">
        <w:rPr>
          <w:color w:val="000000" w:themeColor="text1"/>
          <w:sz w:val="22"/>
          <w:szCs w:val="22"/>
        </w:rPr>
        <w:t>ствующими трудностями. На сегодняшний день можно говорить о следующих проблемах вн</w:t>
      </w:r>
      <w:r w:rsidRPr="00A3263C">
        <w:rPr>
          <w:color w:val="000000" w:themeColor="text1"/>
          <w:sz w:val="22"/>
          <w:szCs w:val="22"/>
        </w:rPr>
        <w:t>е</w:t>
      </w:r>
      <w:r w:rsidRPr="00A3263C">
        <w:rPr>
          <w:color w:val="000000" w:themeColor="text1"/>
          <w:sz w:val="22"/>
          <w:szCs w:val="22"/>
        </w:rPr>
        <w:t>дрения МСФО в российской системе предпринимательства:</w:t>
      </w:r>
    </w:p>
    <w:p w:rsidR="00B6591C" w:rsidRPr="00A3263C" w:rsidRDefault="00B6591C" w:rsidP="00A3263C">
      <w:pPr>
        <w:ind w:left="709" w:hanging="283"/>
        <w:jc w:val="both"/>
        <w:rPr>
          <w:color w:val="000000" w:themeColor="text1"/>
          <w:sz w:val="22"/>
          <w:szCs w:val="22"/>
        </w:rPr>
      </w:pPr>
      <w:r w:rsidRPr="00A3263C">
        <w:rPr>
          <w:color w:val="000000" w:themeColor="text1"/>
          <w:sz w:val="22"/>
          <w:szCs w:val="22"/>
        </w:rPr>
        <w:t>1)</w:t>
      </w:r>
      <w:r w:rsidR="00A3263C">
        <w:rPr>
          <w:color w:val="000000" w:themeColor="text1"/>
          <w:sz w:val="22"/>
          <w:szCs w:val="22"/>
        </w:rPr>
        <w:tab/>
      </w:r>
      <w:r w:rsidRPr="00A3263C">
        <w:rPr>
          <w:color w:val="000000" w:themeColor="text1"/>
          <w:sz w:val="22"/>
          <w:szCs w:val="22"/>
        </w:rPr>
        <w:t>отечественная система финансовой отчетности строится под налоговые нормативы и</w:t>
      </w:r>
      <w:r w:rsidR="00A3263C">
        <w:rPr>
          <w:color w:val="000000" w:themeColor="text1"/>
          <w:sz w:val="22"/>
          <w:szCs w:val="22"/>
        </w:rPr>
        <w:t> </w:t>
      </w:r>
      <w:r w:rsidRPr="00A3263C">
        <w:rPr>
          <w:color w:val="000000" w:themeColor="text1"/>
          <w:sz w:val="22"/>
          <w:szCs w:val="22"/>
        </w:rPr>
        <w:t>требования, которые</w:t>
      </w:r>
      <w:r w:rsidR="00A3263C">
        <w:rPr>
          <w:color w:val="000000" w:themeColor="text1"/>
          <w:sz w:val="22"/>
          <w:szCs w:val="22"/>
        </w:rPr>
        <w:t xml:space="preserve"> необходимо заменить стратегиче</w:t>
      </w:r>
      <w:r w:rsidRPr="00A3263C">
        <w:rPr>
          <w:color w:val="000000" w:themeColor="text1"/>
          <w:sz w:val="22"/>
          <w:szCs w:val="22"/>
        </w:rPr>
        <w:t>скими интересами развития предприятия;</w:t>
      </w:r>
    </w:p>
    <w:p w:rsidR="00B6591C" w:rsidRPr="00A3263C" w:rsidRDefault="00B6591C" w:rsidP="00A3263C">
      <w:pPr>
        <w:ind w:left="709" w:hanging="283"/>
        <w:jc w:val="both"/>
        <w:rPr>
          <w:color w:val="000000" w:themeColor="text1"/>
          <w:sz w:val="22"/>
          <w:szCs w:val="22"/>
        </w:rPr>
      </w:pPr>
      <w:r w:rsidRPr="00A3263C">
        <w:rPr>
          <w:color w:val="000000" w:themeColor="text1"/>
          <w:sz w:val="22"/>
          <w:szCs w:val="22"/>
        </w:rPr>
        <w:t>2)</w:t>
      </w:r>
      <w:r w:rsidR="00A3263C">
        <w:rPr>
          <w:color w:val="000000" w:themeColor="text1"/>
          <w:sz w:val="22"/>
          <w:szCs w:val="22"/>
        </w:rPr>
        <w:tab/>
      </w:r>
      <w:r w:rsidRPr="00A3263C">
        <w:rPr>
          <w:color w:val="000000" w:themeColor="text1"/>
          <w:sz w:val="22"/>
          <w:szCs w:val="22"/>
        </w:rPr>
        <w:t>кадровый состав финансовых и</w:t>
      </w:r>
      <w:r w:rsidR="00A3263C">
        <w:rPr>
          <w:color w:val="000000" w:themeColor="text1"/>
          <w:sz w:val="22"/>
          <w:szCs w:val="22"/>
        </w:rPr>
        <w:t xml:space="preserve"> бухгалтерских служб отечествен</w:t>
      </w:r>
      <w:r w:rsidRPr="00A3263C">
        <w:rPr>
          <w:color w:val="000000" w:themeColor="text1"/>
          <w:sz w:val="22"/>
          <w:szCs w:val="22"/>
        </w:rPr>
        <w:t>ных предприятий с</w:t>
      </w:r>
      <w:r w:rsidRPr="00A3263C">
        <w:rPr>
          <w:color w:val="000000" w:themeColor="text1"/>
          <w:sz w:val="22"/>
          <w:szCs w:val="22"/>
        </w:rPr>
        <w:t>о</w:t>
      </w:r>
      <w:r w:rsidRPr="00A3263C">
        <w:rPr>
          <w:color w:val="000000" w:themeColor="text1"/>
          <w:sz w:val="22"/>
          <w:szCs w:val="22"/>
        </w:rPr>
        <w:t>стоит из бухгалтеров, не ориентирующихся, как правило, в требованиях МСФО;</w:t>
      </w:r>
    </w:p>
    <w:p w:rsidR="00B6591C" w:rsidRPr="00A3263C" w:rsidRDefault="00B6591C" w:rsidP="00A3263C">
      <w:pPr>
        <w:ind w:left="709" w:hanging="283"/>
        <w:jc w:val="both"/>
        <w:rPr>
          <w:color w:val="000000" w:themeColor="text1"/>
          <w:sz w:val="22"/>
          <w:szCs w:val="22"/>
        </w:rPr>
      </w:pPr>
      <w:r w:rsidRPr="00A3263C">
        <w:rPr>
          <w:color w:val="000000" w:themeColor="text1"/>
          <w:sz w:val="22"/>
          <w:szCs w:val="22"/>
        </w:rPr>
        <w:t>3)</w:t>
      </w:r>
      <w:r w:rsidR="00A3263C">
        <w:rPr>
          <w:color w:val="000000" w:themeColor="text1"/>
          <w:sz w:val="22"/>
          <w:szCs w:val="22"/>
        </w:rPr>
        <w:tab/>
      </w:r>
      <w:r w:rsidRPr="00A3263C">
        <w:rPr>
          <w:color w:val="000000" w:themeColor="text1"/>
          <w:sz w:val="22"/>
          <w:szCs w:val="22"/>
        </w:rPr>
        <w:t>включение российской экономики во внешнеэкономическую деятельность приводит к</w:t>
      </w:r>
      <w:r w:rsidR="00A3263C">
        <w:rPr>
          <w:color w:val="000000" w:themeColor="text1"/>
          <w:sz w:val="22"/>
          <w:szCs w:val="22"/>
        </w:rPr>
        <w:t> </w:t>
      </w:r>
      <w:r w:rsidRPr="00A3263C">
        <w:rPr>
          <w:color w:val="000000" w:themeColor="text1"/>
          <w:sz w:val="22"/>
          <w:szCs w:val="22"/>
        </w:rPr>
        <w:t>глобальной потребности кадрового обновления и переобучения старых специалистов;</w:t>
      </w:r>
    </w:p>
    <w:p w:rsidR="00B6591C" w:rsidRPr="00A3263C" w:rsidRDefault="00B6591C" w:rsidP="00A3263C">
      <w:pPr>
        <w:ind w:left="709" w:hanging="283"/>
        <w:jc w:val="both"/>
        <w:rPr>
          <w:color w:val="000000" w:themeColor="text1"/>
          <w:sz w:val="22"/>
          <w:szCs w:val="22"/>
        </w:rPr>
      </w:pPr>
      <w:r w:rsidRPr="00A3263C">
        <w:rPr>
          <w:color w:val="000000" w:themeColor="text1"/>
          <w:sz w:val="22"/>
          <w:szCs w:val="22"/>
        </w:rPr>
        <w:t>4)</w:t>
      </w:r>
      <w:r w:rsidR="00A3263C">
        <w:rPr>
          <w:color w:val="000000" w:themeColor="text1"/>
          <w:sz w:val="22"/>
          <w:szCs w:val="22"/>
        </w:rPr>
        <w:tab/>
      </w:r>
      <w:r w:rsidRPr="00A3263C">
        <w:rPr>
          <w:color w:val="000000" w:themeColor="text1"/>
          <w:sz w:val="22"/>
          <w:szCs w:val="22"/>
        </w:rPr>
        <w:t>существует недопонимание у заинтересованных сторон (административных органов, предпринимателей и др</w:t>
      </w:r>
      <w:r w:rsidR="00A3263C">
        <w:rPr>
          <w:color w:val="000000" w:themeColor="text1"/>
          <w:sz w:val="22"/>
          <w:szCs w:val="22"/>
        </w:rPr>
        <w:t>угих</w:t>
      </w:r>
      <w:r w:rsidRPr="00A3263C">
        <w:rPr>
          <w:color w:val="000000" w:themeColor="text1"/>
          <w:sz w:val="22"/>
          <w:szCs w:val="22"/>
        </w:rPr>
        <w:t>), что внедрение МСФО необходимо для увеличения поте</w:t>
      </w:r>
      <w:r w:rsidRPr="00A3263C">
        <w:rPr>
          <w:color w:val="000000" w:themeColor="text1"/>
          <w:sz w:val="22"/>
          <w:szCs w:val="22"/>
        </w:rPr>
        <w:t>н</w:t>
      </w:r>
      <w:r w:rsidRPr="00A3263C">
        <w:rPr>
          <w:color w:val="000000" w:themeColor="text1"/>
          <w:sz w:val="22"/>
          <w:szCs w:val="22"/>
        </w:rPr>
        <w:t>циальной способности системы отечественного предпринимательства к взаимодейс</w:t>
      </w:r>
      <w:r w:rsidRPr="00A3263C">
        <w:rPr>
          <w:color w:val="000000" w:themeColor="text1"/>
          <w:sz w:val="22"/>
          <w:szCs w:val="22"/>
        </w:rPr>
        <w:t>т</w:t>
      </w:r>
      <w:r w:rsidRPr="00A3263C">
        <w:rPr>
          <w:color w:val="000000" w:themeColor="text1"/>
          <w:sz w:val="22"/>
          <w:szCs w:val="22"/>
        </w:rPr>
        <w:t>вию с международными контрагентами [3].</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Не последнюю роль в торможении переходного процесса сыграла и субъективная с</w:t>
      </w:r>
      <w:r w:rsidRPr="00A3263C">
        <w:rPr>
          <w:color w:val="000000" w:themeColor="text1"/>
          <w:sz w:val="22"/>
          <w:szCs w:val="22"/>
        </w:rPr>
        <w:t>о</w:t>
      </w:r>
      <w:r w:rsidRPr="00A3263C">
        <w:rPr>
          <w:color w:val="000000" w:themeColor="text1"/>
          <w:sz w:val="22"/>
          <w:szCs w:val="22"/>
        </w:rPr>
        <w:t>ставляющая — нежелание руководителей крупных компаний, организаций и предприятий пр</w:t>
      </w:r>
      <w:r w:rsidRPr="00A3263C">
        <w:rPr>
          <w:color w:val="000000" w:themeColor="text1"/>
          <w:sz w:val="22"/>
          <w:szCs w:val="22"/>
        </w:rPr>
        <w:t>е</w:t>
      </w:r>
      <w:r w:rsidRPr="00A3263C">
        <w:rPr>
          <w:color w:val="000000" w:themeColor="text1"/>
          <w:sz w:val="22"/>
          <w:szCs w:val="22"/>
        </w:rPr>
        <w:t>доставлять полную пр</w:t>
      </w:r>
      <w:r w:rsidR="00A3263C">
        <w:rPr>
          <w:color w:val="000000" w:themeColor="text1"/>
          <w:sz w:val="22"/>
          <w:szCs w:val="22"/>
        </w:rPr>
        <w:t>озрачность финансовых отчетов.</w:t>
      </w:r>
    </w:p>
    <w:p w:rsidR="00B6591C" w:rsidRDefault="00B6591C" w:rsidP="00A3263C">
      <w:pPr>
        <w:ind w:firstLine="709"/>
        <w:jc w:val="both"/>
        <w:rPr>
          <w:color w:val="000000" w:themeColor="text1"/>
          <w:sz w:val="22"/>
          <w:szCs w:val="22"/>
        </w:rPr>
      </w:pPr>
      <w:r w:rsidRPr="00A3263C">
        <w:rPr>
          <w:color w:val="000000" w:themeColor="text1"/>
          <w:sz w:val="22"/>
          <w:szCs w:val="22"/>
        </w:rPr>
        <w:t>Обращаясь к исследованию общественного мнения, основные барьеры перехода на МСФО, по м</w:t>
      </w:r>
      <w:r w:rsidR="00A3263C">
        <w:rPr>
          <w:color w:val="000000" w:themeColor="text1"/>
          <w:sz w:val="22"/>
          <w:szCs w:val="22"/>
        </w:rPr>
        <w:t>нению целевой аудито</w:t>
      </w:r>
      <w:r w:rsidRPr="00A3263C">
        <w:rPr>
          <w:color w:val="000000" w:themeColor="text1"/>
          <w:sz w:val="22"/>
          <w:szCs w:val="22"/>
        </w:rPr>
        <w:t>рии, заключаются в отсутствии обязательных требований по переходу, отсутствии учебных курсов и материалов или их недостатке, нехватке человеческих ресурсов, стоимости перехода (рис.</w:t>
      </w:r>
      <w:r w:rsidR="00A3263C">
        <w:rPr>
          <w:color w:val="000000" w:themeColor="text1"/>
          <w:sz w:val="22"/>
          <w:szCs w:val="22"/>
        </w:rPr>
        <w:t xml:space="preserve"> </w:t>
      </w:r>
      <w:r w:rsidRPr="00A3263C">
        <w:rPr>
          <w:color w:val="000000" w:themeColor="text1"/>
          <w:sz w:val="22"/>
          <w:szCs w:val="22"/>
        </w:rPr>
        <w:t>1).</w:t>
      </w:r>
    </w:p>
    <w:p w:rsidR="00A3263C" w:rsidRPr="00A3263C" w:rsidRDefault="00A3263C" w:rsidP="00A3263C">
      <w:pPr>
        <w:jc w:val="both"/>
        <w:rPr>
          <w:color w:val="000000" w:themeColor="text1"/>
          <w:sz w:val="22"/>
          <w:szCs w:val="22"/>
        </w:rPr>
      </w:pPr>
    </w:p>
    <w:p w:rsidR="00B6591C" w:rsidRPr="00A3263C" w:rsidRDefault="00CD23F4" w:rsidP="00A3263C">
      <w:pPr>
        <w:contextualSpacing/>
        <w:jc w:val="center"/>
        <w:rPr>
          <w:color w:val="000000" w:themeColor="text1"/>
          <w:sz w:val="22"/>
          <w:szCs w:val="22"/>
        </w:rPr>
      </w:pPr>
      <w:r w:rsidRPr="00A3263C">
        <w:rPr>
          <w:noProof/>
          <w:color w:val="000000" w:themeColor="text1"/>
          <w:sz w:val="22"/>
          <w:szCs w:val="22"/>
        </w:rPr>
        <w:drawing>
          <wp:inline distT="0" distB="0" distL="0" distR="0">
            <wp:extent cx="5718559" cy="1924259"/>
            <wp:effectExtent l="19050" t="0" r="0" b="0"/>
            <wp:docPr id="90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srcRect b="-98"/>
                    <a:stretch>
                      <a:fillRect/>
                    </a:stretch>
                  </pic:blipFill>
                  <pic:spPr bwMode="auto">
                    <a:xfrm>
                      <a:off x="0" y="0"/>
                      <a:ext cx="5719795" cy="1924675"/>
                    </a:xfrm>
                    <a:prstGeom prst="rect">
                      <a:avLst/>
                    </a:prstGeom>
                    <a:noFill/>
                    <a:ln w="9525">
                      <a:noFill/>
                      <a:miter lim="800000"/>
                      <a:headEnd/>
                      <a:tailEnd/>
                    </a:ln>
                  </pic:spPr>
                </pic:pic>
              </a:graphicData>
            </a:graphic>
          </wp:inline>
        </w:drawing>
      </w:r>
    </w:p>
    <w:p w:rsidR="00B6591C" w:rsidRPr="00A3263C" w:rsidRDefault="00B6591C" w:rsidP="00402562">
      <w:pPr>
        <w:spacing w:before="120"/>
        <w:jc w:val="center"/>
        <w:rPr>
          <w:color w:val="000000" w:themeColor="text1"/>
          <w:sz w:val="22"/>
          <w:szCs w:val="22"/>
        </w:rPr>
      </w:pPr>
      <w:r w:rsidRPr="00A3263C">
        <w:rPr>
          <w:color w:val="000000" w:themeColor="text1"/>
          <w:sz w:val="22"/>
          <w:szCs w:val="22"/>
        </w:rPr>
        <w:t>Рис. 1</w:t>
      </w:r>
      <w:r w:rsidR="00A3263C">
        <w:rPr>
          <w:color w:val="000000" w:themeColor="text1"/>
          <w:sz w:val="22"/>
          <w:szCs w:val="22"/>
        </w:rPr>
        <w:t>.</w:t>
      </w:r>
      <w:r w:rsidRPr="00A3263C">
        <w:rPr>
          <w:color w:val="000000" w:themeColor="text1"/>
          <w:sz w:val="22"/>
          <w:szCs w:val="22"/>
        </w:rPr>
        <w:t xml:space="preserve"> Трудности перехода на МСФО</w:t>
      </w:r>
    </w:p>
    <w:p w:rsidR="00A3263C" w:rsidRDefault="00A3263C" w:rsidP="00402562">
      <w:pPr>
        <w:jc w:val="both"/>
        <w:rPr>
          <w:color w:val="000000" w:themeColor="text1"/>
          <w:sz w:val="22"/>
          <w:szCs w:val="22"/>
        </w:rPr>
      </w:pP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Озвученные ранее проблемы и недостаток специалистов в области МСФО могут нег</w:t>
      </w:r>
      <w:r w:rsidRPr="00A3263C">
        <w:rPr>
          <w:color w:val="000000" w:themeColor="text1"/>
          <w:sz w:val="22"/>
          <w:szCs w:val="22"/>
        </w:rPr>
        <w:t>а</w:t>
      </w:r>
      <w:r w:rsidRPr="00A3263C">
        <w:rPr>
          <w:color w:val="000000" w:themeColor="text1"/>
          <w:sz w:val="22"/>
          <w:szCs w:val="22"/>
        </w:rPr>
        <w:t>тивно отразиться на качестве отчетности, составляемой по МСФО российскими компаниями, и</w:t>
      </w:r>
      <w:r w:rsidR="00A3263C">
        <w:rPr>
          <w:color w:val="000000" w:themeColor="text1"/>
          <w:sz w:val="22"/>
          <w:szCs w:val="22"/>
        </w:rPr>
        <w:t> </w:t>
      </w:r>
      <w:r w:rsidRPr="00A3263C">
        <w:rPr>
          <w:color w:val="000000" w:themeColor="text1"/>
          <w:sz w:val="22"/>
          <w:szCs w:val="22"/>
        </w:rPr>
        <w:t>поставить под сомнение ее достоверность. В конечном итоге все эти нед</w:t>
      </w:r>
      <w:r w:rsidR="00A3263C">
        <w:rPr>
          <w:color w:val="000000" w:themeColor="text1"/>
          <w:sz w:val="22"/>
          <w:szCs w:val="22"/>
        </w:rPr>
        <w:t>остатки могут повл</w:t>
      </w:r>
      <w:r w:rsidR="00A3263C">
        <w:rPr>
          <w:color w:val="000000" w:themeColor="text1"/>
          <w:sz w:val="22"/>
          <w:szCs w:val="22"/>
        </w:rPr>
        <w:t>и</w:t>
      </w:r>
      <w:r w:rsidR="00A3263C">
        <w:rPr>
          <w:color w:val="000000" w:themeColor="text1"/>
          <w:sz w:val="22"/>
          <w:szCs w:val="22"/>
        </w:rPr>
        <w:t>ять на сниже</w:t>
      </w:r>
      <w:r w:rsidRPr="00A3263C">
        <w:rPr>
          <w:color w:val="000000" w:themeColor="text1"/>
          <w:sz w:val="22"/>
          <w:szCs w:val="22"/>
        </w:rPr>
        <w:t>ние инвестиционной привлекательности</w:t>
      </w:r>
      <w:r w:rsidR="00A3263C">
        <w:rPr>
          <w:color w:val="000000" w:themeColor="text1"/>
          <w:sz w:val="22"/>
          <w:szCs w:val="22"/>
        </w:rPr>
        <w:t xml:space="preserve"> и конкурентоспособности россий</w:t>
      </w:r>
      <w:r w:rsidRPr="00A3263C">
        <w:rPr>
          <w:color w:val="000000" w:themeColor="text1"/>
          <w:sz w:val="22"/>
          <w:szCs w:val="22"/>
        </w:rPr>
        <w:t>ских предприятий.</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Таким образом, без эффективного решения обозначенных проблем, без широкого вн</w:t>
      </w:r>
      <w:r w:rsidRPr="00A3263C">
        <w:rPr>
          <w:color w:val="000000" w:themeColor="text1"/>
          <w:sz w:val="22"/>
          <w:szCs w:val="22"/>
        </w:rPr>
        <w:t>е</w:t>
      </w:r>
      <w:r w:rsidRPr="00A3263C">
        <w:rPr>
          <w:color w:val="000000" w:themeColor="text1"/>
          <w:sz w:val="22"/>
          <w:szCs w:val="22"/>
        </w:rPr>
        <w:t>дрения методик МСФО эффективность экономики России не будет расти.</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В связи с выявленными проблемами, предлагаются следующие пути решения:</w:t>
      </w:r>
    </w:p>
    <w:p w:rsidR="00B6591C" w:rsidRPr="00A3263C" w:rsidRDefault="00B6591C" w:rsidP="00402562">
      <w:pPr>
        <w:spacing w:before="40"/>
        <w:ind w:left="709" w:hanging="284"/>
        <w:jc w:val="both"/>
        <w:rPr>
          <w:color w:val="000000" w:themeColor="text1"/>
          <w:sz w:val="22"/>
          <w:szCs w:val="22"/>
        </w:rPr>
      </w:pPr>
      <w:r w:rsidRPr="00A3263C">
        <w:rPr>
          <w:color w:val="000000" w:themeColor="text1"/>
          <w:sz w:val="22"/>
          <w:szCs w:val="22"/>
        </w:rPr>
        <w:t>1)</w:t>
      </w:r>
      <w:r w:rsidR="00A3263C">
        <w:rPr>
          <w:color w:val="000000" w:themeColor="text1"/>
          <w:sz w:val="22"/>
          <w:szCs w:val="22"/>
        </w:rPr>
        <w:tab/>
      </w:r>
      <w:r w:rsidRPr="00A3263C">
        <w:rPr>
          <w:color w:val="000000" w:themeColor="text1"/>
          <w:sz w:val="22"/>
          <w:szCs w:val="22"/>
        </w:rPr>
        <w:t>со стороны Правительства раз</w:t>
      </w:r>
      <w:r w:rsidR="00A3263C">
        <w:rPr>
          <w:color w:val="000000" w:themeColor="text1"/>
          <w:sz w:val="22"/>
          <w:szCs w:val="22"/>
        </w:rPr>
        <w:t>работать и принять государствен</w:t>
      </w:r>
      <w:r w:rsidRPr="00A3263C">
        <w:rPr>
          <w:color w:val="000000" w:themeColor="text1"/>
          <w:sz w:val="22"/>
          <w:szCs w:val="22"/>
        </w:rPr>
        <w:t>ную Программу эффе</w:t>
      </w:r>
      <w:r w:rsidRPr="00A3263C">
        <w:rPr>
          <w:color w:val="000000" w:themeColor="text1"/>
          <w:sz w:val="22"/>
          <w:szCs w:val="22"/>
        </w:rPr>
        <w:t>к</w:t>
      </w:r>
      <w:r w:rsidRPr="00A3263C">
        <w:rPr>
          <w:color w:val="000000" w:themeColor="text1"/>
          <w:sz w:val="22"/>
          <w:szCs w:val="22"/>
        </w:rPr>
        <w:t>тивного внедрения МСФО в России в 2019</w:t>
      </w:r>
      <w:r w:rsidR="00A3263C">
        <w:rPr>
          <w:color w:val="000000" w:themeColor="text1"/>
          <w:sz w:val="22"/>
          <w:szCs w:val="22"/>
        </w:rPr>
        <w:t>–</w:t>
      </w:r>
      <w:r w:rsidRPr="00A3263C">
        <w:rPr>
          <w:color w:val="000000" w:themeColor="text1"/>
          <w:sz w:val="22"/>
          <w:szCs w:val="22"/>
        </w:rPr>
        <w:t>2022 гг.;</w:t>
      </w:r>
    </w:p>
    <w:p w:rsidR="00B6591C" w:rsidRPr="00A3263C" w:rsidRDefault="00B6591C" w:rsidP="00402562">
      <w:pPr>
        <w:spacing w:before="40"/>
        <w:ind w:left="709" w:hanging="284"/>
        <w:jc w:val="both"/>
        <w:rPr>
          <w:color w:val="000000" w:themeColor="text1"/>
          <w:sz w:val="22"/>
          <w:szCs w:val="22"/>
        </w:rPr>
      </w:pPr>
      <w:r w:rsidRPr="00A3263C">
        <w:rPr>
          <w:color w:val="000000" w:themeColor="text1"/>
          <w:sz w:val="22"/>
          <w:szCs w:val="22"/>
        </w:rPr>
        <w:t>2)</w:t>
      </w:r>
      <w:r w:rsidR="00A3263C">
        <w:rPr>
          <w:color w:val="000000" w:themeColor="text1"/>
          <w:sz w:val="22"/>
          <w:szCs w:val="22"/>
        </w:rPr>
        <w:tab/>
      </w:r>
      <w:r w:rsidRPr="00A3263C">
        <w:rPr>
          <w:color w:val="000000" w:themeColor="text1"/>
          <w:sz w:val="22"/>
          <w:szCs w:val="22"/>
        </w:rPr>
        <w:t>создать в рамках этой программы</w:t>
      </w:r>
      <w:r w:rsidR="00A3263C">
        <w:rPr>
          <w:color w:val="000000" w:themeColor="text1"/>
          <w:sz w:val="22"/>
          <w:szCs w:val="22"/>
        </w:rPr>
        <w:t xml:space="preserve"> на базе вузов пункты переподго</w:t>
      </w:r>
      <w:r w:rsidRPr="00A3263C">
        <w:rPr>
          <w:color w:val="000000" w:themeColor="text1"/>
          <w:sz w:val="22"/>
          <w:szCs w:val="22"/>
        </w:rPr>
        <w:t>товки;</w:t>
      </w:r>
    </w:p>
    <w:p w:rsidR="00B6591C" w:rsidRPr="00A3263C" w:rsidRDefault="00B6591C" w:rsidP="00402562">
      <w:pPr>
        <w:spacing w:before="40"/>
        <w:ind w:left="709" w:hanging="284"/>
        <w:jc w:val="both"/>
        <w:rPr>
          <w:color w:val="000000" w:themeColor="text1"/>
          <w:sz w:val="22"/>
          <w:szCs w:val="22"/>
        </w:rPr>
      </w:pPr>
      <w:r w:rsidRPr="00A3263C">
        <w:rPr>
          <w:color w:val="000000" w:themeColor="text1"/>
          <w:sz w:val="22"/>
          <w:szCs w:val="22"/>
        </w:rPr>
        <w:t>3)</w:t>
      </w:r>
      <w:r w:rsidR="00A3263C">
        <w:rPr>
          <w:color w:val="000000" w:themeColor="text1"/>
          <w:sz w:val="22"/>
          <w:szCs w:val="22"/>
        </w:rPr>
        <w:tab/>
      </w:r>
      <w:r w:rsidRPr="00A3263C">
        <w:rPr>
          <w:color w:val="000000" w:themeColor="text1"/>
          <w:sz w:val="22"/>
          <w:szCs w:val="22"/>
        </w:rPr>
        <w:t>обязать каждого работника уч</w:t>
      </w:r>
      <w:r w:rsidR="00A3263C">
        <w:rPr>
          <w:color w:val="000000" w:themeColor="text1"/>
          <w:sz w:val="22"/>
          <w:szCs w:val="22"/>
        </w:rPr>
        <w:t>ета и анализа (включая специали</w:t>
      </w:r>
      <w:r w:rsidRPr="00A3263C">
        <w:rPr>
          <w:color w:val="000000" w:themeColor="text1"/>
          <w:sz w:val="22"/>
          <w:szCs w:val="22"/>
        </w:rPr>
        <w:t>стов налоговых служб), руководителей предприятий (прежде всего финансистов) получить сертификат такого центра</w:t>
      </w:r>
      <w:r w:rsidR="006A733A">
        <w:rPr>
          <w:color w:val="000000" w:themeColor="text1"/>
          <w:sz w:val="22"/>
          <w:szCs w:val="22"/>
        </w:rPr>
        <w:t>;</w:t>
      </w:r>
      <w:r w:rsidRPr="00A3263C">
        <w:rPr>
          <w:color w:val="000000" w:themeColor="text1"/>
          <w:sz w:val="22"/>
          <w:szCs w:val="22"/>
        </w:rPr>
        <w:t xml:space="preserve"> </w:t>
      </w:r>
      <w:r w:rsidR="006A733A">
        <w:rPr>
          <w:color w:val="000000" w:themeColor="text1"/>
          <w:sz w:val="22"/>
          <w:szCs w:val="22"/>
        </w:rPr>
        <w:t>н</w:t>
      </w:r>
      <w:r w:rsidRPr="00A3263C">
        <w:rPr>
          <w:color w:val="000000" w:themeColor="text1"/>
          <w:sz w:val="22"/>
          <w:szCs w:val="22"/>
        </w:rPr>
        <w:t>алоговая служба и специализированные ассоциации аудиторов (бухгалтеров) должны будут проконтролировать наличие у них таких сертификатов;</w:t>
      </w:r>
    </w:p>
    <w:p w:rsidR="00B6591C" w:rsidRPr="00A3263C" w:rsidRDefault="00B6591C" w:rsidP="00A3263C">
      <w:pPr>
        <w:ind w:left="709" w:hanging="283"/>
        <w:jc w:val="both"/>
        <w:rPr>
          <w:color w:val="000000" w:themeColor="text1"/>
          <w:sz w:val="22"/>
          <w:szCs w:val="22"/>
        </w:rPr>
      </w:pPr>
      <w:r w:rsidRPr="00A3263C">
        <w:rPr>
          <w:color w:val="000000" w:themeColor="text1"/>
          <w:sz w:val="22"/>
          <w:szCs w:val="22"/>
        </w:rPr>
        <w:lastRenderedPageBreak/>
        <w:t>4)</w:t>
      </w:r>
      <w:r w:rsidR="00A3263C">
        <w:rPr>
          <w:color w:val="000000" w:themeColor="text1"/>
          <w:sz w:val="22"/>
          <w:szCs w:val="22"/>
        </w:rPr>
        <w:tab/>
        <w:t>р</w:t>
      </w:r>
      <w:r w:rsidRPr="00A3263C">
        <w:rPr>
          <w:color w:val="000000" w:themeColor="text1"/>
          <w:sz w:val="22"/>
          <w:szCs w:val="22"/>
        </w:rPr>
        <w:t>азработать методы попул</w:t>
      </w:r>
      <w:r w:rsidR="00A3263C">
        <w:rPr>
          <w:color w:val="000000" w:themeColor="text1"/>
          <w:sz w:val="22"/>
          <w:szCs w:val="22"/>
        </w:rPr>
        <w:t>яризации применения МСФО и повы</w:t>
      </w:r>
      <w:r w:rsidRPr="00A3263C">
        <w:rPr>
          <w:color w:val="000000" w:themeColor="text1"/>
          <w:sz w:val="22"/>
          <w:szCs w:val="22"/>
        </w:rPr>
        <w:t>шению квалификации специалистов по международной отчетности на государственном уровне;</w:t>
      </w:r>
    </w:p>
    <w:p w:rsidR="00B6591C" w:rsidRPr="00A3263C" w:rsidRDefault="00B6591C" w:rsidP="00402562">
      <w:pPr>
        <w:spacing w:before="40"/>
        <w:ind w:left="709" w:hanging="283"/>
        <w:jc w:val="both"/>
        <w:rPr>
          <w:color w:val="000000" w:themeColor="text1"/>
          <w:sz w:val="22"/>
          <w:szCs w:val="22"/>
        </w:rPr>
      </w:pPr>
      <w:r w:rsidRPr="00A3263C">
        <w:rPr>
          <w:color w:val="000000" w:themeColor="text1"/>
          <w:sz w:val="22"/>
          <w:szCs w:val="22"/>
        </w:rPr>
        <w:t>5)</w:t>
      </w:r>
      <w:r w:rsidR="00A3263C">
        <w:rPr>
          <w:color w:val="000000" w:themeColor="text1"/>
          <w:sz w:val="22"/>
          <w:szCs w:val="22"/>
        </w:rPr>
        <w:tab/>
        <w:t>у</w:t>
      </w:r>
      <w:r w:rsidRPr="00A3263C">
        <w:rPr>
          <w:color w:val="000000" w:themeColor="text1"/>
          <w:sz w:val="22"/>
          <w:szCs w:val="22"/>
        </w:rPr>
        <w:t>величить количество и доступность достоверной информации по МСФО, включа</w:t>
      </w:r>
      <w:r w:rsidRPr="00A3263C">
        <w:rPr>
          <w:color w:val="000000" w:themeColor="text1"/>
          <w:sz w:val="22"/>
          <w:szCs w:val="22"/>
        </w:rPr>
        <w:t>ю</w:t>
      </w:r>
      <w:r w:rsidRPr="00A3263C">
        <w:rPr>
          <w:color w:val="000000" w:themeColor="text1"/>
          <w:sz w:val="22"/>
          <w:szCs w:val="22"/>
        </w:rPr>
        <w:t>щую в себя обобщение и анализ положительной практики применения МСФО росси</w:t>
      </w:r>
      <w:r w:rsidRPr="00A3263C">
        <w:rPr>
          <w:color w:val="000000" w:themeColor="text1"/>
          <w:sz w:val="22"/>
          <w:szCs w:val="22"/>
        </w:rPr>
        <w:t>й</w:t>
      </w:r>
      <w:r w:rsidRPr="00A3263C">
        <w:rPr>
          <w:color w:val="000000" w:themeColor="text1"/>
          <w:sz w:val="22"/>
          <w:szCs w:val="22"/>
        </w:rPr>
        <w:t>скими компаниями, адаптацию зарубежного опыта применения МСФО как на уровне государства в целом, так и положительн</w:t>
      </w:r>
      <w:r w:rsidR="00A3263C">
        <w:rPr>
          <w:color w:val="000000" w:themeColor="text1"/>
          <w:sz w:val="22"/>
          <w:szCs w:val="22"/>
        </w:rPr>
        <w:t>ого опыта иностранных компаний;</w:t>
      </w:r>
    </w:p>
    <w:p w:rsidR="00B6591C" w:rsidRPr="00A3263C" w:rsidRDefault="00B6591C" w:rsidP="00402562">
      <w:pPr>
        <w:spacing w:before="40"/>
        <w:ind w:left="709" w:hanging="283"/>
        <w:jc w:val="both"/>
        <w:rPr>
          <w:color w:val="000000" w:themeColor="text1"/>
          <w:sz w:val="22"/>
          <w:szCs w:val="22"/>
        </w:rPr>
      </w:pPr>
      <w:r w:rsidRPr="00A3263C">
        <w:rPr>
          <w:color w:val="000000" w:themeColor="text1"/>
          <w:sz w:val="22"/>
          <w:szCs w:val="22"/>
        </w:rPr>
        <w:t>6)</w:t>
      </w:r>
      <w:r w:rsidR="00A3263C">
        <w:rPr>
          <w:color w:val="000000" w:themeColor="text1"/>
          <w:sz w:val="22"/>
          <w:szCs w:val="22"/>
        </w:rPr>
        <w:tab/>
        <w:t>р</w:t>
      </w:r>
      <w:r w:rsidRPr="00A3263C">
        <w:rPr>
          <w:color w:val="000000" w:themeColor="text1"/>
          <w:sz w:val="22"/>
          <w:szCs w:val="22"/>
        </w:rPr>
        <w:t>азработать доступные широкому кругу специалистов программы обучения и повыш</w:t>
      </w:r>
      <w:r w:rsidRPr="00A3263C">
        <w:rPr>
          <w:color w:val="000000" w:themeColor="text1"/>
          <w:sz w:val="22"/>
          <w:szCs w:val="22"/>
        </w:rPr>
        <w:t>е</w:t>
      </w:r>
      <w:r w:rsidRPr="00A3263C">
        <w:rPr>
          <w:color w:val="000000" w:themeColor="text1"/>
          <w:sz w:val="22"/>
          <w:szCs w:val="22"/>
        </w:rPr>
        <w:t>ния квалификации по МСФО, поддерживаемые государством и признаваемые на ме</w:t>
      </w:r>
      <w:r w:rsidRPr="00A3263C">
        <w:rPr>
          <w:color w:val="000000" w:themeColor="text1"/>
          <w:sz w:val="22"/>
          <w:szCs w:val="22"/>
        </w:rPr>
        <w:t>ж</w:t>
      </w:r>
      <w:r w:rsidRPr="00A3263C">
        <w:rPr>
          <w:color w:val="000000" w:themeColor="text1"/>
          <w:sz w:val="22"/>
          <w:szCs w:val="22"/>
        </w:rPr>
        <w:t>дународном уровне;</w:t>
      </w:r>
    </w:p>
    <w:p w:rsidR="00B6591C" w:rsidRPr="00A3263C" w:rsidRDefault="00B6591C" w:rsidP="00402562">
      <w:pPr>
        <w:spacing w:before="40"/>
        <w:ind w:left="709" w:hanging="283"/>
        <w:jc w:val="both"/>
        <w:rPr>
          <w:color w:val="000000" w:themeColor="text1"/>
          <w:sz w:val="22"/>
          <w:szCs w:val="22"/>
        </w:rPr>
      </w:pPr>
      <w:r w:rsidRPr="00A3263C">
        <w:rPr>
          <w:color w:val="000000" w:themeColor="text1"/>
          <w:sz w:val="22"/>
          <w:szCs w:val="22"/>
        </w:rPr>
        <w:t>7)</w:t>
      </w:r>
      <w:r w:rsidR="00A3263C">
        <w:rPr>
          <w:color w:val="000000" w:themeColor="text1"/>
          <w:sz w:val="22"/>
          <w:szCs w:val="22"/>
        </w:rPr>
        <w:tab/>
        <w:t>п</w:t>
      </w:r>
      <w:r w:rsidRPr="00A3263C">
        <w:rPr>
          <w:color w:val="000000" w:themeColor="text1"/>
          <w:sz w:val="22"/>
          <w:szCs w:val="22"/>
        </w:rPr>
        <w:t>овышать статус профессии путем проведения профессиональных конкурсов, создания рейтингов высококвалифицированных специалистов данной сферы.</w:t>
      </w:r>
    </w:p>
    <w:p w:rsidR="00B6591C" w:rsidRPr="00A3263C" w:rsidRDefault="00B6591C" w:rsidP="00402562">
      <w:pPr>
        <w:spacing w:before="40"/>
        <w:ind w:firstLine="709"/>
        <w:jc w:val="both"/>
        <w:rPr>
          <w:color w:val="000000" w:themeColor="text1"/>
          <w:sz w:val="22"/>
          <w:szCs w:val="22"/>
        </w:rPr>
      </w:pPr>
      <w:r w:rsidRPr="00A3263C">
        <w:rPr>
          <w:color w:val="000000" w:themeColor="text1"/>
          <w:sz w:val="22"/>
          <w:szCs w:val="22"/>
        </w:rPr>
        <w:t>С целью активизации применения МСФО в российской системе бухгалтерского учета в</w:t>
      </w:r>
      <w:r w:rsidR="00A3263C">
        <w:rPr>
          <w:color w:val="000000" w:themeColor="text1"/>
          <w:sz w:val="22"/>
          <w:szCs w:val="22"/>
        </w:rPr>
        <w:t> </w:t>
      </w:r>
      <w:r w:rsidRPr="00A3263C">
        <w:rPr>
          <w:color w:val="000000" w:themeColor="text1"/>
          <w:sz w:val="22"/>
          <w:szCs w:val="22"/>
        </w:rPr>
        <w:t>ближайшие годы должны быть осуществлены меры, направленные на:</w:t>
      </w:r>
    </w:p>
    <w:p w:rsidR="00B6591C" w:rsidRPr="00A3263C" w:rsidRDefault="00A3263C" w:rsidP="00402562">
      <w:pPr>
        <w:spacing w:before="40"/>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расширение круга организаций, обязанных составлять консол</w:t>
      </w:r>
      <w:r>
        <w:rPr>
          <w:color w:val="000000" w:themeColor="text1"/>
          <w:sz w:val="22"/>
          <w:szCs w:val="22"/>
        </w:rPr>
        <w:t>иди</w:t>
      </w:r>
      <w:r w:rsidR="00B6591C" w:rsidRPr="00A3263C">
        <w:rPr>
          <w:color w:val="000000" w:themeColor="text1"/>
          <w:sz w:val="22"/>
          <w:szCs w:val="22"/>
        </w:rPr>
        <w:t>рованную финансовую отчетность;</w:t>
      </w:r>
    </w:p>
    <w:p w:rsidR="00B6591C" w:rsidRPr="00A3263C" w:rsidRDefault="00A3263C" w:rsidP="00402562">
      <w:pPr>
        <w:spacing w:before="40"/>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обеспечение прав заинтересованных пользователей на доступ к консолидированной ф</w:t>
      </w:r>
      <w:r w:rsidR="00B6591C" w:rsidRPr="00A3263C">
        <w:rPr>
          <w:color w:val="000000" w:themeColor="text1"/>
          <w:sz w:val="22"/>
          <w:szCs w:val="22"/>
        </w:rPr>
        <w:t>и</w:t>
      </w:r>
      <w:r w:rsidR="00B6591C" w:rsidRPr="00A3263C">
        <w:rPr>
          <w:color w:val="000000" w:themeColor="text1"/>
          <w:sz w:val="22"/>
          <w:szCs w:val="22"/>
        </w:rPr>
        <w:t>нансовой отчетности;</w:t>
      </w:r>
    </w:p>
    <w:p w:rsidR="00B6591C" w:rsidRPr="00A3263C" w:rsidRDefault="00A3263C" w:rsidP="00402562">
      <w:pPr>
        <w:spacing w:before="40"/>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развитие системы контроля качества бухгалтерской (финансовой) отчетности и пов</w:t>
      </w:r>
      <w:r w:rsidR="00B6591C" w:rsidRPr="00A3263C">
        <w:rPr>
          <w:color w:val="000000" w:themeColor="text1"/>
          <w:sz w:val="22"/>
          <w:szCs w:val="22"/>
        </w:rPr>
        <w:t>ы</w:t>
      </w:r>
      <w:r w:rsidR="00B6591C" w:rsidRPr="00A3263C">
        <w:rPr>
          <w:color w:val="000000" w:themeColor="text1"/>
          <w:sz w:val="22"/>
          <w:szCs w:val="22"/>
        </w:rPr>
        <w:t>шение ответственности за качество отчетности;</w:t>
      </w:r>
    </w:p>
    <w:p w:rsidR="00B6591C" w:rsidRPr="00A3263C" w:rsidRDefault="00A3263C" w:rsidP="00402562">
      <w:pPr>
        <w:spacing w:before="40"/>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завершение пересмотра федеральных стандартов бухгалтерского учета на основе МСФО;</w:t>
      </w:r>
    </w:p>
    <w:p w:rsidR="00B6591C" w:rsidRPr="00A3263C" w:rsidRDefault="00A3263C" w:rsidP="00402562">
      <w:pPr>
        <w:spacing w:before="40"/>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B6591C" w:rsidRPr="00A3263C">
        <w:rPr>
          <w:color w:val="000000" w:themeColor="text1"/>
          <w:sz w:val="22"/>
          <w:szCs w:val="22"/>
        </w:rPr>
        <w:t>активизацию участия в деятельности Фонда МСФО.</w:t>
      </w:r>
    </w:p>
    <w:p w:rsidR="00B6591C" w:rsidRPr="00A3263C" w:rsidRDefault="00B6591C" w:rsidP="00402562">
      <w:pPr>
        <w:spacing w:before="40"/>
        <w:ind w:firstLine="709"/>
        <w:jc w:val="both"/>
        <w:rPr>
          <w:color w:val="000000" w:themeColor="text1"/>
          <w:sz w:val="22"/>
          <w:szCs w:val="22"/>
        </w:rPr>
      </w:pPr>
      <w:r w:rsidRPr="00A3263C">
        <w:rPr>
          <w:color w:val="000000" w:themeColor="text1"/>
          <w:sz w:val="22"/>
          <w:szCs w:val="22"/>
        </w:rPr>
        <w:t>Обобщая вышесказанное, можно у</w:t>
      </w:r>
      <w:r w:rsidR="00A3263C">
        <w:rPr>
          <w:color w:val="000000" w:themeColor="text1"/>
          <w:sz w:val="22"/>
          <w:szCs w:val="22"/>
        </w:rPr>
        <w:t>видеть, что, несмотря на трудно</w:t>
      </w:r>
      <w:r w:rsidRPr="00A3263C">
        <w:rPr>
          <w:color w:val="000000" w:themeColor="text1"/>
          <w:sz w:val="22"/>
          <w:szCs w:val="22"/>
        </w:rPr>
        <w:t>сти, положено начало внедрения МСФО на территории Р</w:t>
      </w:r>
      <w:r w:rsidR="00A3263C">
        <w:rPr>
          <w:color w:val="000000" w:themeColor="text1"/>
          <w:sz w:val="22"/>
          <w:szCs w:val="22"/>
        </w:rPr>
        <w:t>оссии. Последо</w:t>
      </w:r>
      <w:r w:rsidRPr="00A3263C">
        <w:rPr>
          <w:color w:val="000000" w:themeColor="text1"/>
          <w:sz w:val="22"/>
          <w:szCs w:val="22"/>
        </w:rPr>
        <w:t>вательное и повсеместное внедрение МСФО на территории нашей страны позволит предприятиям получать прямые экономические выгоды от вовлеченности в мировую экономику.</w:t>
      </w:r>
    </w:p>
    <w:p w:rsidR="00B6591C" w:rsidRPr="00A3263C" w:rsidRDefault="00B6591C" w:rsidP="00A3263C">
      <w:pPr>
        <w:ind w:firstLine="709"/>
        <w:jc w:val="both"/>
        <w:rPr>
          <w:color w:val="000000" w:themeColor="text1"/>
          <w:sz w:val="22"/>
          <w:szCs w:val="22"/>
        </w:rPr>
      </w:pPr>
      <w:r w:rsidRPr="00A3263C">
        <w:rPr>
          <w:color w:val="000000" w:themeColor="text1"/>
          <w:sz w:val="22"/>
          <w:szCs w:val="22"/>
        </w:rPr>
        <w:t>Приоритетность инвестиционного развития российской экономики отражена и в сц</w:t>
      </w:r>
      <w:r w:rsidRPr="00A3263C">
        <w:rPr>
          <w:color w:val="000000" w:themeColor="text1"/>
          <w:sz w:val="22"/>
          <w:szCs w:val="22"/>
        </w:rPr>
        <w:t>е</w:t>
      </w:r>
      <w:r w:rsidRPr="00A3263C">
        <w:rPr>
          <w:color w:val="000000" w:themeColor="text1"/>
          <w:sz w:val="22"/>
          <w:szCs w:val="22"/>
        </w:rPr>
        <w:t xml:space="preserve">нарных условиях </w:t>
      </w:r>
      <w:hyperlink r:id="rId14" w:history="1">
        <w:r w:rsidRPr="00A3263C">
          <w:rPr>
            <w:color w:val="000000" w:themeColor="text1"/>
            <w:sz w:val="22"/>
            <w:szCs w:val="22"/>
          </w:rPr>
          <w:t>Прогноза</w:t>
        </w:r>
      </w:hyperlink>
      <w:r w:rsidRPr="00A3263C">
        <w:rPr>
          <w:color w:val="000000" w:themeColor="text1"/>
          <w:sz w:val="22"/>
          <w:szCs w:val="22"/>
        </w:rPr>
        <w:t xml:space="preserve"> долгосрочного социально-экономического развития Российской Федерации до </w:t>
      </w:r>
      <w:smartTag w:uri="urn:schemas-microsoft-com:office:smarttags" w:element="metricconverter">
        <w:smartTagPr>
          <w:attr w:name="ProductID" w:val="2030 г"/>
        </w:smartTagPr>
        <w:r w:rsidRPr="00A3263C">
          <w:rPr>
            <w:color w:val="000000" w:themeColor="text1"/>
            <w:sz w:val="22"/>
            <w:szCs w:val="22"/>
          </w:rPr>
          <w:t>2030 г</w:t>
        </w:r>
      </w:smartTag>
      <w:r w:rsidRPr="00A3263C">
        <w:rPr>
          <w:color w:val="000000" w:themeColor="text1"/>
          <w:sz w:val="22"/>
          <w:szCs w:val="22"/>
        </w:rPr>
        <w:t>. В связи с этим повсеместный и полноценный переход на МСФО будет способствовать решению цели государственной политики [1].</w:t>
      </w:r>
    </w:p>
    <w:p w:rsidR="00B6591C" w:rsidRDefault="00B6591C" w:rsidP="00A3263C">
      <w:pPr>
        <w:ind w:firstLine="709"/>
        <w:jc w:val="both"/>
        <w:rPr>
          <w:color w:val="000000" w:themeColor="text1"/>
          <w:sz w:val="22"/>
          <w:szCs w:val="22"/>
        </w:rPr>
      </w:pPr>
      <w:r w:rsidRPr="00A3263C">
        <w:rPr>
          <w:color w:val="000000" w:themeColor="text1"/>
          <w:sz w:val="22"/>
          <w:szCs w:val="22"/>
        </w:rPr>
        <w:t>Итогом проведённого исследования может стать следующий вывод: в условиях введ</w:t>
      </w:r>
      <w:r w:rsidRPr="00A3263C">
        <w:rPr>
          <w:color w:val="000000" w:themeColor="text1"/>
          <w:sz w:val="22"/>
          <w:szCs w:val="22"/>
        </w:rPr>
        <w:t>е</w:t>
      </w:r>
      <w:r w:rsidRPr="00A3263C">
        <w:rPr>
          <w:color w:val="000000" w:themeColor="text1"/>
          <w:sz w:val="22"/>
          <w:szCs w:val="22"/>
        </w:rPr>
        <w:t>ния против Российской Федерации экономических санкций сближение отечественных станда</w:t>
      </w:r>
      <w:r w:rsidRPr="00A3263C">
        <w:rPr>
          <w:color w:val="000000" w:themeColor="text1"/>
          <w:sz w:val="22"/>
          <w:szCs w:val="22"/>
        </w:rPr>
        <w:t>р</w:t>
      </w:r>
      <w:r w:rsidRPr="00A3263C">
        <w:rPr>
          <w:color w:val="000000" w:themeColor="text1"/>
          <w:sz w:val="22"/>
          <w:szCs w:val="22"/>
        </w:rPr>
        <w:t>тов учёта и отчётности в соответствии с Международными стандартами будет способствовать сокращению оттока иностранных инвестиций, что в цело</w:t>
      </w:r>
      <w:r w:rsidR="00A3263C">
        <w:rPr>
          <w:color w:val="000000" w:themeColor="text1"/>
          <w:sz w:val="22"/>
          <w:szCs w:val="22"/>
        </w:rPr>
        <w:t>м позволит улучшить инвестицион</w:t>
      </w:r>
      <w:r w:rsidRPr="00A3263C">
        <w:rPr>
          <w:color w:val="000000" w:themeColor="text1"/>
          <w:sz w:val="22"/>
          <w:szCs w:val="22"/>
        </w:rPr>
        <w:t>ный и деловой климат в стране, а также повысит инвестиционную привлекательность отечестве</w:t>
      </w:r>
      <w:r w:rsidRPr="00A3263C">
        <w:rPr>
          <w:color w:val="000000" w:themeColor="text1"/>
          <w:sz w:val="22"/>
          <w:szCs w:val="22"/>
        </w:rPr>
        <w:t>н</w:t>
      </w:r>
      <w:r w:rsidRPr="00A3263C">
        <w:rPr>
          <w:color w:val="000000" w:themeColor="text1"/>
          <w:sz w:val="22"/>
          <w:szCs w:val="22"/>
        </w:rPr>
        <w:t>ных компаний на международном рынке.</w:t>
      </w:r>
    </w:p>
    <w:p w:rsidR="00A3263C" w:rsidRPr="00402562" w:rsidRDefault="00A3263C" w:rsidP="00A3263C">
      <w:pPr>
        <w:jc w:val="both"/>
        <w:rPr>
          <w:color w:val="000000" w:themeColor="text1"/>
          <w:sz w:val="20"/>
          <w:szCs w:val="20"/>
        </w:rPr>
      </w:pPr>
    </w:p>
    <w:p w:rsidR="00B6591C" w:rsidRPr="00A3263C" w:rsidRDefault="00A3263C" w:rsidP="00A3263C">
      <w:pPr>
        <w:jc w:val="center"/>
        <w:rPr>
          <w:b/>
          <w:color w:val="000000" w:themeColor="text1"/>
          <w:sz w:val="22"/>
          <w:szCs w:val="22"/>
          <w:lang w:val="en-US"/>
        </w:rPr>
      </w:pPr>
      <w:r w:rsidRPr="00A3263C">
        <w:rPr>
          <w:b/>
          <w:color w:val="000000" w:themeColor="text1"/>
          <w:sz w:val="22"/>
          <w:szCs w:val="22"/>
        </w:rPr>
        <w:t>Список использ</w:t>
      </w:r>
      <w:r w:rsidR="006A733A">
        <w:rPr>
          <w:b/>
          <w:color w:val="000000" w:themeColor="text1"/>
          <w:sz w:val="22"/>
          <w:szCs w:val="22"/>
        </w:rPr>
        <w:t>ованной</w:t>
      </w:r>
      <w:r w:rsidRPr="00A3263C">
        <w:rPr>
          <w:b/>
          <w:color w:val="000000" w:themeColor="text1"/>
          <w:sz w:val="22"/>
          <w:szCs w:val="22"/>
        </w:rPr>
        <w:t xml:space="preserve"> литературы</w:t>
      </w:r>
    </w:p>
    <w:p w:rsidR="00B6591C" w:rsidRPr="00A3263C" w:rsidRDefault="00B6591C" w:rsidP="00402562">
      <w:pPr>
        <w:pStyle w:val="13"/>
        <w:numPr>
          <w:ilvl w:val="0"/>
          <w:numId w:val="200"/>
        </w:numPr>
        <w:spacing w:before="20" w:after="0" w:line="240" w:lineRule="auto"/>
        <w:ind w:left="709" w:hanging="284"/>
        <w:contextualSpacing w:val="0"/>
        <w:jc w:val="both"/>
        <w:rPr>
          <w:rFonts w:ascii="Times New Roman" w:hAnsi="Times New Roman"/>
          <w:color w:val="000000" w:themeColor="text1"/>
        </w:rPr>
      </w:pPr>
      <w:r w:rsidRPr="00A3263C">
        <w:rPr>
          <w:rFonts w:ascii="Times New Roman" w:hAnsi="Times New Roman"/>
          <w:color w:val="000000" w:themeColor="text1"/>
        </w:rPr>
        <w:t>Алисенов А.</w:t>
      </w:r>
      <w:r w:rsidR="00A3263C" w:rsidRPr="00A3263C">
        <w:rPr>
          <w:rFonts w:ascii="Times New Roman" w:hAnsi="Times New Roman"/>
          <w:color w:val="000000" w:themeColor="text1"/>
        </w:rPr>
        <w:t xml:space="preserve"> </w:t>
      </w:r>
      <w:r w:rsidRPr="00A3263C">
        <w:rPr>
          <w:rFonts w:ascii="Times New Roman" w:hAnsi="Times New Roman"/>
          <w:color w:val="000000" w:themeColor="text1"/>
        </w:rPr>
        <w:t>С. Переход на Международные стандарты финансовой отчётности как один из факторов повышения инвестиционной привлекательности России / 2015. №</w:t>
      </w:r>
      <w:r w:rsidR="00A3263C">
        <w:rPr>
          <w:rFonts w:ascii="Times New Roman" w:hAnsi="Times New Roman"/>
          <w:color w:val="000000" w:themeColor="text1"/>
          <w:lang w:val="en-US"/>
        </w:rPr>
        <w:t xml:space="preserve"> </w:t>
      </w:r>
      <w:r w:rsidRPr="00A3263C">
        <w:rPr>
          <w:rFonts w:ascii="Times New Roman" w:hAnsi="Times New Roman"/>
          <w:color w:val="000000" w:themeColor="text1"/>
        </w:rPr>
        <w:t xml:space="preserve">4. </w:t>
      </w:r>
      <w:r w:rsidR="00A3263C">
        <w:rPr>
          <w:rFonts w:ascii="Times New Roman" w:hAnsi="Times New Roman"/>
          <w:color w:val="000000" w:themeColor="text1"/>
        </w:rPr>
        <w:t>С</w:t>
      </w:r>
      <w:r w:rsidRPr="00A3263C">
        <w:rPr>
          <w:rFonts w:ascii="Times New Roman" w:hAnsi="Times New Roman"/>
          <w:color w:val="000000" w:themeColor="text1"/>
        </w:rPr>
        <w:t>. 6</w:t>
      </w:r>
      <w:r w:rsidR="00A3263C">
        <w:rPr>
          <w:rFonts w:ascii="Times New Roman" w:hAnsi="Times New Roman"/>
          <w:color w:val="000000" w:themeColor="text1"/>
        </w:rPr>
        <w:t>–</w:t>
      </w:r>
      <w:r w:rsidRPr="00A3263C">
        <w:rPr>
          <w:rFonts w:ascii="Times New Roman" w:hAnsi="Times New Roman"/>
          <w:color w:val="000000" w:themeColor="text1"/>
        </w:rPr>
        <w:t>14.</w:t>
      </w:r>
    </w:p>
    <w:p w:rsidR="00B6591C" w:rsidRPr="00A3263C" w:rsidRDefault="00B6591C" w:rsidP="00402562">
      <w:pPr>
        <w:pStyle w:val="13"/>
        <w:numPr>
          <w:ilvl w:val="0"/>
          <w:numId w:val="200"/>
        </w:numPr>
        <w:spacing w:before="20" w:after="0" w:line="240" w:lineRule="auto"/>
        <w:ind w:left="709" w:hanging="284"/>
        <w:contextualSpacing w:val="0"/>
        <w:jc w:val="both"/>
        <w:rPr>
          <w:rFonts w:ascii="Times New Roman" w:hAnsi="Times New Roman"/>
          <w:color w:val="000000" w:themeColor="text1"/>
        </w:rPr>
      </w:pPr>
      <w:r w:rsidRPr="00A3263C">
        <w:rPr>
          <w:rFonts w:ascii="Times New Roman" w:hAnsi="Times New Roman"/>
          <w:color w:val="000000" w:themeColor="text1"/>
        </w:rPr>
        <w:t>Бабаев Ю.</w:t>
      </w:r>
      <w:r w:rsidR="00A3263C">
        <w:rPr>
          <w:rFonts w:ascii="Times New Roman" w:hAnsi="Times New Roman"/>
          <w:color w:val="000000" w:themeColor="text1"/>
        </w:rPr>
        <w:t xml:space="preserve"> </w:t>
      </w:r>
      <w:r w:rsidRPr="00A3263C">
        <w:rPr>
          <w:rFonts w:ascii="Times New Roman" w:hAnsi="Times New Roman"/>
          <w:color w:val="000000" w:themeColor="text1"/>
        </w:rPr>
        <w:t>А. Международные стандарты финансовой отчётности (МСФО): Учебник / Бабаев</w:t>
      </w:r>
      <w:r w:rsidR="00A3263C">
        <w:rPr>
          <w:rFonts w:ascii="Times New Roman" w:hAnsi="Times New Roman"/>
          <w:color w:val="000000" w:themeColor="text1"/>
        </w:rPr>
        <w:t> </w:t>
      </w:r>
      <w:r w:rsidR="00A3263C" w:rsidRPr="00A3263C">
        <w:rPr>
          <w:rFonts w:ascii="Times New Roman" w:hAnsi="Times New Roman"/>
          <w:color w:val="000000" w:themeColor="text1"/>
        </w:rPr>
        <w:t>Ю.</w:t>
      </w:r>
      <w:r w:rsidR="00A3263C">
        <w:rPr>
          <w:rFonts w:ascii="Times New Roman" w:hAnsi="Times New Roman"/>
          <w:color w:val="000000" w:themeColor="text1"/>
        </w:rPr>
        <w:t xml:space="preserve"> А.</w:t>
      </w:r>
      <w:r w:rsidRPr="00A3263C">
        <w:rPr>
          <w:rFonts w:ascii="Times New Roman" w:hAnsi="Times New Roman"/>
          <w:color w:val="000000" w:themeColor="text1"/>
        </w:rPr>
        <w:t>, Петров</w:t>
      </w:r>
      <w:r w:rsidR="00A3263C">
        <w:rPr>
          <w:rFonts w:ascii="Times New Roman" w:hAnsi="Times New Roman"/>
          <w:color w:val="000000" w:themeColor="text1"/>
        </w:rPr>
        <w:t xml:space="preserve"> </w:t>
      </w:r>
      <w:r w:rsidR="00A3263C" w:rsidRPr="00A3263C">
        <w:rPr>
          <w:rFonts w:ascii="Times New Roman" w:hAnsi="Times New Roman"/>
          <w:color w:val="000000" w:themeColor="text1"/>
        </w:rPr>
        <w:t>А.</w:t>
      </w:r>
      <w:r w:rsidR="00A3263C">
        <w:rPr>
          <w:rFonts w:ascii="Times New Roman" w:hAnsi="Times New Roman"/>
          <w:color w:val="000000" w:themeColor="text1"/>
        </w:rPr>
        <w:t xml:space="preserve"> </w:t>
      </w:r>
      <w:r w:rsidR="00A3263C" w:rsidRPr="00A3263C">
        <w:rPr>
          <w:rFonts w:ascii="Times New Roman" w:hAnsi="Times New Roman"/>
          <w:color w:val="000000" w:themeColor="text1"/>
        </w:rPr>
        <w:t xml:space="preserve">М. </w:t>
      </w:r>
      <w:r w:rsidR="00A3263C">
        <w:rPr>
          <w:rFonts w:ascii="Times New Roman" w:hAnsi="Times New Roman"/>
          <w:color w:val="000000" w:themeColor="text1"/>
        </w:rPr>
        <w:t>М.: Вузовский учеб</w:t>
      </w:r>
      <w:r w:rsidRPr="00A3263C">
        <w:rPr>
          <w:rFonts w:ascii="Times New Roman" w:hAnsi="Times New Roman"/>
          <w:color w:val="000000" w:themeColor="text1"/>
        </w:rPr>
        <w:t>ник</w:t>
      </w:r>
      <w:r w:rsidR="00A3263C">
        <w:rPr>
          <w:rFonts w:ascii="Times New Roman" w:hAnsi="Times New Roman"/>
          <w:color w:val="000000" w:themeColor="text1"/>
        </w:rPr>
        <w:t>,</w:t>
      </w:r>
      <w:r w:rsidRPr="00A3263C">
        <w:rPr>
          <w:rFonts w:ascii="Times New Roman" w:hAnsi="Times New Roman"/>
          <w:color w:val="000000" w:themeColor="text1"/>
        </w:rPr>
        <w:t xml:space="preserve"> ИНФРА-М, 2012. 398</w:t>
      </w:r>
      <w:r w:rsidR="00A3263C">
        <w:rPr>
          <w:rFonts w:ascii="Times New Roman" w:hAnsi="Times New Roman"/>
          <w:color w:val="000000" w:themeColor="text1"/>
        </w:rPr>
        <w:t xml:space="preserve"> </w:t>
      </w:r>
      <w:r w:rsidRPr="00A3263C">
        <w:rPr>
          <w:rFonts w:ascii="Times New Roman" w:hAnsi="Times New Roman"/>
          <w:color w:val="000000" w:themeColor="text1"/>
        </w:rPr>
        <w:t>с.</w:t>
      </w:r>
    </w:p>
    <w:p w:rsidR="00B6591C" w:rsidRPr="00A3263C" w:rsidRDefault="00B6591C" w:rsidP="00402562">
      <w:pPr>
        <w:pStyle w:val="13"/>
        <w:numPr>
          <w:ilvl w:val="0"/>
          <w:numId w:val="200"/>
        </w:numPr>
        <w:spacing w:before="20" w:after="0" w:line="240" w:lineRule="auto"/>
        <w:ind w:left="709" w:hanging="284"/>
        <w:contextualSpacing w:val="0"/>
        <w:jc w:val="both"/>
        <w:rPr>
          <w:rFonts w:ascii="Times New Roman" w:hAnsi="Times New Roman"/>
          <w:color w:val="000000" w:themeColor="text1"/>
        </w:rPr>
      </w:pPr>
      <w:r w:rsidRPr="00A3263C">
        <w:rPr>
          <w:rFonts w:ascii="Times New Roman" w:hAnsi="Times New Roman"/>
          <w:color w:val="000000" w:themeColor="text1"/>
        </w:rPr>
        <w:t>Бельских И.</w:t>
      </w:r>
      <w:r w:rsidR="00A3263C">
        <w:rPr>
          <w:rFonts w:ascii="Times New Roman" w:hAnsi="Times New Roman"/>
          <w:color w:val="000000" w:themeColor="text1"/>
        </w:rPr>
        <w:t xml:space="preserve"> </w:t>
      </w:r>
      <w:r w:rsidRPr="00A3263C">
        <w:rPr>
          <w:rFonts w:ascii="Times New Roman" w:hAnsi="Times New Roman"/>
          <w:color w:val="000000" w:themeColor="text1"/>
        </w:rPr>
        <w:t>Е. Международные стандарты финансовой отчётности в системе развития российского предпринимательства: к вопросу об эффективном внедрении / Междун</w:t>
      </w:r>
      <w:r w:rsidRPr="00A3263C">
        <w:rPr>
          <w:rFonts w:ascii="Times New Roman" w:hAnsi="Times New Roman"/>
          <w:color w:val="000000" w:themeColor="text1"/>
        </w:rPr>
        <w:t>а</w:t>
      </w:r>
      <w:r w:rsidRPr="00A3263C">
        <w:rPr>
          <w:rFonts w:ascii="Times New Roman" w:hAnsi="Times New Roman"/>
          <w:color w:val="000000" w:themeColor="text1"/>
        </w:rPr>
        <w:t>родный бух</w:t>
      </w:r>
      <w:r w:rsidR="00A3263C">
        <w:rPr>
          <w:rFonts w:ascii="Times New Roman" w:hAnsi="Times New Roman"/>
          <w:color w:val="000000" w:themeColor="text1"/>
        </w:rPr>
        <w:t>галтерский учёт.</w:t>
      </w:r>
      <w:r w:rsidRPr="00A3263C">
        <w:rPr>
          <w:rFonts w:ascii="Times New Roman" w:hAnsi="Times New Roman"/>
          <w:color w:val="000000" w:themeColor="text1"/>
        </w:rPr>
        <w:t xml:space="preserve"> 2011. №</w:t>
      </w:r>
      <w:r w:rsidR="00A3263C">
        <w:rPr>
          <w:rFonts w:ascii="Times New Roman" w:hAnsi="Times New Roman"/>
          <w:color w:val="000000" w:themeColor="text1"/>
        </w:rPr>
        <w:t xml:space="preserve"> </w:t>
      </w:r>
      <w:r w:rsidRPr="00A3263C">
        <w:rPr>
          <w:rFonts w:ascii="Times New Roman" w:hAnsi="Times New Roman"/>
          <w:color w:val="000000" w:themeColor="text1"/>
        </w:rPr>
        <w:t xml:space="preserve">35. </w:t>
      </w:r>
      <w:r w:rsidR="00A3263C">
        <w:rPr>
          <w:rFonts w:ascii="Times New Roman" w:hAnsi="Times New Roman"/>
          <w:color w:val="000000" w:themeColor="text1"/>
        </w:rPr>
        <w:t>С</w:t>
      </w:r>
      <w:r w:rsidRPr="00A3263C">
        <w:rPr>
          <w:rFonts w:ascii="Times New Roman" w:hAnsi="Times New Roman"/>
          <w:color w:val="000000" w:themeColor="text1"/>
        </w:rPr>
        <w:t>.</w:t>
      </w:r>
      <w:r w:rsidR="00A3263C">
        <w:rPr>
          <w:rFonts w:ascii="Times New Roman" w:hAnsi="Times New Roman"/>
          <w:color w:val="000000" w:themeColor="text1"/>
        </w:rPr>
        <w:t xml:space="preserve"> </w:t>
      </w:r>
      <w:r w:rsidRPr="00A3263C">
        <w:rPr>
          <w:rFonts w:ascii="Times New Roman" w:hAnsi="Times New Roman"/>
          <w:color w:val="000000" w:themeColor="text1"/>
        </w:rPr>
        <w:t>2</w:t>
      </w:r>
      <w:r w:rsidR="00A3263C">
        <w:rPr>
          <w:rFonts w:ascii="Times New Roman" w:hAnsi="Times New Roman"/>
          <w:color w:val="000000" w:themeColor="text1"/>
        </w:rPr>
        <w:t>–</w:t>
      </w:r>
      <w:r w:rsidRPr="00A3263C">
        <w:rPr>
          <w:rFonts w:ascii="Times New Roman" w:hAnsi="Times New Roman"/>
          <w:color w:val="000000" w:themeColor="text1"/>
        </w:rPr>
        <w:t>5.</w:t>
      </w:r>
    </w:p>
    <w:p w:rsidR="00B6591C" w:rsidRPr="00A3263C" w:rsidRDefault="00B6591C" w:rsidP="00402562">
      <w:pPr>
        <w:pStyle w:val="13"/>
        <w:numPr>
          <w:ilvl w:val="0"/>
          <w:numId w:val="200"/>
        </w:numPr>
        <w:spacing w:before="20" w:after="0" w:line="240" w:lineRule="auto"/>
        <w:ind w:left="709" w:hanging="284"/>
        <w:contextualSpacing w:val="0"/>
        <w:jc w:val="both"/>
        <w:rPr>
          <w:rFonts w:ascii="Times New Roman" w:hAnsi="Times New Roman"/>
          <w:color w:val="000000" w:themeColor="text1"/>
        </w:rPr>
      </w:pPr>
      <w:r w:rsidRPr="00A3263C">
        <w:rPr>
          <w:rFonts w:ascii="Times New Roman" w:hAnsi="Times New Roman"/>
          <w:color w:val="000000" w:themeColor="text1"/>
        </w:rPr>
        <w:t>Вахрушина М.</w:t>
      </w:r>
      <w:r w:rsidR="00A3263C">
        <w:rPr>
          <w:rFonts w:ascii="Times New Roman" w:hAnsi="Times New Roman"/>
          <w:color w:val="000000" w:themeColor="text1"/>
        </w:rPr>
        <w:t xml:space="preserve"> </w:t>
      </w:r>
      <w:r w:rsidRPr="00A3263C">
        <w:rPr>
          <w:rFonts w:ascii="Times New Roman" w:hAnsi="Times New Roman"/>
          <w:color w:val="000000" w:themeColor="text1"/>
        </w:rPr>
        <w:t>А. Международные стандарты финансовой отчётности: Учебник / Ва</w:t>
      </w:r>
      <w:r w:rsidRPr="00A3263C">
        <w:rPr>
          <w:rFonts w:ascii="Times New Roman" w:hAnsi="Times New Roman"/>
          <w:color w:val="000000" w:themeColor="text1"/>
        </w:rPr>
        <w:t>х</w:t>
      </w:r>
      <w:r w:rsidRPr="00A3263C">
        <w:rPr>
          <w:rFonts w:ascii="Times New Roman" w:hAnsi="Times New Roman"/>
          <w:color w:val="000000" w:themeColor="text1"/>
        </w:rPr>
        <w:t>рушина</w:t>
      </w:r>
      <w:r w:rsidR="00A3263C">
        <w:rPr>
          <w:rFonts w:ascii="Times New Roman" w:hAnsi="Times New Roman"/>
          <w:color w:val="000000" w:themeColor="text1"/>
        </w:rPr>
        <w:t xml:space="preserve"> М. А.</w:t>
      </w:r>
      <w:r w:rsidRPr="00A3263C">
        <w:rPr>
          <w:rFonts w:ascii="Times New Roman" w:hAnsi="Times New Roman"/>
          <w:color w:val="000000" w:themeColor="text1"/>
        </w:rPr>
        <w:t>, Мельникова</w:t>
      </w:r>
      <w:r w:rsidR="00A3263C">
        <w:rPr>
          <w:rFonts w:ascii="Times New Roman" w:hAnsi="Times New Roman"/>
          <w:color w:val="000000" w:themeColor="text1"/>
        </w:rPr>
        <w:t xml:space="preserve"> Л. А.</w:t>
      </w:r>
      <w:r w:rsidRPr="00A3263C">
        <w:rPr>
          <w:rFonts w:ascii="Times New Roman" w:hAnsi="Times New Roman"/>
          <w:color w:val="000000" w:themeColor="text1"/>
        </w:rPr>
        <w:t xml:space="preserve"> 2-е изд., стер. М.: Омега-Л, 2011. 571</w:t>
      </w:r>
      <w:r w:rsidR="00A3263C">
        <w:rPr>
          <w:rFonts w:ascii="Times New Roman" w:hAnsi="Times New Roman"/>
          <w:color w:val="000000" w:themeColor="text1"/>
        </w:rPr>
        <w:t xml:space="preserve"> с.</w:t>
      </w:r>
    </w:p>
    <w:p w:rsidR="00B6591C" w:rsidRPr="00A3263C" w:rsidRDefault="00B6591C" w:rsidP="00402562">
      <w:pPr>
        <w:pStyle w:val="13"/>
        <w:numPr>
          <w:ilvl w:val="0"/>
          <w:numId w:val="200"/>
        </w:numPr>
        <w:spacing w:before="20" w:after="0" w:line="240" w:lineRule="auto"/>
        <w:ind w:left="709" w:hanging="284"/>
        <w:contextualSpacing w:val="0"/>
        <w:jc w:val="both"/>
        <w:rPr>
          <w:rFonts w:ascii="Times New Roman" w:hAnsi="Times New Roman"/>
          <w:color w:val="000000" w:themeColor="text1"/>
        </w:rPr>
      </w:pPr>
      <w:r w:rsidRPr="00A3263C">
        <w:rPr>
          <w:rFonts w:ascii="Times New Roman" w:hAnsi="Times New Roman"/>
          <w:color w:val="000000" w:themeColor="text1"/>
        </w:rPr>
        <w:t>Шишова Л. И. МСФО в России: особенности перехода / Л.</w:t>
      </w:r>
      <w:r w:rsidR="00A3263C">
        <w:rPr>
          <w:rFonts w:ascii="Times New Roman" w:hAnsi="Times New Roman"/>
          <w:color w:val="000000" w:themeColor="text1"/>
        </w:rPr>
        <w:t xml:space="preserve"> </w:t>
      </w:r>
      <w:r w:rsidRPr="00A3263C">
        <w:rPr>
          <w:rFonts w:ascii="Times New Roman" w:hAnsi="Times New Roman"/>
          <w:color w:val="000000" w:themeColor="text1"/>
        </w:rPr>
        <w:t>И. Шишова, И.</w:t>
      </w:r>
      <w:r w:rsidR="00A3263C">
        <w:rPr>
          <w:rFonts w:ascii="Times New Roman" w:hAnsi="Times New Roman"/>
          <w:color w:val="000000" w:themeColor="text1"/>
        </w:rPr>
        <w:t xml:space="preserve"> </w:t>
      </w:r>
      <w:r w:rsidRPr="00A3263C">
        <w:rPr>
          <w:rFonts w:ascii="Times New Roman" w:hAnsi="Times New Roman"/>
          <w:color w:val="000000" w:themeColor="text1"/>
        </w:rPr>
        <w:t>А. Пинясова</w:t>
      </w:r>
      <w:r w:rsidR="00A3263C">
        <w:rPr>
          <w:rFonts w:ascii="Times New Roman" w:hAnsi="Times New Roman"/>
          <w:color w:val="000000" w:themeColor="text1"/>
        </w:rPr>
        <w:t xml:space="preserve"> </w:t>
      </w:r>
      <w:r w:rsidRPr="00A3263C">
        <w:rPr>
          <w:rFonts w:ascii="Times New Roman" w:hAnsi="Times New Roman"/>
          <w:color w:val="000000" w:themeColor="text1"/>
        </w:rPr>
        <w:t>// Молодой ученый. 2013. №</w:t>
      </w:r>
      <w:r w:rsidR="00A3263C">
        <w:rPr>
          <w:rFonts w:ascii="Times New Roman" w:hAnsi="Times New Roman"/>
          <w:color w:val="000000" w:themeColor="text1"/>
        </w:rPr>
        <w:t xml:space="preserve"> </w:t>
      </w:r>
      <w:r w:rsidRPr="00A3263C">
        <w:rPr>
          <w:rFonts w:ascii="Times New Roman" w:hAnsi="Times New Roman"/>
          <w:color w:val="000000" w:themeColor="text1"/>
        </w:rPr>
        <w:t xml:space="preserve">4. </w:t>
      </w:r>
      <w:r w:rsidR="00A3263C">
        <w:rPr>
          <w:rFonts w:ascii="Times New Roman" w:hAnsi="Times New Roman"/>
          <w:color w:val="000000" w:themeColor="text1"/>
        </w:rPr>
        <w:t>С</w:t>
      </w:r>
      <w:r w:rsidRPr="00A3263C">
        <w:rPr>
          <w:rFonts w:ascii="Times New Roman" w:hAnsi="Times New Roman"/>
          <w:color w:val="000000" w:themeColor="text1"/>
        </w:rPr>
        <w:t>. 323</w:t>
      </w:r>
      <w:r w:rsidR="00A3263C">
        <w:rPr>
          <w:rFonts w:ascii="Times New Roman" w:hAnsi="Times New Roman"/>
          <w:color w:val="000000" w:themeColor="text1"/>
        </w:rPr>
        <w:t>–325.</w:t>
      </w:r>
    </w:p>
    <w:p w:rsidR="00B6591C" w:rsidRPr="00A3263C" w:rsidRDefault="00B6591C" w:rsidP="00402562">
      <w:pPr>
        <w:pStyle w:val="13"/>
        <w:numPr>
          <w:ilvl w:val="0"/>
          <w:numId w:val="200"/>
        </w:numPr>
        <w:spacing w:before="20" w:after="0" w:line="240" w:lineRule="auto"/>
        <w:ind w:left="709" w:hanging="284"/>
        <w:contextualSpacing w:val="0"/>
        <w:jc w:val="both"/>
        <w:rPr>
          <w:rFonts w:ascii="Times New Roman" w:hAnsi="Times New Roman"/>
          <w:color w:val="000000" w:themeColor="text1"/>
        </w:rPr>
      </w:pPr>
      <w:r w:rsidRPr="00A3263C">
        <w:rPr>
          <w:rFonts w:ascii="Times New Roman" w:hAnsi="Times New Roman"/>
          <w:color w:val="000000" w:themeColor="text1"/>
        </w:rPr>
        <w:t>Шнейдман Л.</w:t>
      </w:r>
      <w:r w:rsidR="00A3263C">
        <w:rPr>
          <w:rFonts w:ascii="Times New Roman" w:hAnsi="Times New Roman"/>
          <w:color w:val="000000" w:themeColor="text1"/>
        </w:rPr>
        <w:t xml:space="preserve"> </w:t>
      </w:r>
      <w:r w:rsidRPr="00A3263C">
        <w:rPr>
          <w:rFonts w:ascii="Times New Roman" w:hAnsi="Times New Roman"/>
          <w:color w:val="000000" w:themeColor="text1"/>
        </w:rPr>
        <w:t>З. Переход на МСФО: состояние и следующие шаги // Финансы. 2013. №</w:t>
      </w:r>
      <w:r w:rsidR="00A3263C">
        <w:rPr>
          <w:rFonts w:ascii="Times New Roman" w:hAnsi="Times New Roman"/>
          <w:color w:val="000000" w:themeColor="text1"/>
        </w:rPr>
        <w:t> </w:t>
      </w:r>
      <w:r w:rsidRPr="00A3263C">
        <w:rPr>
          <w:rFonts w:ascii="Times New Roman" w:hAnsi="Times New Roman"/>
          <w:color w:val="000000" w:themeColor="text1"/>
        </w:rPr>
        <w:t xml:space="preserve">1. </w:t>
      </w:r>
      <w:r w:rsidR="00A3263C">
        <w:rPr>
          <w:rFonts w:ascii="Times New Roman" w:hAnsi="Times New Roman"/>
          <w:color w:val="000000" w:themeColor="text1"/>
        </w:rPr>
        <w:t>С</w:t>
      </w:r>
      <w:r w:rsidRPr="00A3263C">
        <w:rPr>
          <w:rFonts w:ascii="Times New Roman" w:hAnsi="Times New Roman"/>
          <w:color w:val="000000" w:themeColor="text1"/>
        </w:rPr>
        <w:t>.</w:t>
      </w:r>
      <w:r w:rsidR="00A3263C">
        <w:rPr>
          <w:rFonts w:ascii="Times New Roman" w:hAnsi="Times New Roman"/>
          <w:color w:val="000000" w:themeColor="text1"/>
        </w:rPr>
        <w:t> </w:t>
      </w:r>
      <w:r w:rsidRPr="00A3263C">
        <w:rPr>
          <w:rFonts w:ascii="Times New Roman" w:hAnsi="Times New Roman"/>
          <w:color w:val="000000" w:themeColor="text1"/>
        </w:rPr>
        <w:t>38</w:t>
      </w:r>
      <w:r w:rsidR="00A3263C">
        <w:rPr>
          <w:rFonts w:ascii="Times New Roman" w:hAnsi="Times New Roman"/>
          <w:color w:val="000000" w:themeColor="text1"/>
        </w:rPr>
        <w:t>–</w:t>
      </w:r>
      <w:r w:rsidRPr="00A3263C">
        <w:rPr>
          <w:rFonts w:ascii="Times New Roman" w:hAnsi="Times New Roman"/>
          <w:color w:val="000000" w:themeColor="text1"/>
        </w:rPr>
        <w:t>43.</w:t>
      </w:r>
    </w:p>
    <w:p w:rsidR="00F91A2E" w:rsidRPr="00FE0D5C" w:rsidRDefault="00F91A2E" w:rsidP="00D25573">
      <w:pPr>
        <w:shd w:val="clear" w:color="auto" w:fill="FFFFFF"/>
        <w:spacing w:line="242" w:lineRule="auto"/>
        <w:rPr>
          <w:b/>
          <w:i/>
          <w:sz w:val="22"/>
          <w:szCs w:val="22"/>
        </w:rPr>
      </w:pPr>
      <w:r w:rsidRPr="00FE0D5C">
        <w:rPr>
          <w:b/>
          <w:i/>
          <w:sz w:val="22"/>
          <w:szCs w:val="22"/>
        </w:rPr>
        <w:lastRenderedPageBreak/>
        <w:t xml:space="preserve">Кузьмина Надежда Владимировна, Удмуртский государственный университет, </w:t>
      </w:r>
      <w:r w:rsidRPr="00FE0D5C">
        <w:rPr>
          <w:b/>
          <w:i/>
          <w:sz w:val="22"/>
          <w:szCs w:val="22"/>
          <w:lang w:val="en-US"/>
        </w:rPr>
        <w:t>nadikv</w:t>
      </w:r>
      <w:r w:rsidRPr="00FE0D5C">
        <w:rPr>
          <w:b/>
          <w:i/>
          <w:sz w:val="22"/>
          <w:szCs w:val="22"/>
        </w:rPr>
        <w:t>.1996@</w:t>
      </w:r>
      <w:r w:rsidRPr="00FE0D5C">
        <w:rPr>
          <w:b/>
          <w:i/>
          <w:sz w:val="22"/>
          <w:szCs w:val="22"/>
          <w:lang w:val="en-US"/>
        </w:rPr>
        <w:t>mail</w:t>
      </w:r>
      <w:r w:rsidRPr="00FE0D5C">
        <w:rPr>
          <w:b/>
          <w:i/>
          <w:sz w:val="22"/>
          <w:szCs w:val="22"/>
        </w:rPr>
        <w:t>.</w:t>
      </w:r>
      <w:r w:rsidRPr="00FE0D5C">
        <w:rPr>
          <w:b/>
          <w:i/>
          <w:sz w:val="22"/>
          <w:szCs w:val="22"/>
          <w:lang w:val="en-US"/>
        </w:rPr>
        <w:t>ru</w:t>
      </w:r>
    </w:p>
    <w:p w:rsidR="00F91A2E" w:rsidRPr="00FE0D5C" w:rsidRDefault="00F91A2E" w:rsidP="00165381">
      <w:pPr>
        <w:shd w:val="clear" w:color="auto" w:fill="FFFFFF"/>
        <w:spacing w:line="242" w:lineRule="auto"/>
        <w:jc w:val="both"/>
        <w:rPr>
          <w:b/>
          <w:i/>
          <w:sz w:val="22"/>
          <w:szCs w:val="22"/>
        </w:rPr>
      </w:pPr>
      <w:r w:rsidRPr="00FE0D5C">
        <w:rPr>
          <w:b/>
          <w:i/>
          <w:sz w:val="22"/>
          <w:szCs w:val="22"/>
        </w:rPr>
        <w:t xml:space="preserve">Научный руководитель </w:t>
      </w:r>
      <w:r w:rsidR="00FE0D5C" w:rsidRPr="00FE0D5C">
        <w:rPr>
          <w:b/>
          <w:i/>
          <w:sz w:val="22"/>
          <w:szCs w:val="22"/>
        </w:rPr>
        <w:t>—</w:t>
      </w:r>
      <w:r w:rsidRPr="00FE0D5C">
        <w:rPr>
          <w:b/>
          <w:i/>
          <w:sz w:val="22"/>
          <w:szCs w:val="22"/>
        </w:rPr>
        <w:t xml:space="preserve"> </w:t>
      </w:r>
      <w:r w:rsidR="00690D5E" w:rsidRPr="00FE0D5C">
        <w:rPr>
          <w:b/>
          <w:i/>
          <w:sz w:val="22"/>
          <w:szCs w:val="22"/>
        </w:rPr>
        <w:t xml:space="preserve">Тюрнина </w:t>
      </w:r>
      <w:r w:rsidRPr="00FE0D5C">
        <w:rPr>
          <w:b/>
          <w:i/>
          <w:sz w:val="22"/>
          <w:szCs w:val="22"/>
        </w:rPr>
        <w:t>Ольга Олеговна, Удмуртский государственный униве</w:t>
      </w:r>
      <w:r w:rsidRPr="00FE0D5C">
        <w:rPr>
          <w:b/>
          <w:i/>
          <w:sz w:val="22"/>
          <w:szCs w:val="22"/>
        </w:rPr>
        <w:t>р</w:t>
      </w:r>
      <w:r w:rsidRPr="00FE0D5C">
        <w:rPr>
          <w:b/>
          <w:i/>
          <w:sz w:val="22"/>
          <w:szCs w:val="22"/>
        </w:rPr>
        <w:t>ситет</w:t>
      </w:r>
      <w:r w:rsidR="00FE0D5C" w:rsidRPr="00FE0D5C">
        <w:rPr>
          <w:b/>
          <w:i/>
          <w:sz w:val="22"/>
          <w:szCs w:val="22"/>
        </w:rPr>
        <w:t>, доцент</w:t>
      </w:r>
      <w:r w:rsidRPr="00FE0D5C">
        <w:rPr>
          <w:b/>
          <w:i/>
          <w:sz w:val="22"/>
          <w:szCs w:val="22"/>
        </w:rPr>
        <w:t>, к.</w:t>
      </w:r>
      <w:r w:rsidR="00FE0D5C" w:rsidRPr="00FE0D5C">
        <w:rPr>
          <w:b/>
          <w:i/>
          <w:sz w:val="22"/>
          <w:szCs w:val="22"/>
        </w:rPr>
        <w:t xml:space="preserve"> </w:t>
      </w:r>
      <w:r w:rsidRPr="00FE0D5C">
        <w:rPr>
          <w:b/>
          <w:i/>
          <w:sz w:val="22"/>
          <w:szCs w:val="22"/>
        </w:rPr>
        <w:t>э.</w:t>
      </w:r>
      <w:r w:rsidR="00FE0D5C" w:rsidRPr="00FE0D5C">
        <w:rPr>
          <w:b/>
          <w:i/>
          <w:sz w:val="22"/>
          <w:szCs w:val="22"/>
        </w:rPr>
        <w:t xml:space="preserve"> </w:t>
      </w:r>
      <w:r w:rsidRPr="00FE0D5C">
        <w:rPr>
          <w:b/>
          <w:i/>
          <w:sz w:val="22"/>
          <w:szCs w:val="22"/>
        </w:rPr>
        <w:t>н.</w:t>
      </w:r>
    </w:p>
    <w:p w:rsidR="00F91A2E" w:rsidRPr="00FE0D5C" w:rsidRDefault="00F91A2E" w:rsidP="00165381">
      <w:pPr>
        <w:shd w:val="clear" w:color="auto" w:fill="FFFFFF"/>
        <w:spacing w:line="242" w:lineRule="auto"/>
        <w:rPr>
          <w:sz w:val="22"/>
          <w:szCs w:val="22"/>
        </w:rPr>
      </w:pPr>
    </w:p>
    <w:p w:rsidR="00F91A2E" w:rsidRPr="00FE0D5C" w:rsidRDefault="00F91A2E" w:rsidP="00165381">
      <w:pPr>
        <w:shd w:val="clear" w:color="auto" w:fill="FFFFFF"/>
        <w:spacing w:line="242" w:lineRule="auto"/>
        <w:jc w:val="center"/>
        <w:rPr>
          <w:b/>
          <w:sz w:val="22"/>
          <w:szCs w:val="22"/>
        </w:rPr>
      </w:pPr>
      <w:r w:rsidRPr="00FE0D5C">
        <w:rPr>
          <w:b/>
          <w:sz w:val="22"/>
          <w:szCs w:val="22"/>
        </w:rPr>
        <w:t>КАДРОВЫЙ КОНСАЛТИНГ И КАДРОВЫЙ АУДИТ: ОБЩЕЕ И ОСОБЕННОЕ</w:t>
      </w:r>
    </w:p>
    <w:p w:rsidR="00F91A2E" w:rsidRPr="00FE0D5C" w:rsidRDefault="00F91A2E" w:rsidP="00165381">
      <w:pPr>
        <w:shd w:val="clear" w:color="auto" w:fill="FFFFFF"/>
        <w:spacing w:line="242" w:lineRule="auto"/>
        <w:jc w:val="center"/>
        <w:rPr>
          <w:b/>
          <w:sz w:val="22"/>
          <w:szCs w:val="22"/>
          <w:lang w:val="en-US"/>
        </w:rPr>
      </w:pPr>
      <w:r w:rsidRPr="00FE0D5C">
        <w:rPr>
          <w:b/>
          <w:sz w:val="22"/>
          <w:szCs w:val="22"/>
          <w:lang w:val="en-US"/>
        </w:rPr>
        <w:t>HR-CONSULTING AND HR-AUDIT: GENERAL AND SPECIAL</w:t>
      </w:r>
    </w:p>
    <w:p w:rsidR="00F91A2E" w:rsidRPr="0063633F" w:rsidRDefault="00F91A2E" w:rsidP="00165381">
      <w:pPr>
        <w:shd w:val="clear" w:color="auto" w:fill="FFFFFF"/>
        <w:spacing w:line="242" w:lineRule="auto"/>
        <w:rPr>
          <w:sz w:val="22"/>
          <w:szCs w:val="22"/>
          <w:lang w:val="en-US"/>
        </w:rPr>
      </w:pPr>
    </w:p>
    <w:p w:rsidR="00F91A2E" w:rsidRPr="00FE0D5C" w:rsidRDefault="00F91A2E" w:rsidP="00165381">
      <w:pPr>
        <w:shd w:val="clear" w:color="auto" w:fill="FFFFFF"/>
        <w:spacing w:line="242" w:lineRule="auto"/>
        <w:ind w:firstLine="708"/>
        <w:jc w:val="both"/>
        <w:rPr>
          <w:sz w:val="22"/>
          <w:szCs w:val="22"/>
          <w:lang w:val="en-US"/>
        </w:rPr>
      </w:pPr>
      <w:r w:rsidRPr="00FE0D5C">
        <w:rPr>
          <w:b/>
          <w:sz w:val="22"/>
          <w:szCs w:val="22"/>
        </w:rPr>
        <w:t>Аннотация</w:t>
      </w:r>
      <w:r w:rsidR="00FE0D5C">
        <w:rPr>
          <w:b/>
          <w:sz w:val="22"/>
          <w:szCs w:val="22"/>
        </w:rPr>
        <w:t>.</w:t>
      </w:r>
      <w:r w:rsidRPr="00FE0D5C">
        <w:rPr>
          <w:sz w:val="22"/>
          <w:szCs w:val="22"/>
        </w:rPr>
        <w:t xml:space="preserve"> В статье представлен сравнительный анализ кадрового консалтинга и ка</w:t>
      </w:r>
      <w:r w:rsidRPr="00FE0D5C">
        <w:rPr>
          <w:sz w:val="22"/>
          <w:szCs w:val="22"/>
        </w:rPr>
        <w:t>д</w:t>
      </w:r>
      <w:r w:rsidR="00FE0D5C">
        <w:rPr>
          <w:sz w:val="22"/>
          <w:szCs w:val="22"/>
        </w:rPr>
        <w:t xml:space="preserve">рового аудита, выявлены общие и особенные </w:t>
      </w:r>
      <w:r w:rsidRPr="00FE0D5C">
        <w:rPr>
          <w:sz w:val="22"/>
          <w:szCs w:val="22"/>
        </w:rPr>
        <w:t>характеристики данного направления. Обращае</w:t>
      </w:r>
      <w:r w:rsidRPr="00FE0D5C">
        <w:rPr>
          <w:sz w:val="22"/>
          <w:szCs w:val="22"/>
        </w:rPr>
        <w:t>т</w:t>
      </w:r>
      <w:r w:rsidRPr="00FE0D5C">
        <w:rPr>
          <w:sz w:val="22"/>
          <w:szCs w:val="22"/>
        </w:rPr>
        <w:t>ся внимание на особенности направлений в области кадрового менеджмента, в связи с этим изучаются цели, зада</w:t>
      </w:r>
      <w:r w:rsidR="00FE0D5C">
        <w:rPr>
          <w:sz w:val="22"/>
          <w:szCs w:val="22"/>
        </w:rPr>
        <w:t xml:space="preserve">чи, методы, актуальность, </w:t>
      </w:r>
      <w:r w:rsidRPr="00FE0D5C">
        <w:rPr>
          <w:sz w:val="22"/>
          <w:szCs w:val="22"/>
        </w:rPr>
        <w:t>необходимость проведения и итог работы ка</w:t>
      </w:r>
      <w:r w:rsidRPr="00FE0D5C">
        <w:rPr>
          <w:sz w:val="22"/>
          <w:szCs w:val="22"/>
        </w:rPr>
        <w:t>д</w:t>
      </w:r>
      <w:r w:rsidRPr="00FE0D5C">
        <w:rPr>
          <w:sz w:val="22"/>
          <w:szCs w:val="22"/>
        </w:rPr>
        <w:t xml:space="preserve">рового консультирования и аудита. Делается вывод, что кадровые консалтинг и аудит </w:t>
      </w:r>
      <w:r w:rsidR="00FE0D5C">
        <w:rPr>
          <w:sz w:val="22"/>
          <w:szCs w:val="22"/>
        </w:rPr>
        <w:t>—</w:t>
      </w:r>
      <w:r w:rsidRPr="00FE0D5C">
        <w:rPr>
          <w:sz w:val="22"/>
          <w:szCs w:val="22"/>
        </w:rPr>
        <w:t xml:space="preserve"> два отличающи</w:t>
      </w:r>
      <w:r w:rsidR="0005235C">
        <w:rPr>
          <w:sz w:val="22"/>
          <w:szCs w:val="22"/>
        </w:rPr>
        <w:t>е</w:t>
      </w:r>
      <w:r w:rsidRPr="00FE0D5C">
        <w:rPr>
          <w:sz w:val="22"/>
          <w:szCs w:val="22"/>
        </w:rPr>
        <w:t>ся друг от друга мероприятия по совершенствованию работы кадровой службы. А</w:t>
      </w:r>
      <w:r w:rsidR="00FE0D5C" w:rsidRPr="00FE0D5C">
        <w:rPr>
          <w:sz w:val="22"/>
          <w:szCs w:val="22"/>
          <w:lang w:val="en-US"/>
        </w:rPr>
        <w:t> </w:t>
      </w:r>
      <w:r w:rsidRPr="00FE0D5C">
        <w:rPr>
          <w:sz w:val="22"/>
          <w:szCs w:val="22"/>
        </w:rPr>
        <w:t>также</w:t>
      </w:r>
      <w:r w:rsidRPr="00FE0D5C">
        <w:rPr>
          <w:sz w:val="22"/>
          <w:szCs w:val="22"/>
          <w:lang w:val="en-US"/>
        </w:rPr>
        <w:t xml:space="preserve"> </w:t>
      </w:r>
      <w:r w:rsidRPr="00FE0D5C">
        <w:rPr>
          <w:sz w:val="22"/>
          <w:szCs w:val="22"/>
        </w:rPr>
        <w:t>обосновывается</w:t>
      </w:r>
      <w:r w:rsidRPr="00FE0D5C">
        <w:rPr>
          <w:sz w:val="22"/>
          <w:szCs w:val="22"/>
          <w:lang w:val="en-US"/>
        </w:rPr>
        <w:t xml:space="preserve"> </w:t>
      </w:r>
      <w:r w:rsidRPr="00FE0D5C">
        <w:rPr>
          <w:sz w:val="22"/>
          <w:szCs w:val="22"/>
        </w:rPr>
        <w:t>необходимость</w:t>
      </w:r>
      <w:r w:rsidRPr="00FE0D5C">
        <w:rPr>
          <w:sz w:val="22"/>
          <w:szCs w:val="22"/>
          <w:lang w:val="en-US"/>
        </w:rPr>
        <w:t xml:space="preserve"> </w:t>
      </w:r>
      <w:r w:rsidRPr="00FE0D5C">
        <w:rPr>
          <w:sz w:val="22"/>
          <w:szCs w:val="22"/>
        </w:rPr>
        <w:t>проведения</w:t>
      </w:r>
      <w:r w:rsidRPr="00FE0D5C">
        <w:rPr>
          <w:sz w:val="22"/>
          <w:szCs w:val="22"/>
          <w:lang w:val="en-US"/>
        </w:rPr>
        <w:t xml:space="preserve"> </w:t>
      </w:r>
      <w:r w:rsidRPr="00FE0D5C">
        <w:rPr>
          <w:sz w:val="22"/>
          <w:szCs w:val="22"/>
        </w:rPr>
        <w:t>этих</w:t>
      </w:r>
      <w:r w:rsidRPr="00FE0D5C">
        <w:rPr>
          <w:sz w:val="22"/>
          <w:szCs w:val="22"/>
          <w:lang w:val="en-US"/>
        </w:rPr>
        <w:t xml:space="preserve"> HR-</w:t>
      </w:r>
      <w:r w:rsidRPr="00FE0D5C">
        <w:rPr>
          <w:sz w:val="22"/>
          <w:szCs w:val="22"/>
        </w:rPr>
        <w:t>услуг</w:t>
      </w:r>
      <w:r w:rsidRPr="00FE0D5C">
        <w:rPr>
          <w:sz w:val="22"/>
          <w:szCs w:val="22"/>
          <w:lang w:val="en-US"/>
        </w:rPr>
        <w:t>.</w:t>
      </w:r>
    </w:p>
    <w:p w:rsidR="00F91A2E" w:rsidRPr="00FE0D5C" w:rsidRDefault="00F91A2E" w:rsidP="00165381">
      <w:pPr>
        <w:shd w:val="clear" w:color="auto" w:fill="FFFFFF"/>
        <w:spacing w:line="242" w:lineRule="auto"/>
        <w:ind w:firstLine="708"/>
        <w:jc w:val="both"/>
        <w:rPr>
          <w:sz w:val="22"/>
          <w:szCs w:val="22"/>
          <w:lang w:val="en-US"/>
        </w:rPr>
      </w:pPr>
      <w:r w:rsidRPr="00FE0D5C">
        <w:rPr>
          <w:b/>
          <w:sz w:val="22"/>
          <w:szCs w:val="22"/>
          <w:lang w:val="en-US"/>
        </w:rPr>
        <w:t>Abstract</w:t>
      </w:r>
      <w:r w:rsidR="00FE0D5C" w:rsidRPr="00FE0D5C">
        <w:rPr>
          <w:b/>
          <w:sz w:val="22"/>
          <w:szCs w:val="22"/>
          <w:lang w:val="en-US"/>
        </w:rPr>
        <w:t>.</w:t>
      </w:r>
      <w:r w:rsidRPr="00FE0D5C">
        <w:rPr>
          <w:sz w:val="22"/>
          <w:szCs w:val="22"/>
          <w:lang w:val="en-US"/>
        </w:rPr>
        <w:t xml:space="preserve"> The article presents a comparative analysis of personnel consulting and personnel audit, identified general and special characteristics of this area. Attention is drawn to the peculiarities of areas in the field of human resource management, in this regard, we studied the goals, objectives, methods, relevance, the result and the need for personnel consulting and audit. It is concluded that pe</w:t>
      </w:r>
      <w:r w:rsidRPr="00FE0D5C">
        <w:rPr>
          <w:sz w:val="22"/>
          <w:szCs w:val="22"/>
          <w:lang w:val="en-US"/>
        </w:rPr>
        <w:t>r</w:t>
      </w:r>
      <w:r w:rsidRPr="00FE0D5C">
        <w:rPr>
          <w:sz w:val="22"/>
          <w:szCs w:val="22"/>
          <w:lang w:val="en-US"/>
        </w:rPr>
        <w:t>sonnel consulting and audit are two different measures to improve the work of</w:t>
      </w:r>
      <w:r w:rsidRPr="00FE0D5C">
        <w:rPr>
          <w:b/>
          <w:sz w:val="22"/>
          <w:szCs w:val="22"/>
          <w:lang w:val="en-US"/>
        </w:rPr>
        <w:t xml:space="preserve"> </w:t>
      </w:r>
      <w:r w:rsidRPr="00FE0D5C">
        <w:rPr>
          <w:sz w:val="22"/>
          <w:szCs w:val="22"/>
          <w:lang w:val="en-US"/>
        </w:rPr>
        <w:t>the personnel service. And also the necessity of out these HR-services is proved.</w:t>
      </w:r>
    </w:p>
    <w:p w:rsidR="00F91A2E" w:rsidRPr="00FE0D5C" w:rsidRDefault="00F91A2E" w:rsidP="00165381">
      <w:pPr>
        <w:shd w:val="clear" w:color="auto" w:fill="FFFFFF"/>
        <w:spacing w:line="242" w:lineRule="auto"/>
        <w:ind w:firstLine="708"/>
        <w:jc w:val="both"/>
        <w:rPr>
          <w:sz w:val="22"/>
          <w:szCs w:val="22"/>
        </w:rPr>
      </w:pPr>
      <w:r w:rsidRPr="00FE0D5C">
        <w:rPr>
          <w:b/>
          <w:i/>
          <w:sz w:val="22"/>
          <w:szCs w:val="22"/>
        </w:rPr>
        <w:t xml:space="preserve">Ключевые </w:t>
      </w:r>
      <w:r w:rsidRPr="0005235C">
        <w:rPr>
          <w:b/>
          <w:i/>
          <w:sz w:val="22"/>
          <w:szCs w:val="22"/>
        </w:rPr>
        <w:t>слова</w:t>
      </w:r>
      <w:r w:rsidRPr="00FE0D5C">
        <w:rPr>
          <w:sz w:val="22"/>
          <w:szCs w:val="22"/>
        </w:rPr>
        <w:t>: кадровый консалтинг, кадровый аудит, консультирование, управление персоналом, персонал</w:t>
      </w:r>
      <w:r w:rsidR="00FE0D5C">
        <w:rPr>
          <w:sz w:val="22"/>
          <w:szCs w:val="22"/>
        </w:rPr>
        <w:t xml:space="preserve">, человеческие ресурсы, кадры, </w:t>
      </w:r>
      <w:r w:rsidRPr="00FE0D5C">
        <w:rPr>
          <w:sz w:val="22"/>
          <w:szCs w:val="22"/>
          <w:lang w:val="en-US"/>
        </w:rPr>
        <w:t>HR</w:t>
      </w:r>
      <w:r w:rsidRPr="00FE0D5C">
        <w:rPr>
          <w:sz w:val="22"/>
          <w:szCs w:val="22"/>
        </w:rPr>
        <w:t>-услуга, оценка, проверка</w:t>
      </w:r>
      <w:r w:rsidR="00FE0D5C">
        <w:rPr>
          <w:sz w:val="22"/>
          <w:szCs w:val="22"/>
        </w:rPr>
        <w:t>.</w:t>
      </w:r>
    </w:p>
    <w:p w:rsidR="00F91A2E" w:rsidRPr="00FE0D5C" w:rsidRDefault="00F91A2E" w:rsidP="00165381">
      <w:pPr>
        <w:shd w:val="clear" w:color="auto" w:fill="FFFFFF"/>
        <w:spacing w:line="242" w:lineRule="auto"/>
        <w:ind w:firstLine="708"/>
        <w:jc w:val="both"/>
        <w:rPr>
          <w:sz w:val="22"/>
          <w:szCs w:val="22"/>
          <w:lang w:val="en-US"/>
        </w:rPr>
      </w:pPr>
      <w:r w:rsidRPr="00FE0D5C">
        <w:rPr>
          <w:b/>
          <w:i/>
          <w:sz w:val="22"/>
          <w:szCs w:val="22"/>
          <w:lang w:val="en-US"/>
        </w:rPr>
        <w:t xml:space="preserve">Keywords: </w:t>
      </w:r>
      <w:r w:rsidRPr="00FE0D5C">
        <w:rPr>
          <w:sz w:val="22"/>
          <w:szCs w:val="22"/>
          <w:lang w:val="en-US"/>
        </w:rPr>
        <w:t>personnel consulting, personnel audit, consultancy, human resource management, staff, human resources, personnel, HR service, assessment, control</w:t>
      </w:r>
      <w:r w:rsidR="00FE0D5C" w:rsidRPr="00FE0D5C">
        <w:rPr>
          <w:sz w:val="22"/>
          <w:szCs w:val="22"/>
          <w:lang w:val="en-US"/>
        </w:rPr>
        <w:t>.</w:t>
      </w:r>
    </w:p>
    <w:p w:rsidR="00F91A2E" w:rsidRPr="00FE0D5C" w:rsidRDefault="00F91A2E" w:rsidP="00165381">
      <w:pPr>
        <w:shd w:val="clear" w:color="auto" w:fill="FFFFFF"/>
        <w:spacing w:line="242" w:lineRule="auto"/>
        <w:ind w:firstLine="708"/>
        <w:jc w:val="both"/>
        <w:rPr>
          <w:sz w:val="22"/>
          <w:szCs w:val="22"/>
        </w:rPr>
      </w:pPr>
      <w:r w:rsidRPr="00FE0D5C">
        <w:rPr>
          <w:sz w:val="22"/>
          <w:szCs w:val="22"/>
        </w:rPr>
        <w:t>Кадровый аудит и кадровый консалтинг — два относительно молодых направления в</w:t>
      </w:r>
      <w:r w:rsidR="00FE0D5C">
        <w:rPr>
          <w:sz w:val="22"/>
          <w:szCs w:val="22"/>
        </w:rPr>
        <w:t> </w:t>
      </w:r>
      <w:r w:rsidRPr="00FE0D5C">
        <w:rPr>
          <w:sz w:val="22"/>
          <w:szCs w:val="22"/>
        </w:rPr>
        <w:t>области кадрового менеджмента. Общим их назначением является организация эффективной работы службы управления персоналом, но при этом суть, методы и приемы аудита и конса</w:t>
      </w:r>
      <w:r w:rsidRPr="00FE0D5C">
        <w:rPr>
          <w:sz w:val="22"/>
          <w:szCs w:val="22"/>
        </w:rPr>
        <w:t>л</w:t>
      </w:r>
      <w:r w:rsidRPr="00FE0D5C">
        <w:rPr>
          <w:sz w:val="22"/>
          <w:szCs w:val="22"/>
        </w:rPr>
        <w:t>тинга существенно различаются</w:t>
      </w:r>
      <w:r w:rsidR="00FE0D5C">
        <w:rPr>
          <w:sz w:val="22"/>
          <w:szCs w:val="22"/>
        </w:rPr>
        <w:t xml:space="preserve"> </w:t>
      </w:r>
      <w:r w:rsidRPr="00FE0D5C">
        <w:rPr>
          <w:sz w:val="22"/>
          <w:szCs w:val="22"/>
        </w:rPr>
        <w:t>[1]</w:t>
      </w:r>
      <w:r w:rsidR="00FE0D5C">
        <w:rPr>
          <w:sz w:val="22"/>
          <w:szCs w:val="22"/>
        </w:rPr>
        <w:t>.</w:t>
      </w:r>
    </w:p>
    <w:p w:rsidR="00F91A2E" w:rsidRPr="00FE0D5C" w:rsidRDefault="00F91A2E" w:rsidP="00165381">
      <w:pPr>
        <w:shd w:val="clear" w:color="auto" w:fill="FFFFFF"/>
        <w:spacing w:line="242" w:lineRule="auto"/>
        <w:ind w:firstLine="708"/>
        <w:jc w:val="both"/>
        <w:rPr>
          <w:sz w:val="22"/>
          <w:szCs w:val="22"/>
        </w:rPr>
      </w:pPr>
      <w:r w:rsidRPr="00FE0D5C">
        <w:rPr>
          <w:sz w:val="22"/>
          <w:szCs w:val="22"/>
        </w:rPr>
        <w:t>Перед тем как начать анализировать особенности этих двух методов совершенствования управления персоналом, необходимо разобраться в понятиях.</w:t>
      </w:r>
    </w:p>
    <w:p w:rsidR="00F91A2E" w:rsidRPr="00FE0D5C" w:rsidRDefault="00F91A2E" w:rsidP="00165381">
      <w:pPr>
        <w:shd w:val="clear" w:color="auto" w:fill="FFFFFF"/>
        <w:spacing w:line="242" w:lineRule="auto"/>
        <w:ind w:firstLine="708"/>
        <w:jc w:val="both"/>
        <w:rPr>
          <w:sz w:val="22"/>
          <w:szCs w:val="22"/>
          <w:shd w:val="clear" w:color="auto" w:fill="FFFFFF"/>
        </w:rPr>
      </w:pPr>
      <w:r w:rsidRPr="00FE0D5C">
        <w:rPr>
          <w:iCs/>
          <w:sz w:val="22"/>
          <w:szCs w:val="22"/>
          <w:shd w:val="clear" w:color="auto" w:fill="FFFFFF"/>
        </w:rPr>
        <w:t xml:space="preserve">Кадровый консалтинг </w:t>
      </w:r>
      <w:r w:rsidR="00FE0D5C">
        <w:rPr>
          <w:sz w:val="22"/>
          <w:szCs w:val="22"/>
          <w:shd w:val="clear" w:color="auto" w:fill="FFFFFF"/>
        </w:rPr>
        <w:t>—</w:t>
      </w:r>
      <w:r w:rsidRPr="00FE0D5C">
        <w:rPr>
          <w:sz w:val="22"/>
          <w:szCs w:val="22"/>
          <w:shd w:val="clear" w:color="auto" w:fill="FFFFFF"/>
        </w:rPr>
        <w:t xml:space="preserve"> это система организационно-психологических мероприятий по диагностике и, при необходимости, коррекции организационной структуры и/или культуры предприятия (организации) с целью улучшения производственных показателей, оптимизации социально-психологического климата, усиления мотивации персонала [2]</w:t>
      </w:r>
      <w:r w:rsidR="00FE0D5C">
        <w:rPr>
          <w:sz w:val="22"/>
          <w:szCs w:val="22"/>
          <w:shd w:val="clear" w:color="auto" w:fill="FFFFFF"/>
        </w:rPr>
        <w:t>.</w:t>
      </w:r>
    </w:p>
    <w:p w:rsidR="00F91A2E" w:rsidRPr="00FE0D5C" w:rsidRDefault="00F91A2E" w:rsidP="00165381">
      <w:pPr>
        <w:shd w:val="clear" w:color="auto" w:fill="FFFFFF"/>
        <w:spacing w:line="242" w:lineRule="auto"/>
        <w:ind w:firstLine="708"/>
        <w:jc w:val="both"/>
        <w:rPr>
          <w:sz w:val="22"/>
          <w:szCs w:val="22"/>
        </w:rPr>
      </w:pPr>
      <w:r w:rsidRPr="00FE0D5C">
        <w:rPr>
          <w:bCs/>
          <w:sz w:val="22"/>
          <w:szCs w:val="22"/>
        </w:rPr>
        <w:t xml:space="preserve">Кадровый аудит </w:t>
      </w:r>
      <w:r w:rsidR="00FE0D5C">
        <w:rPr>
          <w:sz w:val="22"/>
          <w:szCs w:val="22"/>
        </w:rPr>
        <w:t>—</w:t>
      </w:r>
      <w:r w:rsidRPr="00FE0D5C">
        <w:rPr>
          <w:sz w:val="22"/>
          <w:szCs w:val="22"/>
        </w:rPr>
        <w:t xml:space="preserve"> это комплексная оценка человеческих ресурсов и системы работы с</w:t>
      </w:r>
      <w:r w:rsidR="00FE0D5C">
        <w:rPr>
          <w:sz w:val="22"/>
          <w:szCs w:val="22"/>
        </w:rPr>
        <w:t> </w:t>
      </w:r>
      <w:r w:rsidRPr="00FE0D5C">
        <w:rPr>
          <w:sz w:val="22"/>
          <w:szCs w:val="22"/>
        </w:rPr>
        <w:t>ними на предмет их соответствия целям и стратегии компании, а также выявление причин (с</w:t>
      </w:r>
      <w:r w:rsidR="00FE0D5C">
        <w:rPr>
          <w:sz w:val="22"/>
          <w:szCs w:val="22"/>
        </w:rPr>
        <w:t> </w:t>
      </w:r>
      <w:r w:rsidRPr="00FE0D5C">
        <w:rPr>
          <w:sz w:val="22"/>
          <w:szCs w:val="22"/>
        </w:rPr>
        <w:t>оценкой их влияния и значимости) возникновения проблем в функционировании компании, с</w:t>
      </w:r>
      <w:r w:rsidR="00FE0D5C">
        <w:rPr>
          <w:sz w:val="22"/>
          <w:szCs w:val="22"/>
        </w:rPr>
        <w:t> </w:t>
      </w:r>
      <w:r w:rsidRPr="00FE0D5C">
        <w:rPr>
          <w:sz w:val="22"/>
          <w:szCs w:val="22"/>
        </w:rPr>
        <w:t>последующими рекомендациями по приведению системы управления человеческими ресу</w:t>
      </w:r>
      <w:r w:rsidRPr="00FE0D5C">
        <w:rPr>
          <w:sz w:val="22"/>
          <w:szCs w:val="22"/>
        </w:rPr>
        <w:t>р</w:t>
      </w:r>
      <w:r w:rsidRPr="00FE0D5C">
        <w:rPr>
          <w:sz w:val="22"/>
          <w:szCs w:val="22"/>
        </w:rPr>
        <w:t>сами в соответствие с потребностями организации</w:t>
      </w:r>
      <w:r w:rsidR="00FE0D5C">
        <w:rPr>
          <w:sz w:val="22"/>
          <w:szCs w:val="22"/>
        </w:rPr>
        <w:t xml:space="preserve"> </w:t>
      </w:r>
      <w:r w:rsidRPr="00FE0D5C">
        <w:rPr>
          <w:sz w:val="22"/>
          <w:szCs w:val="22"/>
        </w:rPr>
        <w:t>[3]</w:t>
      </w:r>
      <w:r w:rsidR="00FE0D5C">
        <w:rPr>
          <w:sz w:val="22"/>
          <w:szCs w:val="22"/>
          <w:shd w:val="clear" w:color="auto" w:fill="FFFFFF"/>
        </w:rPr>
        <w:t>.</w:t>
      </w:r>
    </w:p>
    <w:p w:rsidR="00F91A2E" w:rsidRPr="00FE0D5C" w:rsidRDefault="00F91A2E" w:rsidP="00165381">
      <w:pPr>
        <w:shd w:val="clear" w:color="auto" w:fill="FFFFFF"/>
        <w:spacing w:line="242" w:lineRule="auto"/>
        <w:ind w:firstLine="708"/>
        <w:jc w:val="both"/>
        <w:rPr>
          <w:sz w:val="22"/>
          <w:szCs w:val="22"/>
        </w:rPr>
      </w:pPr>
      <w:r w:rsidRPr="00FE0D5C">
        <w:rPr>
          <w:sz w:val="22"/>
          <w:szCs w:val="22"/>
        </w:rPr>
        <w:t>Сравнивая основные цели консалтинга и аудита, получаем, что</w:t>
      </w:r>
      <w:r w:rsidRPr="00FE0D5C">
        <w:rPr>
          <w:i/>
          <w:sz w:val="22"/>
          <w:szCs w:val="22"/>
        </w:rPr>
        <w:t xml:space="preserve"> </w:t>
      </w:r>
      <w:r w:rsidRPr="00FE0D5C">
        <w:rPr>
          <w:sz w:val="22"/>
          <w:szCs w:val="22"/>
        </w:rPr>
        <w:t>целью кадрового аудита является выявление потенциальных рисков возникновения конфликтных ситуаций (например, трудовых споров или претензий со стороны инспекции по труду). А целью кадрового конса</w:t>
      </w:r>
      <w:r w:rsidRPr="00FE0D5C">
        <w:rPr>
          <w:sz w:val="22"/>
          <w:szCs w:val="22"/>
        </w:rPr>
        <w:t>л</w:t>
      </w:r>
      <w:r w:rsidRPr="00FE0D5C">
        <w:rPr>
          <w:sz w:val="22"/>
          <w:szCs w:val="22"/>
        </w:rPr>
        <w:t xml:space="preserve">тинга </w:t>
      </w:r>
      <w:r w:rsidR="00FE0D5C">
        <w:rPr>
          <w:sz w:val="22"/>
          <w:szCs w:val="22"/>
        </w:rPr>
        <w:t>—</w:t>
      </w:r>
      <w:r w:rsidRPr="00FE0D5C">
        <w:rPr>
          <w:sz w:val="22"/>
          <w:szCs w:val="22"/>
        </w:rPr>
        <w:t xml:space="preserve"> увеличение прибыли клиента на </w:t>
      </w:r>
      <w:r w:rsidRPr="00FE0D5C">
        <w:rPr>
          <w:i/>
          <w:sz w:val="22"/>
          <w:szCs w:val="22"/>
        </w:rPr>
        <w:t>n</w:t>
      </w:r>
      <w:r w:rsidR="0005235C">
        <w:rPr>
          <w:i/>
          <w:sz w:val="22"/>
          <w:szCs w:val="22"/>
        </w:rPr>
        <w:t xml:space="preserve"> </w:t>
      </w:r>
      <w:r w:rsidRPr="00FE0D5C">
        <w:rPr>
          <w:sz w:val="22"/>
          <w:szCs w:val="22"/>
        </w:rPr>
        <w:t>% за определенный период (обосновав перспективы развития и использование научно-технических, организационных и экономических инноваций, с учетом предметной области и особенностей бизнеса клиента)</w:t>
      </w:r>
      <w:r w:rsidR="00FE0D5C">
        <w:rPr>
          <w:sz w:val="22"/>
          <w:szCs w:val="22"/>
        </w:rPr>
        <w:t xml:space="preserve"> </w:t>
      </w:r>
      <w:r w:rsidRPr="00FE0D5C">
        <w:rPr>
          <w:sz w:val="22"/>
          <w:szCs w:val="22"/>
        </w:rPr>
        <w:t>[4]</w:t>
      </w:r>
      <w:r w:rsidR="00FE0D5C">
        <w:rPr>
          <w:sz w:val="22"/>
          <w:szCs w:val="22"/>
        </w:rPr>
        <w:t>.</w:t>
      </w:r>
    </w:p>
    <w:p w:rsidR="00F91A2E" w:rsidRPr="00FE0D5C" w:rsidRDefault="00F91A2E" w:rsidP="00165381">
      <w:pPr>
        <w:shd w:val="clear" w:color="auto" w:fill="FFFFFF"/>
        <w:spacing w:line="242" w:lineRule="auto"/>
        <w:ind w:firstLine="708"/>
        <w:jc w:val="both"/>
        <w:rPr>
          <w:sz w:val="22"/>
          <w:szCs w:val="22"/>
          <w:shd w:val="clear" w:color="auto" w:fill="FFFFFF"/>
        </w:rPr>
      </w:pPr>
      <w:r w:rsidRPr="00FE0D5C">
        <w:rPr>
          <w:sz w:val="22"/>
          <w:szCs w:val="22"/>
          <w:shd w:val="clear" w:color="auto" w:fill="FFFFFF"/>
        </w:rPr>
        <w:t xml:space="preserve">При разных целях кадровый консалтинг и аудит имеют </w:t>
      </w:r>
      <w:r w:rsidRPr="00FE0D5C">
        <w:rPr>
          <w:i/>
          <w:sz w:val="22"/>
          <w:szCs w:val="22"/>
          <w:shd w:val="clear" w:color="auto" w:fill="FFFFFF"/>
        </w:rPr>
        <w:t>похожие задачи</w:t>
      </w:r>
      <w:r w:rsidRPr="00FE0D5C">
        <w:rPr>
          <w:sz w:val="22"/>
          <w:szCs w:val="22"/>
          <w:shd w:val="clear" w:color="auto" w:fill="FFFFFF"/>
        </w:rPr>
        <w:t>:</w:t>
      </w:r>
    </w:p>
    <w:p w:rsidR="00F91A2E" w:rsidRPr="00FE0D5C" w:rsidRDefault="0005235C" w:rsidP="0005235C">
      <w:pPr>
        <w:shd w:val="clear" w:color="auto" w:fill="FFFFFF"/>
        <w:spacing w:before="20" w:line="242" w:lineRule="auto"/>
        <w:ind w:left="709" w:hanging="284"/>
        <w:jc w:val="both"/>
        <w:rPr>
          <w:sz w:val="22"/>
          <w:szCs w:val="22"/>
        </w:rPr>
      </w:pPr>
      <w:r>
        <w:rPr>
          <w:sz w:val="22"/>
          <w:szCs w:val="22"/>
        </w:rPr>
        <w:t>1)</w:t>
      </w:r>
      <w:r>
        <w:rPr>
          <w:sz w:val="22"/>
          <w:szCs w:val="22"/>
        </w:rPr>
        <w:tab/>
      </w:r>
      <w:r w:rsidR="00F91A2E" w:rsidRPr="00FE0D5C">
        <w:rPr>
          <w:sz w:val="22"/>
          <w:szCs w:val="22"/>
        </w:rPr>
        <w:t>Повышение эффективности работы действующей службы управления персоналом.</w:t>
      </w:r>
    </w:p>
    <w:p w:rsidR="00F91A2E" w:rsidRPr="00FE0D5C" w:rsidRDefault="0005235C" w:rsidP="0005235C">
      <w:pPr>
        <w:shd w:val="clear" w:color="auto" w:fill="FFFFFF"/>
        <w:spacing w:before="20" w:line="242" w:lineRule="auto"/>
        <w:ind w:left="709" w:hanging="284"/>
        <w:jc w:val="both"/>
        <w:rPr>
          <w:sz w:val="22"/>
          <w:szCs w:val="22"/>
        </w:rPr>
      </w:pPr>
      <w:r>
        <w:rPr>
          <w:sz w:val="22"/>
          <w:szCs w:val="22"/>
        </w:rPr>
        <w:t>2)</w:t>
      </w:r>
      <w:r>
        <w:rPr>
          <w:sz w:val="22"/>
          <w:szCs w:val="22"/>
        </w:rPr>
        <w:tab/>
      </w:r>
      <w:r w:rsidR="00F91A2E" w:rsidRPr="00FE0D5C">
        <w:rPr>
          <w:sz w:val="22"/>
          <w:szCs w:val="22"/>
        </w:rPr>
        <w:t>Оптимизация отдельных процедур по управлению кадрами:</w:t>
      </w:r>
    </w:p>
    <w:p w:rsidR="00F91A2E" w:rsidRPr="00FE0D5C" w:rsidRDefault="00FE0D5C" w:rsidP="00165381">
      <w:pPr>
        <w:shd w:val="clear" w:color="auto" w:fill="FFFFFF"/>
        <w:spacing w:before="20" w:line="242" w:lineRule="auto"/>
        <w:ind w:left="993" w:hanging="284"/>
        <w:jc w:val="both"/>
        <w:rPr>
          <w:sz w:val="22"/>
          <w:szCs w:val="22"/>
        </w:rPr>
      </w:pPr>
      <w:r>
        <w:rPr>
          <w:sz w:val="22"/>
          <w:szCs w:val="22"/>
        </w:rPr>
        <w:t>–</w:t>
      </w:r>
      <w:r>
        <w:rPr>
          <w:sz w:val="22"/>
          <w:szCs w:val="22"/>
        </w:rPr>
        <w:tab/>
      </w:r>
      <w:r w:rsidR="00F91A2E" w:rsidRPr="00FE0D5C">
        <w:rPr>
          <w:sz w:val="22"/>
          <w:szCs w:val="22"/>
        </w:rPr>
        <w:t>документационное обеспечение управления персоналом (установление соответствия кадровой политики требованиям законодательства);</w:t>
      </w:r>
    </w:p>
    <w:p w:rsidR="00F91A2E" w:rsidRPr="00FE0D5C" w:rsidRDefault="00FE0D5C" w:rsidP="00165381">
      <w:pPr>
        <w:shd w:val="clear" w:color="auto" w:fill="FFFFFF"/>
        <w:spacing w:before="20" w:line="242" w:lineRule="auto"/>
        <w:ind w:left="993" w:hanging="284"/>
        <w:jc w:val="both"/>
        <w:rPr>
          <w:sz w:val="22"/>
          <w:szCs w:val="22"/>
        </w:rPr>
      </w:pPr>
      <w:r>
        <w:rPr>
          <w:sz w:val="22"/>
          <w:szCs w:val="22"/>
        </w:rPr>
        <w:t>–</w:t>
      </w:r>
      <w:r>
        <w:rPr>
          <w:sz w:val="22"/>
          <w:szCs w:val="22"/>
        </w:rPr>
        <w:tab/>
      </w:r>
      <w:r w:rsidR="00F91A2E" w:rsidRPr="00FE0D5C">
        <w:rPr>
          <w:sz w:val="22"/>
          <w:szCs w:val="22"/>
        </w:rPr>
        <w:t>поиск, подбор и адаптация персонала;</w:t>
      </w:r>
    </w:p>
    <w:p w:rsidR="00F91A2E" w:rsidRPr="00FE0D5C" w:rsidRDefault="00FE0D5C" w:rsidP="00165381">
      <w:pPr>
        <w:shd w:val="clear" w:color="auto" w:fill="FFFFFF"/>
        <w:spacing w:before="20" w:line="242" w:lineRule="auto"/>
        <w:ind w:left="993" w:hanging="284"/>
        <w:jc w:val="both"/>
        <w:rPr>
          <w:sz w:val="22"/>
          <w:szCs w:val="22"/>
        </w:rPr>
      </w:pPr>
      <w:r>
        <w:rPr>
          <w:sz w:val="22"/>
          <w:szCs w:val="22"/>
        </w:rPr>
        <w:t>–</w:t>
      </w:r>
      <w:r>
        <w:rPr>
          <w:sz w:val="22"/>
          <w:szCs w:val="22"/>
        </w:rPr>
        <w:tab/>
      </w:r>
      <w:r w:rsidR="00F91A2E" w:rsidRPr="00FE0D5C">
        <w:rPr>
          <w:sz w:val="22"/>
          <w:szCs w:val="22"/>
        </w:rPr>
        <w:t>оценка персонала;</w:t>
      </w:r>
    </w:p>
    <w:p w:rsidR="00F91A2E" w:rsidRPr="00FE0D5C" w:rsidRDefault="00FE0D5C" w:rsidP="00FE0D5C">
      <w:pPr>
        <w:shd w:val="clear" w:color="auto" w:fill="FFFFFF"/>
        <w:ind w:left="993" w:hanging="284"/>
        <w:jc w:val="both"/>
        <w:rPr>
          <w:sz w:val="22"/>
          <w:szCs w:val="22"/>
        </w:rPr>
      </w:pPr>
      <w:r>
        <w:rPr>
          <w:sz w:val="22"/>
          <w:szCs w:val="22"/>
        </w:rPr>
        <w:lastRenderedPageBreak/>
        <w:t>–</w:t>
      </w:r>
      <w:r>
        <w:rPr>
          <w:sz w:val="22"/>
          <w:szCs w:val="22"/>
        </w:rPr>
        <w:tab/>
      </w:r>
      <w:r w:rsidR="00F91A2E" w:rsidRPr="00FE0D5C">
        <w:rPr>
          <w:sz w:val="22"/>
          <w:szCs w:val="22"/>
        </w:rPr>
        <w:t>система стимулирования и мотивации (например, поощрение большей ответственн</w:t>
      </w:r>
      <w:r w:rsidR="00F91A2E" w:rsidRPr="00FE0D5C">
        <w:rPr>
          <w:sz w:val="22"/>
          <w:szCs w:val="22"/>
        </w:rPr>
        <w:t>о</w:t>
      </w:r>
      <w:r w:rsidR="00F91A2E" w:rsidRPr="00FE0D5C">
        <w:rPr>
          <w:sz w:val="22"/>
          <w:szCs w:val="22"/>
        </w:rPr>
        <w:t>сти и профессионализма среди сотрудников службы управления персоналом);</w:t>
      </w:r>
    </w:p>
    <w:p w:rsidR="00F91A2E" w:rsidRPr="00FE0D5C" w:rsidRDefault="00FE0D5C" w:rsidP="00165381">
      <w:pPr>
        <w:shd w:val="clear" w:color="auto" w:fill="FFFFFF"/>
        <w:spacing w:before="40"/>
        <w:ind w:left="993" w:hanging="284"/>
        <w:jc w:val="both"/>
        <w:rPr>
          <w:sz w:val="22"/>
          <w:szCs w:val="22"/>
        </w:rPr>
      </w:pPr>
      <w:r>
        <w:rPr>
          <w:sz w:val="22"/>
          <w:szCs w:val="22"/>
        </w:rPr>
        <w:t>–</w:t>
      </w:r>
      <w:r>
        <w:rPr>
          <w:sz w:val="22"/>
          <w:szCs w:val="22"/>
        </w:rPr>
        <w:tab/>
      </w:r>
      <w:r w:rsidR="00F91A2E" w:rsidRPr="00FE0D5C">
        <w:rPr>
          <w:sz w:val="22"/>
          <w:szCs w:val="22"/>
        </w:rPr>
        <w:t>обучение и развитие.</w:t>
      </w:r>
    </w:p>
    <w:p w:rsidR="00F91A2E" w:rsidRPr="00FE0D5C" w:rsidRDefault="0005235C" w:rsidP="0005235C">
      <w:pPr>
        <w:shd w:val="clear" w:color="auto" w:fill="FFFFFF"/>
        <w:spacing w:before="40"/>
        <w:ind w:left="709" w:hanging="283"/>
        <w:jc w:val="both"/>
        <w:rPr>
          <w:sz w:val="22"/>
          <w:szCs w:val="22"/>
        </w:rPr>
      </w:pPr>
      <w:r>
        <w:rPr>
          <w:sz w:val="22"/>
          <w:szCs w:val="22"/>
        </w:rPr>
        <w:t>3)</w:t>
      </w:r>
      <w:r>
        <w:rPr>
          <w:sz w:val="22"/>
          <w:szCs w:val="22"/>
        </w:rPr>
        <w:tab/>
      </w:r>
      <w:r w:rsidR="00F91A2E" w:rsidRPr="00FE0D5C">
        <w:rPr>
          <w:sz w:val="22"/>
          <w:szCs w:val="22"/>
        </w:rPr>
        <w:t>Определение вклада службы управления персоналом в эффективность организации</w:t>
      </w:r>
      <w:r>
        <w:rPr>
          <w:sz w:val="22"/>
          <w:szCs w:val="22"/>
        </w:rPr>
        <w:br/>
      </w:r>
      <w:r w:rsidR="00F91A2E" w:rsidRPr="00FE0D5C">
        <w:rPr>
          <w:sz w:val="22"/>
          <w:szCs w:val="22"/>
        </w:rPr>
        <w:t>в</w:t>
      </w:r>
      <w:r>
        <w:rPr>
          <w:sz w:val="22"/>
          <w:szCs w:val="22"/>
        </w:rPr>
        <w:t xml:space="preserve"> </w:t>
      </w:r>
      <w:r w:rsidR="00F91A2E" w:rsidRPr="00FE0D5C">
        <w:rPr>
          <w:sz w:val="22"/>
          <w:szCs w:val="22"/>
        </w:rPr>
        <w:t>целом, прояснение обязанностей и ответственности службы управления персон</w:t>
      </w:r>
      <w:r w:rsidR="00F91A2E" w:rsidRPr="00FE0D5C">
        <w:rPr>
          <w:sz w:val="22"/>
          <w:szCs w:val="22"/>
        </w:rPr>
        <w:t>а</w:t>
      </w:r>
      <w:r w:rsidR="00F91A2E" w:rsidRPr="00FE0D5C">
        <w:rPr>
          <w:sz w:val="22"/>
          <w:szCs w:val="22"/>
        </w:rPr>
        <w:t>лом</w:t>
      </w:r>
      <w:r w:rsidR="00FE0D5C">
        <w:rPr>
          <w:sz w:val="22"/>
          <w:szCs w:val="22"/>
        </w:rPr>
        <w:t> </w:t>
      </w:r>
      <w:r w:rsidR="00F91A2E" w:rsidRPr="00FE0D5C">
        <w:rPr>
          <w:sz w:val="22"/>
          <w:szCs w:val="22"/>
        </w:rPr>
        <w:t>[4]</w:t>
      </w:r>
      <w:r>
        <w:rPr>
          <w:sz w:val="22"/>
          <w:szCs w:val="22"/>
        </w:rPr>
        <w:t>.</w:t>
      </w:r>
    </w:p>
    <w:p w:rsidR="00F91A2E" w:rsidRPr="00FE0D5C" w:rsidRDefault="00F91A2E" w:rsidP="00165381">
      <w:pPr>
        <w:shd w:val="clear" w:color="auto" w:fill="FFFFFF"/>
        <w:spacing w:before="40"/>
        <w:ind w:firstLine="709"/>
        <w:jc w:val="both"/>
        <w:rPr>
          <w:sz w:val="22"/>
          <w:szCs w:val="22"/>
        </w:rPr>
      </w:pPr>
      <w:r w:rsidRPr="00FE0D5C">
        <w:rPr>
          <w:sz w:val="22"/>
          <w:szCs w:val="22"/>
        </w:rPr>
        <w:t>Есть смысл дополнить вышеуказанное отличающимися задачами, указанными в таб</w:t>
      </w:r>
      <w:r w:rsidR="00165381">
        <w:rPr>
          <w:sz w:val="22"/>
          <w:szCs w:val="22"/>
        </w:rPr>
        <w:softHyphen/>
      </w:r>
      <w:r w:rsidRPr="00FE0D5C">
        <w:rPr>
          <w:sz w:val="22"/>
          <w:szCs w:val="22"/>
        </w:rPr>
        <w:t>лице 1.</w:t>
      </w:r>
    </w:p>
    <w:p w:rsidR="00FE0D5C" w:rsidRDefault="00FE0D5C" w:rsidP="00FE0D5C">
      <w:pPr>
        <w:shd w:val="clear" w:color="auto" w:fill="FFFFFF"/>
        <w:rPr>
          <w:sz w:val="22"/>
          <w:szCs w:val="22"/>
        </w:rPr>
      </w:pPr>
    </w:p>
    <w:p w:rsidR="00F91A2E" w:rsidRPr="00FE0D5C" w:rsidRDefault="00F91A2E" w:rsidP="00165381">
      <w:pPr>
        <w:shd w:val="clear" w:color="auto" w:fill="FFFFFF"/>
        <w:spacing w:after="120"/>
        <w:jc w:val="center"/>
        <w:rPr>
          <w:sz w:val="22"/>
          <w:szCs w:val="22"/>
        </w:rPr>
      </w:pPr>
      <w:r w:rsidRPr="00FE0D5C">
        <w:rPr>
          <w:sz w:val="22"/>
          <w:szCs w:val="22"/>
        </w:rPr>
        <w:t>Таблица 1</w:t>
      </w:r>
      <w:r w:rsidR="00FE0D5C">
        <w:rPr>
          <w:sz w:val="22"/>
          <w:szCs w:val="22"/>
        </w:rPr>
        <w:t xml:space="preserve">. </w:t>
      </w:r>
      <w:r w:rsidRPr="00FE0D5C">
        <w:rPr>
          <w:sz w:val="22"/>
          <w:szCs w:val="22"/>
        </w:rPr>
        <w:t>Сравнительный анализ задач кадрового консалтинга и кадрового аудита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3"/>
        <w:gridCol w:w="4820"/>
      </w:tblGrid>
      <w:tr w:rsidR="00F91A2E" w:rsidRPr="00FE0D5C" w:rsidTr="00FE0D5C">
        <w:trPr>
          <w:tblHeader/>
          <w:jc w:val="center"/>
        </w:trPr>
        <w:tc>
          <w:tcPr>
            <w:tcW w:w="3663" w:type="dxa"/>
          </w:tcPr>
          <w:p w:rsidR="00F91A2E" w:rsidRPr="00FE0D5C" w:rsidRDefault="00F91A2E" w:rsidP="00962847">
            <w:pPr>
              <w:shd w:val="clear" w:color="auto" w:fill="FFFFFF"/>
              <w:jc w:val="center"/>
              <w:rPr>
                <w:sz w:val="22"/>
                <w:szCs w:val="22"/>
              </w:rPr>
            </w:pPr>
            <w:r w:rsidRPr="00FE0D5C">
              <w:rPr>
                <w:sz w:val="22"/>
                <w:szCs w:val="22"/>
              </w:rPr>
              <w:t>Кадровый консалтинг</w:t>
            </w:r>
          </w:p>
        </w:tc>
        <w:tc>
          <w:tcPr>
            <w:tcW w:w="4820" w:type="dxa"/>
          </w:tcPr>
          <w:p w:rsidR="00F91A2E" w:rsidRPr="00FE0D5C" w:rsidRDefault="00F91A2E" w:rsidP="00962847">
            <w:pPr>
              <w:shd w:val="clear" w:color="auto" w:fill="FFFFFF"/>
              <w:jc w:val="center"/>
              <w:rPr>
                <w:sz w:val="22"/>
                <w:szCs w:val="22"/>
              </w:rPr>
            </w:pPr>
            <w:r w:rsidRPr="00FE0D5C">
              <w:rPr>
                <w:sz w:val="22"/>
                <w:szCs w:val="22"/>
              </w:rPr>
              <w:t>Кадровый аудит</w:t>
            </w:r>
          </w:p>
        </w:tc>
      </w:tr>
      <w:tr w:rsidR="00F91A2E" w:rsidRPr="00FE0D5C" w:rsidTr="00FE0D5C">
        <w:trPr>
          <w:jc w:val="center"/>
        </w:trPr>
        <w:tc>
          <w:tcPr>
            <w:tcW w:w="3663" w:type="dxa"/>
          </w:tcPr>
          <w:p w:rsidR="00F91A2E" w:rsidRPr="00FE0D5C" w:rsidRDefault="00F91A2E" w:rsidP="0005235C">
            <w:pPr>
              <w:shd w:val="clear" w:color="auto" w:fill="FFFFFF"/>
              <w:jc w:val="both"/>
              <w:rPr>
                <w:sz w:val="22"/>
                <w:szCs w:val="22"/>
              </w:rPr>
            </w:pPr>
            <w:r w:rsidRPr="00FE0D5C">
              <w:rPr>
                <w:sz w:val="22"/>
                <w:szCs w:val="22"/>
              </w:rPr>
              <w:t>Организация с нуля деятельност</w:t>
            </w:r>
            <w:r w:rsidR="0005235C">
              <w:rPr>
                <w:sz w:val="22"/>
                <w:szCs w:val="22"/>
              </w:rPr>
              <w:t>и</w:t>
            </w:r>
            <w:r w:rsidRPr="00FE0D5C">
              <w:rPr>
                <w:sz w:val="22"/>
                <w:szCs w:val="22"/>
              </w:rPr>
              <w:t xml:space="preserve"> службы по работе с персоналом</w:t>
            </w:r>
          </w:p>
        </w:tc>
        <w:tc>
          <w:tcPr>
            <w:tcW w:w="4820" w:type="dxa"/>
          </w:tcPr>
          <w:p w:rsidR="00F91A2E" w:rsidRPr="00FE0D5C" w:rsidRDefault="00F91A2E" w:rsidP="00FE0D5C">
            <w:pPr>
              <w:shd w:val="clear" w:color="auto" w:fill="FFFFFF"/>
              <w:jc w:val="both"/>
              <w:rPr>
                <w:sz w:val="22"/>
                <w:szCs w:val="22"/>
              </w:rPr>
            </w:pPr>
            <w:r w:rsidRPr="00FE0D5C">
              <w:rPr>
                <w:sz w:val="22"/>
                <w:szCs w:val="22"/>
              </w:rPr>
              <w:t>Осуществление перспективного планирования системы управления персоналом организации</w:t>
            </w:r>
          </w:p>
        </w:tc>
      </w:tr>
      <w:tr w:rsidR="00F91A2E" w:rsidRPr="00FE0D5C" w:rsidTr="00FE0D5C">
        <w:trPr>
          <w:jc w:val="center"/>
        </w:trPr>
        <w:tc>
          <w:tcPr>
            <w:tcW w:w="3663" w:type="dxa"/>
          </w:tcPr>
          <w:p w:rsidR="00F91A2E" w:rsidRPr="00FE0D5C" w:rsidRDefault="00F91A2E" w:rsidP="00FE0D5C">
            <w:pPr>
              <w:shd w:val="clear" w:color="auto" w:fill="FFFFFF"/>
              <w:jc w:val="both"/>
              <w:rPr>
                <w:sz w:val="22"/>
                <w:szCs w:val="22"/>
              </w:rPr>
            </w:pPr>
            <w:r w:rsidRPr="00FE0D5C">
              <w:rPr>
                <w:sz w:val="22"/>
                <w:szCs w:val="22"/>
              </w:rPr>
              <w:t>Разработка отдельных процедур по управлению кадрами</w:t>
            </w:r>
          </w:p>
        </w:tc>
        <w:tc>
          <w:tcPr>
            <w:tcW w:w="4820" w:type="dxa"/>
          </w:tcPr>
          <w:p w:rsidR="00F91A2E" w:rsidRPr="00FE0D5C" w:rsidRDefault="00F91A2E" w:rsidP="00FE0D5C">
            <w:pPr>
              <w:shd w:val="clear" w:color="auto" w:fill="FFFFFF"/>
              <w:jc w:val="both"/>
              <w:rPr>
                <w:sz w:val="22"/>
                <w:szCs w:val="22"/>
              </w:rPr>
            </w:pPr>
            <w:r w:rsidRPr="00FE0D5C">
              <w:rPr>
                <w:sz w:val="22"/>
                <w:szCs w:val="22"/>
              </w:rPr>
              <w:t>Усиление профессионального имиджа службы управления персоналом</w:t>
            </w:r>
          </w:p>
        </w:tc>
      </w:tr>
      <w:tr w:rsidR="00F91A2E" w:rsidRPr="00FE0D5C" w:rsidTr="00FE0D5C">
        <w:trPr>
          <w:jc w:val="center"/>
        </w:trPr>
        <w:tc>
          <w:tcPr>
            <w:tcW w:w="3663" w:type="dxa"/>
          </w:tcPr>
          <w:p w:rsidR="00F91A2E" w:rsidRPr="00FE0D5C" w:rsidRDefault="00F91A2E" w:rsidP="00FE0D5C">
            <w:pPr>
              <w:shd w:val="clear" w:color="auto" w:fill="FFFFFF"/>
              <w:ind w:firstLine="252"/>
              <w:jc w:val="both"/>
              <w:rPr>
                <w:sz w:val="22"/>
                <w:szCs w:val="22"/>
              </w:rPr>
            </w:pPr>
          </w:p>
        </w:tc>
        <w:tc>
          <w:tcPr>
            <w:tcW w:w="4820" w:type="dxa"/>
          </w:tcPr>
          <w:p w:rsidR="00F91A2E" w:rsidRPr="00FE0D5C" w:rsidRDefault="00F91A2E" w:rsidP="00FE0D5C">
            <w:pPr>
              <w:shd w:val="clear" w:color="auto" w:fill="FFFFFF"/>
              <w:jc w:val="both"/>
              <w:rPr>
                <w:sz w:val="22"/>
                <w:szCs w:val="22"/>
              </w:rPr>
            </w:pPr>
            <w:r w:rsidRPr="00FE0D5C">
              <w:rPr>
                <w:sz w:val="22"/>
                <w:szCs w:val="22"/>
              </w:rPr>
              <w:t>Обеспечение соответствия требуемых результ</w:t>
            </w:r>
            <w:r w:rsidRPr="00FE0D5C">
              <w:rPr>
                <w:sz w:val="22"/>
                <w:szCs w:val="22"/>
              </w:rPr>
              <w:t>а</w:t>
            </w:r>
            <w:r w:rsidRPr="00FE0D5C">
              <w:rPr>
                <w:sz w:val="22"/>
                <w:szCs w:val="22"/>
              </w:rPr>
              <w:t>тов, объема и направлений осуществляемых усилий по управлению персоналом системе внешних и внутренних ситуационных условий;</w:t>
            </w:r>
          </w:p>
          <w:p w:rsidR="00F91A2E" w:rsidRPr="00FE0D5C" w:rsidRDefault="00F91A2E" w:rsidP="00FE0D5C">
            <w:pPr>
              <w:shd w:val="clear" w:color="auto" w:fill="FFFFFF"/>
              <w:jc w:val="both"/>
              <w:rPr>
                <w:sz w:val="22"/>
                <w:szCs w:val="22"/>
              </w:rPr>
            </w:pPr>
            <w:r w:rsidRPr="00FE0D5C">
              <w:rPr>
                <w:sz w:val="22"/>
                <w:szCs w:val="22"/>
              </w:rPr>
              <w:t>Обеспечение соответствия стратегии и политики управления персоналом стратегическим целям</w:t>
            </w:r>
          </w:p>
        </w:tc>
      </w:tr>
    </w:tbl>
    <w:p w:rsidR="00F91A2E" w:rsidRPr="00FE0D5C" w:rsidRDefault="00F91A2E" w:rsidP="00FE0D5C">
      <w:pPr>
        <w:shd w:val="clear" w:color="auto" w:fill="FFFFFF"/>
        <w:jc w:val="both"/>
        <w:rPr>
          <w:sz w:val="22"/>
          <w:szCs w:val="22"/>
        </w:rPr>
      </w:pPr>
    </w:p>
    <w:p w:rsidR="00F91A2E" w:rsidRPr="00FE0D5C" w:rsidRDefault="00F91A2E" w:rsidP="00962847">
      <w:pPr>
        <w:shd w:val="clear" w:color="auto" w:fill="FFFFFF"/>
        <w:ind w:firstLine="708"/>
        <w:jc w:val="both"/>
        <w:rPr>
          <w:bCs/>
          <w:sz w:val="22"/>
          <w:szCs w:val="22"/>
        </w:rPr>
      </w:pPr>
      <w:r w:rsidRPr="00FE0D5C">
        <w:rPr>
          <w:sz w:val="22"/>
          <w:szCs w:val="22"/>
        </w:rPr>
        <w:t>При анализе всевозможных проблем, с которыми сталкива</w:t>
      </w:r>
      <w:r w:rsidR="0005235C">
        <w:rPr>
          <w:sz w:val="22"/>
          <w:szCs w:val="22"/>
        </w:rPr>
        <w:t>ю</w:t>
      </w:r>
      <w:r w:rsidRPr="00FE0D5C">
        <w:rPr>
          <w:sz w:val="22"/>
          <w:szCs w:val="22"/>
        </w:rPr>
        <w:t>тся консультант и аудитор</w:t>
      </w:r>
      <w:r w:rsidRPr="00FE0D5C">
        <w:rPr>
          <w:bCs/>
          <w:sz w:val="22"/>
          <w:szCs w:val="22"/>
        </w:rPr>
        <w:t>, используются различные методы.</w:t>
      </w:r>
    </w:p>
    <w:p w:rsidR="00F91A2E" w:rsidRPr="00FE0D5C" w:rsidRDefault="00F91A2E" w:rsidP="00962847">
      <w:pPr>
        <w:shd w:val="clear" w:color="auto" w:fill="FFFFFF"/>
        <w:ind w:firstLine="709"/>
        <w:jc w:val="both"/>
        <w:rPr>
          <w:sz w:val="22"/>
          <w:szCs w:val="22"/>
        </w:rPr>
      </w:pPr>
      <w:r w:rsidRPr="00FE0D5C">
        <w:rPr>
          <w:sz w:val="22"/>
          <w:szCs w:val="22"/>
        </w:rPr>
        <w:t>Есть методы, подходящие к</w:t>
      </w:r>
      <w:r w:rsidRPr="00FE0D5C">
        <w:rPr>
          <w:bCs/>
          <w:sz w:val="22"/>
          <w:szCs w:val="22"/>
        </w:rPr>
        <w:t>ак для кадрового аудита, так и для консалтинга</w:t>
      </w:r>
      <w:r w:rsidRPr="00FE0D5C">
        <w:rPr>
          <w:sz w:val="22"/>
          <w:szCs w:val="22"/>
        </w:rPr>
        <w:t>: интервью, опросы, тестирование, наблюдения, групповая работа, деловые игры, экспертные оценки, мо</w:t>
      </w:r>
      <w:r w:rsidRPr="00FE0D5C">
        <w:rPr>
          <w:sz w:val="22"/>
          <w:szCs w:val="22"/>
        </w:rPr>
        <w:t>з</w:t>
      </w:r>
      <w:r w:rsidRPr="00FE0D5C">
        <w:rPr>
          <w:sz w:val="22"/>
          <w:szCs w:val="22"/>
        </w:rPr>
        <w:t>говая атака, дерево целей и т</w:t>
      </w:r>
      <w:r w:rsidR="00FE0D5C">
        <w:rPr>
          <w:sz w:val="22"/>
          <w:szCs w:val="22"/>
        </w:rPr>
        <w:t xml:space="preserve">ому </w:t>
      </w:r>
      <w:r w:rsidRPr="00FE0D5C">
        <w:rPr>
          <w:sz w:val="22"/>
          <w:szCs w:val="22"/>
        </w:rPr>
        <w:t>п</w:t>
      </w:r>
      <w:r w:rsidR="00FE0D5C">
        <w:rPr>
          <w:sz w:val="22"/>
          <w:szCs w:val="22"/>
        </w:rPr>
        <w:t xml:space="preserve">одобное </w:t>
      </w:r>
      <w:r w:rsidRPr="00FE0D5C">
        <w:rPr>
          <w:sz w:val="22"/>
          <w:szCs w:val="22"/>
        </w:rPr>
        <w:t>[4]</w:t>
      </w:r>
      <w:r w:rsidR="00FE0D5C">
        <w:rPr>
          <w:sz w:val="22"/>
          <w:szCs w:val="22"/>
        </w:rPr>
        <w:t>.</w:t>
      </w:r>
    </w:p>
    <w:p w:rsidR="00F91A2E" w:rsidRPr="00FE0D5C" w:rsidRDefault="00F91A2E" w:rsidP="00962847">
      <w:pPr>
        <w:shd w:val="clear" w:color="auto" w:fill="FFFFFF"/>
        <w:ind w:firstLine="709"/>
        <w:jc w:val="both"/>
        <w:rPr>
          <w:sz w:val="22"/>
          <w:szCs w:val="22"/>
        </w:rPr>
      </w:pPr>
      <w:r w:rsidRPr="00FE0D5C">
        <w:rPr>
          <w:sz w:val="22"/>
          <w:szCs w:val="22"/>
        </w:rPr>
        <w:t>Стоит уделить внимание инструментам, появившимся недавно: бенчмаркинг (сравнение с лучшими компаниями на рынке) считается самым эффективным направлением, но многие российские компании не готовы делиться информацией и опытом, поэтому этот метод не н</w:t>
      </w:r>
      <w:r w:rsidRPr="00FE0D5C">
        <w:rPr>
          <w:sz w:val="22"/>
          <w:szCs w:val="22"/>
        </w:rPr>
        <w:t>а</w:t>
      </w:r>
      <w:r w:rsidRPr="00FE0D5C">
        <w:rPr>
          <w:sz w:val="22"/>
          <w:szCs w:val="22"/>
        </w:rPr>
        <w:t>шел достаточного применения в России</w:t>
      </w:r>
      <w:r w:rsidR="00FE0D5C">
        <w:rPr>
          <w:sz w:val="22"/>
          <w:szCs w:val="22"/>
        </w:rPr>
        <w:t xml:space="preserve"> [5].</w:t>
      </w:r>
    </w:p>
    <w:p w:rsidR="00F91A2E" w:rsidRPr="00FE0D5C" w:rsidRDefault="00F91A2E" w:rsidP="00962847">
      <w:pPr>
        <w:shd w:val="clear" w:color="auto" w:fill="FFFFFF"/>
        <w:ind w:firstLine="709"/>
        <w:jc w:val="both"/>
        <w:rPr>
          <w:sz w:val="22"/>
          <w:szCs w:val="22"/>
        </w:rPr>
      </w:pPr>
      <w:r w:rsidRPr="00FE0D5C">
        <w:rPr>
          <w:sz w:val="22"/>
          <w:szCs w:val="22"/>
        </w:rPr>
        <w:t>Кроме того, в современном кадровом консультировании используются методы, такие как нейролингвистическое программирование</w:t>
      </w:r>
      <w:r w:rsidR="0005235C">
        <w:rPr>
          <w:sz w:val="22"/>
          <w:szCs w:val="22"/>
        </w:rPr>
        <w:t>,</w:t>
      </w:r>
      <w:r w:rsidRPr="00FE0D5C">
        <w:rPr>
          <w:sz w:val="22"/>
          <w:szCs w:val="22"/>
        </w:rPr>
        <w:t xml:space="preserve"> моделирование структуры бизнес-процессов компании</w:t>
      </w:r>
      <w:r w:rsidR="0005235C">
        <w:rPr>
          <w:sz w:val="22"/>
          <w:szCs w:val="22"/>
        </w:rPr>
        <w:t>,</w:t>
      </w:r>
      <w:r w:rsidRPr="00FE0D5C">
        <w:rPr>
          <w:sz w:val="22"/>
          <w:szCs w:val="22"/>
        </w:rPr>
        <w:t xml:space="preserve"> коучинг.</w:t>
      </w:r>
    </w:p>
    <w:p w:rsidR="00F91A2E" w:rsidRPr="00FE0D5C" w:rsidRDefault="00F91A2E" w:rsidP="00962847">
      <w:pPr>
        <w:shd w:val="clear" w:color="auto" w:fill="FFFFFF"/>
        <w:ind w:firstLine="709"/>
        <w:jc w:val="both"/>
        <w:rPr>
          <w:sz w:val="22"/>
          <w:szCs w:val="22"/>
          <w:shd w:val="clear" w:color="auto" w:fill="FFFFFF"/>
        </w:rPr>
      </w:pPr>
      <w:r w:rsidRPr="00FE0D5C">
        <w:rPr>
          <w:sz w:val="22"/>
          <w:szCs w:val="22"/>
          <w:shd w:val="clear" w:color="auto" w:fill="FFFFFF"/>
        </w:rPr>
        <w:t>Далее стоит упомянуть о пользе проведения анализируемых кадровых услуг. Из табл</w:t>
      </w:r>
      <w:r w:rsidRPr="00FE0D5C">
        <w:rPr>
          <w:sz w:val="22"/>
          <w:szCs w:val="22"/>
          <w:shd w:val="clear" w:color="auto" w:fill="FFFFFF"/>
        </w:rPr>
        <w:t>и</w:t>
      </w:r>
      <w:r w:rsidRPr="00FE0D5C">
        <w:rPr>
          <w:sz w:val="22"/>
          <w:szCs w:val="22"/>
          <w:shd w:val="clear" w:color="auto" w:fill="FFFFFF"/>
        </w:rPr>
        <w:t>цы 2 видно, что каждая из них приносит определенную выгоду организации</w:t>
      </w:r>
      <w:r w:rsidR="00FE0D5C">
        <w:rPr>
          <w:sz w:val="22"/>
          <w:szCs w:val="22"/>
          <w:shd w:val="clear" w:color="auto" w:fill="FFFFFF"/>
        </w:rPr>
        <w:t xml:space="preserve"> </w:t>
      </w:r>
      <w:r w:rsidRPr="00FE0D5C">
        <w:rPr>
          <w:sz w:val="22"/>
          <w:szCs w:val="22"/>
          <w:shd w:val="clear" w:color="auto" w:fill="FFFFFF"/>
        </w:rPr>
        <w:t>[3]</w:t>
      </w:r>
      <w:r w:rsidR="00FE0D5C">
        <w:rPr>
          <w:sz w:val="22"/>
          <w:szCs w:val="22"/>
          <w:shd w:val="clear" w:color="auto" w:fill="FFFFFF"/>
        </w:rPr>
        <w:t>.</w:t>
      </w:r>
    </w:p>
    <w:p w:rsidR="00F91A2E" w:rsidRPr="00FE0D5C" w:rsidRDefault="00F91A2E" w:rsidP="00FE0D5C">
      <w:pPr>
        <w:shd w:val="clear" w:color="auto" w:fill="FFFFFF"/>
        <w:rPr>
          <w:sz w:val="22"/>
          <w:szCs w:val="22"/>
          <w:shd w:val="clear" w:color="auto" w:fill="FFFFFF"/>
        </w:rPr>
      </w:pPr>
    </w:p>
    <w:p w:rsidR="00F91A2E" w:rsidRPr="00FE0D5C" w:rsidRDefault="00FE0D5C" w:rsidP="00165381">
      <w:pPr>
        <w:shd w:val="clear" w:color="auto" w:fill="FFFFFF"/>
        <w:spacing w:after="120"/>
        <w:jc w:val="center"/>
        <w:rPr>
          <w:sz w:val="22"/>
          <w:szCs w:val="22"/>
          <w:shd w:val="clear" w:color="auto" w:fill="FFFFFF"/>
        </w:rPr>
      </w:pPr>
      <w:r>
        <w:rPr>
          <w:sz w:val="22"/>
          <w:szCs w:val="22"/>
          <w:shd w:val="clear" w:color="auto" w:fill="FFFFFF"/>
        </w:rPr>
        <w:t xml:space="preserve">Таблица 2. </w:t>
      </w:r>
      <w:r w:rsidR="00F91A2E" w:rsidRPr="00FE0D5C">
        <w:rPr>
          <w:sz w:val="22"/>
          <w:szCs w:val="22"/>
          <w:shd w:val="clear" w:color="auto" w:fill="FFFFFF"/>
        </w:rPr>
        <w:t>Преимущества для осуществления кадрового консалтинга и кадрового аудита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4961"/>
      </w:tblGrid>
      <w:tr w:rsidR="00F91A2E" w:rsidRPr="00FE0D5C" w:rsidTr="00FE0D5C">
        <w:trPr>
          <w:tblHeader/>
        </w:trPr>
        <w:tc>
          <w:tcPr>
            <w:tcW w:w="4111" w:type="dxa"/>
          </w:tcPr>
          <w:p w:rsidR="00F91A2E" w:rsidRPr="00FE0D5C" w:rsidRDefault="00F91A2E" w:rsidP="00962847">
            <w:pPr>
              <w:tabs>
                <w:tab w:val="left" w:pos="3550"/>
              </w:tabs>
              <w:jc w:val="center"/>
              <w:rPr>
                <w:sz w:val="22"/>
                <w:szCs w:val="22"/>
                <w:shd w:val="clear" w:color="auto" w:fill="FFFFFF"/>
              </w:rPr>
            </w:pPr>
            <w:r w:rsidRPr="00FE0D5C">
              <w:rPr>
                <w:sz w:val="22"/>
                <w:szCs w:val="22"/>
                <w:shd w:val="clear" w:color="auto" w:fill="FFFFFF"/>
              </w:rPr>
              <w:t>Кадровый консалтинг</w:t>
            </w:r>
          </w:p>
        </w:tc>
        <w:tc>
          <w:tcPr>
            <w:tcW w:w="4961" w:type="dxa"/>
          </w:tcPr>
          <w:p w:rsidR="00F91A2E" w:rsidRPr="00FE0D5C" w:rsidRDefault="00F91A2E" w:rsidP="00962847">
            <w:pPr>
              <w:jc w:val="center"/>
              <w:rPr>
                <w:sz w:val="22"/>
                <w:szCs w:val="22"/>
                <w:shd w:val="clear" w:color="auto" w:fill="FFFFFF"/>
              </w:rPr>
            </w:pPr>
            <w:r w:rsidRPr="00FE0D5C">
              <w:rPr>
                <w:sz w:val="22"/>
                <w:szCs w:val="22"/>
                <w:shd w:val="clear" w:color="auto" w:fill="FFFFFF"/>
              </w:rPr>
              <w:t>Кадровый аудит</w:t>
            </w:r>
          </w:p>
        </w:tc>
      </w:tr>
      <w:tr w:rsidR="00F91A2E" w:rsidRPr="00FE0D5C" w:rsidTr="00FE0D5C">
        <w:tc>
          <w:tcPr>
            <w:tcW w:w="4111" w:type="dxa"/>
          </w:tcPr>
          <w:p w:rsidR="00F91A2E" w:rsidRPr="00FE0D5C" w:rsidRDefault="00F91A2E" w:rsidP="00FE0D5C">
            <w:pPr>
              <w:shd w:val="clear" w:color="auto" w:fill="FFFFFF"/>
              <w:jc w:val="both"/>
              <w:rPr>
                <w:sz w:val="22"/>
                <w:szCs w:val="22"/>
                <w:shd w:val="clear" w:color="auto" w:fill="EFEFEF"/>
              </w:rPr>
            </w:pPr>
            <w:r w:rsidRPr="00FE0D5C">
              <w:rPr>
                <w:sz w:val="22"/>
                <w:szCs w:val="22"/>
                <w:shd w:val="clear" w:color="auto" w:fill="FFFFFF"/>
              </w:rPr>
              <w:t>1. Экономия времени руководителя и</w:t>
            </w:r>
            <w:r w:rsidR="00FE0D5C">
              <w:rPr>
                <w:sz w:val="22"/>
                <w:szCs w:val="22"/>
                <w:shd w:val="clear" w:color="auto" w:fill="FFFFFF"/>
              </w:rPr>
              <w:t> </w:t>
            </w:r>
            <w:r w:rsidRPr="00FE0D5C">
              <w:rPr>
                <w:sz w:val="22"/>
                <w:szCs w:val="22"/>
                <w:shd w:val="clear" w:color="auto" w:fill="FFFFFF"/>
              </w:rPr>
              <w:t>ключевых сотрудников на подбор пе</w:t>
            </w:r>
            <w:r w:rsidRPr="00FE0D5C">
              <w:rPr>
                <w:sz w:val="22"/>
                <w:szCs w:val="22"/>
                <w:shd w:val="clear" w:color="auto" w:fill="FFFFFF"/>
              </w:rPr>
              <w:t>р</w:t>
            </w:r>
            <w:r w:rsidRPr="00FE0D5C">
              <w:rPr>
                <w:sz w:val="22"/>
                <w:szCs w:val="22"/>
                <w:shd w:val="clear" w:color="auto" w:fill="FFFFFF"/>
              </w:rPr>
              <w:t>сонала</w:t>
            </w:r>
          </w:p>
        </w:tc>
        <w:tc>
          <w:tcPr>
            <w:tcW w:w="4961" w:type="dxa"/>
          </w:tcPr>
          <w:p w:rsidR="00F91A2E" w:rsidRPr="00FE0D5C" w:rsidRDefault="00F91A2E" w:rsidP="00962847">
            <w:pPr>
              <w:shd w:val="clear" w:color="auto" w:fill="FFFFFF"/>
              <w:jc w:val="both"/>
              <w:rPr>
                <w:sz w:val="22"/>
                <w:szCs w:val="22"/>
              </w:rPr>
            </w:pPr>
            <w:r w:rsidRPr="00FE0D5C">
              <w:rPr>
                <w:sz w:val="22"/>
                <w:szCs w:val="22"/>
                <w:shd w:val="clear" w:color="auto" w:fill="FFFFFF"/>
              </w:rPr>
              <w:t>1. Получение руководителем полной информац</w:t>
            </w:r>
            <w:r w:rsidRPr="00FE0D5C">
              <w:rPr>
                <w:sz w:val="22"/>
                <w:szCs w:val="22"/>
                <w:shd w:val="clear" w:color="auto" w:fill="FFFFFF"/>
              </w:rPr>
              <w:t>и</w:t>
            </w:r>
            <w:r w:rsidRPr="00FE0D5C">
              <w:rPr>
                <w:sz w:val="22"/>
                <w:szCs w:val="22"/>
                <w:shd w:val="clear" w:color="auto" w:fill="FFFFFF"/>
              </w:rPr>
              <w:t xml:space="preserve">онной картины относительно </w:t>
            </w:r>
            <w:r w:rsidRPr="00FE0D5C">
              <w:rPr>
                <w:sz w:val="22"/>
                <w:szCs w:val="22"/>
              </w:rPr>
              <w:t>системы управл</w:t>
            </w:r>
            <w:r w:rsidRPr="00FE0D5C">
              <w:rPr>
                <w:sz w:val="22"/>
                <w:szCs w:val="22"/>
              </w:rPr>
              <w:t>е</w:t>
            </w:r>
            <w:r w:rsidRPr="00FE0D5C">
              <w:rPr>
                <w:sz w:val="22"/>
                <w:szCs w:val="22"/>
              </w:rPr>
              <w:t>ния персоналом</w:t>
            </w:r>
            <w:r w:rsidRPr="00FE0D5C">
              <w:rPr>
                <w:sz w:val="22"/>
                <w:szCs w:val="22"/>
                <w:shd w:val="clear" w:color="auto" w:fill="FFFFFF"/>
              </w:rPr>
              <w:t xml:space="preserve"> в целом</w:t>
            </w:r>
          </w:p>
        </w:tc>
      </w:tr>
      <w:tr w:rsidR="00F91A2E" w:rsidRPr="00FE0D5C" w:rsidTr="00FE0D5C">
        <w:tc>
          <w:tcPr>
            <w:tcW w:w="4111" w:type="dxa"/>
          </w:tcPr>
          <w:p w:rsidR="00F91A2E" w:rsidRPr="00FE0D5C" w:rsidRDefault="00F91A2E" w:rsidP="0005235C">
            <w:pPr>
              <w:shd w:val="clear" w:color="auto" w:fill="FFFFFF"/>
              <w:jc w:val="both"/>
              <w:rPr>
                <w:sz w:val="22"/>
                <w:szCs w:val="22"/>
                <w:shd w:val="clear" w:color="auto" w:fill="EFEFEF"/>
              </w:rPr>
            </w:pPr>
            <w:r w:rsidRPr="00FE0D5C">
              <w:rPr>
                <w:sz w:val="22"/>
                <w:szCs w:val="22"/>
                <w:shd w:val="clear" w:color="auto" w:fill="FFFFFF"/>
              </w:rPr>
              <w:t>2. Оптимизация общих издержек и</w:t>
            </w:r>
            <w:r w:rsidR="0005235C">
              <w:rPr>
                <w:sz w:val="22"/>
                <w:szCs w:val="22"/>
                <w:shd w:val="clear" w:color="auto" w:fill="FFFFFF"/>
              </w:rPr>
              <w:t xml:space="preserve"> </w:t>
            </w:r>
            <w:r w:rsidRPr="00FE0D5C">
              <w:rPr>
                <w:sz w:val="22"/>
                <w:szCs w:val="22"/>
                <w:shd w:val="clear" w:color="auto" w:fill="FFFFFF"/>
              </w:rPr>
              <w:t>за</w:t>
            </w:r>
            <w:r w:rsidR="00FE0D5C">
              <w:rPr>
                <w:sz w:val="22"/>
                <w:szCs w:val="22"/>
                <w:shd w:val="clear" w:color="auto" w:fill="FFFFFF"/>
              </w:rPr>
              <w:softHyphen/>
            </w:r>
            <w:r w:rsidRPr="00FE0D5C">
              <w:rPr>
                <w:sz w:val="22"/>
                <w:szCs w:val="22"/>
                <w:shd w:val="clear" w:color="auto" w:fill="FFFFFF"/>
              </w:rPr>
              <w:t>трат на ФОТ</w:t>
            </w:r>
          </w:p>
        </w:tc>
        <w:tc>
          <w:tcPr>
            <w:tcW w:w="4961" w:type="dxa"/>
          </w:tcPr>
          <w:p w:rsidR="00F91A2E" w:rsidRPr="00FE0D5C" w:rsidRDefault="00F91A2E" w:rsidP="00FE0D5C">
            <w:pPr>
              <w:shd w:val="clear" w:color="auto" w:fill="FFFFFF"/>
              <w:jc w:val="both"/>
              <w:rPr>
                <w:sz w:val="22"/>
                <w:szCs w:val="22"/>
                <w:shd w:val="clear" w:color="auto" w:fill="FFFFFF"/>
              </w:rPr>
            </w:pPr>
            <w:r w:rsidRPr="00FE0D5C">
              <w:rPr>
                <w:sz w:val="22"/>
                <w:szCs w:val="22"/>
                <w:shd w:val="clear" w:color="auto" w:fill="FFFFFF"/>
              </w:rPr>
              <w:t>2. Возможность исправить все имеющиеся нар</w:t>
            </w:r>
            <w:r w:rsidRPr="00FE0D5C">
              <w:rPr>
                <w:sz w:val="22"/>
                <w:szCs w:val="22"/>
                <w:shd w:val="clear" w:color="auto" w:fill="FFFFFF"/>
              </w:rPr>
              <w:t>у</w:t>
            </w:r>
            <w:r w:rsidRPr="00FE0D5C">
              <w:rPr>
                <w:sz w:val="22"/>
                <w:szCs w:val="22"/>
                <w:shd w:val="clear" w:color="auto" w:fill="FFFFFF"/>
              </w:rPr>
              <w:t>шения, подготовившись к будущим проверкам (со стороны профсоюзных организаций, налоговых органов, инспекции по труду и др</w:t>
            </w:r>
            <w:r w:rsidR="00FE0D5C">
              <w:rPr>
                <w:sz w:val="22"/>
                <w:szCs w:val="22"/>
                <w:shd w:val="clear" w:color="auto" w:fill="FFFFFF"/>
              </w:rPr>
              <w:t>угих</w:t>
            </w:r>
            <w:r w:rsidRPr="00FE0D5C">
              <w:rPr>
                <w:sz w:val="22"/>
                <w:szCs w:val="22"/>
                <w:shd w:val="clear" w:color="auto" w:fill="FFFFFF"/>
              </w:rPr>
              <w:t>), без д</w:t>
            </w:r>
            <w:r w:rsidRPr="00FE0D5C">
              <w:rPr>
                <w:sz w:val="22"/>
                <w:szCs w:val="22"/>
                <w:shd w:val="clear" w:color="auto" w:fill="FFFFFF"/>
              </w:rPr>
              <w:t>о</w:t>
            </w:r>
            <w:r w:rsidRPr="00FE0D5C">
              <w:rPr>
                <w:sz w:val="22"/>
                <w:szCs w:val="22"/>
                <w:shd w:val="clear" w:color="auto" w:fill="FFFFFF"/>
              </w:rPr>
              <w:t>полнительных временных затрат на поиск нед</w:t>
            </w:r>
            <w:r w:rsidRPr="00FE0D5C">
              <w:rPr>
                <w:sz w:val="22"/>
                <w:szCs w:val="22"/>
                <w:shd w:val="clear" w:color="auto" w:fill="FFFFFF"/>
              </w:rPr>
              <w:t>о</w:t>
            </w:r>
            <w:r w:rsidRPr="00FE0D5C">
              <w:rPr>
                <w:sz w:val="22"/>
                <w:szCs w:val="22"/>
                <w:shd w:val="clear" w:color="auto" w:fill="FFFFFF"/>
              </w:rPr>
              <w:t>четов</w:t>
            </w:r>
          </w:p>
        </w:tc>
      </w:tr>
      <w:tr w:rsidR="00F91A2E" w:rsidRPr="00FE0D5C" w:rsidTr="00FE0D5C">
        <w:tc>
          <w:tcPr>
            <w:tcW w:w="4111" w:type="dxa"/>
          </w:tcPr>
          <w:p w:rsidR="00F91A2E" w:rsidRPr="00FE0D5C" w:rsidRDefault="00F91A2E" w:rsidP="00962847">
            <w:pPr>
              <w:shd w:val="clear" w:color="auto" w:fill="FFFFFF"/>
              <w:jc w:val="both"/>
              <w:rPr>
                <w:sz w:val="22"/>
                <w:szCs w:val="22"/>
                <w:shd w:val="clear" w:color="auto" w:fill="EFEFEF"/>
              </w:rPr>
            </w:pPr>
            <w:r w:rsidRPr="00FE0D5C">
              <w:rPr>
                <w:sz w:val="22"/>
                <w:szCs w:val="22"/>
                <w:shd w:val="clear" w:color="auto" w:fill="FFFFFF"/>
              </w:rPr>
              <w:t>3. Независимая оценка системы упра</w:t>
            </w:r>
            <w:r w:rsidRPr="00FE0D5C">
              <w:rPr>
                <w:sz w:val="22"/>
                <w:szCs w:val="22"/>
                <w:shd w:val="clear" w:color="auto" w:fill="FFFFFF"/>
              </w:rPr>
              <w:t>в</w:t>
            </w:r>
            <w:r w:rsidRPr="00FE0D5C">
              <w:rPr>
                <w:sz w:val="22"/>
                <w:szCs w:val="22"/>
                <w:shd w:val="clear" w:color="auto" w:fill="FFFFFF"/>
              </w:rPr>
              <w:t>ления кадровыми ресурсами</w:t>
            </w:r>
          </w:p>
        </w:tc>
        <w:tc>
          <w:tcPr>
            <w:tcW w:w="4961" w:type="dxa"/>
          </w:tcPr>
          <w:p w:rsidR="00F91A2E" w:rsidRPr="00FE0D5C" w:rsidRDefault="00F91A2E" w:rsidP="0005235C">
            <w:pPr>
              <w:shd w:val="clear" w:color="auto" w:fill="FFFFFF"/>
              <w:jc w:val="both"/>
              <w:rPr>
                <w:sz w:val="22"/>
                <w:szCs w:val="22"/>
              </w:rPr>
            </w:pPr>
            <w:r w:rsidRPr="00FE0D5C">
              <w:rPr>
                <w:sz w:val="22"/>
                <w:szCs w:val="22"/>
                <w:shd w:val="clear" w:color="auto" w:fill="FFFFFF"/>
              </w:rPr>
              <w:t>3. Объективная оценка реального положения дел в</w:t>
            </w:r>
            <w:r w:rsidR="0005235C">
              <w:rPr>
                <w:sz w:val="22"/>
                <w:szCs w:val="22"/>
                <w:shd w:val="clear" w:color="auto" w:fill="FFFFFF"/>
              </w:rPr>
              <w:t xml:space="preserve"> </w:t>
            </w:r>
            <w:r w:rsidRPr="00FE0D5C">
              <w:rPr>
                <w:sz w:val="22"/>
                <w:szCs w:val="22"/>
                <w:shd w:val="clear" w:color="auto" w:fill="FFFFFF"/>
              </w:rPr>
              <w:t>сфере ведения кадрового делопроизводства,</w:t>
            </w:r>
            <w:r w:rsidR="0005235C">
              <w:rPr>
                <w:sz w:val="22"/>
                <w:szCs w:val="22"/>
                <w:shd w:val="clear" w:color="auto" w:fill="FFFFFF"/>
              </w:rPr>
              <w:br/>
            </w:r>
            <w:r w:rsidRPr="00FE0D5C">
              <w:rPr>
                <w:sz w:val="22"/>
                <w:szCs w:val="22"/>
                <w:shd w:val="clear" w:color="auto" w:fill="FFFFFF"/>
              </w:rPr>
              <w:t>а</w:t>
            </w:r>
            <w:r w:rsidR="0005235C">
              <w:rPr>
                <w:sz w:val="22"/>
                <w:szCs w:val="22"/>
                <w:shd w:val="clear" w:color="auto" w:fill="FFFFFF"/>
              </w:rPr>
              <w:t xml:space="preserve"> </w:t>
            </w:r>
            <w:r w:rsidRPr="00FE0D5C">
              <w:rPr>
                <w:sz w:val="22"/>
                <w:szCs w:val="22"/>
                <w:shd w:val="clear" w:color="auto" w:fill="FFFFFF"/>
              </w:rPr>
              <w:t>также общая оценка деятельности кадрового от</w:t>
            </w:r>
            <w:r w:rsidR="00FE0D5C">
              <w:rPr>
                <w:sz w:val="22"/>
                <w:szCs w:val="22"/>
                <w:shd w:val="clear" w:color="auto" w:fill="FFFFFF"/>
              </w:rPr>
              <w:softHyphen/>
            </w:r>
            <w:r w:rsidRPr="00FE0D5C">
              <w:rPr>
                <w:sz w:val="22"/>
                <w:szCs w:val="22"/>
                <w:shd w:val="clear" w:color="auto" w:fill="FFFFFF"/>
              </w:rPr>
              <w:t>дела компании и компетентности его работников</w:t>
            </w:r>
          </w:p>
        </w:tc>
      </w:tr>
      <w:tr w:rsidR="00F91A2E" w:rsidRPr="00FE0D5C" w:rsidTr="00FE0D5C">
        <w:tc>
          <w:tcPr>
            <w:tcW w:w="4111" w:type="dxa"/>
            <w:tcBorders>
              <w:bottom w:val="nil"/>
            </w:tcBorders>
          </w:tcPr>
          <w:p w:rsidR="00F91A2E" w:rsidRPr="00FE0D5C" w:rsidRDefault="00F91A2E" w:rsidP="00962847">
            <w:pPr>
              <w:shd w:val="clear" w:color="auto" w:fill="FFFFFF"/>
              <w:jc w:val="both"/>
              <w:rPr>
                <w:sz w:val="22"/>
                <w:szCs w:val="22"/>
              </w:rPr>
            </w:pPr>
            <w:r w:rsidRPr="00FE0D5C">
              <w:rPr>
                <w:sz w:val="22"/>
                <w:szCs w:val="22"/>
                <w:shd w:val="clear" w:color="auto" w:fill="FFFFFF"/>
              </w:rPr>
              <w:lastRenderedPageBreak/>
              <w:t>4. Повышение производительности тр</w:t>
            </w:r>
            <w:r w:rsidRPr="00FE0D5C">
              <w:rPr>
                <w:sz w:val="22"/>
                <w:szCs w:val="22"/>
                <w:shd w:val="clear" w:color="auto" w:fill="FFFFFF"/>
              </w:rPr>
              <w:t>у</w:t>
            </w:r>
            <w:r w:rsidRPr="00FE0D5C">
              <w:rPr>
                <w:sz w:val="22"/>
                <w:szCs w:val="22"/>
                <w:shd w:val="clear" w:color="auto" w:fill="FFFFFF"/>
              </w:rPr>
              <w:t>да и поддержание нормального психол</w:t>
            </w:r>
            <w:r w:rsidRPr="00FE0D5C">
              <w:rPr>
                <w:sz w:val="22"/>
                <w:szCs w:val="22"/>
                <w:shd w:val="clear" w:color="auto" w:fill="FFFFFF"/>
              </w:rPr>
              <w:t>о</w:t>
            </w:r>
            <w:r w:rsidRPr="00FE0D5C">
              <w:rPr>
                <w:sz w:val="22"/>
                <w:szCs w:val="22"/>
                <w:shd w:val="clear" w:color="auto" w:fill="FFFFFF"/>
              </w:rPr>
              <w:t>гического климата в коллективе</w:t>
            </w:r>
          </w:p>
        </w:tc>
        <w:tc>
          <w:tcPr>
            <w:tcW w:w="4961" w:type="dxa"/>
          </w:tcPr>
          <w:p w:rsidR="00F91A2E" w:rsidRPr="00FE0D5C" w:rsidRDefault="00F91A2E" w:rsidP="00962847">
            <w:pPr>
              <w:shd w:val="clear" w:color="auto" w:fill="FFFFFF"/>
              <w:jc w:val="both"/>
              <w:rPr>
                <w:sz w:val="22"/>
                <w:szCs w:val="22"/>
              </w:rPr>
            </w:pPr>
            <w:r w:rsidRPr="00FE0D5C">
              <w:rPr>
                <w:sz w:val="22"/>
                <w:szCs w:val="22"/>
                <w:shd w:val="clear" w:color="auto" w:fill="FFFFFF"/>
              </w:rPr>
              <w:t>4. Минимизация рисков в области трудовых отно</w:t>
            </w:r>
            <w:r w:rsidR="00FE0D5C">
              <w:rPr>
                <w:sz w:val="22"/>
                <w:szCs w:val="22"/>
                <w:shd w:val="clear" w:color="auto" w:fill="FFFFFF"/>
              </w:rPr>
              <w:softHyphen/>
            </w:r>
            <w:r w:rsidRPr="00FE0D5C">
              <w:rPr>
                <w:sz w:val="22"/>
                <w:szCs w:val="22"/>
                <w:shd w:val="clear" w:color="auto" w:fill="FFFFFF"/>
              </w:rPr>
              <w:t>шений, существенное укрепление трудовой ди</w:t>
            </w:r>
            <w:r w:rsidRPr="00FE0D5C">
              <w:rPr>
                <w:sz w:val="22"/>
                <w:szCs w:val="22"/>
                <w:shd w:val="clear" w:color="auto" w:fill="FFFFFF"/>
              </w:rPr>
              <w:t>с</w:t>
            </w:r>
            <w:r w:rsidRPr="00FE0D5C">
              <w:rPr>
                <w:sz w:val="22"/>
                <w:szCs w:val="22"/>
                <w:shd w:val="clear" w:color="auto" w:fill="FFFFFF"/>
              </w:rPr>
              <w:t>циплины</w:t>
            </w:r>
          </w:p>
        </w:tc>
      </w:tr>
      <w:tr w:rsidR="00F91A2E" w:rsidRPr="00FE0D5C" w:rsidTr="00FE0D5C">
        <w:tc>
          <w:tcPr>
            <w:tcW w:w="4111" w:type="dxa"/>
            <w:tcBorders>
              <w:top w:val="nil"/>
            </w:tcBorders>
          </w:tcPr>
          <w:p w:rsidR="00F91A2E" w:rsidRPr="00FE0D5C" w:rsidRDefault="00F91A2E" w:rsidP="00962847">
            <w:pPr>
              <w:jc w:val="both"/>
              <w:rPr>
                <w:sz w:val="22"/>
                <w:szCs w:val="22"/>
                <w:shd w:val="clear" w:color="auto" w:fill="FFFFFF"/>
              </w:rPr>
            </w:pPr>
          </w:p>
        </w:tc>
        <w:tc>
          <w:tcPr>
            <w:tcW w:w="4961" w:type="dxa"/>
          </w:tcPr>
          <w:p w:rsidR="00F91A2E" w:rsidRPr="00FE0D5C" w:rsidRDefault="00F91A2E" w:rsidP="00962847">
            <w:pPr>
              <w:shd w:val="clear" w:color="auto" w:fill="FFFFFF"/>
              <w:jc w:val="both"/>
              <w:rPr>
                <w:sz w:val="22"/>
                <w:szCs w:val="22"/>
              </w:rPr>
            </w:pPr>
            <w:r w:rsidRPr="00FE0D5C">
              <w:rPr>
                <w:sz w:val="22"/>
                <w:szCs w:val="22"/>
                <w:shd w:val="clear" w:color="auto" w:fill="FFFFFF"/>
              </w:rPr>
              <w:t>5. Дает понимание наемным сотрудникам, что ра</w:t>
            </w:r>
            <w:r w:rsidR="00FE0D5C">
              <w:rPr>
                <w:sz w:val="22"/>
                <w:szCs w:val="22"/>
                <w:shd w:val="clear" w:color="auto" w:fill="FFFFFF"/>
              </w:rPr>
              <w:softHyphen/>
            </w:r>
            <w:r w:rsidRPr="00FE0D5C">
              <w:rPr>
                <w:sz w:val="22"/>
                <w:szCs w:val="22"/>
                <w:shd w:val="clear" w:color="auto" w:fill="FFFFFF"/>
              </w:rPr>
              <w:t>ботодатель беспокоится об их трудовых правах, получив, таким образом, повышенную лояльность</w:t>
            </w:r>
          </w:p>
        </w:tc>
      </w:tr>
    </w:tbl>
    <w:p w:rsidR="00FE0D5C" w:rsidRDefault="00FE0D5C" w:rsidP="00FE0D5C">
      <w:pPr>
        <w:shd w:val="clear" w:color="auto" w:fill="FFFFFF"/>
        <w:jc w:val="both"/>
        <w:rPr>
          <w:sz w:val="22"/>
          <w:szCs w:val="22"/>
          <w:shd w:val="clear" w:color="auto" w:fill="FFFFFF"/>
        </w:rPr>
      </w:pPr>
    </w:p>
    <w:p w:rsidR="00F91A2E" w:rsidRPr="00FE0D5C" w:rsidRDefault="00F91A2E" w:rsidP="00962847">
      <w:pPr>
        <w:shd w:val="clear" w:color="auto" w:fill="FFFFFF"/>
        <w:ind w:firstLine="708"/>
        <w:jc w:val="both"/>
        <w:rPr>
          <w:sz w:val="22"/>
          <w:szCs w:val="22"/>
          <w:shd w:val="clear" w:color="auto" w:fill="EFEFEF"/>
        </w:rPr>
      </w:pPr>
      <w:r w:rsidRPr="00FE0D5C">
        <w:rPr>
          <w:sz w:val="22"/>
          <w:szCs w:val="22"/>
          <w:shd w:val="clear" w:color="auto" w:fill="FFFFFF"/>
        </w:rPr>
        <w:t xml:space="preserve">Теперь определим, когда актуально обратиться </w:t>
      </w:r>
      <w:r w:rsidR="0005235C">
        <w:rPr>
          <w:sz w:val="22"/>
          <w:szCs w:val="22"/>
          <w:shd w:val="clear" w:color="auto" w:fill="FFFFFF"/>
        </w:rPr>
        <w:t>к HR-услугам</w:t>
      </w:r>
      <w:r w:rsidRPr="00FE0D5C">
        <w:rPr>
          <w:sz w:val="22"/>
          <w:szCs w:val="22"/>
          <w:shd w:val="clear" w:color="auto" w:fill="FFFFFF"/>
        </w:rPr>
        <w:t xml:space="preserve">. Существует несколько ситуаций, когда актуально обращаться </w:t>
      </w:r>
      <w:r w:rsidR="0005235C">
        <w:rPr>
          <w:sz w:val="22"/>
          <w:szCs w:val="22"/>
          <w:shd w:val="clear" w:color="auto" w:fill="FFFFFF"/>
        </w:rPr>
        <w:t>к услугам</w:t>
      </w:r>
      <w:r w:rsidRPr="00FE0D5C">
        <w:rPr>
          <w:sz w:val="22"/>
          <w:szCs w:val="22"/>
          <w:shd w:val="clear" w:color="auto" w:fill="FFFFFF"/>
        </w:rPr>
        <w:t xml:space="preserve"> консалтинга и аудита.</w:t>
      </w:r>
    </w:p>
    <w:p w:rsidR="00F91A2E" w:rsidRPr="00FE0D5C" w:rsidRDefault="00F91A2E" w:rsidP="0005235C">
      <w:pPr>
        <w:shd w:val="clear" w:color="auto" w:fill="FFFFFF"/>
        <w:spacing w:after="20"/>
        <w:ind w:firstLine="709"/>
        <w:jc w:val="both"/>
        <w:rPr>
          <w:sz w:val="22"/>
          <w:szCs w:val="22"/>
          <w:shd w:val="clear" w:color="auto" w:fill="EFEFEF"/>
        </w:rPr>
      </w:pPr>
      <w:r w:rsidRPr="00FE0D5C">
        <w:rPr>
          <w:sz w:val="22"/>
          <w:szCs w:val="22"/>
          <w:shd w:val="clear" w:color="auto" w:fill="FFFFFF"/>
        </w:rPr>
        <w:t>Итак, кадровый консалтинг необходим компании в следующих случаях:</w:t>
      </w:r>
    </w:p>
    <w:p w:rsidR="00F91A2E" w:rsidRPr="00FE0D5C" w:rsidRDefault="00F91A2E" w:rsidP="00165381">
      <w:pPr>
        <w:shd w:val="clear" w:color="auto" w:fill="FFFFFF"/>
        <w:ind w:left="709" w:hanging="283"/>
        <w:jc w:val="both"/>
        <w:rPr>
          <w:sz w:val="22"/>
          <w:szCs w:val="22"/>
          <w:shd w:val="clear" w:color="auto" w:fill="EFEFEF"/>
        </w:rPr>
      </w:pPr>
      <w:r w:rsidRPr="00FE0D5C">
        <w:rPr>
          <w:sz w:val="22"/>
          <w:szCs w:val="22"/>
          <w:shd w:val="clear" w:color="auto" w:fill="FFFFFF"/>
        </w:rPr>
        <w:t>1.</w:t>
      </w:r>
      <w:r w:rsidR="00165381">
        <w:rPr>
          <w:sz w:val="22"/>
          <w:szCs w:val="22"/>
          <w:shd w:val="clear" w:color="auto" w:fill="FFFFFF"/>
        </w:rPr>
        <w:tab/>
      </w:r>
      <w:r w:rsidRPr="00FE0D5C">
        <w:rPr>
          <w:sz w:val="22"/>
          <w:szCs w:val="22"/>
          <w:shd w:val="clear" w:color="auto" w:fill="FFFFFF"/>
        </w:rPr>
        <w:t>Назрела необходимость изменить порядок управления коллективом. В этом случае ко</w:t>
      </w:r>
      <w:r w:rsidRPr="00FE0D5C">
        <w:rPr>
          <w:sz w:val="22"/>
          <w:szCs w:val="22"/>
          <w:shd w:val="clear" w:color="auto" w:fill="FFFFFF"/>
        </w:rPr>
        <w:t>н</w:t>
      </w:r>
      <w:r w:rsidRPr="00FE0D5C">
        <w:rPr>
          <w:sz w:val="22"/>
          <w:szCs w:val="22"/>
          <w:shd w:val="clear" w:color="auto" w:fill="FFFFFF"/>
        </w:rPr>
        <w:t>салтер поможет оптимизировать численность управляющего персонала и исполнителей, сократить затраты времени на выполнение тех или иных решений, устранить лишние потоки информации, замедляющие темп работы. При необходимости возможна автом</w:t>
      </w:r>
      <w:r w:rsidRPr="00FE0D5C">
        <w:rPr>
          <w:sz w:val="22"/>
          <w:szCs w:val="22"/>
          <w:shd w:val="clear" w:color="auto" w:fill="FFFFFF"/>
        </w:rPr>
        <w:t>а</w:t>
      </w:r>
      <w:r w:rsidRPr="00FE0D5C">
        <w:rPr>
          <w:sz w:val="22"/>
          <w:szCs w:val="22"/>
          <w:shd w:val="clear" w:color="auto" w:fill="FFFFFF"/>
        </w:rPr>
        <w:t>тизация отдельных бизнес-процессов.</w:t>
      </w:r>
    </w:p>
    <w:p w:rsidR="00F91A2E" w:rsidRPr="00FE0D5C" w:rsidRDefault="00F91A2E" w:rsidP="0005235C">
      <w:pPr>
        <w:shd w:val="clear" w:color="auto" w:fill="FFFFFF"/>
        <w:spacing w:before="20"/>
        <w:ind w:left="709" w:hanging="284"/>
        <w:jc w:val="both"/>
        <w:rPr>
          <w:sz w:val="22"/>
          <w:szCs w:val="22"/>
          <w:shd w:val="clear" w:color="auto" w:fill="EFEFEF"/>
        </w:rPr>
      </w:pPr>
      <w:r w:rsidRPr="00FE0D5C">
        <w:rPr>
          <w:sz w:val="22"/>
          <w:szCs w:val="22"/>
          <w:shd w:val="clear" w:color="auto" w:fill="FFFFFF"/>
        </w:rPr>
        <w:t>2.</w:t>
      </w:r>
      <w:r w:rsidR="00165381">
        <w:rPr>
          <w:sz w:val="22"/>
          <w:szCs w:val="22"/>
          <w:shd w:val="clear" w:color="auto" w:fill="FFFFFF"/>
        </w:rPr>
        <w:tab/>
      </w:r>
      <w:r w:rsidRPr="00FE0D5C">
        <w:rPr>
          <w:sz w:val="22"/>
          <w:szCs w:val="22"/>
          <w:shd w:val="clear" w:color="auto" w:fill="FFFFFF"/>
        </w:rPr>
        <w:t>Наличие у руководства сомнений в правильном распределении обязанностей среди р</w:t>
      </w:r>
      <w:r w:rsidRPr="00FE0D5C">
        <w:rPr>
          <w:sz w:val="22"/>
          <w:szCs w:val="22"/>
          <w:shd w:val="clear" w:color="auto" w:fill="FFFFFF"/>
        </w:rPr>
        <w:t>а</w:t>
      </w:r>
      <w:r w:rsidRPr="00FE0D5C">
        <w:rPr>
          <w:sz w:val="22"/>
          <w:szCs w:val="22"/>
          <w:shd w:val="clear" w:color="auto" w:fill="FFFFFF"/>
        </w:rPr>
        <w:t>ботников. Кадровый консалтинг в этой ситуации помогает правильно оценить личнос</w:t>
      </w:r>
      <w:r w:rsidRPr="00FE0D5C">
        <w:rPr>
          <w:sz w:val="22"/>
          <w:szCs w:val="22"/>
          <w:shd w:val="clear" w:color="auto" w:fill="FFFFFF"/>
        </w:rPr>
        <w:t>т</w:t>
      </w:r>
      <w:r w:rsidRPr="00FE0D5C">
        <w:rPr>
          <w:sz w:val="22"/>
          <w:szCs w:val="22"/>
          <w:shd w:val="clear" w:color="auto" w:fill="FFFFFF"/>
        </w:rPr>
        <w:t>ные и</w:t>
      </w:r>
      <w:r w:rsidR="00165381">
        <w:rPr>
          <w:sz w:val="22"/>
          <w:szCs w:val="22"/>
          <w:shd w:val="clear" w:color="auto" w:fill="FFFFFF"/>
        </w:rPr>
        <w:t xml:space="preserve"> </w:t>
      </w:r>
      <w:r w:rsidRPr="00FE0D5C">
        <w:rPr>
          <w:sz w:val="22"/>
          <w:szCs w:val="22"/>
          <w:shd w:val="clear" w:color="auto" w:fill="FFFFFF"/>
        </w:rPr>
        <w:t>профессиональные качества сотрудников и распределить нагрузку в соответствии с возможностями.</w:t>
      </w:r>
    </w:p>
    <w:p w:rsidR="00F91A2E" w:rsidRPr="00FE0D5C" w:rsidRDefault="00F91A2E" w:rsidP="0005235C">
      <w:pPr>
        <w:shd w:val="clear" w:color="auto" w:fill="FFFFFF"/>
        <w:spacing w:before="20"/>
        <w:ind w:left="709" w:hanging="284"/>
        <w:jc w:val="both"/>
        <w:rPr>
          <w:sz w:val="22"/>
          <w:szCs w:val="22"/>
          <w:shd w:val="clear" w:color="auto" w:fill="EFEFEF"/>
        </w:rPr>
      </w:pPr>
      <w:r w:rsidRPr="00FE0D5C">
        <w:rPr>
          <w:sz w:val="22"/>
          <w:szCs w:val="22"/>
          <w:shd w:val="clear" w:color="auto" w:fill="FFFFFF"/>
        </w:rPr>
        <w:t>3.</w:t>
      </w:r>
      <w:r w:rsidR="00165381">
        <w:rPr>
          <w:sz w:val="22"/>
          <w:szCs w:val="22"/>
          <w:shd w:val="clear" w:color="auto" w:fill="FFFFFF"/>
        </w:rPr>
        <w:tab/>
      </w:r>
      <w:r w:rsidRPr="00FE0D5C">
        <w:rPr>
          <w:sz w:val="22"/>
          <w:szCs w:val="22"/>
          <w:shd w:val="clear" w:color="auto" w:fill="FFFFFF"/>
        </w:rPr>
        <w:t>Проблемы с отделом кадров. Консалтер обучит внутреннюю кадровую службу вести дела грамотно, при необходимости проведет реорганизацию отдела и спланирует его работу.</w:t>
      </w:r>
    </w:p>
    <w:p w:rsidR="00F91A2E" w:rsidRPr="00FE0D5C" w:rsidRDefault="00F91A2E" w:rsidP="0005235C">
      <w:pPr>
        <w:shd w:val="clear" w:color="auto" w:fill="FFFFFF"/>
        <w:spacing w:before="20"/>
        <w:ind w:left="709" w:hanging="284"/>
        <w:jc w:val="both"/>
        <w:rPr>
          <w:sz w:val="22"/>
          <w:szCs w:val="22"/>
          <w:shd w:val="clear" w:color="auto" w:fill="EFEFEF"/>
        </w:rPr>
      </w:pPr>
      <w:r w:rsidRPr="00FE0D5C">
        <w:rPr>
          <w:sz w:val="22"/>
          <w:szCs w:val="22"/>
          <w:shd w:val="clear" w:color="auto" w:fill="FFFFFF"/>
        </w:rPr>
        <w:t>4.</w:t>
      </w:r>
      <w:r w:rsidR="00165381">
        <w:rPr>
          <w:sz w:val="22"/>
          <w:szCs w:val="22"/>
          <w:shd w:val="clear" w:color="auto" w:fill="FFFFFF"/>
        </w:rPr>
        <w:tab/>
      </w:r>
      <w:r w:rsidRPr="00FE0D5C">
        <w:rPr>
          <w:sz w:val="22"/>
          <w:szCs w:val="22"/>
          <w:shd w:val="clear" w:color="auto" w:fill="FFFFFF"/>
        </w:rPr>
        <w:t>Необходимость формирования коллек</w:t>
      </w:r>
      <w:r w:rsidR="00FE0D5C">
        <w:rPr>
          <w:sz w:val="22"/>
          <w:szCs w:val="22"/>
          <w:shd w:val="clear" w:color="auto" w:fill="FFFFFF"/>
        </w:rPr>
        <w:t xml:space="preserve">тива и корпоративной культуры. </w:t>
      </w:r>
      <w:r w:rsidRPr="00FE0D5C">
        <w:rPr>
          <w:sz w:val="22"/>
          <w:szCs w:val="22"/>
          <w:shd w:val="clear" w:color="auto" w:fill="FFFFFF"/>
        </w:rPr>
        <w:t>Специалисты по консалтингу имеют опыт ее создания или улучшения и владеют инструментами донес</w:t>
      </w:r>
      <w:r w:rsidRPr="00FE0D5C">
        <w:rPr>
          <w:sz w:val="22"/>
          <w:szCs w:val="22"/>
          <w:shd w:val="clear" w:color="auto" w:fill="FFFFFF"/>
        </w:rPr>
        <w:t>е</w:t>
      </w:r>
      <w:r w:rsidRPr="00FE0D5C">
        <w:rPr>
          <w:sz w:val="22"/>
          <w:szCs w:val="22"/>
          <w:shd w:val="clear" w:color="auto" w:fill="FFFFFF"/>
        </w:rPr>
        <w:t>ния ценностей компании до ее сотрудников. Профессиональные консалтеры создадут комфортный микроклимат в организации, что в итоге увеличит ее конкурентоспосо</w:t>
      </w:r>
      <w:r w:rsidRPr="00FE0D5C">
        <w:rPr>
          <w:sz w:val="22"/>
          <w:szCs w:val="22"/>
          <w:shd w:val="clear" w:color="auto" w:fill="FFFFFF"/>
        </w:rPr>
        <w:t>б</w:t>
      </w:r>
      <w:r w:rsidRPr="00FE0D5C">
        <w:rPr>
          <w:sz w:val="22"/>
          <w:szCs w:val="22"/>
          <w:shd w:val="clear" w:color="auto" w:fill="FFFFFF"/>
        </w:rPr>
        <w:t>ность на рынке</w:t>
      </w:r>
      <w:r w:rsidR="00FE0D5C">
        <w:rPr>
          <w:sz w:val="22"/>
          <w:szCs w:val="22"/>
          <w:shd w:val="clear" w:color="auto" w:fill="FFFFFF"/>
        </w:rPr>
        <w:t xml:space="preserve"> </w:t>
      </w:r>
      <w:r w:rsidRPr="00FE0D5C">
        <w:rPr>
          <w:sz w:val="22"/>
          <w:szCs w:val="22"/>
          <w:shd w:val="clear" w:color="auto" w:fill="FFFFFF"/>
        </w:rPr>
        <w:t>[1]</w:t>
      </w:r>
      <w:r w:rsidR="00FE0D5C">
        <w:rPr>
          <w:sz w:val="22"/>
          <w:szCs w:val="22"/>
          <w:shd w:val="clear" w:color="auto" w:fill="FFFFFF"/>
        </w:rPr>
        <w:t>.</w:t>
      </w:r>
    </w:p>
    <w:p w:rsidR="00F91A2E" w:rsidRPr="00FE0D5C" w:rsidRDefault="00F91A2E" w:rsidP="0005235C">
      <w:pPr>
        <w:shd w:val="clear" w:color="auto" w:fill="FFFFFF"/>
        <w:spacing w:before="20" w:after="20"/>
        <w:ind w:firstLine="709"/>
        <w:jc w:val="both"/>
        <w:rPr>
          <w:sz w:val="22"/>
          <w:szCs w:val="22"/>
          <w:shd w:val="clear" w:color="auto" w:fill="FFFFFF"/>
        </w:rPr>
      </w:pPr>
      <w:r w:rsidRPr="00FE0D5C">
        <w:rPr>
          <w:sz w:val="22"/>
          <w:szCs w:val="22"/>
          <w:shd w:val="clear" w:color="auto" w:fill="FFFFFF"/>
        </w:rPr>
        <w:t>Что касается кадрового аудита, то он становится необходим, если в компании происх</w:t>
      </w:r>
      <w:r w:rsidRPr="00FE0D5C">
        <w:rPr>
          <w:sz w:val="22"/>
          <w:szCs w:val="22"/>
          <w:shd w:val="clear" w:color="auto" w:fill="FFFFFF"/>
        </w:rPr>
        <w:t>о</w:t>
      </w:r>
      <w:r w:rsidR="00FE0D5C">
        <w:rPr>
          <w:sz w:val="22"/>
          <w:szCs w:val="22"/>
          <w:shd w:val="clear" w:color="auto" w:fill="FFFFFF"/>
        </w:rPr>
        <w:t>дит следующее.</w:t>
      </w:r>
    </w:p>
    <w:p w:rsidR="00F91A2E" w:rsidRPr="00FE0D5C" w:rsidRDefault="00F91A2E" w:rsidP="00165381">
      <w:pPr>
        <w:shd w:val="clear" w:color="auto" w:fill="FFFFFF"/>
        <w:ind w:left="709" w:hanging="283"/>
        <w:jc w:val="both"/>
        <w:rPr>
          <w:sz w:val="22"/>
          <w:szCs w:val="22"/>
          <w:shd w:val="clear" w:color="auto" w:fill="FFFFFF"/>
        </w:rPr>
      </w:pPr>
      <w:r w:rsidRPr="00FE0D5C">
        <w:rPr>
          <w:sz w:val="22"/>
          <w:szCs w:val="22"/>
          <w:shd w:val="clear" w:color="auto" w:fill="FFFFFF"/>
        </w:rPr>
        <w:t>1.</w:t>
      </w:r>
      <w:r w:rsidR="00165381">
        <w:rPr>
          <w:sz w:val="22"/>
          <w:szCs w:val="22"/>
          <w:shd w:val="clear" w:color="auto" w:fill="FFFFFF"/>
        </w:rPr>
        <w:tab/>
      </w:r>
      <w:r w:rsidRPr="00FE0D5C">
        <w:rPr>
          <w:sz w:val="22"/>
          <w:szCs w:val="22"/>
          <w:shd w:val="clear" w:color="auto" w:fill="FFFFFF"/>
        </w:rPr>
        <w:t>Смена руководителя отдела кадров (работника, отвечающего за кадровое делопроизво</w:t>
      </w:r>
      <w:r w:rsidRPr="00FE0D5C">
        <w:rPr>
          <w:sz w:val="22"/>
          <w:szCs w:val="22"/>
          <w:shd w:val="clear" w:color="auto" w:fill="FFFFFF"/>
        </w:rPr>
        <w:t>д</w:t>
      </w:r>
      <w:r w:rsidRPr="00FE0D5C">
        <w:rPr>
          <w:sz w:val="22"/>
          <w:szCs w:val="22"/>
          <w:shd w:val="clear" w:color="auto" w:fill="FFFFFF"/>
        </w:rPr>
        <w:t>ство) или смена руководителя компании.</w:t>
      </w:r>
    </w:p>
    <w:p w:rsidR="00F91A2E" w:rsidRPr="00FE0D5C" w:rsidRDefault="00F91A2E" w:rsidP="0005235C">
      <w:pPr>
        <w:shd w:val="clear" w:color="auto" w:fill="FFFFFF"/>
        <w:spacing w:before="20"/>
        <w:ind w:left="709" w:hanging="284"/>
        <w:jc w:val="both"/>
        <w:rPr>
          <w:sz w:val="22"/>
          <w:szCs w:val="22"/>
          <w:shd w:val="clear" w:color="auto" w:fill="FFFFFF"/>
        </w:rPr>
      </w:pPr>
      <w:r w:rsidRPr="00FE0D5C">
        <w:rPr>
          <w:sz w:val="22"/>
          <w:szCs w:val="22"/>
          <w:shd w:val="clear" w:color="auto" w:fill="FFFFFF"/>
        </w:rPr>
        <w:t>2.</w:t>
      </w:r>
      <w:r w:rsidR="00165381">
        <w:rPr>
          <w:sz w:val="22"/>
          <w:szCs w:val="22"/>
          <w:shd w:val="clear" w:color="auto" w:fill="FFFFFF"/>
        </w:rPr>
        <w:tab/>
      </w:r>
      <w:r w:rsidRPr="00FE0D5C">
        <w:rPr>
          <w:sz w:val="22"/>
          <w:szCs w:val="22"/>
          <w:shd w:val="clear" w:color="auto" w:fill="FFFFFF"/>
        </w:rPr>
        <w:t>Увольнение обиженного сотрудника, когда высока вероятность жалобы с ег</w:t>
      </w:r>
      <w:r w:rsidR="00FE0D5C">
        <w:rPr>
          <w:sz w:val="22"/>
          <w:szCs w:val="22"/>
          <w:shd w:val="clear" w:color="auto" w:fill="FFFFFF"/>
        </w:rPr>
        <w:t>о стороны в</w:t>
      </w:r>
      <w:r w:rsidR="00165381">
        <w:rPr>
          <w:sz w:val="22"/>
          <w:szCs w:val="22"/>
          <w:shd w:val="clear" w:color="auto" w:fill="FFFFFF"/>
        </w:rPr>
        <w:t> </w:t>
      </w:r>
      <w:r w:rsidR="00FE0D5C">
        <w:rPr>
          <w:sz w:val="22"/>
          <w:szCs w:val="22"/>
          <w:shd w:val="clear" w:color="auto" w:fill="FFFFFF"/>
        </w:rPr>
        <w:t>трудовую инспекцию.</w:t>
      </w:r>
    </w:p>
    <w:p w:rsidR="00F91A2E" w:rsidRPr="00FE0D5C" w:rsidRDefault="00F91A2E" w:rsidP="0005235C">
      <w:pPr>
        <w:shd w:val="clear" w:color="auto" w:fill="FFFFFF"/>
        <w:spacing w:before="20"/>
        <w:ind w:left="709" w:hanging="284"/>
        <w:jc w:val="both"/>
        <w:rPr>
          <w:sz w:val="22"/>
          <w:szCs w:val="22"/>
          <w:shd w:val="clear" w:color="auto" w:fill="FFFFFF"/>
        </w:rPr>
      </w:pPr>
      <w:r w:rsidRPr="00FE0D5C">
        <w:rPr>
          <w:sz w:val="22"/>
          <w:szCs w:val="22"/>
          <w:shd w:val="clear" w:color="auto" w:fill="FFFFFF"/>
        </w:rPr>
        <w:t>3.</w:t>
      </w:r>
      <w:r w:rsidR="00165381">
        <w:rPr>
          <w:sz w:val="22"/>
          <w:szCs w:val="22"/>
          <w:shd w:val="clear" w:color="auto" w:fill="FFFFFF"/>
        </w:rPr>
        <w:tab/>
      </w:r>
      <w:r w:rsidRPr="00FE0D5C">
        <w:rPr>
          <w:sz w:val="22"/>
          <w:szCs w:val="22"/>
          <w:shd w:val="clear" w:color="auto" w:fill="FFFFFF"/>
        </w:rPr>
        <w:t>Изменение законодательства, регламентирующего ведение кадровой документации, его по</w:t>
      </w:r>
      <w:r w:rsidR="00FE0D5C">
        <w:rPr>
          <w:sz w:val="22"/>
          <w:szCs w:val="22"/>
          <w:shd w:val="clear" w:color="auto" w:fill="FFFFFF"/>
        </w:rPr>
        <w:t>следовательность</w:t>
      </w:r>
      <w:r w:rsidRPr="00FE0D5C">
        <w:rPr>
          <w:sz w:val="22"/>
          <w:szCs w:val="22"/>
          <w:shd w:val="clear" w:color="auto" w:fill="FFFFFF"/>
        </w:rPr>
        <w:t xml:space="preserve"> [1]</w:t>
      </w:r>
      <w:r w:rsidR="00FE0D5C">
        <w:rPr>
          <w:sz w:val="22"/>
          <w:szCs w:val="22"/>
          <w:shd w:val="clear" w:color="auto" w:fill="FFFFFF"/>
        </w:rPr>
        <w:t>.</w:t>
      </w:r>
    </w:p>
    <w:p w:rsidR="00F91A2E" w:rsidRPr="00FE0D5C" w:rsidRDefault="00F91A2E" w:rsidP="0005235C">
      <w:pPr>
        <w:shd w:val="clear" w:color="auto" w:fill="FFFFFF"/>
        <w:spacing w:before="20"/>
        <w:ind w:firstLine="709"/>
        <w:jc w:val="both"/>
        <w:rPr>
          <w:sz w:val="22"/>
          <w:szCs w:val="22"/>
          <w:shd w:val="clear" w:color="auto" w:fill="EFEFEF"/>
        </w:rPr>
      </w:pPr>
      <w:r w:rsidRPr="00FE0D5C">
        <w:rPr>
          <w:sz w:val="22"/>
          <w:szCs w:val="22"/>
          <w:shd w:val="clear" w:color="auto" w:fill="FFFFFF"/>
        </w:rPr>
        <w:t xml:space="preserve">Кадровый аудит — мероприятие </w:t>
      </w:r>
      <w:r w:rsidR="0005235C" w:rsidRPr="00FE0D5C">
        <w:rPr>
          <w:sz w:val="22"/>
          <w:szCs w:val="22"/>
          <w:shd w:val="clear" w:color="auto" w:fill="FFFFFF"/>
        </w:rPr>
        <w:t>не обязательное</w:t>
      </w:r>
      <w:r w:rsidR="0005235C">
        <w:rPr>
          <w:sz w:val="22"/>
          <w:szCs w:val="22"/>
          <w:shd w:val="clear" w:color="auto" w:fill="FFFFFF"/>
        </w:rPr>
        <w:t xml:space="preserve"> для организации</w:t>
      </w:r>
      <w:r w:rsidRPr="00FE0D5C">
        <w:rPr>
          <w:sz w:val="22"/>
          <w:szCs w:val="22"/>
          <w:shd w:val="clear" w:color="auto" w:fill="FFFFFF"/>
        </w:rPr>
        <w:t>, но его проведение может помочь компании сохранить репутацию и избежать крупных штрафов, существенно пре</w:t>
      </w:r>
      <w:r w:rsidR="00FE0D5C">
        <w:rPr>
          <w:sz w:val="22"/>
          <w:szCs w:val="22"/>
          <w:shd w:val="clear" w:color="auto" w:fill="FFFFFF"/>
        </w:rPr>
        <w:softHyphen/>
      </w:r>
      <w:r w:rsidRPr="00FE0D5C">
        <w:rPr>
          <w:sz w:val="22"/>
          <w:szCs w:val="22"/>
          <w:shd w:val="clear" w:color="auto" w:fill="FFFFFF"/>
        </w:rPr>
        <w:t>восходящих те суммы, которые были затрачены на процедуру</w:t>
      </w:r>
      <w:r w:rsidR="00FE0D5C">
        <w:rPr>
          <w:sz w:val="22"/>
          <w:szCs w:val="22"/>
          <w:shd w:val="clear" w:color="auto" w:fill="FFFFFF"/>
        </w:rPr>
        <w:t xml:space="preserve"> </w:t>
      </w:r>
      <w:r w:rsidRPr="00FE0D5C">
        <w:rPr>
          <w:sz w:val="22"/>
          <w:szCs w:val="22"/>
          <w:shd w:val="clear" w:color="auto" w:fill="FFFFFF"/>
        </w:rPr>
        <w:t>[6]</w:t>
      </w:r>
      <w:r w:rsidR="00FE0D5C">
        <w:rPr>
          <w:sz w:val="22"/>
          <w:szCs w:val="22"/>
          <w:shd w:val="clear" w:color="auto" w:fill="FFFFFF"/>
        </w:rPr>
        <w:t>.</w:t>
      </w:r>
    </w:p>
    <w:p w:rsidR="00F91A2E" w:rsidRPr="00FE0D5C" w:rsidRDefault="00F91A2E" w:rsidP="00962847">
      <w:pPr>
        <w:shd w:val="clear" w:color="auto" w:fill="FFFFFF"/>
        <w:ind w:firstLine="708"/>
        <w:jc w:val="both"/>
        <w:rPr>
          <w:sz w:val="22"/>
          <w:szCs w:val="22"/>
        </w:rPr>
      </w:pPr>
      <w:r w:rsidRPr="00FE0D5C">
        <w:rPr>
          <w:sz w:val="22"/>
          <w:szCs w:val="22"/>
        </w:rPr>
        <w:t>Итогом реализации процедур кадрового консалтинга является организация эффекти</w:t>
      </w:r>
      <w:r w:rsidRPr="00FE0D5C">
        <w:rPr>
          <w:sz w:val="22"/>
          <w:szCs w:val="22"/>
        </w:rPr>
        <w:t>в</w:t>
      </w:r>
      <w:r w:rsidRPr="00FE0D5C">
        <w:rPr>
          <w:sz w:val="22"/>
          <w:szCs w:val="22"/>
        </w:rPr>
        <w:t>ной работы, а итогом кадрового аудита является экспертное заключение, отражающее ситу</w:t>
      </w:r>
      <w:r w:rsidRPr="00FE0D5C">
        <w:rPr>
          <w:sz w:val="22"/>
          <w:szCs w:val="22"/>
        </w:rPr>
        <w:t>а</w:t>
      </w:r>
      <w:r w:rsidRPr="00FE0D5C">
        <w:rPr>
          <w:sz w:val="22"/>
          <w:szCs w:val="22"/>
        </w:rPr>
        <w:t xml:space="preserve">цию в компании по ведению кадрового делопроизводства и оформлению трудовых отношений. Получаем, что </w:t>
      </w:r>
      <w:r w:rsidRPr="00FE0D5C">
        <w:rPr>
          <w:sz w:val="22"/>
          <w:szCs w:val="22"/>
          <w:shd w:val="clear" w:color="auto" w:fill="FFFFFF"/>
        </w:rPr>
        <w:t xml:space="preserve">по сравнению с кадровым аудитом, консалтинг охватывает более широкий спектр кадровых вопросов, а </w:t>
      </w:r>
      <w:r w:rsidRPr="00FE0D5C">
        <w:rPr>
          <w:sz w:val="22"/>
          <w:szCs w:val="22"/>
        </w:rPr>
        <w:t>аудит может входить в комплекс мероприятий по кадровому ко</w:t>
      </w:r>
      <w:r w:rsidRPr="00FE0D5C">
        <w:rPr>
          <w:sz w:val="22"/>
          <w:szCs w:val="22"/>
        </w:rPr>
        <w:t>н</w:t>
      </w:r>
      <w:r w:rsidRPr="00FE0D5C">
        <w:rPr>
          <w:sz w:val="22"/>
          <w:szCs w:val="22"/>
        </w:rPr>
        <w:t>салтингу, а может проводиться независимо от него</w:t>
      </w:r>
      <w:r w:rsidR="00FE0D5C">
        <w:rPr>
          <w:sz w:val="22"/>
          <w:szCs w:val="22"/>
        </w:rPr>
        <w:t xml:space="preserve"> </w:t>
      </w:r>
      <w:r w:rsidRPr="00FE0D5C">
        <w:rPr>
          <w:sz w:val="22"/>
          <w:szCs w:val="22"/>
        </w:rPr>
        <w:t>[7]</w:t>
      </w:r>
      <w:r w:rsidR="00FE0D5C">
        <w:rPr>
          <w:sz w:val="22"/>
          <w:szCs w:val="22"/>
        </w:rPr>
        <w:t>.</w:t>
      </w:r>
    </w:p>
    <w:p w:rsidR="00F91A2E" w:rsidRPr="00FE0D5C" w:rsidRDefault="00F91A2E" w:rsidP="00962847">
      <w:pPr>
        <w:shd w:val="clear" w:color="auto" w:fill="FFFFFF"/>
        <w:ind w:firstLine="708"/>
        <w:jc w:val="both"/>
        <w:rPr>
          <w:sz w:val="22"/>
          <w:szCs w:val="22"/>
          <w:shd w:val="clear" w:color="auto" w:fill="EFEFEF"/>
        </w:rPr>
      </w:pPr>
      <w:r w:rsidRPr="00FE0D5C">
        <w:rPr>
          <w:sz w:val="22"/>
          <w:szCs w:val="22"/>
          <w:shd w:val="clear" w:color="auto" w:fill="FFFFFF"/>
        </w:rPr>
        <w:t>Таким образом, можно сказать, что кадровый консалтинг и аудит являются важными мероприятиями в компании и направлены на совершенствование работы службы управления персоналом, но отличаются масштабами проведения.</w:t>
      </w:r>
    </w:p>
    <w:p w:rsidR="00F91A2E" w:rsidRPr="00165381" w:rsidRDefault="00F91A2E" w:rsidP="00FE0D5C">
      <w:pPr>
        <w:shd w:val="clear" w:color="auto" w:fill="FFFFFF"/>
        <w:jc w:val="both"/>
        <w:rPr>
          <w:sz w:val="18"/>
          <w:szCs w:val="18"/>
          <w:shd w:val="clear" w:color="auto" w:fill="FFFFFF"/>
        </w:rPr>
      </w:pPr>
    </w:p>
    <w:p w:rsidR="00F91A2E" w:rsidRPr="00FE0D5C" w:rsidRDefault="00F91A2E" w:rsidP="00FE0D5C">
      <w:pPr>
        <w:shd w:val="clear" w:color="auto" w:fill="FFFFFF"/>
        <w:jc w:val="center"/>
        <w:rPr>
          <w:b/>
          <w:sz w:val="22"/>
          <w:szCs w:val="22"/>
          <w:shd w:val="clear" w:color="auto" w:fill="FFFFFF"/>
        </w:rPr>
      </w:pPr>
      <w:r w:rsidRPr="00FE0D5C">
        <w:rPr>
          <w:b/>
          <w:sz w:val="22"/>
          <w:szCs w:val="22"/>
          <w:shd w:val="clear" w:color="auto" w:fill="FFFFFF"/>
        </w:rPr>
        <w:t>Список использованной литературы</w:t>
      </w:r>
    </w:p>
    <w:p w:rsidR="00F91A2E" w:rsidRPr="0005235C" w:rsidRDefault="00F91A2E" w:rsidP="00FE0D5C">
      <w:pPr>
        <w:pStyle w:val="13"/>
        <w:numPr>
          <w:ilvl w:val="0"/>
          <w:numId w:val="89"/>
        </w:numPr>
        <w:spacing w:after="0" w:line="240" w:lineRule="auto"/>
        <w:ind w:left="709" w:hanging="283"/>
        <w:jc w:val="both"/>
        <w:rPr>
          <w:rFonts w:ascii="Times New Roman" w:hAnsi="Times New Roman"/>
        </w:rPr>
      </w:pPr>
      <w:r w:rsidRPr="0005235C">
        <w:rPr>
          <w:rFonts w:ascii="Times New Roman" w:hAnsi="Times New Roman"/>
          <w:color w:val="000000"/>
        </w:rPr>
        <w:t>Кадровый аудит и консалтинг в HR-сфере: что, где, когда и сколько</w:t>
      </w:r>
      <w:r w:rsidRPr="0005235C">
        <w:rPr>
          <w:rFonts w:ascii="Times New Roman" w:hAnsi="Times New Roman"/>
        </w:rPr>
        <w:t xml:space="preserve"> //</w:t>
      </w:r>
      <w:r w:rsidR="00FE0D5C" w:rsidRPr="0005235C">
        <w:rPr>
          <w:rFonts w:ascii="Times New Roman" w:hAnsi="Times New Roman"/>
        </w:rPr>
        <w:t xml:space="preserve"> </w:t>
      </w:r>
      <w:r w:rsidRPr="0005235C">
        <w:rPr>
          <w:rFonts w:ascii="Times New Roman" w:hAnsi="Times New Roman"/>
        </w:rPr>
        <w:t>Комсомольская правда. Деловой мир, 30.07.2017</w:t>
      </w:r>
      <w:r w:rsidR="00FE0D5C" w:rsidRPr="0005235C">
        <w:rPr>
          <w:rFonts w:ascii="Times New Roman" w:hAnsi="Times New Roman"/>
        </w:rPr>
        <w:t xml:space="preserve"> </w:t>
      </w:r>
      <w:r w:rsidRPr="0005235C">
        <w:rPr>
          <w:rFonts w:ascii="Times New Roman" w:hAnsi="Times New Roman"/>
        </w:rPr>
        <w:t xml:space="preserve">г. </w:t>
      </w:r>
      <w:r w:rsidRPr="0005235C">
        <w:rPr>
          <w:rFonts w:ascii="Times New Roman" w:hAnsi="Times New Roman"/>
          <w:lang w:val="en-US"/>
        </w:rPr>
        <w:t>URL</w:t>
      </w:r>
      <w:r w:rsidR="00FE0D5C" w:rsidRPr="0005235C">
        <w:rPr>
          <w:rFonts w:ascii="Times New Roman" w:hAnsi="Times New Roman"/>
        </w:rPr>
        <w:t>:</w:t>
      </w:r>
      <w:r w:rsidR="0005235C" w:rsidRPr="0005235C">
        <w:rPr>
          <w:rFonts w:ascii="Times New Roman" w:hAnsi="Times New Roman"/>
        </w:rPr>
        <w:t xml:space="preserve"> </w:t>
      </w:r>
      <w:r w:rsidRPr="0005235C">
        <w:rPr>
          <w:rFonts w:ascii="Times New Roman" w:hAnsi="Times New Roman"/>
          <w:lang w:val="en-US"/>
        </w:rPr>
        <w:t>https</w:t>
      </w:r>
      <w:r w:rsidRPr="0005235C">
        <w:rPr>
          <w:rFonts w:ascii="Times New Roman" w:hAnsi="Times New Roman"/>
        </w:rPr>
        <w:t>://</w:t>
      </w:r>
      <w:r w:rsidRPr="0005235C">
        <w:rPr>
          <w:rFonts w:ascii="Times New Roman" w:hAnsi="Times New Roman"/>
          <w:lang w:val="en-US"/>
        </w:rPr>
        <w:t>www</w:t>
      </w:r>
      <w:r w:rsidRPr="0005235C">
        <w:rPr>
          <w:rFonts w:ascii="Times New Roman" w:hAnsi="Times New Roman"/>
        </w:rPr>
        <w:t>.</w:t>
      </w:r>
      <w:r w:rsidRPr="0005235C">
        <w:rPr>
          <w:rFonts w:ascii="Times New Roman" w:hAnsi="Times New Roman"/>
          <w:lang w:val="en-US"/>
        </w:rPr>
        <w:t>kp</w:t>
      </w:r>
      <w:r w:rsidRPr="0005235C">
        <w:rPr>
          <w:rFonts w:ascii="Times New Roman" w:hAnsi="Times New Roman"/>
        </w:rPr>
        <w:t>.</w:t>
      </w:r>
      <w:r w:rsidRPr="0005235C">
        <w:rPr>
          <w:rFonts w:ascii="Times New Roman" w:hAnsi="Times New Roman"/>
          <w:lang w:val="en-US"/>
        </w:rPr>
        <w:t>ru</w:t>
      </w:r>
      <w:r w:rsidRPr="0005235C">
        <w:rPr>
          <w:rFonts w:ascii="Times New Roman" w:hAnsi="Times New Roman"/>
        </w:rPr>
        <w:t>/</w:t>
      </w:r>
      <w:r w:rsidRPr="0005235C">
        <w:rPr>
          <w:rFonts w:ascii="Times New Roman" w:hAnsi="Times New Roman"/>
          <w:lang w:val="en-US"/>
        </w:rPr>
        <w:t>guide</w:t>
      </w:r>
      <w:r w:rsidRPr="0005235C">
        <w:rPr>
          <w:rFonts w:ascii="Times New Roman" w:hAnsi="Times New Roman"/>
        </w:rPr>
        <w:t>/</w:t>
      </w:r>
      <w:r w:rsidRPr="0005235C">
        <w:rPr>
          <w:rFonts w:ascii="Times New Roman" w:hAnsi="Times New Roman"/>
          <w:lang w:val="en-US"/>
        </w:rPr>
        <w:t>kadrovyi</w:t>
      </w:r>
      <w:r w:rsidRPr="0005235C">
        <w:rPr>
          <w:rFonts w:ascii="Times New Roman" w:hAnsi="Times New Roman"/>
        </w:rPr>
        <w:t>-</w:t>
      </w:r>
      <w:r w:rsidRPr="0005235C">
        <w:rPr>
          <w:rFonts w:ascii="Times New Roman" w:hAnsi="Times New Roman"/>
          <w:lang w:val="en-US"/>
        </w:rPr>
        <w:t>audit</w:t>
      </w:r>
      <w:r w:rsidRPr="0005235C">
        <w:rPr>
          <w:rFonts w:ascii="Times New Roman" w:hAnsi="Times New Roman"/>
        </w:rPr>
        <w:t>.</w:t>
      </w:r>
      <w:r w:rsidRPr="0005235C">
        <w:rPr>
          <w:rFonts w:ascii="Times New Roman" w:hAnsi="Times New Roman"/>
          <w:lang w:val="en-US"/>
        </w:rPr>
        <w:t>html</w:t>
      </w:r>
      <w:r w:rsidRPr="0005235C">
        <w:rPr>
          <w:rStyle w:val="aa"/>
          <w:rFonts w:ascii="Times New Roman" w:hAnsi="Times New Roman"/>
          <w:color w:val="000000" w:themeColor="text1"/>
          <w:u w:val="none"/>
        </w:rPr>
        <w:t xml:space="preserve"> (</w:t>
      </w:r>
      <w:r w:rsidRPr="0005235C">
        <w:rPr>
          <w:rStyle w:val="aa"/>
          <w:rFonts w:ascii="Times New Roman" w:hAnsi="Times New Roman"/>
          <w:bCs/>
          <w:color w:val="000000" w:themeColor="text1"/>
          <w:u w:val="none"/>
          <w:shd w:val="clear" w:color="auto" w:fill="FFFFFF"/>
        </w:rPr>
        <w:t>д</w:t>
      </w:r>
      <w:r w:rsidRPr="0005235C">
        <w:rPr>
          <w:rStyle w:val="aa"/>
          <w:rFonts w:ascii="Times New Roman" w:hAnsi="Times New Roman"/>
          <w:bCs/>
          <w:color w:val="000000" w:themeColor="text1"/>
          <w:u w:val="none"/>
          <w:shd w:val="clear" w:color="auto" w:fill="FFFFFF"/>
        </w:rPr>
        <w:t>а</w:t>
      </w:r>
      <w:r w:rsidRPr="0005235C">
        <w:rPr>
          <w:rStyle w:val="aa"/>
          <w:rFonts w:ascii="Times New Roman" w:hAnsi="Times New Roman"/>
          <w:bCs/>
          <w:color w:val="000000" w:themeColor="text1"/>
          <w:u w:val="none"/>
          <w:shd w:val="clear" w:color="auto" w:fill="FFFFFF"/>
        </w:rPr>
        <w:t>та обращения: 16.03.2018)</w:t>
      </w:r>
      <w:r w:rsidR="00FE0D5C" w:rsidRPr="0005235C">
        <w:rPr>
          <w:rStyle w:val="aa"/>
          <w:rFonts w:ascii="Times New Roman" w:hAnsi="Times New Roman"/>
          <w:bCs/>
          <w:color w:val="000000" w:themeColor="text1"/>
          <w:u w:val="none"/>
          <w:shd w:val="clear" w:color="auto" w:fill="FFFFFF"/>
        </w:rPr>
        <w:t>.</w:t>
      </w:r>
    </w:p>
    <w:p w:rsidR="00F91A2E" w:rsidRPr="0005235C" w:rsidRDefault="00F91A2E" w:rsidP="0005235C">
      <w:pPr>
        <w:pStyle w:val="13"/>
        <w:numPr>
          <w:ilvl w:val="0"/>
          <w:numId w:val="89"/>
        </w:numPr>
        <w:shd w:val="clear" w:color="auto" w:fill="FFFFFF"/>
        <w:spacing w:after="0" w:line="247" w:lineRule="auto"/>
        <w:ind w:left="709" w:hanging="283"/>
        <w:jc w:val="both"/>
        <w:rPr>
          <w:rFonts w:ascii="Times New Roman" w:hAnsi="Times New Roman"/>
          <w:color w:val="000000" w:themeColor="text1"/>
        </w:rPr>
      </w:pPr>
      <w:r w:rsidRPr="0005235C">
        <w:rPr>
          <w:rFonts w:ascii="Times New Roman" w:hAnsi="Times New Roman"/>
          <w:bCs/>
          <w:shd w:val="clear" w:color="auto" w:fill="FFFFFF"/>
        </w:rPr>
        <w:lastRenderedPageBreak/>
        <w:t>Арефьева Н.</w:t>
      </w:r>
      <w:r w:rsidRPr="0005235C">
        <w:rPr>
          <w:rFonts w:ascii="Times New Roman" w:hAnsi="Times New Roman"/>
          <w:shd w:val="clear" w:color="auto" w:fill="FFFFFF"/>
        </w:rPr>
        <w:t xml:space="preserve"> </w:t>
      </w:r>
      <w:r w:rsidRPr="0005235C">
        <w:rPr>
          <w:rFonts w:ascii="Times New Roman" w:hAnsi="Times New Roman"/>
          <w:bCs/>
          <w:shd w:val="clear" w:color="auto" w:fill="FFFFFF"/>
        </w:rPr>
        <w:t xml:space="preserve">Кадровый консалтинг </w:t>
      </w:r>
      <w:r w:rsidR="00FE0D5C" w:rsidRPr="0005235C">
        <w:rPr>
          <w:rFonts w:ascii="Times New Roman" w:hAnsi="Times New Roman"/>
          <w:bCs/>
          <w:shd w:val="clear" w:color="auto" w:fill="FFFFFF"/>
        </w:rPr>
        <w:t>—</w:t>
      </w:r>
      <w:r w:rsidRPr="0005235C">
        <w:rPr>
          <w:rFonts w:ascii="Times New Roman" w:hAnsi="Times New Roman"/>
          <w:bCs/>
          <w:shd w:val="clear" w:color="auto" w:fill="FFFFFF"/>
        </w:rPr>
        <w:t xml:space="preserve"> что это? </w:t>
      </w:r>
      <w:r w:rsidRPr="0005235C">
        <w:rPr>
          <w:rFonts w:ascii="Times New Roman" w:hAnsi="Times New Roman"/>
        </w:rPr>
        <w:t>//</w:t>
      </w:r>
      <w:r w:rsidR="00FE0D5C" w:rsidRPr="0005235C">
        <w:rPr>
          <w:rFonts w:ascii="Times New Roman" w:hAnsi="Times New Roman"/>
        </w:rPr>
        <w:t xml:space="preserve"> </w:t>
      </w:r>
      <w:r w:rsidRPr="0005235C">
        <w:rPr>
          <w:rFonts w:ascii="Times New Roman" w:hAnsi="Times New Roman"/>
        </w:rPr>
        <w:t>Административно-управленческий портал [1999</w:t>
      </w:r>
      <w:r w:rsidR="00FE0D5C" w:rsidRPr="0005235C">
        <w:rPr>
          <w:rFonts w:ascii="Times New Roman" w:hAnsi="Times New Roman"/>
        </w:rPr>
        <w:t>–</w:t>
      </w:r>
      <w:r w:rsidRPr="0005235C">
        <w:rPr>
          <w:rFonts w:ascii="Times New Roman" w:hAnsi="Times New Roman"/>
        </w:rPr>
        <w:t>2018]</w:t>
      </w:r>
      <w:r w:rsidR="00FE0D5C" w:rsidRPr="0005235C">
        <w:rPr>
          <w:rFonts w:ascii="Times New Roman" w:hAnsi="Times New Roman"/>
        </w:rPr>
        <w:t>.</w:t>
      </w:r>
      <w:r w:rsidRPr="0005235C">
        <w:rPr>
          <w:rFonts w:ascii="Times New Roman" w:hAnsi="Times New Roman"/>
        </w:rPr>
        <w:t xml:space="preserve"> </w:t>
      </w:r>
      <w:r w:rsidRPr="0005235C">
        <w:rPr>
          <w:rFonts w:ascii="Times New Roman" w:hAnsi="Times New Roman"/>
          <w:bCs/>
          <w:shd w:val="clear" w:color="auto" w:fill="FFFFFF"/>
        </w:rPr>
        <w:t>С</w:t>
      </w:r>
      <w:r w:rsidR="00FE0D5C" w:rsidRPr="0005235C">
        <w:rPr>
          <w:rFonts w:ascii="Times New Roman" w:hAnsi="Times New Roman"/>
          <w:bCs/>
          <w:shd w:val="clear" w:color="auto" w:fill="FFFFFF"/>
        </w:rPr>
        <w:t>П</w:t>
      </w:r>
      <w:r w:rsidRPr="0005235C">
        <w:rPr>
          <w:rFonts w:ascii="Times New Roman" w:hAnsi="Times New Roman"/>
          <w:bCs/>
          <w:shd w:val="clear" w:color="auto" w:fill="FFFFFF"/>
        </w:rPr>
        <w:t>б</w:t>
      </w:r>
      <w:r w:rsidR="00FE0D5C" w:rsidRPr="0005235C">
        <w:rPr>
          <w:rFonts w:ascii="Times New Roman" w:hAnsi="Times New Roman"/>
          <w:bCs/>
          <w:shd w:val="clear" w:color="auto" w:fill="FFFFFF"/>
        </w:rPr>
        <w:t>.</w:t>
      </w:r>
      <w:r w:rsidRPr="0005235C">
        <w:rPr>
          <w:rFonts w:ascii="Times New Roman" w:hAnsi="Times New Roman"/>
          <w:bCs/>
          <w:shd w:val="clear" w:color="auto" w:fill="FFFFFF"/>
        </w:rPr>
        <w:t xml:space="preserve">, 2015. </w:t>
      </w:r>
      <w:r w:rsidRPr="0005235C">
        <w:rPr>
          <w:rFonts w:ascii="Times New Roman" w:hAnsi="Times New Roman"/>
          <w:bCs/>
          <w:shd w:val="clear" w:color="auto" w:fill="FFFFFF"/>
          <w:lang w:val="en-US"/>
        </w:rPr>
        <w:t>URL</w:t>
      </w:r>
      <w:r w:rsidRPr="0005235C">
        <w:rPr>
          <w:rFonts w:ascii="Times New Roman" w:hAnsi="Times New Roman"/>
          <w:bCs/>
          <w:shd w:val="clear" w:color="auto" w:fill="FFFFFF"/>
        </w:rPr>
        <w:t>:</w:t>
      </w:r>
      <w:r w:rsidR="0005235C" w:rsidRPr="0005235C">
        <w:rPr>
          <w:rFonts w:ascii="Times New Roman" w:hAnsi="Times New Roman"/>
          <w:bCs/>
          <w:shd w:val="clear" w:color="auto" w:fill="FFFFFF"/>
        </w:rPr>
        <w:t xml:space="preserve"> </w:t>
      </w:r>
      <w:r w:rsidRPr="0005235C">
        <w:rPr>
          <w:rFonts w:ascii="Times New Roman" w:hAnsi="Times New Roman"/>
          <w:bCs/>
          <w:shd w:val="clear" w:color="auto" w:fill="FFFFFF"/>
          <w:lang w:val="en-US"/>
        </w:rPr>
        <w:t>http</w:t>
      </w:r>
      <w:r w:rsidRPr="0005235C">
        <w:rPr>
          <w:rFonts w:ascii="Times New Roman" w:hAnsi="Times New Roman"/>
          <w:bCs/>
          <w:shd w:val="clear" w:color="auto" w:fill="FFFFFF"/>
        </w:rPr>
        <w:t>://</w:t>
      </w:r>
      <w:r w:rsidRPr="0005235C">
        <w:rPr>
          <w:rFonts w:ascii="Times New Roman" w:hAnsi="Times New Roman"/>
          <w:bCs/>
          <w:shd w:val="clear" w:color="auto" w:fill="FFFFFF"/>
          <w:lang w:val="en-US"/>
        </w:rPr>
        <w:t>www</w:t>
      </w:r>
      <w:r w:rsidRPr="0005235C">
        <w:rPr>
          <w:rFonts w:ascii="Times New Roman" w:hAnsi="Times New Roman"/>
          <w:bCs/>
          <w:shd w:val="clear" w:color="auto" w:fill="FFFFFF"/>
        </w:rPr>
        <w:t>.</w:t>
      </w:r>
      <w:r w:rsidRPr="0005235C">
        <w:rPr>
          <w:rFonts w:ascii="Times New Roman" w:hAnsi="Times New Roman"/>
          <w:bCs/>
          <w:shd w:val="clear" w:color="auto" w:fill="FFFFFF"/>
          <w:lang w:val="en-US"/>
        </w:rPr>
        <w:t>aup</w:t>
      </w:r>
      <w:r w:rsidRPr="0005235C">
        <w:rPr>
          <w:rFonts w:ascii="Times New Roman" w:hAnsi="Times New Roman"/>
          <w:bCs/>
          <w:shd w:val="clear" w:color="auto" w:fill="FFFFFF"/>
        </w:rPr>
        <w:t>.</w:t>
      </w:r>
      <w:r w:rsidRPr="0005235C">
        <w:rPr>
          <w:rFonts w:ascii="Times New Roman" w:hAnsi="Times New Roman"/>
          <w:bCs/>
          <w:shd w:val="clear" w:color="auto" w:fill="FFFFFF"/>
          <w:lang w:val="en-US"/>
        </w:rPr>
        <w:t>ru</w:t>
      </w:r>
      <w:r w:rsidRPr="0005235C">
        <w:rPr>
          <w:rFonts w:ascii="Times New Roman" w:hAnsi="Times New Roman"/>
          <w:bCs/>
          <w:shd w:val="clear" w:color="auto" w:fill="FFFFFF"/>
        </w:rPr>
        <w:t>/</w:t>
      </w:r>
      <w:r w:rsidRPr="0005235C">
        <w:rPr>
          <w:rFonts w:ascii="Times New Roman" w:hAnsi="Times New Roman"/>
          <w:bCs/>
          <w:shd w:val="clear" w:color="auto" w:fill="FFFFFF"/>
          <w:lang w:val="en-US"/>
        </w:rPr>
        <w:t>articles</w:t>
      </w:r>
      <w:r w:rsidRPr="0005235C">
        <w:rPr>
          <w:rFonts w:ascii="Times New Roman" w:hAnsi="Times New Roman"/>
          <w:bCs/>
          <w:shd w:val="clear" w:color="auto" w:fill="FFFFFF"/>
        </w:rPr>
        <w:t>/</w:t>
      </w:r>
      <w:r w:rsidRPr="0005235C">
        <w:rPr>
          <w:rFonts w:ascii="Times New Roman" w:hAnsi="Times New Roman"/>
          <w:bCs/>
          <w:shd w:val="clear" w:color="auto" w:fill="FFFFFF"/>
          <w:lang w:val="en-US"/>
        </w:rPr>
        <w:t>personal</w:t>
      </w:r>
      <w:r w:rsidRPr="0005235C">
        <w:rPr>
          <w:rFonts w:ascii="Times New Roman" w:hAnsi="Times New Roman"/>
          <w:bCs/>
          <w:shd w:val="clear" w:color="auto" w:fill="FFFFFF"/>
        </w:rPr>
        <w:t>/3.</w:t>
      </w:r>
      <w:r w:rsidRPr="0005235C">
        <w:rPr>
          <w:rFonts w:ascii="Times New Roman" w:hAnsi="Times New Roman"/>
          <w:bCs/>
          <w:shd w:val="clear" w:color="auto" w:fill="FFFFFF"/>
          <w:lang w:val="en-US"/>
        </w:rPr>
        <w:t>htm</w:t>
      </w:r>
      <w:r w:rsidRPr="0005235C">
        <w:rPr>
          <w:rStyle w:val="aa"/>
          <w:rFonts w:ascii="Times New Roman" w:hAnsi="Times New Roman"/>
          <w:bCs/>
          <w:color w:val="000000" w:themeColor="text1"/>
          <w:u w:val="none"/>
          <w:shd w:val="clear" w:color="auto" w:fill="FFFFFF"/>
        </w:rPr>
        <w:t xml:space="preserve"> (дата о</w:t>
      </w:r>
      <w:r w:rsidRPr="0005235C">
        <w:rPr>
          <w:rStyle w:val="aa"/>
          <w:rFonts w:ascii="Times New Roman" w:hAnsi="Times New Roman"/>
          <w:bCs/>
          <w:color w:val="000000" w:themeColor="text1"/>
          <w:u w:val="none"/>
          <w:shd w:val="clear" w:color="auto" w:fill="FFFFFF"/>
        </w:rPr>
        <w:t>б</w:t>
      </w:r>
      <w:r w:rsidRPr="0005235C">
        <w:rPr>
          <w:rStyle w:val="aa"/>
          <w:rFonts w:ascii="Times New Roman" w:hAnsi="Times New Roman"/>
          <w:bCs/>
          <w:color w:val="000000" w:themeColor="text1"/>
          <w:u w:val="none"/>
          <w:shd w:val="clear" w:color="auto" w:fill="FFFFFF"/>
        </w:rPr>
        <w:t>ращения: 18.03.2018)</w:t>
      </w:r>
      <w:r w:rsidR="00FE0D5C" w:rsidRPr="0005235C">
        <w:rPr>
          <w:rStyle w:val="aa"/>
          <w:rFonts w:ascii="Times New Roman" w:hAnsi="Times New Roman"/>
          <w:bCs/>
          <w:color w:val="000000" w:themeColor="text1"/>
          <w:u w:val="none"/>
          <w:shd w:val="clear" w:color="auto" w:fill="FFFFFF"/>
        </w:rPr>
        <w:t>.</w:t>
      </w:r>
    </w:p>
    <w:p w:rsidR="00F91A2E" w:rsidRPr="0005235C" w:rsidRDefault="00F91A2E" w:rsidP="0005235C">
      <w:pPr>
        <w:pStyle w:val="13"/>
        <w:numPr>
          <w:ilvl w:val="0"/>
          <w:numId w:val="89"/>
        </w:numPr>
        <w:shd w:val="clear" w:color="auto" w:fill="FFFFFF"/>
        <w:spacing w:before="60" w:after="0" w:line="247" w:lineRule="auto"/>
        <w:ind w:left="709" w:hanging="284"/>
        <w:contextualSpacing w:val="0"/>
        <w:jc w:val="both"/>
        <w:rPr>
          <w:rFonts w:ascii="Times New Roman" w:hAnsi="Times New Roman"/>
        </w:rPr>
      </w:pPr>
      <w:r w:rsidRPr="0005235C">
        <w:rPr>
          <w:rFonts w:ascii="Times New Roman" w:hAnsi="Times New Roman"/>
        </w:rPr>
        <w:t>Что такое кадровый аудит? //</w:t>
      </w:r>
      <w:r w:rsidR="00FE0D5C" w:rsidRPr="0005235C">
        <w:rPr>
          <w:rFonts w:ascii="Times New Roman" w:hAnsi="Times New Roman"/>
        </w:rPr>
        <w:t xml:space="preserve"> </w:t>
      </w:r>
      <w:r w:rsidRPr="0005235C">
        <w:rPr>
          <w:rFonts w:ascii="Times New Roman" w:hAnsi="Times New Roman"/>
          <w:lang w:val="en-US"/>
        </w:rPr>
        <w:t>e</w:t>
      </w:r>
      <w:r w:rsidRPr="0005235C">
        <w:rPr>
          <w:rFonts w:ascii="Times New Roman" w:hAnsi="Times New Roman"/>
        </w:rPr>
        <w:t>-</w:t>
      </w:r>
      <w:r w:rsidRPr="0005235C">
        <w:rPr>
          <w:rFonts w:ascii="Times New Roman" w:hAnsi="Times New Roman"/>
          <w:lang w:val="en-US"/>
        </w:rPr>
        <w:t>xecutive</w:t>
      </w:r>
      <w:r w:rsidRPr="0005235C">
        <w:rPr>
          <w:rFonts w:ascii="Times New Roman" w:hAnsi="Times New Roman"/>
        </w:rPr>
        <w:t>. Карьера. Кадровый аудит</w:t>
      </w:r>
      <w:r w:rsidR="00FE0D5C" w:rsidRPr="0005235C">
        <w:rPr>
          <w:rFonts w:ascii="Times New Roman" w:hAnsi="Times New Roman"/>
        </w:rPr>
        <w:t>.</w:t>
      </w:r>
      <w:r w:rsidRPr="0005235C">
        <w:rPr>
          <w:rFonts w:ascii="Times New Roman" w:hAnsi="Times New Roman"/>
        </w:rPr>
        <w:t xml:space="preserve"> 23 октября 2016. </w:t>
      </w:r>
      <w:r w:rsidRPr="0005235C">
        <w:rPr>
          <w:rFonts w:ascii="Times New Roman" w:hAnsi="Times New Roman"/>
          <w:lang w:val="en-US"/>
        </w:rPr>
        <w:t>URL</w:t>
      </w:r>
      <w:r w:rsidRPr="0005235C">
        <w:rPr>
          <w:rFonts w:ascii="Times New Roman" w:hAnsi="Times New Roman"/>
        </w:rPr>
        <w:t>:</w:t>
      </w:r>
      <w:r w:rsidR="0005235C" w:rsidRPr="0005235C">
        <w:rPr>
          <w:rFonts w:ascii="Times New Roman" w:hAnsi="Times New Roman"/>
        </w:rPr>
        <w:t xml:space="preserve"> </w:t>
      </w:r>
      <w:r w:rsidRPr="0005235C">
        <w:rPr>
          <w:rFonts w:ascii="Times New Roman" w:hAnsi="Times New Roman"/>
          <w:lang w:val="en-US"/>
        </w:rPr>
        <w:t>https</w:t>
      </w:r>
      <w:r w:rsidRPr="0005235C">
        <w:rPr>
          <w:rFonts w:ascii="Times New Roman" w:hAnsi="Times New Roman"/>
        </w:rPr>
        <w:t>://</w:t>
      </w:r>
      <w:r w:rsidRPr="0005235C">
        <w:rPr>
          <w:rFonts w:ascii="Times New Roman" w:hAnsi="Times New Roman"/>
          <w:lang w:val="en-US"/>
        </w:rPr>
        <w:t>www</w:t>
      </w:r>
      <w:r w:rsidRPr="0005235C">
        <w:rPr>
          <w:rFonts w:ascii="Times New Roman" w:hAnsi="Times New Roman"/>
        </w:rPr>
        <w:t>.</w:t>
      </w:r>
      <w:r w:rsidRPr="0005235C">
        <w:rPr>
          <w:rFonts w:ascii="Times New Roman" w:hAnsi="Times New Roman"/>
          <w:lang w:val="en-US"/>
        </w:rPr>
        <w:t>e</w:t>
      </w:r>
      <w:r w:rsidRPr="0005235C">
        <w:rPr>
          <w:rFonts w:ascii="Times New Roman" w:hAnsi="Times New Roman"/>
        </w:rPr>
        <w:t>-</w:t>
      </w:r>
      <w:r w:rsidRPr="0005235C">
        <w:rPr>
          <w:rFonts w:ascii="Times New Roman" w:hAnsi="Times New Roman"/>
          <w:lang w:val="en-US"/>
        </w:rPr>
        <w:t>xecutive</w:t>
      </w:r>
      <w:r w:rsidRPr="0005235C">
        <w:rPr>
          <w:rFonts w:ascii="Times New Roman" w:hAnsi="Times New Roman"/>
        </w:rPr>
        <w:t>.</w:t>
      </w:r>
      <w:r w:rsidRPr="0005235C">
        <w:rPr>
          <w:rFonts w:ascii="Times New Roman" w:hAnsi="Times New Roman"/>
          <w:lang w:val="en-US"/>
        </w:rPr>
        <w:t>ru</w:t>
      </w:r>
      <w:r w:rsidRPr="0005235C">
        <w:rPr>
          <w:rFonts w:ascii="Times New Roman" w:hAnsi="Times New Roman"/>
        </w:rPr>
        <w:t>/</w:t>
      </w:r>
      <w:r w:rsidRPr="0005235C">
        <w:rPr>
          <w:rFonts w:ascii="Times New Roman" w:hAnsi="Times New Roman"/>
          <w:lang w:val="en-US"/>
        </w:rPr>
        <w:t>wiki</w:t>
      </w:r>
      <w:r w:rsidRPr="0005235C">
        <w:rPr>
          <w:rFonts w:ascii="Times New Roman" w:hAnsi="Times New Roman"/>
        </w:rPr>
        <w:t>/</w:t>
      </w:r>
      <w:r w:rsidRPr="0005235C">
        <w:rPr>
          <w:rFonts w:ascii="Times New Roman" w:hAnsi="Times New Roman"/>
          <w:lang w:val="en-US"/>
        </w:rPr>
        <w:t>index</w:t>
      </w:r>
      <w:r w:rsidRPr="0005235C">
        <w:rPr>
          <w:rFonts w:ascii="Times New Roman" w:hAnsi="Times New Roman"/>
        </w:rPr>
        <w:t>.</w:t>
      </w:r>
      <w:r w:rsidRPr="0005235C">
        <w:rPr>
          <w:rFonts w:ascii="Times New Roman" w:hAnsi="Times New Roman"/>
          <w:lang w:val="en-US"/>
        </w:rPr>
        <w:t>php</w:t>
      </w:r>
      <w:r w:rsidRPr="0005235C">
        <w:rPr>
          <w:rFonts w:ascii="Times New Roman" w:hAnsi="Times New Roman"/>
        </w:rPr>
        <w:t>?</w:t>
      </w:r>
      <w:r w:rsidRPr="0005235C">
        <w:rPr>
          <w:rStyle w:val="aa"/>
          <w:rFonts w:ascii="Times New Roman" w:hAnsi="Times New Roman"/>
          <w:color w:val="000000" w:themeColor="text1"/>
          <w:u w:val="none"/>
        </w:rPr>
        <w:t>title=Ка</w:t>
      </w:r>
      <w:r w:rsidR="00FE0D5C" w:rsidRPr="0005235C">
        <w:rPr>
          <w:rStyle w:val="aa"/>
          <w:rFonts w:ascii="Times New Roman" w:hAnsi="Times New Roman"/>
          <w:color w:val="000000" w:themeColor="text1"/>
          <w:u w:val="none"/>
        </w:rPr>
        <w:t>дровый_аудит&amp;</w:t>
      </w:r>
      <w:r w:rsidRPr="0005235C">
        <w:rPr>
          <w:rStyle w:val="aa"/>
          <w:rFonts w:ascii="Times New Roman" w:hAnsi="Times New Roman"/>
          <w:color w:val="000000" w:themeColor="text1"/>
          <w:u w:val="none"/>
        </w:rPr>
        <w:t>action=edit (дата обращения: 16.03.2018)</w:t>
      </w:r>
      <w:r w:rsidR="00FE0D5C" w:rsidRPr="0005235C">
        <w:rPr>
          <w:rStyle w:val="aa"/>
          <w:rFonts w:ascii="Times New Roman" w:hAnsi="Times New Roman"/>
          <w:color w:val="000000" w:themeColor="text1"/>
          <w:u w:val="none"/>
        </w:rPr>
        <w:t>.</w:t>
      </w:r>
    </w:p>
    <w:p w:rsidR="00F91A2E" w:rsidRPr="00FE0D5C" w:rsidRDefault="00F91A2E" w:rsidP="0005235C">
      <w:pPr>
        <w:pStyle w:val="13"/>
        <w:numPr>
          <w:ilvl w:val="0"/>
          <w:numId w:val="89"/>
        </w:numPr>
        <w:shd w:val="clear" w:color="auto" w:fill="FFFFFF"/>
        <w:spacing w:before="60" w:after="0" w:line="247" w:lineRule="auto"/>
        <w:ind w:left="709" w:hanging="284"/>
        <w:contextualSpacing w:val="0"/>
        <w:jc w:val="both"/>
        <w:rPr>
          <w:rFonts w:ascii="Times New Roman" w:hAnsi="Times New Roman"/>
        </w:rPr>
      </w:pPr>
      <w:r w:rsidRPr="00FE0D5C">
        <w:rPr>
          <w:rFonts w:ascii="Times New Roman" w:hAnsi="Times New Roman"/>
        </w:rPr>
        <w:t>Шестакова Е.</w:t>
      </w:r>
      <w:r w:rsidR="00FE0D5C">
        <w:rPr>
          <w:rFonts w:ascii="Times New Roman" w:hAnsi="Times New Roman"/>
        </w:rPr>
        <w:t xml:space="preserve"> </w:t>
      </w:r>
      <w:r w:rsidRPr="00FE0D5C">
        <w:rPr>
          <w:rFonts w:ascii="Times New Roman" w:hAnsi="Times New Roman"/>
        </w:rPr>
        <w:t>В. Кадровый консалтинг и аудит: учебное пособие</w:t>
      </w:r>
      <w:r w:rsidR="00FE0D5C">
        <w:rPr>
          <w:rFonts w:ascii="Times New Roman" w:hAnsi="Times New Roman"/>
        </w:rPr>
        <w:t>.</w:t>
      </w:r>
      <w:r w:rsidRPr="00FE0D5C">
        <w:rPr>
          <w:rFonts w:ascii="Times New Roman" w:hAnsi="Times New Roman"/>
        </w:rPr>
        <w:t xml:space="preserve"> Оренбург: ОГУ, 2014. 199</w:t>
      </w:r>
      <w:r w:rsidR="00FE0D5C">
        <w:rPr>
          <w:rFonts w:ascii="Times New Roman" w:hAnsi="Times New Roman"/>
        </w:rPr>
        <w:t xml:space="preserve"> </w:t>
      </w:r>
      <w:r w:rsidRPr="00FE0D5C">
        <w:rPr>
          <w:rFonts w:ascii="Times New Roman" w:hAnsi="Times New Roman"/>
        </w:rPr>
        <w:t>с.</w:t>
      </w:r>
    </w:p>
    <w:p w:rsidR="00F91A2E" w:rsidRPr="00FE0D5C" w:rsidRDefault="00F91A2E" w:rsidP="0005235C">
      <w:pPr>
        <w:pStyle w:val="13"/>
        <w:numPr>
          <w:ilvl w:val="0"/>
          <w:numId w:val="89"/>
        </w:numPr>
        <w:shd w:val="clear" w:color="auto" w:fill="FFFFFF"/>
        <w:spacing w:before="60" w:after="0" w:line="247" w:lineRule="auto"/>
        <w:ind w:left="709" w:hanging="284"/>
        <w:contextualSpacing w:val="0"/>
        <w:jc w:val="both"/>
        <w:rPr>
          <w:rStyle w:val="aa"/>
          <w:rFonts w:ascii="Times New Roman" w:hAnsi="Times New Roman"/>
          <w:color w:val="000000" w:themeColor="text1"/>
          <w:u w:val="none"/>
        </w:rPr>
      </w:pPr>
      <w:r w:rsidRPr="00FE0D5C">
        <w:rPr>
          <w:rFonts w:ascii="Times New Roman" w:hAnsi="Times New Roman"/>
        </w:rPr>
        <w:t>Что такое кадровый консалтинг</w:t>
      </w:r>
      <w:r w:rsidR="0005235C">
        <w:rPr>
          <w:rFonts w:ascii="Times New Roman" w:hAnsi="Times New Roman"/>
        </w:rPr>
        <w:t>?</w:t>
      </w:r>
      <w:r w:rsidR="00FE0D5C">
        <w:rPr>
          <w:rFonts w:ascii="Times New Roman" w:hAnsi="Times New Roman"/>
        </w:rPr>
        <w:t xml:space="preserve"> </w:t>
      </w:r>
      <w:r w:rsidRPr="00FE0D5C">
        <w:rPr>
          <w:rFonts w:ascii="Times New Roman" w:hAnsi="Times New Roman"/>
        </w:rPr>
        <w:t>//</w:t>
      </w:r>
      <w:r w:rsidR="00FE0D5C">
        <w:rPr>
          <w:rFonts w:ascii="Times New Roman" w:hAnsi="Times New Roman"/>
        </w:rPr>
        <w:t xml:space="preserve"> </w:t>
      </w:r>
      <w:r w:rsidRPr="00FE0D5C">
        <w:rPr>
          <w:rFonts w:ascii="Times New Roman" w:hAnsi="Times New Roman"/>
          <w:lang w:val="en-US"/>
        </w:rPr>
        <w:t>HR</w:t>
      </w:r>
      <w:r w:rsidRPr="00FE0D5C">
        <w:rPr>
          <w:rFonts w:ascii="Times New Roman" w:hAnsi="Times New Roman"/>
        </w:rPr>
        <w:t>-</w:t>
      </w:r>
      <w:r w:rsidRPr="00FE0D5C">
        <w:rPr>
          <w:rFonts w:ascii="Times New Roman" w:hAnsi="Times New Roman"/>
          <w:lang w:val="en-US"/>
        </w:rPr>
        <w:t>Portal</w:t>
      </w:r>
      <w:r w:rsidRPr="00FE0D5C">
        <w:rPr>
          <w:rFonts w:ascii="Times New Roman" w:hAnsi="Times New Roman"/>
        </w:rPr>
        <w:t xml:space="preserve">: сообщество для </w:t>
      </w:r>
      <w:r w:rsidRPr="00FE0D5C">
        <w:rPr>
          <w:rFonts w:ascii="Times New Roman" w:hAnsi="Times New Roman"/>
          <w:lang w:val="en-US"/>
        </w:rPr>
        <w:t>HR</w:t>
      </w:r>
      <w:r w:rsidRPr="00FE0D5C">
        <w:rPr>
          <w:rFonts w:ascii="Times New Roman" w:hAnsi="Times New Roman"/>
        </w:rPr>
        <w:t>-</w:t>
      </w:r>
      <w:r w:rsidR="00FE0D5C">
        <w:rPr>
          <w:rFonts w:ascii="Times New Roman" w:hAnsi="Times New Roman"/>
        </w:rPr>
        <w:t>м</w:t>
      </w:r>
      <w:r w:rsidRPr="00FE0D5C">
        <w:rPr>
          <w:rFonts w:ascii="Times New Roman" w:hAnsi="Times New Roman"/>
        </w:rPr>
        <w:t>енеджеров. Кадр</w:t>
      </w:r>
      <w:r w:rsidRPr="00FE0D5C">
        <w:rPr>
          <w:rFonts w:ascii="Times New Roman" w:hAnsi="Times New Roman"/>
        </w:rPr>
        <w:t>о</w:t>
      </w:r>
      <w:r w:rsidRPr="00FE0D5C">
        <w:rPr>
          <w:rFonts w:ascii="Times New Roman" w:hAnsi="Times New Roman"/>
        </w:rPr>
        <w:t>вая политика, корпоративная культура [2004</w:t>
      </w:r>
      <w:r w:rsidR="00FE0D5C">
        <w:rPr>
          <w:rFonts w:ascii="Times New Roman" w:hAnsi="Times New Roman"/>
        </w:rPr>
        <w:t>–</w:t>
      </w:r>
      <w:r w:rsidRPr="00FE0D5C">
        <w:rPr>
          <w:rFonts w:ascii="Times New Roman" w:hAnsi="Times New Roman"/>
        </w:rPr>
        <w:t xml:space="preserve">2018]. </w:t>
      </w:r>
      <w:r w:rsidRPr="00FE0D5C">
        <w:rPr>
          <w:rFonts w:ascii="Times New Roman" w:hAnsi="Times New Roman"/>
          <w:lang w:val="en-US"/>
        </w:rPr>
        <w:t>URL</w:t>
      </w:r>
      <w:r w:rsidRPr="00FE0D5C">
        <w:rPr>
          <w:rFonts w:ascii="Times New Roman" w:hAnsi="Times New Roman"/>
        </w:rPr>
        <w:t>:</w:t>
      </w:r>
      <w:r w:rsidR="00FE0D5C">
        <w:rPr>
          <w:rFonts w:ascii="Times New Roman" w:hAnsi="Times New Roman"/>
        </w:rPr>
        <w:t xml:space="preserve"> </w:t>
      </w:r>
      <w:r w:rsidRPr="00FE0D5C">
        <w:rPr>
          <w:rFonts w:ascii="Times New Roman" w:hAnsi="Times New Roman"/>
          <w:lang w:val="en-US"/>
        </w:rPr>
        <w:t>http</w:t>
      </w:r>
      <w:r w:rsidRPr="00FE0D5C">
        <w:rPr>
          <w:rFonts w:ascii="Times New Roman" w:hAnsi="Times New Roman"/>
        </w:rPr>
        <w:t>://</w:t>
      </w:r>
      <w:r w:rsidRPr="00FE0D5C">
        <w:rPr>
          <w:rFonts w:ascii="Times New Roman" w:hAnsi="Times New Roman"/>
          <w:lang w:val="en-US"/>
        </w:rPr>
        <w:t>www</w:t>
      </w:r>
      <w:r w:rsidRPr="00FE0D5C">
        <w:rPr>
          <w:rFonts w:ascii="Times New Roman" w:hAnsi="Times New Roman"/>
        </w:rPr>
        <w:t>.</w:t>
      </w:r>
      <w:r w:rsidRPr="00FE0D5C">
        <w:rPr>
          <w:rFonts w:ascii="Times New Roman" w:hAnsi="Times New Roman"/>
          <w:lang w:val="en-US"/>
        </w:rPr>
        <w:t>hr</w:t>
      </w:r>
      <w:r w:rsidRPr="00FE0D5C">
        <w:rPr>
          <w:rFonts w:ascii="Times New Roman" w:hAnsi="Times New Roman"/>
        </w:rPr>
        <w:t>-</w:t>
      </w:r>
      <w:r w:rsidRPr="00FE0D5C">
        <w:rPr>
          <w:rFonts w:ascii="Times New Roman" w:hAnsi="Times New Roman"/>
          <w:lang w:val="en-US"/>
        </w:rPr>
        <w:t>por</w:t>
      </w:r>
      <w:r w:rsidR="0005235C">
        <w:rPr>
          <w:rFonts w:ascii="Times New Roman" w:hAnsi="Times New Roman"/>
        </w:rPr>
        <w:softHyphen/>
      </w:r>
      <w:r w:rsidRPr="00FE0D5C">
        <w:rPr>
          <w:rFonts w:ascii="Times New Roman" w:hAnsi="Times New Roman"/>
          <w:lang w:val="en-US"/>
        </w:rPr>
        <w:t>tal</w:t>
      </w:r>
      <w:r w:rsidRPr="00FE0D5C">
        <w:rPr>
          <w:rFonts w:ascii="Times New Roman" w:hAnsi="Times New Roman"/>
        </w:rPr>
        <w:t>.</w:t>
      </w:r>
      <w:r w:rsidRPr="00FE0D5C">
        <w:rPr>
          <w:rFonts w:ascii="Times New Roman" w:hAnsi="Times New Roman"/>
          <w:lang w:val="en-US"/>
        </w:rPr>
        <w:t>ru</w:t>
      </w:r>
      <w:r w:rsidRPr="00FE0D5C">
        <w:rPr>
          <w:rFonts w:ascii="Times New Roman" w:hAnsi="Times New Roman"/>
        </w:rPr>
        <w:t>/</w:t>
      </w:r>
      <w:r w:rsidRPr="00FE0D5C">
        <w:rPr>
          <w:rFonts w:ascii="Times New Roman" w:hAnsi="Times New Roman"/>
          <w:lang w:val="en-US"/>
        </w:rPr>
        <w:t>ar</w:t>
      </w:r>
      <w:r w:rsidR="0005235C">
        <w:rPr>
          <w:rFonts w:ascii="Times New Roman" w:hAnsi="Times New Roman"/>
        </w:rPr>
        <w:softHyphen/>
      </w:r>
      <w:r w:rsidRPr="00FE0D5C">
        <w:rPr>
          <w:rFonts w:ascii="Times New Roman" w:hAnsi="Times New Roman"/>
          <w:lang w:val="en-US"/>
        </w:rPr>
        <w:t>tic</w:t>
      </w:r>
      <w:r w:rsidR="0005235C">
        <w:rPr>
          <w:rFonts w:ascii="Times New Roman" w:hAnsi="Times New Roman"/>
        </w:rPr>
        <w:softHyphen/>
      </w:r>
      <w:r w:rsidRPr="00FE0D5C">
        <w:rPr>
          <w:rFonts w:ascii="Times New Roman" w:hAnsi="Times New Roman"/>
          <w:lang w:val="en-US"/>
        </w:rPr>
        <w:t>le</w:t>
      </w:r>
      <w:r w:rsidRPr="00FE0D5C">
        <w:rPr>
          <w:rFonts w:ascii="Times New Roman" w:hAnsi="Times New Roman"/>
        </w:rPr>
        <w:t>/</w:t>
      </w:r>
      <w:r w:rsidRPr="00FE0D5C">
        <w:rPr>
          <w:rFonts w:ascii="Times New Roman" w:hAnsi="Times New Roman"/>
          <w:lang w:val="en-US"/>
        </w:rPr>
        <w:t>chto</w:t>
      </w:r>
      <w:r w:rsidRPr="00FE0D5C">
        <w:rPr>
          <w:rFonts w:ascii="Times New Roman" w:hAnsi="Times New Roman"/>
        </w:rPr>
        <w:t>-</w:t>
      </w:r>
      <w:r w:rsidRPr="00FE0D5C">
        <w:rPr>
          <w:rFonts w:ascii="Times New Roman" w:hAnsi="Times New Roman"/>
          <w:lang w:val="en-US"/>
        </w:rPr>
        <w:t>takoe</w:t>
      </w:r>
      <w:r w:rsidRPr="00FE0D5C">
        <w:rPr>
          <w:rFonts w:ascii="Times New Roman" w:hAnsi="Times New Roman"/>
        </w:rPr>
        <w:t>-</w:t>
      </w:r>
      <w:r w:rsidRPr="00FE0D5C">
        <w:rPr>
          <w:rFonts w:ascii="Times New Roman" w:hAnsi="Times New Roman"/>
          <w:lang w:val="en-US"/>
        </w:rPr>
        <w:t>kadrovyy</w:t>
      </w:r>
      <w:r w:rsidRPr="00FE0D5C">
        <w:rPr>
          <w:rFonts w:ascii="Times New Roman" w:hAnsi="Times New Roman"/>
        </w:rPr>
        <w:t>-</w:t>
      </w:r>
      <w:r w:rsidRPr="00FE0D5C">
        <w:rPr>
          <w:rFonts w:ascii="Times New Roman" w:hAnsi="Times New Roman"/>
          <w:lang w:val="en-US"/>
        </w:rPr>
        <w:t>konsalting</w:t>
      </w:r>
      <w:r w:rsidRPr="00FE0D5C">
        <w:rPr>
          <w:rStyle w:val="aa"/>
          <w:rFonts w:ascii="Times New Roman" w:hAnsi="Times New Roman"/>
          <w:color w:val="000000" w:themeColor="text1"/>
          <w:u w:val="none"/>
        </w:rPr>
        <w:t xml:space="preserve"> (дата обращения: 18.03.2018)</w:t>
      </w:r>
      <w:r w:rsidR="00FE0D5C">
        <w:rPr>
          <w:rStyle w:val="aa"/>
          <w:rFonts w:ascii="Times New Roman" w:hAnsi="Times New Roman"/>
          <w:color w:val="000000" w:themeColor="text1"/>
          <w:u w:val="none"/>
        </w:rPr>
        <w:t>.</w:t>
      </w:r>
    </w:p>
    <w:p w:rsidR="00F91A2E" w:rsidRPr="00FE0D5C" w:rsidRDefault="00F91A2E" w:rsidP="0005235C">
      <w:pPr>
        <w:pStyle w:val="13"/>
        <w:numPr>
          <w:ilvl w:val="0"/>
          <w:numId w:val="89"/>
        </w:numPr>
        <w:shd w:val="clear" w:color="auto" w:fill="FFFFFF"/>
        <w:spacing w:before="60" w:after="0" w:line="247" w:lineRule="auto"/>
        <w:ind w:left="709" w:hanging="284"/>
        <w:contextualSpacing w:val="0"/>
        <w:jc w:val="both"/>
        <w:rPr>
          <w:rFonts w:ascii="Times New Roman" w:hAnsi="Times New Roman"/>
        </w:rPr>
      </w:pPr>
      <w:r w:rsidRPr="00FE0D5C">
        <w:rPr>
          <w:rFonts w:ascii="Times New Roman" w:hAnsi="Times New Roman"/>
        </w:rPr>
        <w:t>Бенчмаркинг: история и практика применения в России</w:t>
      </w:r>
      <w:r w:rsidR="00FE0D5C">
        <w:rPr>
          <w:rFonts w:ascii="Times New Roman" w:hAnsi="Times New Roman"/>
        </w:rPr>
        <w:t xml:space="preserve"> </w:t>
      </w:r>
      <w:r w:rsidRPr="00FE0D5C">
        <w:rPr>
          <w:rFonts w:ascii="Times New Roman" w:hAnsi="Times New Roman"/>
        </w:rPr>
        <w:t>//</w:t>
      </w:r>
      <w:r w:rsidR="00FE0D5C">
        <w:rPr>
          <w:rFonts w:ascii="Times New Roman" w:hAnsi="Times New Roman"/>
        </w:rPr>
        <w:t xml:space="preserve"> </w:t>
      </w:r>
      <w:r w:rsidRPr="00FE0D5C">
        <w:rPr>
          <w:rFonts w:ascii="Times New Roman" w:hAnsi="Times New Roman"/>
        </w:rPr>
        <w:t>Элитариум: центр дополн</w:t>
      </w:r>
      <w:r w:rsidRPr="00FE0D5C">
        <w:rPr>
          <w:rFonts w:ascii="Times New Roman" w:hAnsi="Times New Roman"/>
        </w:rPr>
        <w:t>и</w:t>
      </w:r>
      <w:r w:rsidRPr="00FE0D5C">
        <w:rPr>
          <w:rFonts w:ascii="Times New Roman" w:hAnsi="Times New Roman"/>
        </w:rPr>
        <w:t>тельного образования</w:t>
      </w:r>
      <w:r w:rsidR="00FE0D5C">
        <w:rPr>
          <w:rFonts w:ascii="Times New Roman" w:hAnsi="Times New Roman"/>
        </w:rPr>
        <w:t>.</w:t>
      </w:r>
      <w:r w:rsidRPr="00FE0D5C">
        <w:rPr>
          <w:rFonts w:ascii="Times New Roman" w:hAnsi="Times New Roman"/>
        </w:rPr>
        <w:t xml:space="preserve"> </w:t>
      </w:r>
      <w:r w:rsidRPr="00FE0D5C">
        <w:rPr>
          <w:rFonts w:ascii="Times New Roman" w:hAnsi="Times New Roman"/>
          <w:lang w:val="en-US"/>
        </w:rPr>
        <w:t>URL</w:t>
      </w:r>
      <w:r w:rsidRPr="00FE0D5C">
        <w:rPr>
          <w:rFonts w:ascii="Times New Roman" w:hAnsi="Times New Roman"/>
        </w:rPr>
        <w:t xml:space="preserve">: </w:t>
      </w:r>
      <w:r w:rsidRPr="00FE0D5C">
        <w:rPr>
          <w:rFonts w:ascii="Times New Roman" w:hAnsi="Times New Roman"/>
          <w:lang w:val="en-US"/>
        </w:rPr>
        <w:t>http</w:t>
      </w:r>
      <w:r w:rsidRPr="00FE0D5C">
        <w:rPr>
          <w:rFonts w:ascii="Times New Roman" w:hAnsi="Times New Roman"/>
        </w:rPr>
        <w:t>://</w:t>
      </w:r>
      <w:r w:rsidRPr="00FE0D5C">
        <w:rPr>
          <w:rFonts w:ascii="Times New Roman" w:hAnsi="Times New Roman"/>
          <w:lang w:val="en-US"/>
        </w:rPr>
        <w:t>www</w:t>
      </w:r>
      <w:r w:rsidRPr="00FE0D5C">
        <w:rPr>
          <w:rFonts w:ascii="Times New Roman" w:hAnsi="Times New Roman"/>
        </w:rPr>
        <w:t>.</w:t>
      </w:r>
      <w:r w:rsidRPr="00FE0D5C">
        <w:rPr>
          <w:rFonts w:ascii="Times New Roman" w:hAnsi="Times New Roman"/>
          <w:lang w:val="en-US"/>
        </w:rPr>
        <w:t>elitarium</w:t>
      </w:r>
      <w:r w:rsidRPr="00FE0D5C">
        <w:rPr>
          <w:rFonts w:ascii="Times New Roman" w:hAnsi="Times New Roman"/>
        </w:rPr>
        <w:t>.</w:t>
      </w:r>
      <w:r w:rsidRPr="00FE0D5C">
        <w:rPr>
          <w:rFonts w:ascii="Times New Roman" w:hAnsi="Times New Roman"/>
          <w:lang w:val="en-US"/>
        </w:rPr>
        <w:t>ru</w:t>
      </w:r>
      <w:r w:rsidRPr="00FE0D5C">
        <w:rPr>
          <w:rFonts w:ascii="Times New Roman" w:hAnsi="Times New Roman"/>
        </w:rPr>
        <w:t>/</w:t>
      </w:r>
      <w:r w:rsidRPr="00FE0D5C">
        <w:rPr>
          <w:rFonts w:ascii="Times New Roman" w:hAnsi="Times New Roman"/>
          <w:lang w:val="en-US"/>
        </w:rPr>
        <w:t>benchmarking</w:t>
      </w:r>
      <w:r w:rsidRPr="00FE0D5C">
        <w:rPr>
          <w:rFonts w:ascii="Times New Roman" w:hAnsi="Times New Roman"/>
        </w:rPr>
        <w:t>-</w:t>
      </w:r>
      <w:r w:rsidRPr="00FE0D5C">
        <w:rPr>
          <w:rFonts w:ascii="Times New Roman" w:hAnsi="Times New Roman"/>
          <w:lang w:val="en-US"/>
        </w:rPr>
        <w:t>informacija</w:t>
      </w:r>
      <w:r w:rsidRPr="00FE0D5C">
        <w:rPr>
          <w:rFonts w:ascii="Times New Roman" w:hAnsi="Times New Roman"/>
        </w:rPr>
        <w:t>-</w:t>
      </w:r>
      <w:r w:rsidRPr="00FE0D5C">
        <w:rPr>
          <w:rFonts w:ascii="Times New Roman" w:hAnsi="Times New Roman"/>
          <w:lang w:val="en-US"/>
        </w:rPr>
        <w:t>analiz</w:t>
      </w:r>
      <w:r w:rsidRPr="00FE0D5C">
        <w:rPr>
          <w:rFonts w:ascii="Times New Roman" w:hAnsi="Times New Roman"/>
        </w:rPr>
        <w:t>-</w:t>
      </w:r>
      <w:r w:rsidRPr="00FE0D5C">
        <w:rPr>
          <w:rFonts w:ascii="Times New Roman" w:hAnsi="Times New Roman"/>
          <w:lang w:val="en-US"/>
        </w:rPr>
        <w:t>kon</w:t>
      </w:r>
      <w:r w:rsidR="0005235C">
        <w:rPr>
          <w:rFonts w:ascii="Times New Roman" w:hAnsi="Times New Roman"/>
        </w:rPr>
        <w:softHyphen/>
      </w:r>
      <w:r w:rsidRPr="00FE0D5C">
        <w:rPr>
          <w:rFonts w:ascii="Times New Roman" w:hAnsi="Times New Roman"/>
          <w:lang w:val="en-US"/>
        </w:rPr>
        <w:t>kurentov</w:t>
      </w:r>
      <w:r w:rsidRPr="00FE0D5C">
        <w:rPr>
          <w:rFonts w:ascii="Times New Roman" w:hAnsi="Times New Roman"/>
        </w:rPr>
        <w:t>-</w:t>
      </w:r>
      <w:r w:rsidRPr="00FE0D5C">
        <w:rPr>
          <w:rFonts w:ascii="Times New Roman" w:hAnsi="Times New Roman"/>
          <w:lang w:val="en-US"/>
        </w:rPr>
        <w:t>biznes</w:t>
      </w:r>
      <w:r w:rsidRPr="00FE0D5C">
        <w:rPr>
          <w:rFonts w:ascii="Times New Roman" w:hAnsi="Times New Roman"/>
        </w:rPr>
        <w:t>-</w:t>
      </w:r>
      <w:r w:rsidRPr="00FE0D5C">
        <w:rPr>
          <w:rFonts w:ascii="Times New Roman" w:hAnsi="Times New Roman"/>
          <w:lang w:val="en-US"/>
        </w:rPr>
        <w:t>processy</w:t>
      </w:r>
      <w:r w:rsidRPr="00FE0D5C">
        <w:rPr>
          <w:rFonts w:ascii="Times New Roman" w:hAnsi="Times New Roman"/>
        </w:rPr>
        <w:t>/ (дата обращения</w:t>
      </w:r>
      <w:r w:rsidR="0005235C">
        <w:rPr>
          <w:rFonts w:ascii="Times New Roman" w:hAnsi="Times New Roman"/>
        </w:rPr>
        <w:t>:</w:t>
      </w:r>
      <w:r w:rsidRPr="00FE0D5C">
        <w:rPr>
          <w:rFonts w:ascii="Times New Roman" w:hAnsi="Times New Roman"/>
        </w:rPr>
        <w:t xml:space="preserve"> 09.04.2018)</w:t>
      </w:r>
      <w:r w:rsidR="00FE0D5C">
        <w:rPr>
          <w:rFonts w:ascii="Times New Roman" w:hAnsi="Times New Roman"/>
        </w:rPr>
        <w:t>.</w:t>
      </w:r>
    </w:p>
    <w:p w:rsidR="00F91A2E" w:rsidRPr="00FE0D5C" w:rsidRDefault="00F91A2E" w:rsidP="0005235C">
      <w:pPr>
        <w:pStyle w:val="13"/>
        <w:numPr>
          <w:ilvl w:val="0"/>
          <w:numId w:val="89"/>
        </w:numPr>
        <w:shd w:val="clear" w:color="auto" w:fill="FFFFFF"/>
        <w:spacing w:before="60" w:after="0" w:line="247" w:lineRule="auto"/>
        <w:ind w:left="709" w:hanging="284"/>
        <w:contextualSpacing w:val="0"/>
        <w:jc w:val="both"/>
        <w:rPr>
          <w:rFonts w:ascii="Times New Roman" w:hAnsi="Times New Roman"/>
        </w:rPr>
      </w:pPr>
      <w:r w:rsidRPr="00FE0D5C">
        <w:rPr>
          <w:rFonts w:ascii="Times New Roman" w:hAnsi="Times New Roman"/>
        </w:rPr>
        <w:t>Дроздова Ю.</w:t>
      </w:r>
      <w:r w:rsidR="00FE0D5C">
        <w:rPr>
          <w:rFonts w:ascii="Times New Roman" w:hAnsi="Times New Roman"/>
        </w:rPr>
        <w:t xml:space="preserve"> </w:t>
      </w:r>
      <w:r w:rsidRPr="00FE0D5C">
        <w:rPr>
          <w:rFonts w:ascii="Times New Roman" w:hAnsi="Times New Roman"/>
        </w:rPr>
        <w:t>А., Магомедова Э.</w:t>
      </w:r>
      <w:r w:rsidR="00FE0D5C">
        <w:rPr>
          <w:rFonts w:ascii="Times New Roman" w:hAnsi="Times New Roman"/>
        </w:rPr>
        <w:t xml:space="preserve"> </w:t>
      </w:r>
      <w:r w:rsidRPr="00FE0D5C">
        <w:rPr>
          <w:rFonts w:ascii="Times New Roman" w:hAnsi="Times New Roman"/>
        </w:rPr>
        <w:t>Ш. Кадровый консалтинг в HR-менеджменте: иннов</w:t>
      </w:r>
      <w:r w:rsidRPr="00FE0D5C">
        <w:rPr>
          <w:rFonts w:ascii="Times New Roman" w:hAnsi="Times New Roman"/>
        </w:rPr>
        <w:t>а</w:t>
      </w:r>
      <w:r w:rsidRPr="00FE0D5C">
        <w:rPr>
          <w:rFonts w:ascii="Times New Roman" w:hAnsi="Times New Roman"/>
        </w:rPr>
        <w:t xml:space="preserve">ционная модель // Научный вестник ВАГС, серия: политология и социология. </w:t>
      </w:r>
      <w:r w:rsidR="00FE0D5C" w:rsidRPr="00FE0D5C">
        <w:rPr>
          <w:rFonts w:ascii="Times New Roman" w:hAnsi="Times New Roman"/>
        </w:rPr>
        <w:t xml:space="preserve">2015. </w:t>
      </w:r>
      <w:r w:rsidRPr="00FE0D5C">
        <w:rPr>
          <w:rFonts w:ascii="Times New Roman" w:hAnsi="Times New Roman"/>
        </w:rPr>
        <w:t>№ 3</w:t>
      </w:r>
      <w:r w:rsidR="00FE0D5C">
        <w:rPr>
          <w:rFonts w:ascii="Times New Roman" w:hAnsi="Times New Roman"/>
        </w:rPr>
        <w:t>.</w:t>
      </w:r>
      <w:r w:rsidRPr="00FE0D5C">
        <w:rPr>
          <w:rFonts w:ascii="Times New Roman" w:hAnsi="Times New Roman"/>
        </w:rPr>
        <w:t xml:space="preserve"> </w:t>
      </w:r>
      <w:r w:rsidR="00FE0D5C">
        <w:rPr>
          <w:rFonts w:ascii="Times New Roman" w:hAnsi="Times New Roman"/>
        </w:rPr>
        <w:t>С</w:t>
      </w:r>
      <w:r w:rsidRPr="00FE0D5C">
        <w:rPr>
          <w:rFonts w:ascii="Times New Roman" w:hAnsi="Times New Roman"/>
        </w:rPr>
        <w:t>. 45</w:t>
      </w:r>
      <w:r w:rsidR="00FE0D5C">
        <w:rPr>
          <w:rFonts w:ascii="Times New Roman" w:hAnsi="Times New Roman"/>
        </w:rPr>
        <w:t>–</w:t>
      </w:r>
      <w:r w:rsidRPr="00FE0D5C">
        <w:rPr>
          <w:rFonts w:ascii="Times New Roman" w:hAnsi="Times New Roman"/>
        </w:rPr>
        <w:t>49</w:t>
      </w:r>
      <w:r w:rsidR="00FE0D5C">
        <w:rPr>
          <w:rFonts w:ascii="Times New Roman" w:hAnsi="Times New Roman"/>
        </w:rPr>
        <w:t>.</w:t>
      </w:r>
    </w:p>
    <w:p w:rsidR="00F91A2E" w:rsidRPr="00165381" w:rsidRDefault="00F91A2E" w:rsidP="0005235C">
      <w:pPr>
        <w:shd w:val="clear" w:color="auto" w:fill="FFFFFF"/>
        <w:spacing w:line="247" w:lineRule="auto"/>
        <w:jc w:val="both"/>
      </w:pPr>
    </w:p>
    <w:p w:rsidR="00F91A2E" w:rsidRPr="00165381" w:rsidRDefault="00F91A2E" w:rsidP="0005235C">
      <w:pPr>
        <w:shd w:val="clear" w:color="auto" w:fill="FFFFFF"/>
        <w:spacing w:line="247" w:lineRule="auto"/>
        <w:jc w:val="both"/>
      </w:pPr>
    </w:p>
    <w:p w:rsidR="00FE0D5C" w:rsidRPr="00165381" w:rsidRDefault="00FE0D5C" w:rsidP="0005235C">
      <w:pPr>
        <w:shd w:val="clear" w:color="auto" w:fill="FFFFFF"/>
        <w:spacing w:line="247" w:lineRule="auto"/>
        <w:jc w:val="both"/>
        <w:rPr>
          <w:sz w:val="22"/>
          <w:szCs w:val="22"/>
        </w:rPr>
      </w:pPr>
    </w:p>
    <w:p w:rsidR="00FE0D5C" w:rsidRPr="00165381" w:rsidRDefault="00FE0D5C" w:rsidP="0005235C">
      <w:pPr>
        <w:shd w:val="clear" w:color="auto" w:fill="FFFFFF"/>
        <w:spacing w:line="247" w:lineRule="auto"/>
        <w:jc w:val="both"/>
        <w:rPr>
          <w:sz w:val="22"/>
          <w:szCs w:val="22"/>
        </w:rPr>
      </w:pPr>
    </w:p>
    <w:p w:rsidR="00F91A2E" w:rsidRPr="001540F4" w:rsidRDefault="00F91A2E" w:rsidP="0005235C">
      <w:pPr>
        <w:spacing w:line="247" w:lineRule="auto"/>
        <w:jc w:val="both"/>
        <w:rPr>
          <w:b/>
          <w:i/>
          <w:color w:val="000000" w:themeColor="text1"/>
          <w:sz w:val="22"/>
          <w:szCs w:val="22"/>
        </w:rPr>
      </w:pPr>
      <w:r w:rsidRPr="001540F4">
        <w:rPr>
          <w:b/>
          <w:i/>
          <w:color w:val="000000" w:themeColor="text1"/>
          <w:sz w:val="22"/>
          <w:szCs w:val="22"/>
        </w:rPr>
        <w:t>Кузнецова Юлия Дмитриевна, Удмуртский государственный университет</w:t>
      </w:r>
      <w:r w:rsidR="0005235C">
        <w:rPr>
          <w:b/>
          <w:i/>
          <w:color w:val="000000" w:themeColor="text1"/>
          <w:sz w:val="22"/>
          <w:szCs w:val="22"/>
        </w:rPr>
        <w:t>;</w:t>
      </w:r>
      <w:r w:rsidRPr="001540F4">
        <w:rPr>
          <w:b/>
          <w:i/>
          <w:color w:val="000000" w:themeColor="text1"/>
          <w:sz w:val="22"/>
          <w:szCs w:val="22"/>
        </w:rPr>
        <w:t xml:space="preserve"> Мымрина Ол</w:t>
      </w:r>
      <w:r w:rsidRPr="001540F4">
        <w:rPr>
          <w:b/>
          <w:i/>
          <w:color w:val="000000" w:themeColor="text1"/>
          <w:sz w:val="22"/>
          <w:szCs w:val="22"/>
        </w:rPr>
        <w:t>ь</w:t>
      </w:r>
      <w:r w:rsidRPr="001540F4">
        <w:rPr>
          <w:b/>
          <w:i/>
          <w:color w:val="000000" w:themeColor="text1"/>
          <w:sz w:val="22"/>
          <w:szCs w:val="22"/>
        </w:rPr>
        <w:t>га Геннадьевна, Удмуртский государственный университет</w:t>
      </w:r>
    </w:p>
    <w:p w:rsidR="00F91A2E" w:rsidRPr="001540F4" w:rsidRDefault="00F027F0" w:rsidP="0005235C">
      <w:pPr>
        <w:spacing w:line="247" w:lineRule="auto"/>
        <w:jc w:val="both"/>
        <w:rPr>
          <w:b/>
          <w:i/>
          <w:color w:val="000000" w:themeColor="text1"/>
          <w:sz w:val="22"/>
          <w:szCs w:val="22"/>
        </w:rPr>
      </w:pPr>
      <w:r w:rsidRPr="001540F4">
        <w:rPr>
          <w:b/>
          <w:i/>
          <w:color w:val="000000" w:themeColor="text1"/>
          <w:sz w:val="22"/>
          <w:szCs w:val="22"/>
        </w:rPr>
        <w:t xml:space="preserve">Научный руководитель </w:t>
      </w:r>
      <w:r w:rsidR="001540F4">
        <w:rPr>
          <w:b/>
          <w:i/>
          <w:color w:val="000000" w:themeColor="text1"/>
          <w:sz w:val="22"/>
          <w:szCs w:val="22"/>
        </w:rPr>
        <w:t>—</w:t>
      </w:r>
      <w:r w:rsidRPr="001540F4">
        <w:rPr>
          <w:b/>
          <w:i/>
          <w:color w:val="000000" w:themeColor="text1"/>
          <w:sz w:val="22"/>
          <w:szCs w:val="22"/>
        </w:rPr>
        <w:t xml:space="preserve"> </w:t>
      </w:r>
      <w:r w:rsidR="00F91A2E" w:rsidRPr="001540F4">
        <w:rPr>
          <w:b/>
          <w:i/>
          <w:color w:val="000000" w:themeColor="text1"/>
          <w:sz w:val="22"/>
          <w:szCs w:val="22"/>
        </w:rPr>
        <w:t>Тонкова Мария Леонидовна, Удмуртский государственный ун</w:t>
      </w:r>
      <w:r w:rsidR="00F91A2E" w:rsidRPr="001540F4">
        <w:rPr>
          <w:b/>
          <w:i/>
          <w:color w:val="000000" w:themeColor="text1"/>
          <w:sz w:val="22"/>
          <w:szCs w:val="22"/>
        </w:rPr>
        <w:t>и</w:t>
      </w:r>
      <w:r w:rsidR="00F91A2E" w:rsidRPr="001540F4">
        <w:rPr>
          <w:b/>
          <w:i/>
          <w:color w:val="000000" w:themeColor="text1"/>
          <w:sz w:val="22"/>
          <w:szCs w:val="22"/>
        </w:rPr>
        <w:t>верситет</w:t>
      </w:r>
    </w:p>
    <w:p w:rsidR="00F91A2E" w:rsidRPr="001540F4" w:rsidRDefault="00F91A2E" w:rsidP="0005235C">
      <w:pPr>
        <w:spacing w:line="247" w:lineRule="auto"/>
        <w:rPr>
          <w:color w:val="000000" w:themeColor="text1"/>
          <w:sz w:val="22"/>
          <w:szCs w:val="22"/>
        </w:rPr>
      </w:pPr>
    </w:p>
    <w:p w:rsidR="00F91A2E" w:rsidRPr="001540F4" w:rsidRDefault="00F91A2E" w:rsidP="0005235C">
      <w:pPr>
        <w:spacing w:line="247" w:lineRule="auto"/>
        <w:jc w:val="center"/>
        <w:rPr>
          <w:b/>
          <w:bCs/>
          <w:caps/>
          <w:color w:val="000000" w:themeColor="text1"/>
          <w:kern w:val="24"/>
          <w:position w:val="1"/>
          <w:sz w:val="22"/>
          <w:szCs w:val="22"/>
        </w:rPr>
      </w:pPr>
      <w:r w:rsidRPr="001540F4">
        <w:rPr>
          <w:b/>
          <w:bCs/>
          <w:caps/>
          <w:color w:val="000000" w:themeColor="text1"/>
          <w:kern w:val="24"/>
          <w:position w:val="1"/>
          <w:sz w:val="22"/>
          <w:szCs w:val="22"/>
        </w:rPr>
        <w:t>экономика японии как одна из лидирующих в мире</w:t>
      </w:r>
    </w:p>
    <w:p w:rsidR="00F91A2E" w:rsidRPr="0063633F" w:rsidRDefault="00F91A2E" w:rsidP="0005235C">
      <w:pPr>
        <w:spacing w:line="247" w:lineRule="auto"/>
        <w:jc w:val="center"/>
        <w:rPr>
          <w:b/>
          <w:bCs/>
          <w:caps/>
          <w:color w:val="000000" w:themeColor="text1"/>
          <w:kern w:val="24"/>
          <w:position w:val="1"/>
          <w:sz w:val="22"/>
          <w:szCs w:val="22"/>
          <w:lang w:val="en-US"/>
        </w:rPr>
      </w:pPr>
      <w:r w:rsidRPr="001540F4">
        <w:rPr>
          <w:b/>
          <w:bCs/>
          <w:caps/>
          <w:color w:val="000000" w:themeColor="text1"/>
          <w:kern w:val="24"/>
          <w:position w:val="1"/>
          <w:sz w:val="22"/>
          <w:szCs w:val="22"/>
          <w:lang w:val="en-US"/>
        </w:rPr>
        <w:t>ECONOMY OF JAPAN AS ONE OF THE LEADERS IN THE WORLD</w:t>
      </w:r>
    </w:p>
    <w:p w:rsidR="00F91A2E" w:rsidRPr="0063633F" w:rsidRDefault="00F91A2E" w:rsidP="0005235C">
      <w:pPr>
        <w:spacing w:line="247" w:lineRule="auto"/>
        <w:rPr>
          <w:bCs/>
          <w:caps/>
          <w:color w:val="000000" w:themeColor="text1"/>
          <w:kern w:val="24"/>
          <w:position w:val="1"/>
          <w:sz w:val="22"/>
          <w:szCs w:val="22"/>
          <w:lang w:val="en-US"/>
        </w:rPr>
      </w:pPr>
    </w:p>
    <w:p w:rsidR="00F91A2E" w:rsidRPr="001540F4" w:rsidRDefault="00F91A2E" w:rsidP="0005235C">
      <w:pPr>
        <w:spacing w:line="247" w:lineRule="auto"/>
        <w:ind w:firstLine="709"/>
        <w:jc w:val="both"/>
        <w:rPr>
          <w:color w:val="000000" w:themeColor="text1"/>
          <w:sz w:val="22"/>
          <w:szCs w:val="22"/>
        </w:rPr>
      </w:pPr>
      <w:r w:rsidRPr="001540F4">
        <w:rPr>
          <w:b/>
          <w:color w:val="000000" w:themeColor="text1"/>
          <w:sz w:val="22"/>
          <w:szCs w:val="22"/>
        </w:rPr>
        <w:t>Аннотация</w:t>
      </w:r>
      <w:r w:rsidR="001540F4">
        <w:rPr>
          <w:b/>
          <w:color w:val="000000" w:themeColor="text1"/>
          <w:sz w:val="22"/>
          <w:szCs w:val="22"/>
        </w:rPr>
        <w:t>.</w:t>
      </w:r>
      <w:r w:rsidRPr="001540F4">
        <w:rPr>
          <w:color w:val="000000" w:themeColor="text1"/>
          <w:sz w:val="22"/>
          <w:szCs w:val="22"/>
        </w:rPr>
        <w:t xml:space="preserve"> Экономика Японии занимает одно из лидирующих мест в системе мировой экономики и международных экономических отношений. Было проанализировано положение экономики данной страны в мире и причины ее успеха. На сегодняшний день Япония является ярким примером того, </w:t>
      </w:r>
      <w:r w:rsidR="0005235C">
        <w:rPr>
          <w:color w:val="000000" w:themeColor="text1"/>
          <w:sz w:val="22"/>
          <w:szCs w:val="22"/>
        </w:rPr>
        <w:t xml:space="preserve">что </w:t>
      </w:r>
      <w:r w:rsidRPr="001540F4">
        <w:rPr>
          <w:color w:val="000000" w:themeColor="text1"/>
          <w:sz w:val="22"/>
          <w:szCs w:val="22"/>
        </w:rPr>
        <w:t>отсутствие или малое количество природных ресурсов не явля</w:t>
      </w:r>
      <w:r w:rsidR="0005235C">
        <w:rPr>
          <w:color w:val="000000" w:themeColor="text1"/>
          <w:sz w:val="22"/>
          <w:szCs w:val="22"/>
        </w:rPr>
        <w:t>ю</w:t>
      </w:r>
      <w:r w:rsidRPr="001540F4">
        <w:rPr>
          <w:color w:val="000000" w:themeColor="text1"/>
          <w:sz w:val="22"/>
          <w:szCs w:val="22"/>
        </w:rPr>
        <w:t>тся препятствием на пути к экономическому развитию и процветанию. По итогам исследования был сделан вывод, что залогом экономического успеха Японии стали традиции, трудолюбие, хорошее образование работников и их приверженность правилам.</w:t>
      </w:r>
    </w:p>
    <w:p w:rsidR="00F91A2E" w:rsidRPr="001540F4" w:rsidRDefault="00F91A2E" w:rsidP="0005235C">
      <w:pPr>
        <w:spacing w:line="247" w:lineRule="auto"/>
        <w:ind w:firstLine="709"/>
        <w:jc w:val="both"/>
        <w:rPr>
          <w:color w:val="000000" w:themeColor="text1"/>
          <w:sz w:val="22"/>
          <w:szCs w:val="22"/>
          <w:lang w:val="en-US"/>
        </w:rPr>
      </w:pPr>
      <w:r w:rsidRPr="001540F4">
        <w:rPr>
          <w:b/>
          <w:color w:val="000000" w:themeColor="text1"/>
          <w:sz w:val="22"/>
          <w:szCs w:val="22"/>
          <w:lang w:val="en-US"/>
        </w:rPr>
        <w:t>Abstract</w:t>
      </w:r>
      <w:r w:rsidR="001540F4" w:rsidRPr="001540F4">
        <w:rPr>
          <w:b/>
          <w:color w:val="000000" w:themeColor="text1"/>
          <w:sz w:val="22"/>
          <w:szCs w:val="22"/>
          <w:lang w:val="en-US"/>
        </w:rPr>
        <w:t>.</w:t>
      </w:r>
      <w:r w:rsidRPr="001540F4">
        <w:rPr>
          <w:color w:val="000000" w:themeColor="text1"/>
          <w:sz w:val="22"/>
          <w:szCs w:val="22"/>
          <w:lang w:val="en-US"/>
        </w:rPr>
        <w:t xml:space="preserve"> The economy of Japan takes one of the leading places in the system of the world economy and international economic relations. The situation of the country's economy in the world and the reasons for its success were analyzed. To date, Japan is a vivid example of how the absence or small amount of natural resources is not an obstacle to economic development and prosperity. Accor</w:t>
      </w:r>
      <w:r w:rsidRPr="001540F4">
        <w:rPr>
          <w:color w:val="000000" w:themeColor="text1"/>
          <w:sz w:val="22"/>
          <w:szCs w:val="22"/>
          <w:lang w:val="en-US"/>
        </w:rPr>
        <w:t>d</w:t>
      </w:r>
      <w:r w:rsidRPr="001540F4">
        <w:rPr>
          <w:color w:val="000000" w:themeColor="text1"/>
          <w:sz w:val="22"/>
          <w:szCs w:val="22"/>
          <w:lang w:val="en-US"/>
        </w:rPr>
        <w:t>ing to the results of the study, it was concluded that the key to Japan's economic success was trad</w:t>
      </w:r>
      <w:r w:rsidRPr="001540F4">
        <w:rPr>
          <w:color w:val="000000" w:themeColor="text1"/>
          <w:sz w:val="22"/>
          <w:szCs w:val="22"/>
          <w:lang w:val="en-US"/>
        </w:rPr>
        <w:t>i</w:t>
      </w:r>
      <w:r w:rsidRPr="001540F4">
        <w:rPr>
          <w:color w:val="000000" w:themeColor="text1"/>
          <w:sz w:val="22"/>
          <w:szCs w:val="22"/>
          <w:lang w:val="en-US"/>
        </w:rPr>
        <w:t>tions, hard work, good education of employees and their adherence to the rules.</w:t>
      </w:r>
    </w:p>
    <w:p w:rsidR="00F91A2E" w:rsidRPr="001540F4" w:rsidRDefault="00F91A2E" w:rsidP="0005235C">
      <w:pPr>
        <w:spacing w:line="247" w:lineRule="auto"/>
        <w:ind w:firstLine="709"/>
        <w:jc w:val="both"/>
        <w:rPr>
          <w:color w:val="000000" w:themeColor="text1"/>
          <w:sz w:val="22"/>
          <w:szCs w:val="22"/>
        </w:rPr>
      </w:pPr>
      <w:r w:rsidRPr="001540F4">
        <w:rPr>
          <w:b/>
          <w:i/>
          <w:color w:val="000000" w:themeColor="text1"/>
          <w:sz w:val="22"/>
          <w:szCs w:val="22"/>
        </w:rPr>
        <w:t>Ключевые</w:t>
      </w:r>
      <w:r w:rsidR="001540F4">
        <w:rPr>
          <w:b/>
          <w:i/>
          <w:color w:val="000000" w:themeColor="text1"/>
          <w:sz w:val="22"/>
          <w:szCs w:val="22"/>
        </w:rPr>
        <w:t xml:space="preserve"> </w:t>
      </w:r>
      <w:r w:rsidRPr="001540F4">
        <w:rPr>
          <w:b/>
          <w:i/>
          <w:color w:val="000000" w:themeColor="text1"/>
          <w:sz w:val="22"/>
          <w:szCs w:val="22"/>
        </w:rPr>
        <w:t>слова</w:t>
      </w:r>
      <w:r w:rsidRPr="001540F4">
        <w:rPr>
          <w:b/>
          <w:color w:val="000000" w:themeColor="text1"/>
          <w:sz w:val="22"/>
          <w:szCs w:val="22"/>
        </w:rPr>
        <w:t>:</w:t>
      </w:r>
      <w:r w:rsidRPr="001540F4">
        <w:rPr>
          <w:color w:val="000000" w:themeColor="text1"/>
          <w:sz w:val="22"/>
          <w:szCs w:val="22"/>
        </w:rPr>
        <w:t xml:space="preserve"> Япония, мировая экономика, ВВП, импорт, экспорт, ресурсы.</w:t>
      </w:r>
    </w:p>
    <w:p w:rsidR="00F91A2E" w:rsidRPr="001540F4" w:rsidRDefault="00FB279E" w:rsidP="0005235C">
      <w:pPr>
        <w:spacing w:line="247" w:lineRule="auto"/>
        <w:ind w:firstLine="709"/>
        <w:jc w:val="both"/>
        <w:rPr>
          <w:color w:val="000000" w:themeColor="text1"/>
          <w:sz w:val="22"/>
          <w:szCs w:val="22"/>
          <w:lang w:val="en-US"/>
        </w:rPr>
      </w:pPr>
      <w:r w:rsidRPr="001540F4">
        <w:rPr>
          <w:b/>
          <w:i/>
          <w:color w:val="000000" w:themeColor="text1"/>
          <w:sz w:val="22"/>
          <w:szCs w:val="22"/>
          <w:lang w:val="en-US"/>
        </w:rPr>
        <w:t>Key</w:t>
      </w:r>
      <w:r w:rsidR="00F91A2E" w:rsidRPr="001540F4">
        <w:rPr>
          <w:b/>
          <w:i/>
          <w:color w:val="000000" w:themeColor="text1"/>
          <w:sz w:val="22"/>
          <w:szCs w:val="22"/>
          <w:lang w:val="en-US"/>
        </w:rPr>
        <w:t>words:</w:t>
      </w:r>
      <w:r w:rsidR="00B96EBB" w:rsidRPr="001540F4">
        <w:rPr>
          <w:b/>
          <w:i/>
          <w:color w:val="000000" w:themeColor="text1"/>
          <w:sz w:val="22"/>
          <w:szCs w:val="22"/>
          <w:lang w:val="en-US"/>
        </w:rPr>
        <w:t xml:space="preserve"> </w:t>
      </w:r>
      <w:r w:rsidR="00F91A2E" w:rsidRPr="001540F4">
        <w:rPr>
          <w:color w:val="000000" w:themeColor="text1"/>
          <w:sz w:val="22"/>
          <w:szCs w:val="22"/>
          <w:lang w:val="en-US"/>
        </w:rPr>
        <w:t>Japan, the world economy, GDP, imports, exports, resources.</w:t>
      </w:r>
    </w:p>
    <w:p w:rsidR="00F91A2E" w:rsidRPr="001540F4" w:rsidRDefault="00F91A2E" w:rsidP="0005235C">
      <w:pPr>
        <w:spacing w:line="247" w:lineRule="auto"/>
        <w:ind w:firstLine="709"/>
        <w:jc w:val="both"/>
        <w:rPr>
          <w:color w:val="000000" w:themeColor="text1"/>
          <w:sz w:val="22"/>
          <w:szCs w:val="22"/>
        </w:rPr>
      </w:pPr>
      <w:r w:rsidRPr="001540F4">
        <w:rPr>
          <w:color w:val="000000" w:themeColor="text1"/>
          <w:sz w:val="22"/>
          <w:szCs w:val="22"/>
        </w:rPr>
        <w:t>Япония занимает одно из ведущих мест в международных экономических отношениях. На нее приходится 4,1</w:t>
      </w:r>
      <w:r w:rsidR="0005235C">
        <w:rPr>
          <w:color w:val="000000" w:themeColor="text1"/>
          <w:sz w:val="22"/>
          <w:szCs w:val="22"/>
        </w:rPr>
        <w:t xml:space="preserve"> </w:t>
      </w:r>
      <w:r w:rsidRPr="001540F4">
        <w:rPr>
          <w:color w:val="000000" w:themeColor="text1"/>
          <w:sz w:val="22"/>
          <w:szCs w:val="22"/>
        </w:rPr>
        <w:t>% мирового объема зарубежных прямых капиталовложений и 5,3</w:t>
      </w:r>
      <w:r w:rsidR="0005235C">
        <w:rPr>
          <w:color w:val="000000" w:themeColor="text1"/>
          <w:sz w:val="22"/>
          <w:szCs w:val="22"/>
        </w:rPr>
        <w:t xml:space="preserve"> </w:t>
      </w:r>
      <w:r w:rsidRPr="001540F4">
        <w:rPr>
          <w:color w:val="000000" w:themeColor="text1"/>
          <w:sz w:val="22"/>
          <w:szCs w:val="22"/>
        </w:rPr>
        <w:t>% м</w:t>
      </w:r>
      <w:r w:rsidRPr="001540F4">
        <w:rPr>
          <w:color w:val="000000" w:themeColor="text1"/>
          <w:sz w:val="22"/>
          <w:szCs w:val="22"/>
        </w:rPr>
        <w:t>и</w:t>
      </w:r>
      <w:r w:rsidRPr="001540F4">
        <w:rPr>
          <w:color w:val="000000" w:themeColor="text1"/>
          <w:sz w:val="22"/>
          <w:szCs w:val="22"/>
        </w:rPr>
        <w:t>рового экспорта. По объему экспорта товаров и услуг она уступает США, Германии и КНР.</w:t>
      </w:r>
    </w:p>
    <w:p w:rsidR="00F91A2E" w:rsidRPr="001540F4" w:rsidRDefault="00F91A2E" w:rsidP="0005235C">
      <w:pPr>
        <w:spacing w:line="247" w:lineRule="auto"/>
        <w:ind w:firstLine="709"/>
        <w:jc w:val="both"/>
        <w:rPr>
          <w:color w:val="000000" w:themeColor="text1"/>
          <w:sz w:val="22"/>
          <w:szCs w:val="22"/>
        </w:rPr>
      </w:pPr>
      <w:r w:rsidRPr="001540F4">
        <w:rPr>
          <w:color w:val="000000" w:themeColor="text1"/>
          <w:sz w:val="22"/>
          <w:szCs w:val="22"/>
        </w:rPr>
        <w:t xml:space="preserve">Несмотря на свои малые размеры, Япония </w:t>
      </w:r>
      <w:r w:rsidR="001540F4">
        <w:rPr>
          <w:color w:val="000000" w:themeColor="text1"/>
          <w:sz w:val="22"/>
          <w:szCs w:val="22"/>
        </w:rPr>
        <w:t>—</w:t>
      </w:r>
      <w:r w:rsidRPr="001540F4">
        <w:rPr>
          <w:color w:val="000000" w:themeColor="text1"/>
          <w:sz w:val="22"/>
          <w:szCs w:val="22"/>
        </w:rPr>
        <w:t xml:space="preserve"> одна из самых густонаселенных стран м</w:t>
      </w:r>
      <w:r w:rsidRPr="001540F4">
        <w:rPr>
          <w:color w:val="000000" w:themeColor="text1"/>
          <w:sz w:val="22"/>
          <w:szCs w:val="22"/>
        </w:rPr>
        <w:t>и</w:t>
      </w:r>
      <w:r w:rsidRPr="001540F4">
        <w:rPr>
          <w:color w:val="000000" w:themeColor="text1"/>
          <w:sz w:val="22"/>
          <w:szCs w:val="22"/>
        </w:rPr>
        <w:t xml:space="preserve">ра </w:t>
      </w:r>
      <w:r w:rsidR="001540F4">
        <w:rPr>
          <w:color w:val="000000" w:themeColor="text1"/>
          <w:sz w:val="22"/>
          <w:szCs w:val="22"/>
        </w:rPr>
        <w:t>—</w:t>
      </w:r>
      <w:r w:rsidRPr="001540F4">
        <w:rPr>
          <w:color w:val="000000" w:themeColor="text1"/>
          <w:sz w:val="22"/>
          <w:szCs w:val="22"/>
        </w:rPr>
        <w:t xml:space="preserve"> в ней проживает более 127 миллионов человек на территории в 377,4 тыс. км</w:t>
      </w:r>
      <w:r w:rsidR="0005235C" w:rsidRPr="0005235C">
        <w:rPr>
          <w:color w:val="000000" w:themeColor="text1"/>
          <w:sz w:val="22"/>
          <w:szCs w:val="22"/>
          <w:vertAlign w:val="superscript"/>
        </w:rPr>
        <w:t>2</w:t>
      </w:r>
      <w:r w:rsidRPr="001540F4">
        <w:rPr>
          <w:color w:val="000000" w:themeColor="text1"/>
          <w:sz w:val="22"/>
          <w:szCs w:val="22"/>
        </w:rPr>
        <w:t>. Наци</w:t>
      </w:r>
      <w:r w:rsidRPr="001540F4">
        <w:rPr>
          <w:color w:val="000000" w:themeColor="text1"/>
          <w:sz w:val="22"/>
          <w:szCs w:val="22"/>
        </w:rPr>
        <w:t>о</w:t>
      </w:r>
      <w:r w:rsidRPr="001540F4">
        <w:rPr>
          <w:color w:val="000000" w:themeColor="text1"/>
          <w:sz w:val="22"/>
          <w:szCs w:val="22"/>
        </w:rPr>
        <w:t xml:space="preserve">нальная валюта </w:t>
      </w:r>
      <w:r w:rsidR="001540F4">
        <w:rPr>
          <w:color w:val="000000" w:themeColor="text1"/>
          <w:sz w:val="22"/>
          <w:szCs w:val="22"/>
        </w:rPr>
        <w:t>—</w:t>
      </w:r>
      <w:r w:rsidRPr="001540F4">
        <w:rPr>
          <w:color w:val="000000" w:themeColor="text1"/>
          <w:sz w:val="22"/>
          <w:szCs w:val="22"/>
        </w:rPr>
        <w:t xml:space="preserve"> йена. Официальный язык: японский, а по-английски понимают только в а</w:t>
      </w:r>
      <w:r w:rsidRPr="001540F4">
        <w:rPr>
          <w:color w:val="000000" w:themeColor="text1"/>
          <w:sz w:val="22"/>
          <w:szCs w:val="22"/>
        </w:rPr>
        <w:t>э</w:t>
      </w:r>
      <w:r w:rsidRPr="001540F4">
        <w:rPr>
          <w:color w:val="000000" w:themeColor="text1"/>
          <w:sz w:val="22"/>
          <w:szCs w:val="22"/>
        </w:rPr>
        <w:t>ропортах и гостиницах [1].</w:t>
      </w:r>
    </w:p>
    <w:p w:rsidR="00F91A2E" w:rsidRPr="001540F4" w:rsidRDefault="00F91A2E" w:rsidP="00962847">
      <w:pPr>
        <w:ind w:firstLine="709"/>
        <w:jc w:val="both"/>
        <w:rPr>
          <w:color w:val="000000" w:themeColor="text1"/>
          <w:sz w:val="22"/>
          <w:szCs w:val="22"/>
        </w:rPr>
      </w:pPr>
      <w:r w:rsidRPr="001540F4">
        <w:rPr>
          <w:color w:val="000000" w:themeColor="text1"/>
          <w:sz w:val="22"/>
          <w:szCs w:val="22"/>
        </w:rPr>
        <w:lastRenderedPageBreak/>
        <w:t>Экономика Японии на сегодняшний день является сам</w:t>
      </w:r>
      <w:r w:rsidR="001540F4">
        <w:rPr>
          <w:color w:val="000000" w:themeColor="text1"/>
          <w:sz w:val="22"/>
          <w:szCs w:val="22"/>
        </w:rPr>
        <w:t xml:space="preserve">ой развитой экономикой в мире. </w:t>
      </w:r>
      <w:r w:rsidRPr="001540F4">
        <w:rPr>
          <w:color w:val="000000" w:themeColor="text1"/>
          <w:sz w:val="22"/>
          <w:szCs w:val="22"/>
        </w:rPr>
        <w:t>По объему промышленного производства и по размеру ВВП данное государство занимает тре</w:t>
      </w:r>
      <w:r w:rsidR="001540F4">
        <w:rPr>
          <w:color w:val="000000" w:themeColor="text1"/>
          <w:sz w:val="22"/>
          <w:szCs w:val="22"/>
        </w:rPr>
        <w:softHyphen/>
      </w:r>
      <w:r w:rsidRPr="001540F4">
        <w:rPr>
          <w:color w:val="000000" w:themeColor="text1"/>
          <w:sz w:val="22"/>
          <w:szCs w:val="22"/>
        </w:rPr>
        <w:t>ть</w:t>
      </w:r>
      <w:r w:rsidR="001540F4">
        <w:rPr>
          <w:color w:val="000000" w:themeColor="text1"/>
          <w:sz w:val="22"/>
          <w:szCs w:val="22"/>
        </w:rPr>
        <w:t>е место среди стран мира (табл.</w:t>
      </w:r>
      <w:r w:rsidRPr="001540F4">
        <w:rPr>
          <w:color w:val="000000" w:themeColor="text1"/>
          <w:sz w:val="22"/>
          <w:szCs w:val="22"/>
        </w:rPr>
        <w:t xml:space="preserve"> 1), уступая позиции США и КНР. В Японии</w:t>
      </w:r>
      <w:r w:rsidR="00594769">
        <w:rPr>
          <w:color w:val="000000" w:themeColor="text1"/>
          <w:sz w:val="22"/>
          <w:szCs w:val="22"/>
        </w:rPr>
        <w:t xml:space="preserve"> очень развиты</w:t>
      </w:r>
      <w:r w:rsidRPr="001540F4">
        <w:rPr>
          <w:color w:val="000000" w:themeColor="text1"/>
          <w:sz w:val="22"/>
          <w:szCs w:val="22"/>
        </w:rPr>
        <w:t xml:space="preserve"> высокие технологии (робототехника и электроника), автомобиле- и судостроение [2].</w:t>
      </w:r>
    </w:p>
    <w:p w:rsidR="001540F4" w:rsidRPr="00165381" w:rsidRDefault="001540F4" w:rsidP="001540F4">
      <w:pPr>
        <w:rPr>
          <w:color w:val="000000" w:themeColor="text1"/>
        </w:rPr>
      </w:pPr>
    </w:p>
    <w:p w:rsidR="00F91A2E" w:rsidRPr="001540F4" w:rsidRDefault="00F91A2E" w:rsidP="00165381">
      <w:pPr>
        <w:spacing w:after="120"/>
        <w:jc w:val="center"/>
        <w:rPr>
          <w:bCs/>
          <w:color w:val="000000" w:themeColor="text1"/>
          <w:sz w:val="22"/>
          <w:szCs w:val="22"/>
        </w:rPr>
      </w:pPr>
      <w:r w:rsidRPr="001540F4">
        <w:rPr>
          <w:color w:val="000000" w:themeColor="text1"/>
          <w:sz w:val="22"/>
          <w:szCs w:val="22"/>
        </w:rPr>
        <w:t>Таблица 1</w:t>
      </w:r>
      <w:r w:rsidR="001540F4">
        <w:rPr>
          <w:color w:val="000000" w:themeColor="text1"/>
          <w:sz w:val="22"/>
          <w:szCs w:val="22"/>
        </w:rPr>
        <w:t xml:space="preserve">. </w:t>
      </w:r>
      <w:r w:rsidRPr="001540F4">
        <w:rPr>
          <w:color w:val="000000" w:themeColor="text1"/>
          <w:sz w:val="22"/>
          <w:szCs w:val="22"/>
        </w:rPr>
        <w:t>Топ-5 стран в мировом ВВП 2017,</w:t>
      </w:r>
      <w:r w:rsidRPr="001540F4">
        <w:rPr>
          <w:bCs/>
          <w:color w:val="000000" w:themeColor="text1"/>
          <w:sz w:val="22"/>
          <w:szCs w:val="22"/>
        </w:rPr>
        <w:t xml:space="preserve"> в млрд</w:t>
      </w:r>
      <w:r w:rsidR="00594769">
        <w:rPr>
          <w:bCs/>
          <w:color w:val="000000" w:themeColor="text1"/>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0"/>
        <w:gridCol w:w="2633"/>
        <w:gridCol w:w="2067"/>
      </w:tblGrid>
      <w:tr w:rsidR="00F91A2E" w:rsidRPr="001540F4" w:rsidTr="001540F4">
        <w:trPr>
          <w:jc w:val="center"/>
        </w:trPr>
        <w:tc>
          <w:tcPr>
            <w:tcW w:w="1820" w:type="dxa"/>
          </w:tcPr>
          <w:p w:rsidR="00F91A2E" w:rsidRPr="001540F4" w:rsidRDefault="00F91A2E" w:rsidP="00165381">
            <w:pPr>
              <w:spacing w:before="20" w:after="20"/>
              <w:jc w:val="center"/>
              <w:rPr>
                <w:color w:val="000000" w:themeColor="text1"/>
                <w:sz w:val="22"/>
                <w:szCs w:val="22"/>
              </w:rPr>
            </w:pPr>
            <w:r w:rsidRPr="001540F4">
              <w:rPr>
                <w:bCs/>
                <w:color w:val="000000" w:themeColor="text1"/>
                <w:sz w:val="22"/>
                <w:szCs w:val="22"/>
              </w:rPr>
              <w:t>Место</w:t>
            </w:r>
          </w:p>
        </w:tc>
        <w:tc>
          <w:tcPr>
            <w:tcW w:w="2633" w:type="dxa"/>
          </w:tcPr>
          <w:p w:rsidR="00F91A2E" w:rsidRPr="001540F4" w:rsidRDefault="00F91A2E" w:rsidP="00165381">
            <w:pPr>
              <w:spacing w:before="20" w:after="20"/>
              <w:jc w:val="center"/>
              <w:rPr>
                <w:color w:val="000000" w:themeColor="text1"/>
                <w:sz w:val="22"/>
                <w:szCs w:val="22"/>
              </w:rPr>
            </w:pPr>
            <w:r w:rsidRPr="001540F4">
              <w:rPr>
                <w:bCs/>
                <w:color w:val="000000" w:themeColor="text1"/>
                <w:sz w:val="22"/>
                <w:szCs w:val="22"/>
              </w:rPr>
              <w:t>Страна</w:t>
            </w:r>
          </w:p>
        </w:tc>
        <w:tc>
          <w:tcPr>
            <w:tcW w:w="2067" w:type="dxa"/>
          </w:tcPr>
          <w:p w:rsidR="00F91A2E" w:rsidRPr="001540F4" w:rsidRDefault="00F91A2E" w:rsidP="00165381">
            <w:pPr>
              <w:spacing w:before="20" w:after="20"/>
              <w:jc w:val="center"/>
              <w:rPr>
                <w:color w:val="000000" w:themeColor="text1"/>
                <w:sz w:val="22"/>
                <w:szCs w:val="22"/>
              </w:rPr>
            </w:pPr>
            <w:r w:rsidRPr="001540F4">
              <w:rPr>
                <w:bCs/>
                <w:color w:val="000000" w:themeColor="text1"/>
                <w:sz w:val="22"/>
                <w:szCs w:val="22"/>
              </w:rPr>
              <w:t>Сумма</w:t>
            </w:r>
          </w:p>
        </w:tc>
      </w:tr>
      <w:tr w:rsidR="00F91A2E" w:rsidRPr="001540F4" w:rsidTr="001540F4">
        <w:trPr>
          <w:trHeight w:val="320"/>
          <w:jc w:val="center"/>
        </w:trPr>
        <w:tc>
          <w:tcPr>
            <w:tcW w:w="1820"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1</w:t>
            </w:r>
          </w:p>
        </w:tc>
        <w:tc>
          <w:tcPr>
            <w:tcW w:w="2633"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США</w:t>
            </w:r>
          </w:p>
        </w:tc>
        <w:tc>
          <w:tcPr>
            <w:tcW w:w="2067"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19284</w:t>
            </w:r>
            <w:r w:rsidR="001540F4">
              <w:rPr>
                <w:color w:val="000000" w:themeColor="text1"/>
                <w:sz w:val="22"/>
                <w:szCs w:val="22"/>
              </w:rPr>
              <w:t>,</w:t>
            </w:r>
            <w:r w:rsidRPr="001540F4">
              <w:rPr>
                <w:color w:val="000000" w:themeColor="text1"/>
                <w:sz w:val="22"/>
                <w:szCs w:val="22"/>
              </w:rPr>
              <w:t>99</w:t>
            </w:r>
          </w:p>
        </w:tc>
      </w:tr>
      <w:tr w:rsidR="00F91A2E" w:rsidRPr="001540F4" w:rsidTr="001540F4">
        <w:trPr>
          <w:jc w:val="center"/>
        </w:trPr>
        <w:tc>
          <w:tcPr>
            <w:tcW w:w="1820"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2</w:t>
            </w:r>
          </w:p>
        </w:tc>
        <w:tc>
          <w:tcPr>
            <w:tcW w:w="2633"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Китай</w:t>
            </w:r>
          </w:p>
        </w:tc>
        <w:tc>
          <w:tcPr>
            <w:tcW w:w="2067"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12263</w:t>
            </w:r>
            <w:r w:rsidR="001540F4">
              <w:rPr>
                <w:color w:val="000000" w:themeColor="text1"/>
                <w:sz w:val="22"/>
                <w:szCs w:val="22"/>
              </w:rPr>
              <w:t>,</w:t>
            </w:r>
            <w:r w:rsidRPr="001540F4">
              <w:rPr>
                <w:color w:val="000000" w:themeColor="text1"/>
                <w:sz w:val="22"/>
                <w:szCs w:val="22"/>
              </w:rPr>
              <w:t>43</w:t>
            </w:r>
          </w:p>
        </w:tc>
      </w:tr>
      <w:tr w:rsidR="00F91A2E" w:rsidRPr="001540F4" w:rsidTr="001540F4">
        <w:trPr>
          <w:jc w:val="center"/>
        </w:trPr>
        <w:tc>
          <w:tcPr>
            <w:tcW w:w="1820" w:type="dxa"/>
            <w:vAlign w:val="center"/>
          </w:tcPr>
          <w:p w:rsidR="00F91A2E" w:rsidRPr="001540F4" w:rsidRDefault="00F91A2E" w:rsidP="00165381">
            <w:pPr>
              <w:spacing w:before="20" w:after="20"/>
              <w:jc w:val="center"/>
              <w:rPr>
                <w:b/>
                <w:color w:val="000000" w:themeColor="text1"/>
                <w:sz w:val="22"/>
                <w:szCs w:val="22"/>
              </w:rPr>
            </w:pPr>
            <w:r w:rsidRPr="001540F4">
              <w:rPr>
                <w:b/>
                <w:color w:val="000000" w:themeColor="text1"/>
                <w:sz w:val="22"/>
                <w:szCs w:val="22"/>
              </w:rPr>
              <w:t>3</w:t>
            </w:r>
          </w:p>
        </w:tc>
        <w:tc>
          <w:tcPr>
            <w:tcW w:w="2633" w:type="dxa"/>
            <w:vAlign w:val="center"/>
          </w:tcPr>
          <w:p w:rsidR="00F91A2E" w:rsidRPr="001540F4" w:rsidRDefault="00F91A2E" w:rsidP="00165381">
            <w:pPr>
              <w:spacing w:before="20" w:after="20"/>
              <w:jc w:val="center"/>
              <w:rPr>
                <w:b/>
                <w:color w:val="000000" w:themeColor="text1"/>
                <w:sz w:val="22"/>
                <w:szCs w:val="22"/>
              </w:rPr>
            </w:pPr>
            <w:r w:rsidRPr="001540F4">
              <w:rPr>
                <w:b/>
                <w:color w:val="000000" w:themeColor="text1"/>
                <w:sz w:val="22"/>
                <w:szCs w:val="22"/>
              </w:rPr>
              <w:t>Япония</w:t>
            </w:r>
          </w:p>
        </w:tc>
        <w:tc>
          <w:tcPr>
            <w:tcW w:w="2067" w:type="dxa"/>
            <w:vAlign w:val="center"/>
          </w:tcPr>
          <w:p w:rsidR="00F91A2E" w:rsidRPr="001540F4" w:rsidRDefault="00F91A2E" w:rsidP="00165381">
            <w:pPr>
              <w:spacing w:before="20" w:after="20"/>
              <w:jc w:val="center"/>
              <w:rPr>
                <w:b/>
                <w:color w:val="000000" w:themeColor="text1"/>
                <w:sz w:val="22"/>
                <w:szCs w:val="22"/>
              </w:rPr>
            </w:pPr>
            <w:r w:rsidRPr="001540F4">
              <w:rPr>
                <w:b/>
                <w:color w:val="000000" w:themeColor="text1"/>
                <w:sz w:val="22"/>
                <w:szCs w:val="22"/>
              </w:rPr>
              <w:t>4513</w:t>
            </w:r>
            <w:r w:rsidR="001540F4">
              <w:rPr>
                <w:b/>
                <w:color w:val="000000" w:themeColor="text1"/>
                <w:sz w:val="22"/>
                <w:szCs w:val="22"/>
              </w:rPr>
              <w:t>,</w:t>
            </w:r>
            <w:r w:rsidRPr="001540F4">
              <w:rPr>
                <w:b/>
                <w:color w:val="000000" w:themeColor="text1"/>
                <w:sz w:val="22"/>
                <w:szCs w:val="22"/>
              </w:rPr>
              <w:t>75</w:t>
            </w:r>
          </w:p>
        </w:tc>
      </w:tr>
      <w:tr w:rsidR="00F91A2E" w:rsidRPr="001540F4" w:rsidTr="001540F4">
        <w:trPr>
          <w:jc w:val="center"/>
        </w:trPr>
        <w:tc>
          <w:tcPr>
            <w:tcW w:w="1820"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4</w:t>
            </w:r>
          </w:p>
        </w:tc>
        <w:tc>
          <w:tcPr>
            <w:tcW w:w="2633"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Германия</w:t>
            </w:r>
          </w:p>
        </w:tc>
        <w:tc>
          <w:tcPr>
            <w:tcW w:w="2067"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3591</w:t>
            </w:r>
            <w:r w:rsidR="001540F4">
              <w:rPr>
                <w:color w:val="000000" w:themeColor="text1"/>
                <w:sz w:val="22"/>
                <w:szCs w:val="22"/>
              </w:rPr>
              <w:t>,</w:t>
            </w:r>
            <w:r w:rsidRPr="001540F4">
              <w:rPr>
                <w:color w:val="000000" w:themeColor="text1"/>
                <w:sz w:val="22"/>
                <w:szCs w:val="22"/>
              </w:rPr>
              <w:t>69</w:t>
            </w:r>
          </w:p>
        </w:tc>
      </w:tr>
      <w:tr w:rsidR="00F91A2E" w:rsidRPr="001540F4" w:rsidTr="001540F4">
        <w:trPr>
          <w:trHeight w:val="227"/>
          <w:jc w:val="center"/>
        </w:trPr>
        <w:tc>
          <w:tcPr>
            <w:tcW w:w="1820"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5</w:t>
            </w:r>
          </w:p>
        </w:tc>
        <w:tc>
          <w:tcPr>
            <w:tcW w:w="2633"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Великобритания</w:t>
            </w:r>
          </w:p>
        </w:tc>
        <w:tc>
          <w:tcPr>
            <w:tcW w:w="2067" w:type="dxa"/>
            <w:vAlign w:val="center"/>
          </w:tcPr>
          <w:p w:rsidR="00F91A2E" w:rsidRPr="001540F4" w:rsidRDefault="00F91A2E" w:rsidP="00165381">
            <w:pPr>
              <w:spacing w:before="20" w:after="20"/>
              <w:jc w:val="center"/>
              <w:rPr>
                <w:color w:val="000000" w:themeColor="text1"/>
                <w:sz w:val="22"/>
                <w:szCs w:val="22"/>
              </w:rPr>
            </w:pPr>
            <w:r w:rsidRPr="001540F4">
              <w:rPr>
                <w:color w:val="000000" w:themeColor="text1"/>
                <w:sz w:val="22"/>
                <w:szCs w:val="22"/>
              </w:rPr>
              <w:t>2885</w:t>
            </w:r>
            <w:r w:rsidR="001540F4">
              <w:rPr>
                <w:color w:val="000000" w:themeColor="text1"/>
                <w:sz w:val="22"/>
                <w:szCs w:val="22"/>
              </w:rPr>
              <w:t>,</w:t>
            </w:r>
            <w:r w:rsidRPr="001540F4">
              <w:rPr>
                <w:color w:val="000000" w:themeColor="text1"/>
                <w:sz w:val="22"/>
                <w:szCs w:val="22"/>
              </w:rPr>
              <w:t>48</w:t>
            </w:r>
          </w:p>
        </w:tc>
      </w:tr>
    </w:tbl>
    <w:p w:rsidR="00F91A2E" w:rsidRPr="00165381" w:rsidRDefault="00F91A2E" w:rsidP="001540F4">
      <w:pPr>
        <w:jc w:val="both"/>
        <w:rPr>
          <w:color w:val="000000" w:themeColor="text1"/>
        </w:rPr>
      </w:pPr>
    </w:p>
    <w:p w:rsidR="00F91A2E" w:rsidRPr="001540F4" w:rsidRDefault="00F91A2E" w:rsidP="00962847">
      <w:pPr>
        <w:ind w:firstLine="709"/>
        <w:jc w:val="both"/>
        <w:rPr>
          <w:color w:val="000000" w:themeColor="text1"/>
          <w:sz w:val="22"/>
          <w:szCs w:val="22"/>
        </w:rPr>
      </w:pPr>
      <w:r w:rsidRPr="001540F4">
        <w:rPr>
          <w:color w:val="000000" w:themeColor="text1"/>
          <w:sz w:val="22"/>
          <w:szCs w:val="22"/>
        </w:rPr>
        <w:t xml:space="preserve">Япония является ярким примером того, </w:t>
      </w:r>
      <w:r w:rsidR="00594769">
        <w:rPr>
          <w:color w:val="000000" w:themeColor="text1"/>
          <w:sz w:val="22"/>
          <w:szCs w:val="22"/>
        </w:rPr>
        <w:t>что</w:t>
      </w:r>
      <w:r w:rsidRPr="001540F4">
        <w:rPr>
          <w:color w:val="000000" w:themeColor="text1"/>
          <w:sz w:val="22"/>
          <w:szCs w:val="22"/>
        </w:rPr>
        <w:t xml:space="preserve"> отсутствие или малое количество приро</w:t>
      </w:r>
      <w:r w:rsidRPr="001540F4">
        <w:rPr>
          <w:color w:val="000000" w:themeColor="text1"/>
          <w:sz w:val="22"/>
          <w:szCs w:val="22"/>
        </w:rPr>
        <w:t>д</w:t>
      </w:r>
      <w:r w:rsidRPr="001540F4">
        <w:rPr>
          <w:color w:val="000000" w:themeColor="text1"/>
          <w:sz w:val="22"/>
          <w:szCs w:val="22"/>
        </w:rPr>
        <w:t>ных ресурсов не явля</w:t>
      </w:r>
      <w:r w:rsidR="00594769">
        <w:rPr>
          <w:color w:val="000000" w:themeColor="text1"/>
          <w:sz w:val="22"/>
          <w:szCs w:val="22"/>
        </w:rPr>
        <w:t>ю</w:t>
      </w:r>
      <w:r w:rsidRPr="001540F4">
        <w:rPr>
          <w:color w:val="000000" w:themeColor="text1"/>
          <w:sz w:val="22"/>
          <w:szCs w:val="22"/>
        </w:rPr>
        <w:t>тся препятствием на пути к экономическому развитию и процветанию. Но, несмотря на это и множество стоп-факторов, Япония использует те немногочисленные природные ресурсы, что у нее есть, очень умело</w:t>
      </w:r>
      <w:r w:rsidR="001540F4">
        <w:rPr>
          <w:color w:val="000000" w:themeColor="text1"/>
          <w:sz w:val="22"/>
          <w:szCs w:val="22"/>
        </w:rPr>
        <w:t xml:space="preserve"> </w:t>
      </w:r>
      <w:r w:rsidRPr="001540F4">
        <w:rPr>
          <w:color w:val="000000" w:themeColor="text1"/>
          <w:sz w:val="22"/>
          <w:szCs w:val="22"/>
        </w:rPr>
        <w:t xml:space="preserve">[3, </w:t>
      </w:r>
      <w:r w:rsidR="001540F4">
        <w:rPr>
          <w:color w:val="000000" w:themeColor="text1"/>
          <w:sz w:val="22"/>
          <w:szCs w:val="22"/>
          <w:lang w:val="en-US"/>
        </w:rPr>
        <w:t>c</w:t>
      </w:r>
      <w:r w:rsidR="001540F4" w:rsidRPr="001540F4">
        <w:rPr>
          <w:color w:val="000000" w:themeColor="text1"/>
          <w:sz w:val="22"/>
          <w:szCs w:val="22"/>
        </w:rPr>
        <w:t xml:space="preserve">. </w:t>
      </w:r>
      <w:r w:rsidRPr="001540F4">
        <w:rPr>
          <w:color w:val="000000" w:themeColor="text1"/>
          <w:sz w:val="22"/>
          <w:szCs w:val="22"/>
        </w:rPr>
        <w:t>310].</w:t>
      </w:r>
      <w:r w:rsidR="001540F4">
        <w:rPr>
          <w:color w:val="000000" w:themeColor="text1"/>
          <w:sz w:val="22"/>
          <w:szCs w:val="22"/>
        </w:rPr>
        <w:t xml:space="preserve"> </w:t>
      </w:r>
      <w:r w:rsidRPr="001540F4">
        <w:rPr>
          <w:color w:val="000000" w:themeColor="text1"/>
          <w:sz w:val="22"/>
          <w:szCs w:val="22"/>
        </w:rPr>
        <w:t>Например, Япония изрезана множ</w:t>
      </w:r>
      <w:r w:rsidRPr="001540F4">
        <w:rPr>
          <w:color w:val="000000" w:themeColor="text1"/>
          <w:sz w:val="22"/>
          <w:szCs w:val="22"/>
        </w:rPr>
        <w:t>е</w:t>
      </w:r>
      <w:r w:rsidRPr="001540F4">
        <w:rPr>
          <w:color w:val="000000" w:themeColor="text1"/>
          <w:sz w:val="22"/>
          <w:szCs w:val="22"/>
        </w:rPr>
        <w:t>ством рек, протекающи</w:t>
      </w:r>
      <w:r w:rsidR="00594769">
        <w:rPr>
          <w:color w:val="000000" w:themeColor="text1"/>
          <w:sz w:val="22"/>
          <w:szCs w:val="22"/>
        </w:rPr>
        <w:t>м</w:t>
      </w:r>
      <w:r w:rsidRPr="001540F4">
        <w:rPr>
          <w:color w:val="000000" w:themeColor="text1"/>
          <w:sz w:val="22"/>
          <w:szCs w:val="22"/>
        </w:rPr>
        <w:t xml:space="preserve"> по ее территории. Они не пригодны для судоходства, но являются н</w:t>
      </w:r>
      <w:r w:rsidRPr="001540F4">
        <w:rPr>
          <w:color w:val="000000" w:themeColor="text1"/>
          <w:sz w:val="22"/>
          <w:szCs w:val="22"/>
        </w:rPr>
        <w:t>е</w:t>
      </w:r>
      <w:r w:rsidRPr="001540F4">
        <w:rPr>
          <w:color w:val="000000" w:themeColor="text1"/>
          <w:sz w:val="22"/>
          <w:szCs w:val="22"/>
        </w:rPr>
        <w:t xml:space="preserve">заменимым источником </w:t>
      </w:r>
      <w:r w:rsidR="00594769">
        <w:rPr>
          <w:color w:val="000000" w:themeColor="text1"/>
          <w:sz w:val="22"/>
          <w:szCs w:val="22"/>
        </w:rPr>
        <w:t xml:space="preserve">воды </w:t>
      </w:r>
      <w:r w:rsidRPr="001540F4">
        <w:rPr>
          <w:color w:val="000000" w:themeColor="text1"/>
          <w:sz w:val="22"/>
          <w:szCs w:val="22"/>
        </w:rPr>
        <w:t>для искусственного орошения сельскохозяйственных земель</w:t>
      </w:r>
      <w:r w:rsidR="00594769">
        <w:rPr>
          <w:color w:val="000000" w:themeColor="text1"/>
          <w:sz w:val="22"/>
          <w:szCs w:val="22"/>
        </w:rPr>
        <w:br/>
      </w:r>
      <w:r w:rsidRPr="001540F4">
        <w:rPr>
          <w:color w:val="000000" w:themeColor="text1"/>
          <w:sz w:val="22"/>
          <w:szCs w:val="22"/>
        </w:rPr>
        <w:t>и для использования их в нуждах гидроэнергетики. В Японии можно встретить большое кол</w:t>
      </w:r>
      <w:r w:rsidRPr="001540F4">
        <w:rPr>
          <w:color w:val="000000" w:themeColor="text1"/>
          <w:sz w:val="22"/>
          <w:szCs w:val="22"/>
        </w:rPr>
        <w:t>и</w:t>
      </w:r>
      <w:r w:rsidRPr="001540F4">
        <w:rPr>
          <w:color w:val="000000" w:themeColor="text1"/>
          <w:sz w:val="22"/>
          <w:szCs w:val="22"/>
        </w:rPr>
        <w:t>чество озер и подземных вод, влияющих благотворно на развитие сельскохозяйственного</w:t>
      </w:r>
      <w:r w:rsidR="00594769">
        <w:rPr>
          <w:color w:val="000000" w:themeColor="text1"/>
          <w:sz w:val="22"/>
          <w:szCs w:val="22"/>
        </w:rPr>
        <w:br/>
      </w:r>
      <w:r w:rsidRPr="001540F4">
        <w:rPr>
          <w:color w:val="000000" w:themeColor="text1"/>
          <w:sz w:val="22"/>
          <w:szCs w:val="22"/>
        </w:rPr>
        <w:t>и промышленного сектора.</w:t>
      </w:r>
      <w:r w:rsidR="001540F4">
        <w:rPr>
          <w:color w:val="000000" w:themeColor="text1"/>
          <w:sz w:val="22"/>
          <w:szCs w:val="22"/>
        </w:rPr>
        <w:t xml:space="preserve"> </w:t>
      </w:r>
      <w:r w:rsidRPr="001540F4">
        <w:rPr>
          <w:color w:val="000000" w:themeColor="text1"/>
          <w:sz w:val="22"/>
          <w:szCs w:val="22"/>
        </w:rPr>
        <w:t xml:space="preserve">Земельные ресурсы: </w:t>
      </w:r>
      <w:r w:rsidR="001540F4">
        <w:rPr>
          <w:color w:val="000000" w:themeColor="text1"/>
          <w:sz w:val="22"/>
          <w:szCs w:val="22"/>
        </w:rPr>
        <w:t>н</w:t>
      </w:r>
      <w:r w:rsidRPr="001540F4">
        <w:rPr>
          <w:color w:val="000000" w:themeColor="text1"/>
          <w:sz w:val="22"/>
          <w:szCs w:val="22"/>
        </w:rPr>
        <w:t>есмотря на то, что 80</w:t>
      </w:r>
      <w:r w:rsidR="00594769">
        <w:rPr>
          <w:color w:val="000000" w:themeColor="text1"/>
          <w:sz w:val="22"/>
          <w:szCs w:val="22"/>
        </w:rPr>
        <w:t xml:space="preserve"> </w:t>
      </w:r>
      <w:r w:rsidRPr="001540F4">
        <w:rPr>
          <w:color w:val="000000" w:themeColor="text1"/>
          <w:sz w:val="22"/>
          <w:szCs w:val="22"/>
        </w:rPr>
        <w:t>% этого островного г</w:t>
      </w:r>
      <w:r w:rsidRPr="001540F4">
        <w:rPr>
          <w:color w:val="000000" w:themeColor="text1"/>
          <w:sz w:val="22"/>
          <w:szCs w:val="22"/>
        </w:rPr>
        <w:t>о</w:t>
      </w:r>
      <w:r w:rsidRPr="001540F4">
        <w:rPr>
          <w:color w:val="000000" w:themeColor="text1"/>
          <w:sz w:val="22"/>
          <w:szCs w:val="22"/>
        </w:rPr>
        <w:t>сударства покрыто горными массивами, сельское хозяйство довольно неплохо развито благ</w:t>
      </w:r>
      <w:r w:rsidRPr="001540F4">
        <w:rPr>
          <w:color w:val="000000" w:themeColor="text1"/>
          <w:sz w:val="22"/>
          <w:szCs w:val="22"/>
        </w:rPr>
        <w:t>о</w:t>
      </w:r>
      <w:r w:rsidRPr="001540F4">
        <w:rPr>
          <w:color w:val="000000" w:themeColor="text1"/>
          <w:sz w:val="22"/>
          <w:szCs w:val="22"/>
        </w:rPr>
        <w:t>даря грамотному использованию и уходу за землей. Страной обрабатывается всего около 15</w:t>
      </w:r>
      <w:r w:rsidR="00594769">
        <w:rPr>
          <w:color w:val="000000" w:themeColor="text1"/>
          <w:sz w:val="22"/>
          <w:szCs w:val="22"/>
        </w:rPr>
        <w:t xml:space="preserve"> </w:t>
      </w:r>
      <w:r w:rsidRPr="001540F4">
        <w:rPr>
          <w:color w:val="000000" w:themeColor="text1"/>
          <w:sz w:val="22"/>
          <w:szCs w:val="22"/>
        </w:rPr>
        <w:t>% территории, что не так уж и мало, учитывая гористую местность островов. Япония самосто</w:t>
      </w:r>
      <w:r w:rsidRPr="001540F4">
        <w:rPr>
          <w:color w:val="000000" w:themeColor="text1"/>
          <w:sz w:val="22"/>
          <w:szCs w:val="22"/>
        </w:rPr>
        <w:t>я</w:t>
      </w:r>
      <w:r w:rsidRPr="001540F4">
        <w:rPr>
          <w:color w:val="000000" w:themeColor="text1"/>
          <w:sz w:val="22"/>
          <w:szCs w:val="22"/>
        </w:rPr>
        <w:t>тельно обеспечивает свои потребности в производстве продовольствия на 70</w:t>
      </w:r>
      <w:r w:rsidR="00594769">
        <w:rPr>
          <w:color w:val="000000" w:themeColor="text1"/>
          <w:sz w:val="22"/>
          <w:szCs w:val="22"/>
        </w:rPr>
        <w:t xml:space="preserve"> </w:t>
      </w:r>
      <w:r w:rsidRPr="001540F4">
        <w:rPr>
          <w:color w:val="000000" w:themeColor="text1"/>
          <w:sz w:val="22"/>
          <w:szCs w:val="22"/>
        </w:rPr>
        <w:t>%.</w:t>
      </w:r>
      <w:r w:rsidR="001540F4">
        <w:rPr>
          <w:color w:val="000000" w:themeColor="text1"/>
          <w:sz w:val="22"/>
          <w:szCs w:val="22"/>
        </w:rPr>
        <w:t xml:space="preserve"> </w:t>
      </w:r>
      <w:r w:rsidRPr="001540F4">
        <w:rPr>
          <w:color w:val="000000" w:themeColor="text1"/>
          <w:sz w:val="22"/>
          <w:szCs w:val="22"/>
        </w:rPr>
        <w:t xml:space="preserve">Минеральные ресурсы: </w:t>
      </w:r>
      <w:r w:rsidR="001540F4">
        <w:rPr>
          <w:color w:val="000000" w:themeColor="text1"/>
          <w:sz w:val="22"/>
          <w:szCs w:val="22"/>
        </w:rPr>
        <w:t>к</w:t>
      </w:r>
      <w:r w:rsidRPr="001540F4">
        <w:rPr>
          <w:color w:val="000000" w:themeColor="text1"/>
          <w:sz w:val="22"/>
          <w:szCs w:val="22"/>
        </w:rPr>
        <w:t xml:space="preserve">оличество добываемых и хранящихся на территории страны полезных ископаемых крайне мало. Япония может похвастаться </w:t>
      </w:r>
      <w:r w:rsidR="00594769" w:rsidRPr="001540F4">
        <w:rPr>
          <w:color w:val="000000" w:themeColor="text1"/>
          <w:sz w:val="22"/>
          <w:szCs w:val="22"/>
        </w:rPr>
        <w:t xml:space="preserve">лишь </w:t>
      </w:r>
      <w:r w:rsidRPr="001540F4">
        <w:rPr>
          <w:color w:val="000000" w:themeColor="text1"/>
          <w:sz w:val="22"/>
          <w:szCs w:val="22"/>
        </w:rPr>
        <w:t>небольшим количеством шахт по добыче сви</w:t>
      </w:r>
      <w:r w:rsidRPr="001540F4">
        <w:rPr>
          <w:color w:val="000000" w:themeColor="text1"/>
          <w:sz w:val="22"/>
          <w:szCs w:val="22"/>
        </w:rPr>
        <w:t>н</w:t>
      </w:r>
      <w:r w:rsidRPr="001540F4">
        <w:rPr>
          <w:color w:val="000000" w:themeColor="text1"/>
          <w:sz w:val="22"/>
          <w:szCs w:val="22"/>
        </w:rPr>
        <w:t>цовых и цинковых руд, известняка, каменного угля, серы. Также имеются небольшие запасы нефти, и ведется ее добыча. Именно из-за малого количества минеральных ресурсов Япония является одним из крупнейших импортеров сырья.</w:t>
      </w:r>
    </w:p>
    <w:p w:rsidR="00F91A2E" w:rsidRPr="001540F4" w:rsidRDefault="00F91A2E" w:rsidP="00962847">
      <w:pPr>
        <w:ind w:firstLine="709"/>
        <w:jc w:val="both"/>
        <w:rPr>
          <w:color w:val="000000" w:themeColor="text1"/>
          <w:sz w:val="22"/>
          <w:szCs w:val="22"/>
        </w:rPr>
      </w:pPr>
      <w:r w:rsidRPr="001540F4">
        <w:rPr>
          <w:color w:val="000000" w:themeColor="text1"/>
          <w:sz w:val="22"/>
          <w:szCs w:val="22"/>
        </w:rPr>
        <w:t>Главными товарами импорта Японии являются: нефть, сжиженный газ, простые микр</w:t>
      </w:r>
      <w:r w:rsidRPr="001540F4">
        <w:rPr>
          <w:color w:val="000000" w:themeColor="text1"/>
          <w:sz w:val="22"/>
          <w:szCs w:val="22"/>
        </w:rPr>
        <w:t>о</w:t>
      </w:r>
      <w:r w:rsidRPr="001540F4">
        <w:rPr>
          <w:color w:val="000000" w:themeColor="text1"/>
          <w:sz w:val="22"/>
          <w:szCs w:val="22"/>
        </w:rPr>
        <w:t xml:space="preserve">схемы, текстильные товары, рыба и морепродукты, компьютеры. А товары экспорта </w:t>
      </w:r>
      <w:r w:rsidR="001540F4">
        <w:rPr>
          <w:color w:val="000000" w:themeColor="text1"/>
          <w:sz w:val="22"/>
          <w:szCs w:val="22"/>
        </w:rPr>
        <w:t>—</w:t>
      </w:r>
      <w:r w:rsidRPr="001540F4">
        <w:rPr>
          <w:color w:val="000000" w:themeColor="text1"/>
          <w:sz w:val="22"/>
          <w:szCs w:val="22"/>
        </w:rPr>
        <w:t xml:space="preserve"> это сложные микросхемы, автомобили, продукция химической промышленности, сталь и товары машиностроительной промышленности [4].</w:t>
      </w:r>
    </w:p>
    <w:p w:rsidR="00F91A2E" w:rsidRPr="001540F4" w:rsidRDefault="00F91A2E" w:rsidP="00962847">
      <w:pPr>
        <w:ind w:firstLine="709"/>
        <w:jc w:val="both"/>
        <w:rPr>
          <w:color w:val="000000" w:themeColor="text1"/>
          <w:sz w:val="22"/>
          <w:szCs w:val="22"/>
        </w:rPr>
      </w:pPr>
      <w:r w:rsidRPr="001540F4">
        <w:rPr>
          <w:color w:val="000000" w:themeColor="text1"/>
          <w:sz w:val="22"/>
          <w:szCs w:val="22"/>
        </w:rPr>
        <w:t xml:space="preserve">Японцы считаются очень трудолюбивой нацией </w:t>
      </w:r>
      <w:r w:rsidR="001540F4">
        <w:rPr>
          <w:color w:val="000000" w:themeColor="text1"/>
          <w:sz w:val="22"/>
          <w:szCs w:val="22"/>
        </w:rPr>
        <w:t>—</w:t>
      </w:r>
      <w:r w:rsidRPr="001540F4">
        <w:rPr>
          <w:color w:val="000000" w:themeColor="text1"/>
          <w:sz w:val="22"/>
          <w:szCs w:val="22"/>
        </w:rPr>
        <w:t xml:space="preserve"> здесь не принято брать отпуска, а на работе часто засиживаются допоздна. Понятия «пенсионер» в Японии нет. По закону, каждый трудовой договор заключается с человеком на пожизненном основании, и работник может з</w:t>
      </w:r>
      <w:r w:rsidRPr="001540F4">
        <w:rPr>
          <w:color w:val="000000" w:themeColor="text1"/>
          <w:sz w:val="22"/>
          <w:szCs w:val="22"/>
        </w:rPr>
        <w:t>а</w:t>
      </w:r>
      <w:r w:rsidRPr="001540F4">
        <w:rPr>
          <w:color w:val="000000" w:themeColor="text1"/>
          <w:sz w:val="22"/>
          <w:szCs w:val="22"/>
        </w:rPr>
        <w:t>нимать должность, пока его здоровье позволяет ему выполнять свои обязанности.</w:t>
      </w:r>
    </w:p>
    <w:p w:rsidR="00F91A2E" w:rsidRPr="001540F4" w:rsidRDefault="00F91A2E" w:rsidP="00962847">
      <w:pPr>
        <w:ind w:firstLine="709"/>
        <w:jc w:val="both"/>
        <w:rPr>
          <w:color w:val="000000" w:themeColor="text1"/>
          <w:sz w:val="22"/>
          <w:szCs w:val="22"/>
        </w:rPr>
      </w:pPr>
      <w:r w:rsidRPr="001540F4">
        <w:rPr>
          <w:color w:val="000000" w:themeColor="text1"/>
          <w:sz w:val="22"/>
          <w:szCs w:val="22"/>
        </w:rPr>
        <w:t>И именно эти факты повлияли на развитие страны. Японцы искренне преданы своей р</w:t>
      </w:r>
      <w:r w:rsidRPr="001540F4">
        <w:rPr>
          <w:color w:val="000000" w:themeColor="text1"/>
          <w:sz w:val="22"/>
          <w:szCs w:val="22"/>
        </w:rPr>
        <w:t>а</w:t>
      </w:r>
      <w:r w:rsidRPr="001540F4">
        <w:rPr>
          <w:color w:val="000000" w:themeColor="text1"/>
          <w:sz w:val="22"/>
          <w:szCs w:val="22"/>
        </w:rPr>
        <w:t xml:space="preserve">боте и организации, в которой они трудятся. В японском языке даже существует слово </w:t>
      </w:r>
      <w:r w:rsidRPr="001540F4">
        <w:rPr>
          <w:rFonts w:eastAsia="MS Gothic"/>
          <w:color w:val="000000" w:themeColor="text1"/>
          <w:sz w:val="22"/>
          <w:szCs w:val="22"/>
        </w:rPr>
        <w:t>«</w:t>
      </w:r>
      <w:r w:rsidRPr="001540F4">
        <w:rPr>
          <w:color w:val="000000" w:themeColor="text1"/>
          <w:sz w:val="22"/>
          <w:szCs w:val="22"/>
        </w:rPr>
        <w:t>Karо</w:t>
      </w:r>
      <w:r w:rsidR="001540F4">
        <w:rPr>
          <w:color w:val="000000" w:themeColor="text1"/>
          <w:sz w:val="22"/>
          <w:szCs w:val="22"/>
        </w:rPr>
        <w:softHyphen/>
      </w:r>
      <w:r w:rsidRPr="001540F4">
        <w:rPr>
          <w:color w:val="000000" w:themeColor="text1"/>
          <w:sz w:val="22"/>
          <w:szCs w:val="22"/>
        </w:rPr>
        <w:t xml:space="preserve">shi», </w:t>
      </w:r>
      <w:r w:rsidR="00594769">
        <w:rPr>
          <w:color w:val="000000" w:themeColor="text1"/>
          <w:sz w:val="22"/>
          <w:szCs w:val="22"/>
        </w:rPr>
        <w:t xml:space="preserve">которое </w:t>
      </w:r>
      <w:r w:rsidRPr="001540F4">
        <w:rPr>
          <w:color w:val="000000" w:themeColor="text1"/>
          <w:sz w:val="22"/>
          <w:szCs w:val="22"/>
        </w:rPr>
        <w:t xml:space="preserve">переводится на русский как </w:t>
      </w:r>
      <w:r w:rsidR="001540F4">
        <w:rPr>
          <w:color w:val="000000" w:themeColor="text1"/>
          <w:sz w:val="22"/>
          <w:szCs w:val="22"/>
        </w:rPr>
        <w:t>«</w:t>
      </w:r>
      <w:r w:rsidRPr="001540F4">
        <w:rPr>
          <w:color w:val="000000" w:themeColor="text1"/>
          <w:sz w:val="22"/>
          <w:szCs w:val="22"/>
        </w:rPr>
        <w:t>смерть от переработки</w:t>
      </w:r>
      <w:r w:rsidR="001540F4">
        <w:rPr>
          <w:color w:val="000000" w:themeColor="text1"/>
          <w:sz w:val="22"/>
          <w:szCs w:val="22"/>
        </w:rPr>
        <w:t>»</w:t>
      </w:r>
      <w:r w:rsidRPr="001540F4">
        <w:rPr>
          <w:color w:val="000000" w:themeColor="text1"/>
          <w:sz w:val="22"/>
          <w:szCs w:val="22"/>
        </w:rPr>
        <w:t>, и с этим диагнозом в Яп</w:t>
      </w:r>
      <w:r w:rsidRPr="001540F4">
        <w:rPr>
          <w:color w:val="000000" w:themeColor="text1"/>
          <w:sz w:val="22"/>
          <w:szCs w:val="22"/>
        </w:rPr>
        <w:t>о</w:t>
      </w:r>
      <w:r w:rsidRPr="001540F4">
        <w:rPr>
          <w:color w:val="000000" w:themeColor="text1"/>
          <w:sz w:val="22"/>
          <w:szCs w:val="22"/>
        </w:rPr>
        <w:t>нии умирает около 10</w:t>
      </w:r>
      <w:r w:rsidR="001540F4">
        <w:rPr>
          <w:color w:val="000000" w:themeColor="text1"/>
          <w:sz w:val="22"/>
          <w:szCs w:val="22"/>
        </w:rPr>
        <w:t> </w:t>
      </w:r>
      <w:r w:rsidRPr="001540F4">
        <w:rPr>
          <w:color w:val="000000" w:themeColor="text1"/>
          <w:sz w:val="22"/>
          <w:szCs w:val="22"/>
        </w:rPr>
        <w:t>000 человек ежегодно.</w:t>
      </w:r>
    </w:p>
    <w:p w:rsidR="00F91A2E" w:rsidRPr="001540F4" w:rsidRDefault="00F91A2E" w:rsidP="00962847">
      <w:pPr>
        <w:ind w:firstLine="709"/>
        <w:jc w:val="both"/>
        <w:rPr>
          <w:color w:val="000000" w:themeColor="text1"/>
          <w:sz w:val="22"/>
          <w:szCs w:val="22"/>
        </w:rPr>
      </w:pPr>
      <w:r w:rsidRPr="001540F4">
        <w:rPr>
          <w:color w:val="000000" w:themeColor="text1"/>
          <w:sz w:val="22"/>
          <w:szCs w:val="22"/>
        </w:rPr>
        <w:t xml:space="preserve">Япония доказала, что страна </w:t>
      </w:r>
      <w:r w:rsidR="00594769" w:rsidRPr="001540F4">
        <w:rPr>
          <w:color w:val="000000" w:themeColor="text1"/>
          <w:sz w:val="22"/>
          <w:szCs w:val="22"/>
        </w:rPr>
        <w:t xml:space="preserve">не обязательно </w:t>
      </w:r>
      <w:r w:rsidRPr="001540F4">
        <w:rPr>
          <w:color w:val="000000" w:themeColor="text1"/>
          <w:sz w:val="22"/>
          <w:szCs w:val="22"/>
        </w:rPr>
        <w:t>должна обладать богатой сырьевой базой для того, чтобы лидировать на мировом рынке. Добыча ресурсов может дать стране дополн</w:t>
      </w:r>
      <w:r w:rsidRPr="001540F4">
        <w:rPr>
          <w:color w:val="000000" w:themeColor="text1"/>
          <w:sz w:val="22"/>
          <w:szCs w:val="22"/>
        </w:rPr>
        <w:t>и</w:t>
      </w:r>
      <w:r w:rsidRPr="001540F4">
        <w:rPr>
          <w:color w:val="000000" w:themeColor="text1"/>
          <w:sz w:val="22"/>
          <w:szCs w:val="22"/>
        </w:rPr>
        <w:t>тельный доход, но в то же время она ставит страну в сильную зависимость от состояния мир</w:t>
      </w:r>
      <w:r w:rsidRPr="001540F4">
        <w:rPr>
          <w:color w:val="000000" w:themeColor="text1"/>
          <w:sz w:val="22"/>
          <w:szCs w:val="22"/>
        </w:rPr>
        <w:t>о</w:t>
      </w:r>
      <w:r w:rsidRPr="001540F4">
        <w:rPr>
          <w:color w:val="000000" w:themeColor="text1"/>
          <w:sz w:val="22"/>
          <w:szCs w:val="22"/>
        </w:rPr>
        <w:t>вой экономики и спроса на ресурсы. Для развития экономики гораздо важнее создание ун</w:t>
      </w:r>
      <w:r w:rsidRPr="001540F4">
        <w:rPr>
          <w:color w:val="000000" w:themeColor="text1"/>
          <w:sz w:val="22"/>
          <w:szCs w:val="22"/>
        </w:rPr>
        <w:t>и</w:t>
      </w:r>
      <w:r w:rsidRPr="001540F4">
        <w:rPr>
          <w:color w:val="000000" w:themeColor="text1"/>
          <w:sz w:val="22"/>
          <w:szCs w:val="22"/>
        </w:rPr>
        <w:t>кальных товаров, которые выгодно отличаются от продукции конкурентов.</w:t>
      </w:r>
      <w:r w:rsidR="001540F4">
        <w:rPr>
          <w:color w:val="000000" w:themeColor="text1"/>
          <w:sz w:val="22"/>
          <w:szCs w:val="22"/>
        </w:rPr>
        <w:t xml:space="preserve"> </w:t>
      </w:r>
      <w:r w:rsidRPr="001540F4">
        <w:rPr>
          <w:color w:val="000000" w:themeColor="text1"/>
          <w:sz w:val="22"/>
          <w:szCs w:val="22"/>
        </w:rPr>
        <w:t>А для этого нужен человеческий капитал, умение создавать и внедрять в производство инновации.</w:t>
      </w:r>
    </w:p>
    <w:p w:rsidR="00F91A2E" w:rsidRPr="001540F4" w:rsidRDefault="00F91A2E" w:rsidP="00962847">
      <w:pPr>
        <w:ind w:firstLine="709"/>
        <w:jc w:val="both"/>
        <w:rPr>
          <w:color w:val="000000" w:themeColor="text1"/>
          <w:sz w:val="22"/>
          <w:szCs w:val="22"/>
        </w:rPr>
      </w:pPr>
      <w:r w:rsidRPr="001540F4">
        <w:rPr>
          <w:color w:val="000000" w:themeColor="text1"/>
          <w:sz w:val="22"/>
          <w:szCs w:val="22"/>
        </w:rPr>
        <w:t>Залогом экономического успеха Японии стали трудолюбие, хорошее образование р</w:t>
      </w:r>
      <w:r w:rsidRPr="001540F4">
        <w:rPr>
          <w:color w:val="000000" w:themeColor="text1"/>
          <w:sz w:val="22"/>
          <w:szCs w:val="22"/>
        </w:rPr>
        <w:t>а</w:t>
      </w:r>
      <w:r w:rsidRPr="001540F4">
        <w:rPr>
          <w:color w:val="000000" w:themeColor="text1"/>
          <w:sz w:val="22"/>
          <w:szCs w:val="22"/>
        </w:rPr>
        <w:t>ботников, которые позволили стране производить автомоб</w:t>
      </w:r>
      <w:r w:rsidR="00594769">
        <w:rPr>
          <w:color w:val="000000" w:themeColor="text1"/>
          <w:sz w:val="22"/>
          <w:szCs w:val="22"/>
        </w:rPr>
        <w:t>или, фотоаппараты, телевизоры</w:t>
      </w:r>
      <w:r w:rsidR="00594769">
        <w:rPr>
          <w:color w:val="000000" w:themeColor="text1"/>
          <w:sz w:val="22"/>
          <w:szCs w:val="22"/>
        </w:rPr>
        <w:br/>
        <w:t xml:space="preserve">и </w:t>
      </w:r>
      <w:r w:rsidRPr="001540F4">
        <w:rPr>
          <w:color w:val="000000" w:themeColor="text1"/>
          <w:sz w:val="22"/>
          <w:szCs w:val="22"/>
        </w:rPr>
        <w:t>благодаря высокому качеству завоевать ведущее место на мировом рынке этих товаров.</w:t>
      </w:r>
    </w:p>
    <w:p w:rsidR="00F91A2E" w:rsidRPr="001540F4" w:rsidRDefault="00F91A2E" w:rsidP="00962847">
      <w:pPr>
        <w:jc w:val="center"/>
        <w:rPr>
          <w:b/>
          <w:color w:val="000000" w:themeColor="text1"/>
          <w:sz w:val="22"/>
          <w:szCs w:val="22"/>
        </w:rPr>
      </w:pPr>
      <w:r w:rsidRPr="001540F4">
        <w:rPr>
          <w:b/>
          <w:color w:val="000000" w:themeColor="text1"/>
          <w:sz w:val="22"/>
          <w:szCs w:val="22"/>
        </w:rPr>
        <w:lastRenderedPageBreak/>
        <w:t>Список использ</w:t>
      </w:r>
      <w:r w:rsidR="00594769">
        <w:rPr>
          <w:b/>
          <w:color w:val="000000" w:themeColor="text1"/>
          <w:sz w:val="22"/>
          <w:szCs w:val="22"/>
        </w:rPr>
        <w:t>ованной</w:t>
      </w:r>
      <w:r w:rsidRPr="001540F4">
        <w:rPr>
          <w:b/>
          <w:color w:val="000000" w:themeColor="text1"/>
          <w:sz w:val="22"/>
          <w:szCs w:val="22"/>
        </w:rPr>
        <w:t xml:space="preserve"> литературы</w:t>
      </w:r>
    </w:p>
    <w:p w:rsidR="00F91A2E" w:rsidRPr="001540F4" w:rsidRDefault="00F91A2E" w:rsidP="008A556A">
      <w:pPr>
        <w:spacing w:before="40"/>
        <w:ind w:left="709" w:hanging="284"/>
        <w:jc w:val="both"/>
        <w:rPr>
          <w:color w:val="000000" w:themeColor="text1"/>
          <w:sz w:val="22"/>
          <w:szCs w:val="22"/>
        </w:rPr>
      </w:pPr>
      <w:r w:rsidRPr="001540F4">
        <w:rPr>
          <w:color w:val="000000" w:themeColor="text1"/>
          <w:sz w:val="22"/>
          <w:szCs w:val="22"/>
        </w:rPr>
        <w:t>1.</w:t>
      </w:r>
      <w:r w:rsidR="001540F4">
        <w:rPr>
          <w:color w:val="000000" w:themeColor="text1"/>
          <w:sz w:val="22"/>
          <w:szCs w:val="22"/>
        </w:rPr>
        <w:tab/>
      </w:r>
      <w:r w:rsidRPr="001540F4">
        <w:rPr>
          <w:color w:val="000000" w:themeColor="text1"/>
          <w:sz w:val="22"/>
          <w:szCs w:val="22"/>
        </w:rPr>
        <w:t xml:space="preserve">Всё о Японии </w:t>
      </w:r>
      <w:r w:rsidR="001540F4">
        <w:rPr>
          <w:color w:val="000000" w:themeColor="text1"/>
          <w:sz w:val="22"/>
          <w:szCs w:val="22"/>
        </w:rPr>
        <w:t>—</w:t>
      </w:r>
      <w:r w:rsidRPr="001540F4">
        <w:rPr>
          <w:color w:val="000000" w:themeColor="text1"/>
          <w:sz w:val="22"/>
          <w:szCs w:val="22"/>
        </w:rPr>
        <w:t xml:space="preserve"> краткая информация</w:t>
      </w:r>
      <w:r w:rsidR="001540F4">
        <w:rPr>
          <w:color w:val="000000" w:themeColor="text1"/>
          <w:sz w:val="22"/>
          <w:szCs w:val="22"/>
        </w:rPr>
        <w:t>.</w:t>
      </w:r>
      <w:r w:rsidRPr="001540F4">
        <w:rPr>
          <w:color w:val="000000" w:themeColor="text1"/>
          <w:sz w:val="22"/>
          <w:szCs w:val="22"/>
        </w:rPr>
        <w:t xml:space="preserve"> URL:</w:t>
      </w:r>
      <w:r w:rsidR="001540F4">
        <w:rPr>
          <w:color w:val="000000" w:themeColor="text1"/>
          <w:sz w:val="22"/>
          <w:szCs w:val="22"/>
        </w:rPr>
        <w:t xml:space="preserve"> </w:t>
      </w:r>
      <w:r w:rsidRPr="001540F4">
        <w:rPr>
          <w:color w:val="000000" w:themeColor="text1"/>
          <w:sz w:val="22"/>
          <w:szCs w:val="22"/>
        </w:rPr>
        <w:t>http://viewout.ru/japan (</w:t>
      </w:r>
      <w:r w:rsidR="00594769">
        <w:rPr>
          <w:color w:val="000000" w:themeColor="text1"/>
          <w:sz w:val="22"/>
          <w:szCs w:val="22"/>
        </w:rPr>
        <w:t>д</w:t>
      </w:r>
      <w:r w:rsidRPr="001540F4">
        <w:rPr>
          <w:color w:val="000000" w:themeColor="text1"/>
          <w:sz w:val="22"/>
          <w:szCs w:val="22"/>
        </w:rPr>
        <w:t>ата обращения: 24.04.2018).</w:t>
      </w:r>
    </w:p>
    <w:p w:rsidR="00F91A2E" w:rsidRPr="001540F4" w:rsidRDefault="00F91A2E" w:rsidP="008A556A">
      <w:pPr>
        <w:spacing w:before="40"/>
        <w:ind w:left="709" w:hanging="284"/>
        <w:jc w:val="both"/>
        <w:rPr>
          <w:color w:val="000000" w:themeColor="text1"/>
          <w:sz w:val="22"/>
          <w:szCs w:val="22"/>
        </w:rPr>
      </w:pPr>
      <w:r w:rsidRPr="001540F4">
        <w:rPr>
          <w:color w:val="000000" w:themeColor="text1"/>
          <w:sz w:val="22"/>
          <w:szCs w:val="22"/>
        </w:rPr>
        <w:t>2.</w:t>
      </w:r>
      <w:r w:rsidR="001540F4">
        <w:rPr>
          <w:color w:val="000000" w:themeColor="text1"/>
          <w:sz w:val="22"/>
          <w:szCs w:val="22"/>
        </w:rPr>
        <w:tab/>
      </w:r>
      <w:r w:rsidR="001540F4" w:rsidRPr="001540F4">
        <w:rPr>
          <w:color w:val="000000" w:themeColor="text1"/>
          <w:sz w:val="22"/>
          <w:szCs w:val="22"/>
        </w:rPr>
        <w:t>Коллектив авторов</w:t>
      </w:r>
      <w:r w:rsidR="001540F4">
        <w:rPr>
          <w:color w:val="000000" w:themeColor="text1"/>
          <w:sz w:val="22"/>
          <w:szCs w:val="22"/>
        </w:rPr>
        <w:t xml:space="preserve">. </w:t>
      </w:r>
      <w:r w:rsidRPr="001540F4">
        <w:rPr>
          <w:color w:val="000000" w:themeColor="text1"/>
          <w:sz w:val="22"/>
          <w:szCs w:val="22"/>
        </w:rPr>
        <w:t>Мировая экономика и международные экономические отношения. Полный курс. М.: «КноРус»</w:t>
      </w:r>
      <w:r w:rsidR="001540F4">
        <w:rPr>
          <w:color w:val="000000" w:themeColor="text1"/>
          <w:sz w:val="22"/>
          <w:szCs w:val="22"/>
        </w:rPr>
        <w:t>, 2016</w:t>
      </w:r>
      <w:r w:rsidRPr="001540F4">
        <w:rPr>
          <w:color w:val="000000" w:themeColor="text1"/>
          <w:sz w:val="22"/>
          <w:szCs w:val="22"/>
        </w:rPr>
        <w:t xml:space="preserve">. </w:t>
      </w:r>
      <w:r w:rsidR="001540F4">
        <w:rPr>
          <w:color w:val="000000" w:themeColor="text1"/>
          <w:sz w:val="22"/>
          <w:szCs w:val="22"/>
        </w:rPr>
        <w:t>917 с</w:t>
      </w:r>
      <w:r w:rsidRPr="001540F4">
        <w:rPr>
          <w:color w:val="000000" w:themeColor="text1"/>
          <w:sz w:val="22"/>
          <w:szCs w:val="22"/>
        </w:rPr>
        <w:t>.</w:t>
      </w:r>
    </w:p>
    <w:p w:rsidR="00F91A2E" w:rsidRPr="001540F4" w:rsidRDefault="00F91A2E" w:rsidP="008A556A">
      <w:pPr>
        <w:spacing w:before="40"/>
        <w:ind w:left="709" w:hanging="284"/>
        <w:jc w:val="both"/>
        <w:rPr>
          <w:color w:val="000000" w:themeColor="text1"/>
          <w:sz w:val="22"/>
          <w:szCs w:val="22"/>
        </w:rPr>
      </w:pPr>
      <w:r w:rsidRPr="001540F4">
        <w:rPr>
          <w:color w:val="000000" w:themeColor="text1"/>
          <w:sz w:val="22"/>
          <w:szCs w:val="22"/>
        </w:rPr>
        <w:t>3.</w:t>
      </w:r>
      <w:r w:rsidR="001540F4">
        <w:rPr>
          <w:color w:val="000000" w:themeColor="text1"/>
          <w:sz w:val="22"/>
          <w:szCs w:val="22"/>
        </w:rPr>
        <w:tab/>
      </w:r>
      <w:r w:rsidRPr="001540F4">
        <w:rPr>
          <w:color w:val="000000" w:themeColor="text1"/>
          <w:sz w:val="22"/>
          <w:szCs w:val="22"/>
        </w:rPr>
        <w:t xml:space="preserve">Белов </w:t>
      </w:r>
      <w:r w:rsidR="001540F4" w:rsidRPr="001540F4">
        <w:rPr>
          <w:color w:val="000000" w:themeColor="text1"/>
          <w:sz w:val="22"/>
          <w:szCs w:val="22"/>
        </w:rPr>
        <w:t>Андрей</w:t>
      </w:r>
      <w:r w:rsidR="001540F4">
        <w:rPr>
          <w:color w:val="000000" w:themeColor="text1"/>
          <w:sz w:val="22"/>
          <w:szCs w:val="22"/>
        </w:rPr>
        <w:t>.</w:t>
      </w:r>
      <w:r w:rsidR="001540F4" w:rsidRPr="001540F4">
        <w:rPr>
          <w:color w:val="000000" w:themeColor="text1"/>
          <w:sz w:val="22"/>
          <w:szCs w:val="22"/>
        </w:rPr>
        <w:t xml:space="preserve"> </w:t>
      </w:r>
      <w:r w:rsidRPr="001540F4">
        <w:rPr>
          <w:color w:val="000000" w:themeColor="text1"/>
          <w:sz w:val="22"/>
          <w:szCs w:val="22"/>
        </w:rPr>
        <w:t>Япония: экономика и бизнес</w:t>
      </w:r>
      <w:r w:rsidR="001540F4">
        <w:rPr>
          <w:color w:val="000000" w:themeColor="text1"/>
          <w:sz w:val="22"/>
          <w:szCs w:val="22"/>
        </w:rPr>
        <w:t>.</w:t>
      </w:r>
      <w:r w:rsidRPr="001540F4">
        <w:rPr>
          <w:color w:val="000000" w:themeColor="text1"/>
          <w:sz w:val="22"/>
          <w:szCs w:val="22"/>
        </w:rPr>
        <w:t xml:space="preserve"> М.: Санкт-Петербургский государственный универ</w:t>
      </w:r>
      <w:r w:rsidR="001540F4">
        <w:rPr>
          <w:color w:val="000000" w:themeColor="text1"/>
          <w:sz w:val="22"/>
          <w:szCs w:val="22"/>
        </w:rPr>
        <w:t>ситет, 2017</w:t>
      </w:r>
      <w:r w:rsidRPr="001540F4">
        <w:rPr>
          <w:color w:val="000000" w:themeColor="text1"/>
          <w:sz w:val="22"/>
          <w:szCs w:val="22"/>
        </w:rPr>
        <w:t>. 610 с.</w:t>
      </w:r>
    </w:p>
    <w:p w:rsidR="00F91A2E" w:rsidRPr="001540F4" w:rsidRDefault="00F91A2E" w:rsidP="008A556A">
      <w:pPr>
        <w:spacing w:before="40"/>
        <w:ind w:left="709" w:hanging="284"/>
        <w:jc w:val="both"/>
        <w:rPr>
          <w:color w:val="000000" w:themeColor="text1"/>
          <w:sz w:val="22"/>
          <w:szCs w:val="22"/>
        </w:rPr>
      </w:pPr>
      <w:r w:rsidRPr="001540F4">
        <w:rPr>
          <w:color w:val="000000" w:themeColor="text1"/>
          <w:sz w:val="22"/>
          <w:szCs w:val="22"/>
        </w:rPr>
        <w:t>4.</w:t>
      </w:r>
      <w:r w:rsidR="001540F4">
        <w:rPr>
          <w:color w:val="000000" w:themeColor="text1"/>
          <w:sz w:val="22"/>
          <w:szCs w:val="22"/>
        </w:rPr>
        <w:tab/>
      </w:r>
      <w:r w:rsidRPr="001540F4">
        <w:rPr>
          <w:color w:val="000000" w:themeColor="text1"/>
          <w:sz w:val="22"/>
          <w:szCs w:val="22"/>
        </w:rPr>
        <w:t>Импорт Японии. Товары, ввозимые в Японию. Экономика Японии</w:t>
      </w:r>
      <w:r w:rsidR="001540F4">
        <w:rPr>
          <w:color w:val="000000" w:themeColor="text1"/>
          <w:sz w:val="22"/>
          <w:szCs w:val="22"/>
        </w:rPr>
        <w:t>.</w:t>
      </w:r>
      <w:r w:rsidRPr="001540F4">
        <w:rPr>
          <w:color w:val="000000" w:themeColor="text1"/>
          <w:sz w:val="22"/>
          <w:szCs w:val="22"/>
        </w:rPr>
        <w:t xml:space="preserve"> URL: https://bu</w:t>
      </w:r>
      <w:r w:rsidR="00594769">
        <w:rPr>
          <w:color w:val="000000" w:themeColor="text1"/>
          <w:sz w:val="22"/>
          <w:szCs w:val="22"/>
        </w:rPr>
        <w:softHyphen/>
      </w:r>
      <w:r w:rsidRPr="001540F4">
        <w:rPr>
          <w:color w:val="000000" w:themeColor="text1"/>
          <w:sz w:val="22"/>
          <w:szCs w:val="22"/>
        </w:rPr>
        <w:t>si</w:t>
      </w:r>
      <w:r w:rsidR="00594769">
        <w:rPr>
          <w:color w:val="000000" w:themeColor="text1"/>
          <w:sz w:val="22"/>
          <w:szCs w:val="22"/>
        </w:rPr>
        <w:softHyphen/>
      </w:r>
      <w:r w:rsidRPr="001540F4">
        <w:rPr>
          <w:color w:val="000000" w:themeColor="text1"/>
          <w:sz w:val="22"/>
          <w:szCs w:val="22"/>
        </w:rPr>
        <w:t>nessman.ru/import-yaponii-tovaryi-vvozimyie-v-yaponiyu-ekonomika-yaponii.html (</w:t>
      </w:r>
      <w:r w:rsidR="00594769">
        <w:rPr>
          <w:color w:val="000000" w:themeColor="text1"/>
          <w:sz w:val="22"/>
          <w:szCs w:val="22"/>
        </w:rPr>
        <w:t>д</w:t>
      </w:r>
      <w:r w:rsidRPr="001540F4">
        <w:rPr>
          <w:color w:val="000000" w:themeColor="text1"/>
          <w:sz w:val="22"/>
          <w:szCs w:val="22"/>
        </w:rPr>
        <w:t>ата о</w:t>
      </w:r>
      <w:r w:rsidRPr="001540F4">
        <w:rPr>
          <w:color w:val="000000" w:themeColor="text1"/>
          <w:sz w:val="22"/>
          <w:szCs w:val="22"/>
        </w:rPr>
        <w:t>б</w:t>
      </w:r>
      <w:r w:rsidRPr="001540F4">
        <w:rPr>
          <w:color w:val="000000" w:themeColor="text1"/>
          <w:sz w:val="22"/>
          <w:szCs w:val="22"/>
        </w:rPr>
        <w:t>ращения: 24.04.2018).</w:t>
      </w:r>
    </w:p>
    <w:p w:rsidR="00F91A2E" w:rsidRPr="001540F4" w:rsidRDefault="00F91A2E" w:rsidP="008A556A">
      <w:pPr>
        <w:spacing w:before="40"/>
        <w:ind w:left="709" w:hanging="284"/>
        <w:jc w:val="both"/>
        <w:rPr>
          <w:color w:val="000000" w:themeColor="text1"/>
          <w:sz w:val="22"/>
          <w:szCs w:val="22"/>
        </w:rPr>
      </w:pPr>
      <w:r w:rsidRPr="001540F4">
        <w:rPr>
          <w:color w:val="000000" w:themeColor="text1"/>
          <w:sz w:val="22"/>
          <w:szCs w:val="22"/>
        </w:rPr>
        <w:t>5.</w:t>
      </w:r>
      <w:r w:rsidR="001540F4">
        <w:rPr>
          <w:color w:val="000000" w:themeColor="text1"/>
          <w:sz w:val="22"/>
          <w:szCs w:val="22"/>
        </w:rPr>
        <w:tab/>
      </w:r>
      <w:r w:rsidRPr="001540F4">
        <w:rPr>
          <w:color w:val="000000" w:themeColor="text1"/>
          <w:sz w:val="22"/>
          <w:szCs w:val="22"/>
        </w:rPr>
        <w:t>Тимонина И.</w:t>
      </w:r>
      <w:r w:rsidR="001540F4">
        <w:rPr>
          <w:color w:val="000000" w:themeColor="text1"/>
          <w:sz w:val="22"/>
          <w:szCs w:val="22"/>
        </w:rPr>
        <w:t xml:space="preserve"> </w:t>
      </w:r>
      <w:r w:rsidRPr="001540F4">
        <w:rPr>
          <w:color w:val="000000" w:themeColor="text1"/>
          <w:sz w:val="22"/>
          <w:szCs w:val="22"/>
        </w:rPr>
        <w:t>Л., Лебедева И.</w:t>
      </w:r>
      <w:r w:rsidR="001540F4">
        <w:rPr>
          <w:color w:val="000000" w:themeColor="text1"/>
          <w:sz w:val="22"/>
          <w:szCs w:val="22"/>
        </w:rPr>
        <w:t xml:space="preserve"> </w:t>
      </w:r>
      <w:r w:rsidRPr="001540F4">
        <w:rPr>
          <w:color w:val="000000" w:themeColor="text1"/>
          <w:sz w:val="22"/>
          <w:szCs w:val="22"/>
        </w:rPr>
        <w:t>П. Экономика Японии. Учебное пособие</w:t>
      </w:r>
      <w:r w:rsidR="001540F4">
        <w:rPr>
          <w:color w:val="000000" w:themeColor="text1"/>
          <w:sz w:val="22"/>
          <w:szCs w:val="22"/>
        </w:rPr>
        <w:t>.</w:t>
      </w:r>
      <w:r w:rsidRPr="001540F4">
        <w:rPr>
          <w:color w:val="000000" w:themeColor="text1"/>
          <w:sz w:val="22"/>
          <w:szCs w:val="22"/>
        </w:rPr>
        <w:t xml:space="preserve"> М.:</w:t>
      </w:r>
      <w:r w:rsidRPr="001540F4">
        <w:rPr>
          <w:color w:val="000000" w:themeColor="text1"/>
          <w:sz w:val="22"/>
          <w:szCs w:val="22"/>
          <w:shd w:val="clear" w:color="auto" w:fill="FFFFFF"/>
        </w:rPr>
        <w:t xml:space="preserve"> «</w:t>
      </w:r>
      <w:r w:rsidRPr="001540F4">
        <w:rPr>
          <w:color w:val="000000" w:themeColor="text1"/>
          <w:sz w:val="22"/>
          <w:szCs w:val="22"/>
        </w:rPr>
        <w:t>Восточная литература»</w:t>
      </w:r>
      <w:r w:rsidR="001540F4">
        <w:rPr>
          <w:color w:val="000000" w:themeColor="text1"/>
          <w:sz w:val="22"/>
          <w:szCs w:val="22"/>
        </w:rPr>
        <w:t>,</w:t>
      </w:r>
      <w:r w:rsidRPr="001540F4">
        <w:rPr>
          <w:color w:val="000000" w:themeColor="text1"/>
          <w:sz w:val="22"/>
          <w:szCs w:val="22"/>
        </w:rPr>
        <w:t xml:space="preserve"> 2013. 407 с.</w:t>
      </w:r>
    </w:p>
    <w:p w:rsidR="00F91A2E" w:rsidRDefault="00F91A2E" w:rsidP="00962847">
      <w:pPr>
        <w:shd w:val="clear" w:color="auto" w:fill="FFFFFF"/>
        <w:jc w:val="both"/>
        <w:rPr>
          <w:sz w:val="22"/>
          <w:szCs w:val="22"/>
        </w:rPr>
      </w:pPr>
    </w:p>
    <w:p w:rsidR="001540F4" w:rsidRDefault="001540F4" w:rsidP="00962847">
      <w:pPr>
        <w:shd w:val="clear" w:color="auto" w:fill="FFFFFF"/>
        <w:jc w:val="both"/>
        <w:rPr>
          <w:sz w:val="22"/>
          <w:szCs w:val="22"/>
        </w:rPr>
      </w:pPr>
    </w:p>
    <w:p w:rsidR="001540F4" w:rsidRPr="008A556A" w:rsidRDefault="001540F4" w:rsidP="00962847">
      <w:pPr>
        <w:shd w:val="clear" w:color="auto" w:fill="FFFFFF"/>
        <w:jc w:val="both"/>
      </w:pPr>
    </w:p>
    <w:p w:rsidR="001540F4" w:rsidRPr="008A556A" w:rsidRDefault="001540F4" w:rsidP="00962847">
      <w:pPr>
        <w:shd w:val="clear" w:color="auto" w:fill="FFFFFF"/>
        <w:jc w:val="both"/>
      </w:pPr>
    </w:p>
    <w:p w:rsidR="00AA4B3E" w:rsidRPr="00D40B6F" w:rsidRDefault="000C3002" w:rsidP="00D25573">
      <w:pPr>
        <w:rPr>
          <w:b/>
          <w:i/>
          <w:color w:val="000000" w:themeColor="text1"/>
          <w:sz w:val="22"/>
          <w:szCs w:val="22"/>
        </w:rPr>
      </w:pPr>
      <w:r w:rsidRPr="00D40B6F">
        <w:rPr>
          <w:b/>
          <w:i/>
          <w:color w:val="000000" w:themeColor="text1"/>
          <w:sz w:val="22"/>
          <w:szCs w:val="22"/>
        </w:rPr>
        <w:t xml:space="preserve">Медведева </w:t>
      </w:r>
      <w:r w:rsidR="00AA4B3E" w:rsidRPr="00D40B6F">
        <w:rPr>
          <w:b/>
          <w:i/>
          <w:color w:val="000000" w:themeColor="text1"/>
          <w:sz w:val="22"/>
          <w:szCs w:val="22"/>
        </w:rPr>
        <w:t xml:space="preserve">Марина Владимировна, Удмуртский государственный университет, </w:t>
      </w:r>
      <w:r w:rsidR="00AA4B3E" w:rsidRPr="00D40B6F">
        <w:rPr>
          <w:b/>
          <w:i/>
          <w:color w:val="000000" w:themeColor="text1"/>
          <w:sz w:val="22"/>
          <w:szCs w:val="22"/>
          <w:lang w:val="en-US"/>
        </w:rPr>
        <w:t>medvedevamarisha</w:t>
      </w:r>
      <w:r w:rsidR="00AA4B3E" w:rsidRPr="00D40B6F">
        <w:rPr>
          <w:b/>
          <w:i/>
          <w:color w:val="000000" w:themeColor="text1"/>
          <w:sz w:val="22"/>
          <w:szCs w:val="22"/>
        </w:rPr>
        <w:t>@</w:t>
      </w:r>
      <w:r w:rsidR="00AA4B3E" w:rsidRPr="00D40B6F">
        <w:rPr>
          <w:b/>
          <w:i/>
          <w:color w:val="000000" w:themeColor="text1"/>
          <w:sz w:val="22"/>
          <w:szCs w:val="22"/>
          <w:lang w:val="en-US"/>
        </w:rPr>
        <w:t>rambler</w:t>
      </w:r>
      <w:r w:rsidR="00AA4B3E" w:rsidRPr="00D40B6F">
        <w:rPr>
          <w:b/>
          <w:i/>
          <w:color w:val="000000" w:themeColor="text1"/>
          <w:sz w:val="22"/>
          <w:szCs w:val="22"/>
        </w:rPr>
        <w:t>.</w:t>
      </w:r>
      <w:r w:rsidR="00AA4B3E" w:rsidRPr="00D40B6F">
        <w:rPr>
          <w:b/>
          <w:i/>
          <w:color w:val="000000" w:themeColor="text1"/>
          <w:sz w:val="22"/>
          <w:szCs w:val="22"/>
          <w:lang w:val="en-US"/>
        </w:rPr>
        <w:t>ru</w:t>
      </w:r>
    </w:p>
    <w:p w:rsidR="00AA4B3E" w:rsidRPr="00D40B6F" w:rsidRDefault="00AA4B3E" w:rsidP="00962847">
      <w:pPr>
        <w:jc w:val="both"/>
        <w:rPr>
          <w:b/>
          <w:i/>
          <w:color w:val="000000" w:themeColor="text1"/>
          <w:sz w:val="22"/>
          <w:szCs w:val="22"/>
        </w:rPr>
      </w:pPr>
      <w:r w:rsidRPr="00D40B6F">
        <w:rPr>
          <w:b/>
          <w:i/>
          <w:color w:val="000000" w:themeColor="text1"/>
          <w:sz w:val="22"/>
          <w:szCs w:val="22"/>
        </w:rPr>
        <w:t xml:space="preserve">Научный руководитель </w:t>
      </w:r>
      <w:r w:rsidR="00D40B6F">
        <w:rPr>
          <w:b/>
          <w:i/>
          <w:color w:val="000000" w:themeColor="text1"/>
          <w:sz w:val="22"/>
          <w:szCs w:val="22"/>
        </w:rPr>
        <w:t>—</w:t>
      </w:r>
      <w:r w:rsidRPr="00D40B6F">
        <w:rPr>
          <w:b/>
          <w:i/>
          <w:color w:val="000000" w:themeColor="text1"/>
          <w:sz w:val="22"/>
          <w:szCs w:val="22"/>
        </w:rPr>
        <w:t xml:space="preserve"> Щербакова Ирина Геннадьевна, Удмуртский государственный университет, доцент, к.</w:t>
      </w:r>
      <w:r w:rsidR="00D40B6F">
        <w:rPr>
          <w:b/>
          <w:i/>
          <w:color w:val="000000" w:themeColor="text1"/>
          <w:sz w:val="22"/>
          <w:szCs w:val="22"/>
        </w:rPr>
        <w:t xml:space="preserve"> </w:t>
      </w:r>
      <w:r w:rsidRPr="00D40B6F">
        <w:rPr>
          <w:b/>
          <w:i/>
          <w:color w:val="000000" w:themeColor="text1"/>
          <w:sz w:val="22"/>
          <w:szCs w:val="22"/>
        </w:rPr>
        <w:t>э.</w:t>
      </w:r>
      <w:r w:rsidR="00D40B6F">
        <w:rPr>
          <w:b/>
          <w:i/>
          <w:color w:val="000000" w:themeColor="text1"/>
          <w:sz w:val="22"/>
          <w:szCs w:val="22"/>
        </w:rPr>
        <w:t xml:space="preserve"> </w:t>
      </w:r>
      <w:r w:rsidRPr="00D40B6F">
        <w:rPr>
          <w:b/>
          <w:i/>
          <w:color w:val="000000" w:themeColor="text1"/>
          <w:sz w:val="22"/>
          <w:szCs w:val="22"/>
        </w:rPr>
        <w:t>н.</w:t>
      </w:r>
    </w:p>
    <w:p w:rsidR="00AA4B3E" w:rsidRPr="00D40B6F" w:rsidRDefault="00AA4B3E" w:rsidP="00D40B6F">
      <w:pPr>
        <w:jc w:val="both"/>
        <w:rPr>
          <w:color w:val="000000" w:themeColor="text1"/>
          <w:sz w:val="22"/>
          <w:szCs w:val="22"/>
        </w:rPr>
      </w:pPr>
    </w:p>
    <w:p w:rsidR="00AA4B3E" w:rsidRPr="00D40B6F" w:rsidRDefault="00AA4B3E" w:rsidP="00D40B6F">
      <w:pPr>
        <w:jc w:val="center"/>
        <w:rPr>
          <w:b/>
          <w:color w:val="000000" w:themeColor="text1"/>
          <w:sz w:val="22"/>
          <w:szCs w:val="22"/>
        </w:rPr>
      </w:pPr>
      <w:r w:rsidRPr="00D40B6F">
        <w:rPr>
          <w:b/>
          <w:color w:val="000000" w:themeColor="text1"/>
          <w:sz w:val="22"/>
          <w:szCs w:val="22"/>
        </w:rPr>
        <w:t>ВЛИЯНИЕ ФАКТОРОВ НА ПОСТУПЛЕНИЕ НАЛОГОВ В БЮДЖЕТ</w:t>
      </w:r>
    </w:p>
    <w:p w:rsidR="00AA4B3E" w:rsidRPr="00D40B6F" w:rsidRDefault="00AA4B3E" w:rsidP="00D40B6F">
      <w:pPr>
        <w:jc w:val="center"/>
        <w:rPr>
          <w:b/>
          <w:color w:val="000000" w:themeColor="text1"/>
          <w:sz w:val="22"/>
          <w:szCs w:val="22"/>
          <w:lang w:val="en-US"/>
        </w:rPr>
      </w:pPr>
      <w:r w:rsidRPr="00D40B6F">
        <w:rPr>
          <w:b/>
          <w:color w:val="000000" w:themeColor="text1"/>
          <w:sz w:val="22"/>
          <w:szCs w:val="22"/>
          <w:lang w:val="en-US"/>
        </w:rPr>
        <w:t>THE IMPACT OF FACTORS ON THE TAX RECEIPTS TO THE BUDGET</w:t>
      </w:r>
    </w:p>
    <w:p w:rsidR="00AA4B3E" w:rsidRPr="0063633F" w:rsidRDefault="00AA4B3E" w:rsidP="00D40B6F">
      <w:pPr>
        <w:rPr>
          <w:b/>
          <w:color w:val="000000" w:themeColor="text1"/>
          <w:sz w:val="22"/>
          <w:szCs w:val="22"/>
          <w:lang w:val="en-US"/>
        </w:rPr>
      </w:pPr>
    </w:p>
    <w:p w:rsidR="00AA4B3E" w:rsidRPr="00D40B6F" w:rsidRDefault="00AA4B3E" w:rsidP="00962847">
      <w:pPr>
        <w:ind w:firstLine="720"/>
        <w:jc w:val="both"/>
        <w:rPr>
          <w:color w:val="000000" w:themeColor="text1"/>
          <w:sz w:val="22"/>
          <w:szCs w:val="22"/>
        </w:rPr>
      </w:pPr>
      <w:r w:rsidRPr="00D40B6F">
        <w:rPr>
          <w:b/>
          <w:color w:val="000000" w:themeColor="text1"/>
          <w:sz w:val="22"/>
          <w:szCs w:val="22"/>
        </w:rPr>
        <w:t>Аннотация</w:t>
      </w:r>
      <w:r w:rsidR="00D40B6F">
        <w:rPr>
          <w:b/>
          <w:color w:val="000000" w:themeColor="text1"/>
          <w:sz w:val="22"/>
          <w:szCs w:val="22"/>
        </w:rPr>
        <w:t>.</w:t>
      </w:r>
      <w:r w:rsidRPr="00D40B6F">
        <w:rPr>
          <w:color w:val="000000" w:themeColor="text1"/>
          <w:sz w:val="22"/>
          <w:szCs w:val="22"/>
        </w:rPr>
        <w:t xml:space="preserve"> В статье рассматривается дифференцированное влияние факторов на нал</w:t>
      </w:r>
      <w:r w:rsidRPr="00D40B6F">
        <w:rPr>
          <w:color w:val="000000" w:themeColor="text1"/>
          <w:sz w:val="22"/>
          <w:szCs w:val="22"/>
        </w:rPr>
        <w:t>о</w:t>
      </w:r>
      <w:r w:rsidRPr="00D40B6F">
        <w:rPr>
          <w:color w:val="000000" w:themeColor="text1"/>
          <w:sz w:val="22"/>
          <w:szCs w:val="22"/>
        </w:rPr>
        <w:t>говые поступления. К основным факторам анализа налоговых поступлений можно отнести с</w:t>
      </w:r>
      <w:r w:rsidRPr="00D40B6F">
        <w:rPr>
          <w:color w:val="000000" w:themeColor="text1"/>
          <w:sz w:val="22"/>
          <w:szCs w:val="22"/>
        </w:rPr>
        <w:t>о</w:t>
      </w:r>
      <w:r w:rsidRPr="00D40B6F">
        <w:rPr>
          <w:color w:val="000000" w:themeColor="text1"/>
          <w:sz w:val="22"/>
          <w:szCs w:val="22"/>
        </w:rPr>
        <w:t>циально-экономические, законодательные факторы, а также влияние налогового администр</w:t>
      </w:r>
      <w:r w:rsidRPr="00D40B6F">
        <w:rPr>
          <w:color w:val="000000" w:themeColor="text1"/>
          <w:sz w:val="22"/>
          <w:szCs w:val="22"/>
        </w:rPr>
        <w:t>и</w:t>
      </w:r>
      <w:r w:rsidRPr="00D40B6F">
        <w:rPr>
          <w:color w:val="000000" w:themeColor="text1"/>
          <w:sz w:val="22"/>
          <w:szCs w:val="22"/>
        </w:rPr>
        <w:t>рования. Особое внимание уделяется степени влияния инфляции, внешнеэкономических пр</w:t>
      </w:r>
      <w:r w:rsidRPr="00D40B6F">
        <w:rPr>
          <w:color w:val="000000" w:themeColor="text1"/>
          <w:sz w:val="22"/>
          <w:szCs w:val="22"/>
        </w:rPr>
        <w:t>о</w:t>
      </w:r>
      <w:r w:rsidRPr="00D40B6F">
        <w:rPr>
          <w:color w:val="000000" w:themeColor="text1"/>
          <w:sz w:val="22"/>
          <w:szCs w:val="22"/>
        </w:rPr>
        <w:t>цессов и реального торгового оборота на рост поступления налогов в бюджет. Немаловажное значение имеет повышение эффективности налогового контроля, основной целью которого я</w:t>
      </w:r>
      <w:r w:rsidRPr="00D40B6F">
        <w:rPr>
          <w:color w:val="000000" w:themeColor="text1"/>
          <w:sz w:val="22"/>
          <w:szCs w:val="22"/>
        </w:rPr>
        <w:t>в</w:t>
      </w:r>
      <w:r w:rsidRPr="00D40B6F">
        <w:rPr>
          <w:color w:val="000000" w:themeColor="text1"/>
          <w:sz w:val="22"/>
          <w:szCs w:val="22"/>
        </w:rPr>
        <w:t>ляется сохранение тенденции роста налоговых поступлений при минимальном давлении на бизнес.</w:t>
      </w:r>
    </w:p>
    <w:p w:rsidR="00AA4B3E" w:rsidRPr="00D40B6F" w:rsidRDefault="00AA4B3E" w:rsidP="00962847">
      <w:pPr>
        <w:ind w:firstLine="720"/>
        <w:jc w:val="both"/>
        <w:rPr>
          <w:b/>
          <w:color w:val="000000" w:themeColor="text1"/>
          <w:sz w:val="22"/>
          <w:szCs w:val="22"/>
          <w:lang w:val="en-US"/>
        </w:rPr>
      </w:pPr>
      <w:r w:rsidRPr="00D40B6F">
        <w:rPr>
          <w:b/>
          <w:color w:val="000000" w:themeColor="text1"/>
          <w:sz w:val="22"/>
          <w:szCs w:val="22"/>
          <w:lang w:val="en-US"/>
        </w:rPr>
        <w:t>Abstract</w:t>
      </w:r>
      <w:r w:rsidR="00D40B6F" w:rsidRPr="00D40B6F">
        <w:rPr>
          <w:b/>
          <w:color w:val="000000" w:themeColor="text1"/>
          <w:sz w:val="22"/>
          <w:szCs w:val="22"/>
          <w:lang w:val="en-US"/>
        </w:rPr>
        <w:t>.</w:t>
      </w:r>
      <w:r w:rsidRPr="00D40B6F">
        <w:rPr>
          <w:color w:val="000000" w:themeColor="text1"/>
          <w:sz w:val="22"/>
          <w:szCs w:val="22"/>
          <w:lang w:val="en-US"/>
        </w:rPr>
        <w:t xml:space="preserve"> The article considers the different influence of factors on the tax receipts. The most important factors are socio-economic, legislative factors and impact of tax administration. Special a</w:t>
      </w:r>
      <w:r w:rsidRPr="00D40B6F">
        <w:rPr>
          <w:color w:val="000000" w:themeColor="text1"/>
          <w:sz w:val="22"/>
          <w:szCs w:val="22"/>
          <w:lang w:val="en-US"/>
        </w:rPr>
        <w:t>t</w:t>
      </w:r>
      <w:r w:rsidRPr="00D40B6F">
        <w:rPr>
          <w:color w:val="000000" w:themeColor="text1"/>
          <w:sz w:val="22"/>
          <w:szCs w:val="22"/>
          <w:lang w:val="en-US"/>
        </w:rPr>
        <w:t>tention should be focused to the degree of influence of inflation, foreign economic processes and real goods turnover on the growth of tax revenues to the budget. Efficiency improvements of tax control, the main purpose of which is to maintain the trend of growth in tax revenues with minimal pressure on business, has a great impact too.</w:t>
      </w:r>
    </w:p>
    <w:p w:rsidR="00AA4B3E" w:rsidRPr="00D40B6F" w:rsidRDefault="00AA4B3E" w:rsidP="00962847">
      <w:pPr>
        <w:ind w:firstLine="720"/>
        <w:jc w:val="both"/>
        <w:rPr>
          <w:color w:val="000000" w:themeColor="text1"/>
          <w:sz w:val="22"/>
          <w:szCs w:val="22"/>
        </w:rPr>
      </w:pPr>
      <w:r w:rsidRPr="00D40B6F">
        <w:rPr>
          <w:b/>
          <w:i/>
          <w:color w:val="000000" w:themeColor="text1"/>
          <w:sz w:val="22"/>
          <w:szCs w:val="22"/>
        </w:rPr>
        <w:t>Ключевые слова:</w:t>
      </w:r>
      <w:r w:rsidRPr="00D40B6F">
        <w:rPr>
          <w:color w:val="000000" w:themeColor="text1"/>
          <w:sz w:val="22"/>
          <w:szCs w:val="22"/>
        </w:rPr>
        <w:t xml:space="preserve"> налоговые поступления, бюджет, макроэкономические факторы, и</w:t>
      </w:r>
      <w:r w:rsidRPr="00D40B6F">
        <w:rPr>
          <w:color w:val="000000" w:themeColor="text1"/>
          <w:sz w:val="22"/>
          <w:szCs w:val="22"/>
        </w:rPr>
        <w:t>н</w:t>
      </w:r>
      <w:r w:rsidRPr="00D40B6F">
        <w:rPr>
          <w:color w:val="000000" w:themeColor="text1"/>
          <w:sz w:val="22"/>
          <w:szCs w:val="22"/>
        </w:rPr>
        <w:t>фляция, налоговое администрирование.</w:t>
      </w:r>
    </w:p>
    <w:p w:rsidR="00AA4B3E" w:rsidRPr="00D40B6F" w:rsidRDefault="00AA4B3E" w:rsidP="00962847">
      <w:pPr>
        <w:ind w:firstLine="720"/>
        <w:jc w:val="both"/>
        <w:rPr>
          <w:color w:val="000000" w:themeColor="text1"/>
          <w:sz w:val="22"/>
          <w:szCs w:val="22"/>
          <w:lang w:val="en-US"/>
        </w:rPr>
      </w:pPr>
      <w:r w:rsidRPr="00D40B6F">
        <w:rPr>
          <w:b/>
          <w:i/>
          <w:color w:val="000000" w:themeColor="text1"/>
          <w:sz w:val="22"/>
          <w:szCs w:val="22"/>
          <w:lang w:val="en-US"/>
        </w:rPr>
        <w:t xml:space="preserve">Keywords: </w:t>
      </w:r>
      <w:r w:rsidRPr="00D40B6F">
        <w:rPr>
          <w:color w:val="000000" w:themeColor="text1"/>
          <w:sz w:val="22"/>
          <w:szCs w:val="22"/>
          <w:lang w:val="en-US"/>
        </w:rPr>
        <w:t>tax receipts, budget, macroeconomic factors, inflation, tax administration.</w:t>
      </w:r>
    </w:p>
    <w:p w:rsidR="00AA4B3E" w:rsidRPr="00D40B6F" w:rsidRDefault="00AA4B3E" w:rsidP="00962847">
      <w:pPr>
        <w:ind w:firstLine="720"/>
        <w:jc w:val="both"/>
        <w:rPr>
          <w:color w:val="000000" w:themeColor="text1"/>
          <w:sz w:val="22"/>
          <w:szCs w:val="22"/>
        </w:rPr>
      </w:pPr>
      <w:r w:rsidRPr="00D40B6F">
        <w:rPr>
          <w:color w:val="000000" w:themeColor="text1"/>
          <w:sz w:val="22"/>
          <w:szCs w:val="22"/>
        </w:rPr>
        <w:t>Очень важно выявлять взаимосвяз</w:t>
      </w:r>
      <w:r w:rsidR="00594769">
        <w:rPr>
          <w:color w:val="000000" w:themeColor="text1"/>
          <w:sz w:val="22"/>
          <w:szCs w:val="22"/>
        </w:rPr>
        <w:t>ь</w:t>
      </w:r>
      <w:r w:rsidRPr="00D40B6F">
        <w:rPr>
          <w:color w:val="000000" w:themeColor="text1"/>
          <w:sz w:val="22"/>
          <w:szCs w:val="22"/>
        </w:rPr>
        <w:t xml:space="preserve"> и определять причины, которые влияют на динам</w:t>
      </w:r>
      <w:r w:rsidRPr="00D40B6F">
        <w:rPr>
          <w:color w:val="000000" w:themeColor="text1"/>
          <w:sz w:val="22"/>
          <w:szCs w:val="22"/>
        </w:rPr>
        <w:t>и</w:t>
      </w:r>
      <w:r w:rsidRPr="00D40B6F">
        <w:rPr>
          <w:color w:val="000000" w:themeColor="text1"/>
          <w:sz w:val="22"/>
          <w:szCs w:val="22"/>
        </w:rPr>
        <w:t>ку поступления налогов, так как поведение различных факторов является определяющим при анализе и прогнозировании налоговых поступлений. Основными факторами, влияющими на поступление налогов в бюджет, являются социально-экономические, законодательные факторы и налоговое администрирование. На каждый налог данные факторы оказывают различное влияние.</w:t>
      </w:r>
    </w:p>
    <w:p w:rsidR="00AA4B3E" w:rsidRPr="00D40B6F" w:rsidRDefault="00AA4B3E" w:rsidP="00962847">
      <w:pPr>
        <w:ind w:firstLine="720"/>
        <w:jc w:val="both"/>
        <w:rPr>
          <w:color w:val="000000" w:themeColor="text1"/>
          <w:sz w:val="22"/>
          <w:szCs w:val="22"/>
        </w:rPr>
      </w:pPr>
      <w:r w:rsidRPr="00D40B6F">
        <w:rPr>
          <w:color w:val="000000" w:themeColor="text1"/>
          <w:sz w:val="22"/>
          <w:szCs w:val="22"/>
        </w:rPr>
        <w:t>При расчете налога на прибыль организаций учитывают такие макроэкономические п</w:t>
      </w:r>
      <w:r w:rsidRPr="00D40B6F">
        <w:rPr>
          <w:color w:val="000000" w:themeColor="text1"/>
          <w:sz w:val="22"/>
          <w:szCs w:val="22"/>
        </w:rPr>
        <w:t>о</w:t>
      </w:r>
      <w:r w:rsidRPr="00D40B6F">
        <w:rPr>
          <w:color w:val="000000" w:themeColor="text1"/>
          <w:sz w:val="22"/>
          <w:szCs w:val="22"/>
        </w:rPr>
        <w:t>казатели, как: инфляция, изменение объемов промышленного производства, динамика внешней торговли, курс рубля по отношению к доллару. Поступления налога на прибыль организаций</w:t>
      </w:r>
      <w:r w:rsidR="00594769">
        <w:rPr>
          <w:color w:val="000000" w:themeColor="text1"/>
          <w:sz w:val="22"/>
          <w:szCs w:val="22"/>
        </w:rPr>
        <w:br/>
      </w:r>
      <w:r w:rsidRPr="00D40B6F">
        <w:rPr>
          <w:color w:val="000000" w:themeColor="text1"/>
          <w:sz w:val="22"/>
          <w:szCs w:val="22"/>
        </w:rPr>
        <w:t>в</w:t>
      </w:r>
      <w:r w:rsidR="00594769">
        <w:rPr>
          <w:color w:val="000000" w:themeColor="text1"/>
          <w:sz w:val="22"/>
          <w:szCs w:val="22"/>
        </w:rPr>
        <w:t xml:space="preserve"> </w:t>
      </w:r>
      <w:r w:rsidRPr="00D40B6F">
        <w:rPr>
          <w:color w:val="000000" w:themeColor="text1"/>
          <w:sz w:val="22"/>
          <w:szCs w:val="22"/>
        </w:rPr>
        <w:t>консолидированный бюджет Российской Фе</w:t>
      </w:r>
      <w:r w:rsidR="00D40B6F">
        <w:rPr>
          <w:color w:val="000000" w:themeColor="text1"/>
          <w:sz w:val="22"/>
          <w:szCs w:val="22"/>
        </w:rPr>
        <w:t>дерации в 2017 году составили 3</w:t>
      </w:r>
      <w:r w:rsidRPr="00D40B6F">
        <w:rPr>
          <w:color w:val="000000" w:themeColor="text1"/>
          <w:sz w:val="22"/>
          <w:szCs w:val="22"/>
        </w:rPr>
        <w:t>290,0 млрд руб</w:t>
      </w:r>
      <w:r w:rsidR="00594769">
        <w:rPr>
          <w:color w:val="000000" w:themeColor="text1"/>
          <w:sz w:val="22"/>
          <w:szCs w:val="22"/>
        </w:rPr>
        <w:t>.</w:t>
      </w:r>
      <w:r w:rsidRPr="00D40B6F">
        <w:rPr>
          <w:color w:val="000000" w:themeColor="text1"/>
          <w:sz w:val="22"/>
          <w:szCs w:val="22"/>
        </w:rPr>
        <w:t>, что на 18,8</w:t>
      </w:r>
      <w:r w:rsidR="00594769">
        <w:rPr>
          <w:color w:val="000000" w:themeColor="text1"/>
          <w:sz w:val="22"/>
          <w:szCs w:val="22"/>
        </w:rPr>
        <w:t xml:space="preserve"> </w:t>
      </w:r>
      <w:r w:rsidRPr="00D40B6F">
        <w:rPr>
          <w:color w:val="000000" w:themeColor="text1"/>
          <w:sz w:val="22"/>
          <w:szCs w:val="22"/>
        </w:rPr>
        <w:t>% больше, чем в 2016 году. Рост курса доллара приводит к росту затрат в рублях на импортируемые товары (услуги), что ведет к удорожанию производимой продукции, а</w:t>
      </w:r>
      <w:r w:rsidR="00594769">
        <w:rPr>
          <w:color w:val="000000" w:themeColor="text1"/>
          <w:sz w:val="22"/>
          <w:szCs w:val="22"/>
        </w:rPr>
        <w:t xml:space="preserve"> </w:t>
      </w:r>
      <w:r w:rsidRPr="00D40B6F">
        <w:rPr>
          <w:color w:val="000000" w:themeColor="text1"/>
          <w:sz w:val="22"/>
          <w:szCs w:val="22"/>
        </w:rPr>
        <w:t>это д</w:t>
      </w:r>
      <w:r w:rsidRPr="00D40B6F">
        <w:rPr>
          <w:color w:val="000000" w:themeColor="text1"/>
          <w:sz w:val="22"/>
          <w:szCs w:val="22"/>
        </w:rPr>
        <w:t>о</w:t>
      </w:r>
      <w:r w:rsidRPr="00D40B6F">
        <w:rPr>
          <w:color w:val="000000" w:themeColor="text1"/>
          <w:sz w:val="22"/>
          <w:szCs w:val="22"/>
        </w:rPr>
        <w:lastRenderedPageBreak/>
        <w:t>полнительно способствует росту инфляции в стране. Рост цен, в свою очередь, снижает пок</w:t>
      </w:r>
      <w:r w:rsidRPr="00D40B6F">
        <w:rPr>
          <w:color w:val="000000" w:themeColor="text1"/>
          <w:sz w:val="22"/>
          <w:szCs w:val="22"/>
        </w:rPr>
        <w:t>у</w:t>
      </w:r>
      <w:r w:rsidRPr="00D40B6F">
        <w:rPr>
          <w:color w:val="000000" w:themeColor="text1"/>
          <w:sz w:val="22"/>
          <w:szCs w:val="22"/>
        </w:rPr>
        <w:t>пательскую способность насе</w:t>
      </w:r>
      <w:r w:rsidR="00D40B6F">
        <w:rPr>
          <w:color w:val="000000" w:themeColor="text1"/>
          <w:sz w:val="22"/>
          <w:szCs w:val="22"/>
        </w:rPr>
        <w:t xml:space="preserve">ления, </w:t>
      </w:r>
      <w:r w:rsidRPr="00D40B6F">
        <w:rPr>
          <w:color w:val="000000" w:themeColor="text1"/>
          <w:sz w:val="22"/>
          <w:szCs w:val="22"/>
        </w:rPr>
        <w:t>внутренний спрос, что вызывает падение индексов прои</w:t>
      </w:r>
      <w:r w:rsidRPr="00D40B6F">
        <w:rPr>
          <w:color w:val="000000" w:themeColor="text1"/>
          <w:sz w:val="22"/>
          <w:szCs w:val="22"/>
        </w:rPr>
        <w:t>з</w:t>
      </w:r>
      <w:r w:rsidRPr="00D40B6F">
        <w:rPr>
          <w:color w:val="000000" w:themeColor="text1"/>
          <w:sz w:val="22"/>
          <w:szCs w:val="22"/>
        </w:rPr>
        <w:t>водства. Однако с одной стороны рост цен способствует увеличению налоговой базы, а</w:t>
      </w:r>
      <w:r w:rsidR="00594769">
        <w:rPr>
          <w:color w:val="000000" w:themeColor="text1"/>
          <w:sz w:val="22"/>
          <w:szCs w:val="22"/>
        </w:rPr>
        <w:t xml:space="preserve"> </w:t>
      </w:r>
      <w:r w:rsidRPr="00D40B6F">
        <w:rPr>
          <w:color w:val="000000" w:themeColor="text1"/>
          <w:sz w:val="22"/>
          <w:szCs w:val="22"/>
        </w:rPr>
        <w:t>с</w:t>
      </w:r>
      <w:r w:rsidR="00594769">
        <w:rPr>
          <w:color w:val="000000" w:themeColor="text1"/>
          <w:sz w:val="22"/>
          <w:szCs w:val="22"/>
        </w:rPr>
        <w:t xml:space="preserve"> </w:t>
      </w:r>
      <w:r w:rsidRPr="00D40B6F">
        <w:rPr>
          <w:color w:val="000000" w:themeColor="text1"/>
          <w:sz w:val="22"/>
          <w:szCs w:val="22"/>
        </w:rPr>
        <w:t>др</w:t>
      </w:r>
      <w:r w:rsidRPr="00D40B6F">
        <w:rPr>
          <w:color w:val="000000" w:themeColor="text1"/>
          <w:sz w:val="22"/>
          <w:szCs w:val="22"/>
        </w:rPr>
        <w:t>у</w:t>
      </w:r>
      <w:r w:rsidRPr="00D40B6F">
        <w:rPr>
          <w:color w:val="000000" w:themeColor="text1"/>
          <w:sz w:val="22"/>
          <w:szCs w:val="22"/>
        </w:rPr>
        <w:t>гой за счет увеличения затрат на производство налоговая база по налогу на прибыль уменьш</w:t>
      </w:r>
      <w:r w:rsidRPr="00D40B6F">
        <w:rPr>
          <w:color w:val="000000" w:themeColor="text1"/>
          <w:sz w:val="22"/>
          <w:szCs w:val="22"/>
        </w:rPr>
        <w:t>а</w:t>
      </w:r>
      <w:r w:rsidRPr="00D40B6F">
        <w:rPr>
          <w:color w:val="000000" w:themeColor="text1"/>
          <w:sz w:val="22"/>
          <w:szCs w:val="22"/>
        </w:rPr>
        <w:t>ется.</w:t>
      </w:r>
    </w:p>
    <w:p w:rsidR="00AA4B3E" w:rsidRPr="00D40B6F" w:rsidRDefault="00AA4B3E" w:rsidP="008A556A">
      <w:pPr>
        <w:spacing w:line="245" w:lineRule="auto"/>
        <w:ind w:firstLine="720"/>
        <w:jc w:val="both"/>
        <w:rPr>
          <w:color w:val="000000" w:themeColor="text1"/>
          <w:sz w:val="22"/>
          <w:szCs w:val="22"/>
          <w:shd w:val="clear" w:color="auto" w:fill="FFFFFF"/>
        </w:rPr>
      </w:pPr>
      <w:r w:rsidRPr="00D40B6F">
        <w:rPr>
          <w:color w:val="000000" w:themeColor="text1"/>
          <w:sz w:val="22"/>
          <w:szCs w:val="22"/>
        </w:rPr>
        <w:t>Налог на добычу полезных ископаемых (НДПИ) в значительной степени реагирует на внешнеэкономические процессы и занимает</w:t>
      </w:r>
      <w:r w:rsidRPr="00D40B6F">
        <w:rPr>
          <w:color w:val="000000" w:themeColor="text1"/>
          <w:sz w:val="22"/>
          <w:szCs w:val="22"/>
          <w:shd w:val="clear" w:color="auto" w:fill="FFFFFF"/>
        </w:rPr>
        <w:t xml:space="preserve"> ведущее место в структуре налоговых поступлений в бюджете Российской Федерации. Большую часть зачисленного налога составляют налоги по углеводородному сырью. </w:t>
      </w:r>
      <w:r w:rsidRPr="00D40B6F">
        <w:rPr>
          <w:color w:val="000000" w:themeColor="text1"/>
          <w:sz w:val="22"/>
          <w:szCs w:val="22"/>
        </w:rPr>
        <w:t>Поступление налога на добычу полезных ископаемых</w:t>
      </w:r>
      <w:r w:rsidR="00D40B6F" w:rsidRPr="00D40B6F">
        <w:rPr>
          <w:color w:val="000000" w:themeColor="text1"/>
          <w:sz w:val="22"/>
          <w:szCs w:val="22"/>
        </w:rPr>
        <w:t xml:space="preserve"> </w:t>
      </w:r>
      <w:r w:rsidRPr="00D40B6F">
        <w:rPr>
          <w:color w:val="000000" w:themeColor="text1"/>
          <w:sz w:val="22"/>
          <w:szCs w:val="22"/>
        </w:rPr>
        <w:t>в консолидир</w:t>
      </w:r>
      <w:r w:rsidRPr="00D40B6F">
        <w:rPr>
          <w:color w:val="000000" w:themeColor="text1"/>
          <w:sz w:val="22"/>
          <w:szCs w:val="22"/>
        </w:rPr>
        <w:t>о</w:t>
      </w:r>
      <w:r w:rsidRPr="00D40B6F">
        <w:rPr>
          <w:color w:val="000000" w:themeColor="text1"/>
          <w:sz w:val="22"/>
          <w:szCs w:val="22"/>
        </w:rPr>
        <w:t>ванный бюджет Российской Федерации в 2017 году составило 4130,4 млрд руб</w:t>
      </w:r>
      <w:r w:rsidR="004E4427">
        <w:rPr>
          <w:color w:val="000000" w:themeColor="text1"/>
          <w:sz w:val="22"/>
          <w:szCs w:val="22"/>
        </w:rPr>
        <w:t>.</w:t>
      </w:r>
      <w:r w:rsidRPr="00D40B6F">
        <w:rPr>
          <w:color w:val="000000" w:themeColor="text1"/>
          <w:sz w:val="22"/>
          <w:szCs w:val="22"/>
        </w:rPr>
        <w:t xml:space="preserve">, </w:t>
      </w:r>
      <w:r w:rsidR="004E4427">
        <w:rPr>
          <w:color w:val="000000" w:themeColor="text1"/>
          <w:sz w:val="22"/>
          <w:szCs w:val="22"/>
        </w:rPr>
        <w:t>что</w:t>
      </w:r>
      <w:r w:rsidRPr="00D40B6F">
        <w:rPr>
          <w:color w:val="000000" w:themeColor="text1"/>
          <w:sz w:val="22"/>
          <w:szCs w:val="22"/>
        </w:rPr>
        <w:t xml:space="preserve"> на 41,0</w:t>
      </w:r>
      <w:r w:rsidR="004E4427">
        <w:rPr>
          <w:color w:val="000000" w:themeColor="text1"/>
          <w:sz w:val="22"/>
          <w:szCs w:val="22"/>
        </w:rPr>
        <w:t> </w:t>
      </w:r>
      <w:r w:rsidRPr="00D40B6F">
        <w:rPr>
          <w:color w:val="000000" w:themeColor="text1"/>
          <w:sz w:val="22"/>
          <w:szCs w:val="22"/>
        </w:rPr>
        <w:t>% больше, чем в 2016 году. Ключевыми экономическими факторами, влияющими на динамику поступления НДПИ, являются: объем добываемой нефти, цена на нефть марки Urals и</w:t>
      </w:r>
      <w:r w:rsidR="004E4427">
        <w:rPr>
          <w:color w:val="000000" w:themeColor="text1"/>
          <w:sz w:val="22"/>
          <w:szCs w:val="22"/>
        </w:rPr>
        <w:t xml:space="preserve"> </w:t>
      </w:r>
      <w:r w:rsidRPr="00D40B6F">
        <w:rPr>
          <w:color w:val="000000" w:themeColor="text1"/>
          <w:sz w:val="22"/>
          <w:szCs w:val="22"/>
        </w:rPr>
        <w:t>курс дол</w:t>
      </w:r>
      <w:r w:rsidR="004E4427">
        <w:rPr>
          <w:color w:val="000000" w:themeColor="text1"/>
          <w:sz w:val="22"/>
          <w:szCs w:val="22"/>
        </w:rPr>
        <w:softHyphen/>
      </w:r>
      <w:r w:rsidRPr="00D40B6F">
        <w:rPr>
          <w:color w:val="000000" w:themeColor="text1"/>
          <w:sz w:val="22"/>
          <w:szCs w:val="22"/>
        </w:rPr>
        <w:t xml:space="preserve">лара. Немаловажное значение может </w:t>
      </w:r>
      <w:r w:rsidR="004E4427">
        <w:rPr>
          <w:color w:val="000000" w:themeColor="text1"/>
          <w:sz w:val="22"/>
          <w:szCs w:val="22"/>
        </w:rPr>
        <w:t xml:space="preserve">иметь </w:t>
      </w:r>
      <w:r w:rsidRPr="00D40B6F">
        <w:rPr>
          <w:color w:val="000000" w:themeColor="text1"/>
          <w:sz w:val="22"/>
          <w:szCs w:val="22"/>
        </w:rPr>
        <w:t xml:space="preserve">и законодательный фактор </w:t>
      </w:r>
      <w:r w:rsidR="00D40B6F">
        <w:rPr>
          <w:color w:val="000000" w:themeColor="text1"/>
          <w:sz w:val="22"/>
          <w:szCs w:val="22"/>
        </w:rPr>
        <w:t>—</w:t>
      </w:r>
      <w:r w:rsidRPr="00D40B6F">
        <w:rPr>
          <w:color w:val="000000" w:themeColor="text1"/>
          <w:sz w:val="22"/>
          <w:szCs w:val="22"/>
        </w:rPr>
        <w:t xml:space="preserve"> изменение налоговой ставки.</w:t>
      </w:r>
    </w:p>
    <w:p w:rsidR="00AA4B3E" w:rsidRPr="00D40B6F" w:rsidRDefault="00AA4B3E" w:rsidP="008A556A">
      <w:pPr>
        <w:spacing w:line="245" w:lineRule="auto"/>
        <w:ind w:firstLine="720"/>
        <w:jc w:val="both"/>
        <w:rPr>
          <w:color w:val="000000" w:themeColor="text1"/>
          <w:sz w:val="22"/>
          <w:szCs w:val="22"/>
        </w:rPr>
      </w:pPr>
      <w:r w:rsidRPr="00D40B6F">
        <w:rPr>
          <w:color w:val="000000" w:themeColor="text1"/>
          <w:sz w:val="22"/>
          <w:szCs w:val="22"/>
        </w:rPr>
        <w:t>Налог на добавленную стоимость (НДС) в отличие от НДПИ и налога на прибыль в</w:t>
      </w:r>
      <w:r w:rsidR="00D40B6F">
        <w:rPr>
          <w:color w:val="000000" w:themeColor="text1"/>
          <w:sz w:val="22"/>
          <w:szCs w:val="22"/>
        </w:rPr>
        <w:t> </w:t>
      </w:r>
      <w:r w:rsidRPr="00D40B6F">
        <w:rPr>
          <w:color w:val="000000" w:themeColor="text1"/>
          <w:sz w:val="22"/>
          <w:szCs w:val="22"/>
        </w:rPr>
        <w:t>меньшей степени подвержен влиянию мировых цен на нефть, газ и энергоресурсы, поэтому он обеспечивает стабильность всей системы государственных финансов. Динамика налоговой базы НДС зависит от изменений общего уровня цен и реального торгового оборота. Кроме т</w:t>
      </w:r>
      <w:r w:rsidRPr="00D40B6F">
        <w:rPr>
          <w:color w:val="000000" w:themeColor="text1"/>
          <w:sz w:val="22"/>
          <w:szCs w:val="22"/>
        </w:rPr>
        <w:t>о</w:t>
      </w:r>
      <w:r w:rsidRPr="00D40B6F">
        <w:rPr>
          <w:color w:val="000000" w:themeColor="text1"/>
          <w:sz w:val="22"/>
          <w:szCs w:val="22"/>
        </w:rPr>
        <w:t>го, необходимо учитывать вычеты НДС, на которые, в свою очередь, воздействуют изменения объемов ввозимых товаров и курса доллара по отношению к рублю. Необходимо обратить внимание, что экспорт облагается по ставке 0</w:t>
      </w:r>
      <w:r w:rsidR="004E4427">
        <w:rPr>
          <w:color w:val="000000" w:themeColor="text1"/>
          <w:sz w:val="22"/>
          <w:szCs w:val="22"/>
        </w:rPr>
        <w:t xml:space="preserve"> </w:t>
      </w:r>
      <w:r w:rsidRPr="00D40B6F">
        <w:rPr>
          <w:color w:val="000000" w:themeColor="text1"/>
          <w:sz w:val="22"/>
          <w:szCs w:val="22"/>
        </w:rPr>
        <w:t>% и, следовательно, изменение объемов экспорта не оказывает влияния на динамику поступления НДС.</w:t>
      </w:r>
    </w:p>
    <w:p w:rsidR="00AA4B3E" w:rsidRPr="00D40B6F" w:rsidRDefault="00AA4B3E" w:rsidP="008A556A">
      <w:pPr>
        <w:spacing w:line="245" w:lineRule="auto"/>
        <w:ind w:firstLine="720"/>
        <w:jc w:val="both"/>
        <w:rPr>
          <w:color w:val="000000" w:themeColor="text1"/>
          <w:sz w:val="22"/>
          <w:szCs w:val="22"/>
        </w:rPr>
      </w:pPr>
      <w:r w:rsidRPr="00D40B6F">
        <w:rPr>
          <w:color w:val="000000" w:themeColor="text1"/>
          <w:sz w:val="22"/>
          <w:szCs w:val="22"/>
        </w:rPr>
        <w:t xml:space="preserve">Акциз </w:t>
      </w:r>
      <w:r w:rsidR="00D40B6F">
        <w:rPr>
          <w:color w:val="000000" w:themeColor="text1"/>
          <w:sz w:val="22"/>
          <w:szCs w:val="22"/>
        </w:rPr>
        <w:t>—</w:t>
      </w:r>
      <w:r w:rsidRPr="00D40B6F">
        <w:rPr>
          <w:color w:val="000000" w:themeColor="text1"/>
          <w:sz w:val="22"/>
          <w:szCs w:val="22"/>
        </w:rPr>
        <w:t xml:space="preserve"> один из налогов, рассчитываемый прямым методом. На его поведение влияет конечное потребление на внутреннем рынке. Следовательно, на динамику данного налога вли</w:t>
      </w:r>
      <w:r w:rsidRPr="00D40B6F">
        <w:rPr>
          <w:color w:val="000000" w:themeColor="text1"/>
          <w:sz w:val="22"/>
          <w:szCs w:val="22"/>
        </w:rPr>
        <w:t>я</w:t>
      </w:r>
      <w:r w:rsidRPr="00D40B6F">
        <w:rPr>
          <w:color w:val="000000" w:themeColor="text1"/>
          <w:sz w:val="22"/>
          <w:szCs w:val="22"/>
        </w:rPr>
        <w:t xml:space="preserve">ет объем реализации подакцизной продукции. Другой определяющий фактор </w:t>
      </w:r>
      <w:r w:rsidR="00D40B6F">
        <w:rPr>
          <w:color w:val="000000" w:themeColor="text1"/>
          <w:sz w:val="22"/>
          <w:szCs w:val="22"/>
        </w:rPr>
        <w:t>—</w:t>
      </w:r>
      <w:r w:rsidRPr="00D40B6F">
        <w:rPr>
          <w:color w:val="000000" w:themeColor="text1"/>
          <w:sz w:val="22"/>
          <w:szCs w:val="22"/>
        </w:rPr>
        <w:t xml:space="preserve"> изменение н</w:t>
      </w:r>
      <w:r w:rsidRPr="00D40B6F">
        <w:rPr>
          <w:color w:val="000000" w:themeColor="text1"/>
          <w:sz w:val="22"/>
          <w:szCs w:val="22"/>
        </w:rPr>
        <w:t>а</w:t>
      </w:r>
      <w:r w:rsidRPr="00D40B6F">
        <w:rPr>
          <w:color w:val="000000" w:themeColor="text1"/>
          <w:sz w:val="22"/>
          <w:szCs w:val="22"/>
        </w:rPr>
        <w:t>логового законодательства. Совокупный объем поступления акцизов в 2017 году на 82</w:t>
      </w:r>
      <w:r w:rsidR="004E4427">
        <w:rPr>
          <w:color w:val="000000" w:themeColor="text1"/>
          <w:sz w:val="22"/>
          <w:szCs w:val="22"/>
        </w:rPr>
        <w:t xml:space="preserve"> </w:t>
      </w:r>
      <w:r w:rsidRPr="00D40B6F">
        <w:rPr>
          <w:color w:val="000000" w:themeColor="text1"/>
          <w:sz w:val="22"/>
          <w:szCs w:val="22"/>
        </w:rPr>
        <w:t>% сфо</w:t>
      </w:r>
      <w:r w:rsidRPr="00D40B6F">
        <w:rPr>
          <w:color w:val="000000" w:themeColor="text1"/>
          <w:sz w:val="22"/>
          <w:szCs w:val="22"/>
        </w:rPr>
        <w:t>р</w:t>
      </w:r>
      <w:r w:rsidRPr="00D40B6F">
        <w:rPr>
          <w:color w:val="000000" w:themeColor="text1"/>
          <w:sz w:val="22"/>
          <w:szCs w:val="22"/>
        </w:rPr>
        <w:t>мировали: акцизы на табачную продукцию (38,7</w:t>
      </w:r>
      <w:r w:rsidR="004E4427">
        <w:rPr>
          <w:color w:val="000000" w:themeColor="text1"/>
          <w:sz w:val="22"/>
          <w:szCs w:val="22"/>
        </w:rPr>
        <w:t xml:space="preserve"> </w:t>
      </w:r>
      <w:r w:rsidRPr="00D40B6F">
        <w:rPr>
          <w:color w:val="000000" w:themeColor="text1"/>
          <w:sz w:val="22"/>
          <w:szCs w:val="22"/>
        </w:rPr>
        <w:t>%), акцизы на нефтепродукты (32,0</w:t>
      </w:r>
      <w:r w:rsidR="004E4427">
        <w:rPr>
          <w:color w:val="000000" w:themeColor="text1"/>
          <w:sz w:val="22"/>
          <w:szCs w:val="22"/>
        </w:rPr>
        <w:t xml:space="preserve"> </w:t>
      </w:r>
      <w:r w:rsidRPr="00D40B6F">
        <w:rPr>
          <w:color w:val="000000" w:themeColor="text1"/>
          <w:sz w:val="22"/>
          <w:szCs w:val="22"/>
        </w:rPr>
        <w:t>%), акцизы на алкогольную продукцию (12,2</w:t>
      </w:r>
      <w:r w:rsidR="004E4427">
        <w:rPr>
          <w:color w:val="000000" w:themeColor="text1"/>
          <w:sz w:val="22"/>
          <w:szCs w:val="22"/>
        </w:rPr>
        <w:t xml:space="preserve"> </w:t>
      </w:r>
      <w:r w:rsidRPr="00D40B6F">
        <w:rPr>
          <w:color w:val="000000" w:themeColor="text1"/>
          <w:sz w:val="22"/>
          <w:szCs w:val="22"/>
        </w:rPr>
        <w:t>%).</w:t>
      </w:r>
    </w:p>
    <w:p w:rsidR="00AA4B3E" w:rsidRPr="00D40B6F" w:rsidRDefault="00AA4B3E" w:rsidP="008A556A">
      <w:pPr>
        <w:spacing w:line="245" w:lineRule="auto"/>
        <w:ind w:firstLine="720"/>
        <w:jc w:val="both"/>
        <w:rPr>
          <w:color w:val="000000" w:themeColor="text1"/>
          <w:sz w:val="22"/>
          <w:szCs w:val="22"/>
        </w:rPr>
      </w:pPr>
      <w:r w:rsidRPr="00D40B6F">
        <w:rPr>
          <w:color w:val="000000" w:themeColor="text1"/>
          <w:sz w:val="22"/>
          <w:szCs w:val="22"/>
        </w:rPr>
        <w:t>Существенное влияние на поступление налога на доходы физических лиц (НДФЛ) ок</w:t>
      </w:r>
      <w:r w:rsidRPr="00D40B6F">
        <w:rPr>
          <w:color w:val="000000" w:themeColor="text1"/>
          <w:sz w:val="22"/>
          <w:szCs w:val="22"/>
        </w:rPr>
        <w:t>а</w:t>
      </w:r>
      <w:r w:rsidRPr="00D40B6F">
        <w:rPr>
          <w:color w:val="000000" w:themeColor="text1"/>
          <w:sz w:val="22"/>
          <w:szCs w:val="22"/>
        </w:rPr>
        <w:t xml:space="preserve">зывают демографические риски. </w:t>
      </w:r>
      <w:r w:rsidRPr="00D40B6F">
        <w:rPr>
          <w:color w:val="000000" w:themeColor="text1"/>
          <w:sz w:val="22"/>
          <w:szCs w:val="22"/>
          <w:shd w:val="clear" w:color="auto" w:fill="FFFFFF"/>
        </w:rPr>
        <w:t>Данный налог является важным инструментом формирования федерального, региональных и муниципальных бюджетов, обеспечения источников финанс</w:t>
      </w:r>
      <w:r w:rsidRPr="00D40B6F">
        <w:rPr>
          <w:color w:val="000000" w:themeColor="text1"/>
          <w:sz w:val="22"/>
          <w:szCs w:val="22"/>
          <w:shd w:val="clear" w:color="auto" w:fill="FFFFFF"/>
        </w:rPr>
        <w:t>и</w:t>
      </w:r>
      <w:r w:rsidRPr="00D40B6F">
        <w:rPr>
          <w:color w:val="000000" w:themeColor="text1"/>
          <w:sz w:val="22"/>
          <w:szCs w:val="22"/>
          <w:shd w:val="clear" w:color="auto" w:fill="FFFFFF"/>
        </w:rPr>
        <w:t>рования и регулятором процессов в экономике.</w:t>
      </w:r>
      <w:r w:rsidR="00D40B6F">
        <w:rPr>
          <w:rStyle w:val="apple-converted-space"/>
          <w:color w:val="000000" w:themeColor="text1"/>
          <w:sz w:val="22"/>
          <w:szCs w:val="22"/>
          <w:shd w:val="clear" w:color="auto" w:fill="FFFFFF"/>
        </w:rPr>
        <w:t xml:space="preserve"> </w:t>
      </w:r>
      <w:r w:rsidRPr="00D40B6F">
        <w:rPr>
          <w:color w:val="000000" w:themeColor="text1"/>
          <w:sz w:val="22"/>
          <w:szCs w:val="22"/>
        </w:rPr>
        <w:t xml:space="preserve">Количество трудоспособного населения </w:t>
      </w:r>
      <w:r w:rsidR="00D40B6F">
        <w:rPr>
          <w:color w:val="000000" w:themeColor="text1"/>
          <w:sz w:val="22"/>
          <w:szCs w:val="22"/>
        </w:rPr>
        <w:t>—</w:t>
      </w:r>
      <w:r w:rsidRPr="00D40B6F">
        <w:rPr>
          <w:color w:val="000000" w:themeColor="text1"/>
          <w:sz w:val="22"/>
          <w:szCs w:val="22"/>
        </w:rPr>
        <w:t xml:space="preserve"> один из решающих факторов, оказывающих влияние на динамику поступления НДФЛ. Помимо этого, следует отметить зависимость НДФЛ от реорганизационных рисков. Большое влияние на поступление данного налога в бюджет может оказывать уровень средней заработной платы на одного работающего, занятого в производственной и непроизводственной сферах.</w:t>
      </w:r>
    </w:p>
    <w:p w:rsidR="00AA4B3E" w:rsidRPr="00D40B6F" w:rsidRDefault="00AA4B3E" w:rsidP="008A556A">
      <w:pPr>
        <w:pStyle w:val="a5"/>
        <w:spacing w:before="0" w:beforeAutospacing="0" w:after="0" w:afterAutospacing="0" w:line="245" w:lineRule="auto"/>
        <w:ind w:firstLine="720"/>
        <w:jc w:val="both"/>
        <w:rPr>
          <w:color w:val="000000" w:themeColor="text1"/>
          <w:sz w:val="22"/>
          <w:szCs w:val="22"/>
          <w:shd w:val="clear" w:color="auto" w:fill="FFFFFF"/>
        </w:rPr>
      </w:pPr>
      <w:r w:rsidRPr="00D40B6F">
        <w:rPr>
          <w:color w:val="000000" w:themeColor="text1"/>
          <w:sz w:val="22"/>
          <w:szCs w:val="22"/>
        </w:rPr>
        <w:t>Имущественные налоги являются наиболее устойчивым источником доходов для р</w:t>
      </w:r>
      <w:r w:rsidRPr="00D40B6F">
        <w:rPr>
          <w:color w:val="000000" w:themeColor="text1"/>
          <w:sz w:val="22"/>
          <w:szCs w:val="22"/>
        </w:rPr>
        <w:t>е</w:t>
      </w:r>
      <w:r w:rsidRPr="00D40B6F">
        <w:rPr>
          <w:color w:val="000000" w:themeColor="text1"/>
          <w:sz w:val="22"/>
          <w:szCs w:val="22"/>
        </w:rPr>
        <w:t>гионального бюджета. Они не зависят от изменений цен на углеводородное сырье и от фина</w:t>
      </w:r>
      <w:r w:rsidRPr="00D40B6F">
        <w:rPr>
          <w:color w:val="000000" w:themeColor="text1"/>
          <w:sz w:val="22"/>
          <w:szCs w:val="22"/>
        </w:rPr>
        <w:t>н</w:t>
      </w:r>
      <w:r w:rsidRPr="00D40B6F">
        <w:rPr>
          <w:color w:val="000000" w:themeColor="text1"/>
          <w:sz w:val="22"/>
          <w:szCs w:val="22"/>
        </w:rPr>
        <w:t xml:space="preserve">сового состояния организаций. </w:t>
      </w:r>
      <w:bookmarkStart w:id="41" w:name="344"/>
      <w:bookmarkEnd w:id="41"/>
      <w:r w:rsidRPr="00D40B6F">
        <w:rPr>
          <w:color w:val="000000" w:themeColor="text1"/>
          <w:sz w:val="22"/>
          <w:szCs w:val="22"/>
          <w:shd w:val="clear" w:color="auto" w:fill="FFFFFF"/>
        </w:rPr>
        <w:t>Налог на имущество физических лиц выполняет не только фи</w:t>
      </w:r>
      <w:r w:rsidRPr="00D40B6F">
        <w:rPr>
          <w:color w:val="000000" w:themeColor="text1"/>
          <w:sz w:val="22"/>
          <w:szCs w:val="22"/>
          <w:shd w:val="clear" w:color="auto" w:fill="FFFFFF"/>
        </w:rPr>
        <w:t>с</w:t>
      </w:r>
      <w:r w:rsidRPr="00D40B6F">
        <w:rPr>
          <w:color w:val="000000" w:themeColor="text1"/>
          <w:sz w:val="22"/>
          <w:szCs w:val="22"/>
          <w:shd w:val="clear" w:color="auto" w:fill="FFFFFF"/>
        </w:rPr>
        <w:t>кальную роль, пополняя доходную базу местных бюджетов, но и воздействует на формиров</w:t>
      </w:r>
      <w:r w:rsidRPr="00D40B6F">
        <w:rPr>
          <w:color w:val="000000" w:themeColor="text1"/>
          <w:sz w:val="22"/>
          <w:szCs w:val="22"/>
          <w:shd w:val="clear" w:color="auto" w:fill="FFFFFF"/>
        </w:rPr>
        <w:t>а</w:t>
      </w:r>
      <w:r w:rsidRPr="00D40B6F">
        <w:rPr>
          <w:color w:val="000000" w:themeColor="text1"/>
          <w:sz w:val="22"/>
          <w:szCs w:val="22"/>
          <w:shd w:val="clear" w:color="auto" w:fill="FFFFFF"/>
        </w:rPr>
        <w:t>ние структуры личной собственности граждан. Повышение или снижение ставок налога на имущество, предоставление различного рода льгот позволяет уменьшить имущественную ди</w:t>
      </w:r>
      <w:r w:rsidRPr="00D40B6F">
        <w:rPr>
          <w:color w:val="000000" w:themeColor="text1"/>
          <w:sz w:val="22"/>
          <w:szCs w:val="22"/>
          <w:shd w:val="clear" w:color="auto" w:fill="FFFFFF"/>
        </w:rPr>
        <w:t>ф</w:t>
      </w:r>
      <w:r w:rsidRPr="00D40B6F">
        <w:rPr>
          <w:color w:val="000000" w:themeColor="text1"/>
          <w:sz w:val="22"/>
          <w:szCs w:val="22"/>
          <w:shd w:val="clear" w:color="auto" w:fill="FFFFFF"/>
        </w:rPr>
        <w:t xml:space="preserve">ференциацию населения. </w:t>
      </w:r>
      <w:r w:rsidRPr="00D40B6F">
        <w:rPr>
          <w:color w:val="000000" w:themeColor="text1"/>
          <w:sz w:val="22"/>
          <w:szCs w:val="22"/>
        </w:rPr>
        <w:t>Основным</w:t>
      </w:r>
      <w:r w:rsidR="004E4427">
        <w:rPr>
          <w:color w:val="000000" w:themeColor="text1"/>
          <w:sz w:val="22"/>
          <w:szCs w:val="22"/>
        </w:rPr>
        <w:t>и фактора</w:t>
      </w:r>
      <w:r w:rsidRPr="00D40B6F">
        <w:rPr>
          <w:color w:val="000000" w:themeColor="text1"/>
          <w:sz w:val="22"/>
          <w:szCs w:val="22"/>
        </w:rPr>
        <w:t>м</w:t>
      </w:r>
      <w:r w:rsidR="004E4427">
        <w:rPr>
          <w:color w:val="000000" w:themeColor="text1"/>
          <w:sz w:val="22"/>
          <w:szCs w:val="22"/>
        </w:rPr>
        <w:t>и</w:t>
      </w:r>
      <w:r w:rsidRPr="00D40B6F">
        <w:rPr>
          <w:color w:val="000000" w:themeColor="text1"/>
          <w:sz w:val="22"/>
          <w:szCs w:val="22"/>
        </w:rPr>
        <w:t xml:space="preserve"> роста данных налогов явля</w:t>
      </w:r>
      <w:r w:rsidR="004E4427">
        <w:rPr>
          <w:color w:val="000000" w:themeColor="text1"/>
          <w:sz w:val="22"/>
          <w:szCs w:val="22"/>
        </w:rPr>
        <w:t>ю</w:t>
      </w:r>
      <w:r w:rsidRPr="00D40B6F">
        <w:rPr>
          <w:color w:val="000000" w:themeColor="text1"/>
          <w:sz w:val="22"/>
          <w:szCs w:val="22"/>
        </w:rPr>
        <w:t>тся совершенс</w:t>
      </w:r>
      <w:r w:rsidRPr="00D40B6F">
        <w:rPr>
          <w:color w:val="000000" w:themeColor="text1"/>
          <w:sz w:val="22"/>
          <w:szCs w:val="22"/>
        </w:rPr>
        <w:t>т</w:t>
      </w:r>
      <w:r w:rsidRPr="00D40B6F">
        <w:rPr>
          <w:color w:val="000000" w:themeColor="text1"/>
          <w:sz w:val="22"/>
          <w:szCs w:val="22"/>
        </w:rPr>
        <w:t>вование налогового администрирования, снижение задолженности по налогам с физических лиц, а</w:t>
      </w:r>
      <w:r w:rsidR="004E4427">
        <w:rPr>
          <w:color w:val="000000" w:themeColor="text1"/>
          <w:sz w:val="22"/>
          <w:szCs w:val="22"/>
        </w:rPr>
        <w:t xml:space="preserve"> </w:t>
      </w:r>
      <w:r w:rsidRPr="00D40B6F">
        <w:rPr>
          <w:color w:val="000000" w:themeColor="text1"/>
          <w:sz w:val="22"/>
          <w:szCs w:val="22"/>
        </w:rPr>
        <w:t>также увеличение количества объектов налогообложения.</w:t>
      </w:r>
    </w:p>
    <w:p w:rsidR="00AA4B3E" w:rsidRDefault="00AA4B3E" w:rsidP="008A556A">
      <w:pPr>
        <w:spacing w:line="245" w:lineRule="auto"/>
        <w:ind w:firstLine="720"/>
        <w:jc w:val="both"/>
        <w:rPr>
          <w:color w:val="000000" w:themeColor="text1"/>
          <w:sz w:val="22"/>
          <w:szCs w:val="22"/>
        </w:rPr>
      </w:pPr>
      <w:r w:rsidRPr="00D40B6F">
        <w:rPr>
          <w:color w:val="000000" w:themeColor="text1"/>
          <w:sz w:val="22"/>
          <w:szCs w:val="22"/>
        </w:rPr>
        <w:t>Можно сделать вывод, что на поступление налогов в бюджет влияет огромное колич</w:t>
      </w:r>
      <w:r w:rsidRPr="00D40B6F">
        <w:rPr>
          <w:color w:val="000000" w:themeColor="text1"/>
          <w:sz w:val="22"/>
          <w:szCs w:val="22"/>
        </w:rPr>
        <w:t>е</w:t>
      </w:r>
      <w:r w:rsidRPr="00D40B6F">
        <w:rPr>
          <w:color w:val="000000" w:themeColor="text1"/>
          <w:sz w:val="22"/>
          <w:szCs w:val="22"/>
        </w:rPr>
        <w:t>ство факторов. Анализ факторов влияния на динамику налоговых поступлений показал, что рост налоговых поступлений в 2017 году обеспечили прирост инфляции и увеличение оборота торговли в реальном выражении. Немаловажное значение имеет повышение качества админ</w:t>
      </w:r>
      <w:r w:rsidRPr="00D40B6F">
        <w:rPr>
          <w:color w:val="000000" w:themeColor="text1"/>
          <w:sz w:val="22"/>
          <w:szCs w:val="22"/>
        </w:rPr>
        <w:t>и</w:t>
      </w:r>
      <w:r w:rsidRPr="00D40B6F">
        <w:rPr>
          <w:color w:val="000000" w:themeColor="text1"/>
          <w:sz w:val="22"/>
          <w:szCs w:val="22"/>
        </w:rPr>
        <w:t>стрирования налогов, а именно повышение эффективности выездных налоговых проверок, с</w:t>
      </w:r>
      <w:r w:rsidRPr="00D40B6F">
        <w:rPr>
          <w:color w:val="000000" w:themeColor="text1"/>
          <w:sz w:val="22"/>
          <w:szCs w:val="22"/>
        </w:rPr>
        <w:t>о</w:t>
      </w:r>
      <w:r w:rsidRPr="00D40B6F">
        <w:rPr>
          <w:color w:val="000000" w:themeColor="text1"/>
          <w:sz w:val="22"/>
          <w:szCs w:val="22"/>
        </w:rPr>
        <w:t>вершенствование инструментов камерального контроля и досудебное урегулирование споров, основной целью которого является сохранение тенденции роста налоговых поступлений в</w:t>
      </w:r>
      <w:r w:rsidR="00D40B6F">
        <w:rPr>
          <w:color w:val="000000" w:themeColor="text1"/>
          <w:sz w:val="22"/>
          <w:szCs w:val="22"/>
        </w:rPr>
        <w:t> </w:t>
      </w:r>
      <w:r w:rsidRPr="00D40B6F">
        <w:rPr>
          <w:color w:val="000000" w:themeColor="text1"/>
          <w:sz w:val="22"/>
          <w:szCs w:val="22"/>
        </w:rPr>
        <w:t>бюд</w:t>
      </w:r>
      <w:r w:rsidR="008A556A">
        <w:rPr>
          <w:color w:val="000000" w:themeColor="text1"/>
          <w:sz w:val="22"/>
          <w:szCs w:val="22"/>
        </w:rPr>
        <w:softHyphen/>
      </w:r>
      <w:r w:rsidRPr="00D40B6F">
        <w:rPr>
          <w:color w:val="000000" w:themeColor="text1"/>
          <w:sz w:val="22"/>
          <w:szCs w:val="22"/>
        </w:rPr>
        <w:t>жет без оказания давления на бизнес.</w:t>
      </w:r>
    </w:p>
    <w:p w:rsidR="00AA4B3E" w:rsidRPr="00D40B6F" w:rsidRDefault="00AA4B3E" w:rsidP="00D40B6F">
      <w:pPr>
        <w:jc w:val="center"/>
        <w:rPr>
          <w:b/>
          <w:color w:val="000000" w:themeColor="text1"/>
          <w:sz w:val="22"/>
          <w:szCs w:val="22"/>
        </w:rPr>
      </w:pPr>
      <w:r w:rsidRPr="00D40B6F">
        <w:rPr>
          <w:b/>
          <w:color w:val="000000" w:themeColor="text1"/>
          <w:sz w:val="22"/>
          <w:szCs w:val="22"/>
        </w:rPr>
        <w:lastRenderedPageBreak/>
        <w:t>Список использованной литературы</w:t>
      </w:r>
    </w:p>
    <w:p w:rsidR="00AA4B3E" w:rsidRPr="00D40B6F" w:rsidRDefault="00D40B6F" w:rsidP="00D40B6F">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1.</w:t>
      </w:r>
      <w:r>
        <w:rPr>
          <w:rFonts w:ascii="Times New Roman" w:hAnsi="Times New Roman"/>
          <w:color w:val="000000" w:themeColor="text1"/>
        </w:rPr>
        <w:tab/>
      </w:r>
      <w:r w:rsidR="00AA4B3E" w:rsidRPr="00D40B6F">
        <w:rPr>
          <w:rFonts w:ascii="Times New Roman" w:hAnsi="Times New Roman"/>
          <w:color w:val="000000" w:themeColor="text1"/>
        </w:rPr>
        <w:t>Мишустин М.</w:t>
      </w:r>
      <w:r>
        <w:rPr>
          <w:rFonts w:ascii="Times New Roman" w:hAnsi="Times New Roman"/>
          <w:color w:val="000000" w:themeColor="text1"/>
        </w:rPr>
        <w:t xml:space="preserve"> </w:t>
      </w:r>
      <w:r w:rsidR="00AA4B3E" w:rsidRPr="00D40B6F">
        <w:rPr>
          <w:rFonts w:ascii="Times New Roman" w:hAnsi="Times New Roman"/>
          <w:color w:val="000000" w:themeColor="text1"/>
        </w:rPr>
        <w:t>В. Факторы роста налоговых доходов: макроэкономический подход // Экономическая политика. 2016. Т.</w:t>
      </w:r>
      <w:r>
        <w:rPr>
          <w:rFonts w:ascii="Times New Roman" w:hAnsi="Times New Roman"/>
          <w:color w:val="000000" w:themeColor="text1"/>
        </w:rPr>
        <w:t xml:space="preserve"> </w:t>
      </w:r>
      <w:r w:rsidR="00AA4B3E" w:rsidRPr="00D40B6F">
        <w:rPr>
          <w:rFonts w:ascii="Times New Roman" w:hAnsi="Times New Roman"/>
          <w:color w:val="000000" w:themeColor="text1"/>
        </w:rPr>
        <w:t>11</w:t>
      </w:r>
      <w:r>
        <w:rPr>
          <w:rFonts w:ascii="Times New Roman" w:hAnsi="Times New Roman"/>
          <w:color w:val="000000" w:themeColor="text1"/>
        </w:rPr>
        <w:t>.</w:t>
      </w:r>
      <w:r w:rsidR="00AA4B3E" w:rsidRPr="00D40B6F">
        <w:rPr>
          <w:rFonts w:ascii="Times New Roman" w:hAnsi="Times New Roman"/>
          <w:color w:val="000000" w:themeColor="text1"/>
        </w:rPr>
        <w:t xml:space="preserve"> №</w:t>
      </w:r>
      <w:r>
        <w:rPr>
          <w:rFonts w:ascii="Times New Roman" w:hAnsi="Times New Roman"/>
          <w:color w:val="000000" w:themeColor="text1"/>
        </w:rPr>
        <w:t xml:space="preserve"> </w:t>
      </w:r>
      <w:r w:rsidR="00AA4B3E" w:rsidRPr="00D40B6F">
        <w:rPr>
          <w:rFonts w:ascii="Times New Roman" w:hAnsi="Times New Roman"/>
          <w:color w:val="000000" w:themeColor="text1"/>
        </w:rPr>
        <w:t>5. С. 8</w:t>
      </w:r>
      <w:r>
        <w:rPr>
          <w:rFonts w:ascii="Times New Roman" w:hAnsi="Times New Roman"/>
          <w:color w:val="000000" w:themeColor="text1"/>
        </w:rPr>
        <w:t>–</w:t>
      </w:r>
      <w:r w:rsidR="00AA4B3E" w:rsidRPr="00D40B6F">
        <w:rPr>
          <w:rFonts w:ascii="Times New Roman" w:hAnsi="Times New Roman"/>
          <w:color w:val="000000" w:themeColor="text1"/>
        </w:rPr>
        <w:t>27.</w:t>
      </w:r>
    </w:p>
    <w:p w:rsidR="00AA4B3E" w:rsidRPr="00D40B6F" w:rsidRDefault="00D40B6F" w:rsidP="00D40B6F">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shd w:val="clear" w:color="auto" w:fill="FFFFFF"/>
        </w:rPr>
        <w:t>2.</w:t>
      </w:r>
      <w:r>
        <w:rPr>
          <w:rFonts w:ascii="Times New Roman" w:hAnsi="Times New Roman"/>
          <w:color w:val="000000" w:themeColor="text1"/>
          <w:shd w:val="clear" w:color="auto" w:fill="FFFFFF"/>
        </w:rPr>
        <w:tab/>
      </w:r>
      <w:r w:rsidR="00AA4B3E" w:rsidRPr="00D40B6F">
        <w:rPr>
          <w:rFonts w:ascii="Times New Roman" w:hAnsi="Times New Roman"/>
          <w:color w:val="000000" w:themeColor="text1"/>
          <w:shd w:val="clear" w:color="auto" w:fill="FFFFFF"/>
        </w:rPr>
        <w:t>Минакова Е. С., Плахов А. В. Роль НДФЛ в формировании бюджетных доходов // М</w:t>
      </w:r>
      <w:r w:rsidR="00AA4B3E" w:rsidRPr="00D40B6F">
        <w:rPr>
          <w:rFonts w:ascii="Times New Roman" w:hAnsi="Times New Roman"/>
          <w:color w:val="000000" w:themeColor="text1"/>
          <w:shd w:val="clear" w:color="auto" w:fill="FFFFFF"/>
        </w:rPr>
        <w:t>о</w:t>
      </w:r>
      <w:r w:rsidR="00AA4B3E" w:rsidRPr="00D40B6F">
        <w:rPr>
          <w:rFonts w:ascii="Times New Roman" w:hAnsi="Times New Roman"/>
          <w:color w:val="000000" w:themeColor="text1"/>
          <w:shd w:val="clear" w:color="auto" w:fill="FFFFFF"/>
        </w:rPr>
        <w:t>лодой ученый. 2016. №</w:t>
      </w:r>
      <w:r>
        <w:rPr>
          <w:rFonts w:ascii="Times New Roman" w:hAnsi="Times New Roman"/>
          <w:color w:val="000000" w:themeColor="text1"/>
          <w:shd w:val="clear" w:color="auto" w:fill="FFFFFF"/>
        </w:rPr>
        <w:t xml:space="preserve"> </w:t>
      </w:r>
      <w:r w:rsidR="00AA4B3E" w:rsidRPr="00D40B6F">
        <w:rPr>
          <w:rFonts w:ascii="Times New Roman" w:hAnsi="Times New Roman"/>
          <w:color w:val="000000" w:themeColor="text1"/>
          <w:shd w:val="clear" w:color="auto" w:fill="FFFFFF"/>
        </w:rPr>
        <w:t>26. С. 362</w:t>
      </w:r>
      <w:r>
        <w:rPr>
          <w:rFonts w:ascii="Times New Roman" w:hAnsi="Times New Roman"/>
          <w:color w:val="000000" w:themeColor="text1"/>
          <w:shd w:val="clear" w:color="auto" w:fill="FFFFFF"/>
        </w:rPr>
        <w:t>–</w:t>
      </w:r>
      <w:r w:rsidR="00AA4B3E" w:rsidRPr="00D40B6F">
        <w:rPr>
          <w:rFonts w:ascii="Times New Roman" w:hAnsi="Times New Roman"/>
          <w:color w:val="000000" w:themeColor="text1"/>
          <w:shd w:val="clear" w:color="auto" w:fill="FFFFFF"/>
        </w:rPr>
        <w:t>363.</w:t>
      </w:r>
    </w:p>
    <w:p w:rsidR="00AA4B3E" w:rsidRPr="00D40B6F" w:rsidRDefault="00D40B6F" w:rsidP="00D40B6F">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3.</w:t>
      </w:r>
      <w:r>
        <w:rPr>
          <w:rFonts w:ascii="Times New Roman" w:hAnsi="Times New Roman"/>
          <w:color w:val="000000" w:themeColor="text1"/>
        </w:rPr>
        <w:tab/>
      </w:r>
      <w:r w:rsidR="00AA4B3E" w:rsidRPr="00D40B6F">
        <w:rPr>
          <w:rFonts w:ascii="Times New Roman" w:hAnsi="Times New Roman"/>
          <w:color w:val="000000" w:themeColor="text1"/>
        </w:rPr>
        <w:t xml:space="preserve">Налоговая аналитика. Режим доступа: </w:t>
      </w:r>
      <w:r w:rsidR="00FB11AE" w:rsidRPr="00D40B6F">
        <w:rPr>
          <w:rFonts w:ascii="Times New Roman" w:hAnsi="Times New Roman"/>
          <w:color w:val="000000" w:themeColor="text1"/>
        </w:rPr>
        <w:t>http://</w:t>
      </w:r>
      <w:r w:rsidR="00FB11AE" w:rsidRPr="00D40B6F">
        <w:rPr>
          <w:rFonts w:ascii="Times New Roman" w:hAnsi="Times New Roman"/>
          <w:color w:val="000000" w:themeColor="text1"/>
          <w:lang w:val="en-US"/>
        </w:rPr>
        <w:t>analytic</w:t>
      </w:r>
      <w:r w:rsidR="00FB11AE" w:rsidRPr="00D40B6F">
        <w:rPr>
          <w:rFonts w:ascii="Times New Roman" w:hAnsi="Times New Roman"/>
          <w:color w:val="000000" w:themeColor="text1"/>
        </w:rPr>
        <w:t>.</w:t>
      </w:r>
      <w:r w:rsidR="00FB11AE" w:rsidRPr="00D40B6F">
        <w:rPr>
          <w:rFonts w:ascii="Times New Roman" w:hAnsi="Times New Roman"/>
          <w:color w:val="000000" w:themeColor="text1"/>
          <w:lang w:val="en-US"/>
        </w:rPr>
        <w:t>nalog</w:t>
      </w:r>
      <w:r w:rsidR="00FB11AE" w:rsidRPr="00D40B6F">
        <w:rPr>
          <w:rFonts w:ascii="Times New Roman" w:hAnsi="Times New Roman"/>
          <w:color w:val="000000" w:themeColor="text1"/>
        </w:rPr>
        <w:t>.</w:t>
      </w:r>
      <w:r w:rsidR="00FB11AE" w:rsidRPr="00D40B6F">
        <w:rPr>
          <w:rFonts w:ascii="Times New Roman" w:hAnsi="Times New Roman"/>
          <w:color w:val="000000" w:themeColor="text1"/>
          <w:lang w:val="en-US"/>
        </w:rPr>
        <w:t>ru</w:t>
      </w:r>
      <w:r w:rsidR="00FB11AE" w:rsidRPr="00D40B6F">
        <w:rPr>
          <w:rFonts w:ascii="Times New Roman" w:hAnsi="Times New Roman"/>
          <w:color w:val="000000" w:themeColor="text1"/>
        </w:rPr>
        <w:t>/</w:t>
      </w:r>
    </w:p>
    <w:p w:rsidR="00FB11AE" w:rsidRPr="00D510E4" w:rsidRDefault="00FB11AE" w:rsidP="00962847">
      <w:pPr>
        <w:pStyle w:val="13"/>
        <w:spacing w:after="0" w:line="240" w:lineRule="auto"/>
        <w:ind w:left="0"/>
        <w:jc w:val="both"/>
        <w:rPr>
          <w:rFonts w:ascii="Times New Roman" w:hAnsi="Times New Roman"/>
          <w:sz w:val="20"/>
          <w:szCs w:val="20"/>
        </w:rPr>
      </w:pPr>
    </w:p>
    <w:p w:rsidR="00FB11AE" w:rsidRDefault="00FB11AE" w:rsidP="00962847">
      <w:pPr>
        <w:pStyle w:val="13"/>
        <w:spacing w:after="0" w:line="240" w:lineRule="auto"/>
        <w:ind w:left="0"/>
        <w:jc w:val="both"/>
        <w:rPr>
          <w:rFonts w:ascii="Times New Roman" w:hAnsi="Times New Roman"/>
        </w:rPr>
      </w:pPr>
    </w:p>
    <w:p w:rsidR="00D40B6F" w:rsidRDefault="00D40B6F" w:rsidP="00962847">
      <w:pPr>
        <w:pStyle w:val="13"/>
        <w:spacing w:after="0" w:line="240" w:lineRule="auto"/>
        <w:ind w:left="0"/>
        <w:jc w:val="both"/>
        <w:rPr>
          <w:rFonts w:ascii="Times New Roman" w:hAnsi="Times New Roman"/>
        </w:rPr>
      </w:pPr>
    </w:p>
    <w:p w:rsidR="00D40B6F" w:rsidRPr="00D40B6F" w:rsidRDefault="00D40B6F" w:rsidP="00962847">
      <w:pPr>
        <w:pStyle w:val="13"/>
        <w:spacing w:after="0" w:line="240" w:lineRule="auto"/>
        <w:ind w:left="0"/>
        <w:jc w:val="both"/>
        <w:rPr>
          <w:rFonts w:ascii="Times New Roman" w:hAnsi="Times New Roman"/>
        </w:rPr>
      </w:pPr>
    </w:p>
    <w:p w:rsidR="00AA4B3E" w:rsidRPr="00D40B6F" w:rsidRDefault="00AA4B3E" w:rsidP="00D40B6F">
      <w:pPr>
        <w:rPr>
          <w:b/>
          <w:i/>
          <w:color w:val="000000" w:themeColor="text1"/>
          <w:sz w:val="22"/>
          <w:szCs w:val="22"/>
        </w:rPr>
      </w:pPr>
      <w:r w:rsidRPr="00D40B6F">
        <w:rPr>
          <w:b/>
          <w:i/>
          <w:color w:val="000000" w:themeColor="text1"/>
          <w:sz w:val="22"/>
          <w:szCs w:val="22"/>
        </w:rPr>
        <w:t xml:space="preserve">Монашев Михаил Анатольевич, Удмуртский государственный университет, </w:t>
      </w:r>
      <w:r w:rsidRPr="00D40B6F">
        <w:rPr>
          <w:b/>
          <w:i/>
          <w:color w:val="000000" w:themeColor="text1"/>
          <w:sz w:val="22"/>
          <w:szCs w:val="22"/>
          <w:lang w:val="en-US"/>
        </w:rPr>
        <w:t>monasheff</w:t>
      </w:r>
      <w:r w:rsidRPr="00D40B6F">
        <w:rPr>
          <w:b/>
          <w:i/>
          <w:color w:val="000000" w:themeColor="text1"/>
          <w:sz w:val="22"/>
          <w:szCs w:val="22"/>
        </w:rPr>
        <w:t>@</w:t>
      </w:r>
      <w:r w:rsidRPr="00D40B6F">
        <w:rPr>
          <w:b/>
          <w:i/>
          <w:color w:val="000000" w:themeColor="text1"/>
          <w:sz w:val="22"/>
          <w:szCs w:val="22"/>
          <w:lang w:val="en-US"/>
        </w:rPr>
        <w:t>gmail</w:t>
      </w:r>
      <w:r w:rsidRPr="00D40B6F">
        <w:rPr>
          <w:b/>
          <w:i/>
          <w:color w:val="000000" w:themeColor="text1"/>
          <w:sz w:val="22"/>
          <w:szCs w:val="22"/>
        </w:rPr>
        <w:t>.</w:t>
      </w:r>
      <w:r w:rsidRPr="00D40B6F">
        <w:rPr>
          <w:b/>
          <w:i/>
          <w:color w:val="000000" w:themeColor="text1"/>
          <w:sz w:val="22"/>
          <w:szCs w:val="22"/>
          <w:lang w:val="en-US"/>
        </w:rPr>
        <w:t>com</w:t>
      </w:r>
    </w:p>
    <w:p w:rsidR="00AA4B3E" w:rsidRPr="00D40B6F" w:rsidRDefault="00AA4B3E" w:rsidP="00962847">
      <w:pPr>
        <w:jc w:val="both"/>
        <w:rPr>
          <w:b/>
          <w:i/>
          <w:color w:val="000000" w:themeColor="text1"/>
          <w:sz w:val="22"/>
          <w:szCs w:val="22"/>
        </w:rPr>
      </w:pPr>
      <w:r w:rsidRPr="00D40B6F">
        <w:rPr>
          <w:b/>
          <w:i/>
          <w:color w:val="000000" w:themeColor="text1"/>
          <w:sz w:val="22"/>
          <w:szCs w:val="22"/>
        </w:rPr>
        <w:t xml:space="preserve">Научный руководитель </w:t>
      </w:r>
      <w:r w:rsidR="00D40B6F">
        <w:rPr>
          <w:b/>
          <w:i/>
          <w:color w:val="000000" w:themeColor="text1"/>
          <w:sz w:val="22"/>
          <w:szCs w:val="22"/>
        </w:rPr>
        <w:t>—</w:t>
      </w:r>
      <w:r w:rsidRPr="00D40B6F">
        <w:rPr>
          <w:b/>
          <w:i/>
          <w:color w:val="000000" w:themeColor="text1"/>
          <w:sz w:val="22"/>
          <w:szCs w:val="22"/>
        </w:rPr>
        <w:t xml:space="preserve"> </w:t>
      </w:r>
      <w:r w:rsidR="00FB279E" w:rsidRPr="00D40B6F">
        <w:rPr>
          <w:b/>
          <w:i/>
          <w:color w:val="000000" w:themeColor="text1"/>
          <w:sz w:val="22"/>
          <w:szCs w:val="22"/>
        </w:rPr>
        <w:t xml:space="preserve">Пинегина </w:t>
      </w:r>
      <w:r w:rsidRPr="00D40B6F">
        <w:rPr>
          <w:b/>
          <w:i/>
          <w:color w:val="000000" w:themeColor="text1"/>
          <w:sz w:val="22"/>
          <w:szCs w:val="22"/>
        </w:rPr>
        <w:t>Надежда Львовна, Удмуртский государственный ун</w:t>
      </w:r>
      <w:r w:rsidRPr="00D40B6F">
        <w:rPr>
          <w:b/>
          <w:i/>
          <w:color w:val="000000" w:themeColor="text1"/>
          <w:sz w:val="22"/>
          <w:szCs w:val="22"/>
        </w:rPr>
        <w:t>и</w:t>
      </w:r>
      <w:r w:rsidRPr="00D40B6F">
        <w:rPr>
          <w:b/>
          <w:i/>
          <w:color w:val="000000" w:themeColor="text1"/>
          <w:sz w:val="22"/>
          <w:szCs w:val="22"/>
        </w:rPr>
        <w:t>верситет, ст</w:t>
      </w:r>
      <w:r w:rsidR="00F027F0" w:rsidRPr="00D40B6F">
        <w:rPr>
          <w:b/>
          <w:i/>
          <w:color w:val="000000" w:themeColor="text1"/>
          <w:sz w:val="22"/>
          <w:szCs w:val="22"/>
        </w:rPr>
        <w:t xml:space="preserve">. </w:t>
      </w:r>
      <w:r w:rsidR="00D40B6F">
        <w:rPr>
          <w:b/>
          <w:i/>
          <w:color w:val="000000" w:themeColor="text1"/>
          <w:sz w:val="22"/>
          <w:szCs w:val="22"/>
        </w:rPr>
        <w:t>преподаватель</w:t>
      </w:r>
    </w:p>
    <w:p w:rsidR="00AA4B3E" w:rsidRPr="00D40B6F" w:rsidRDefault="00AA4B3E" w:rsidP="00D40B6F">
      <w:pPr>
        <w:jc w:val="both"/>
        <w:rPr>
          <w:color w:val="000000" w:themeColor="text1"/>
          <w:sz w:val="22"/>
          <w:szCs w:val="22"/>
        </w:rPr>
      </w:pPr>
    </w:p>
    <w:p w:rsidR="00AA4B3E" w:rsidRPr="00D40B6F" w:rsidRDefault="00AA4B3E" w:rsidP="00962847">
      <w:pPr>
        <w:jc w:val="center"/>
        <w:rPr>
          <w:b/>
          <w:color w:val="000000" w:themeColor="text1"/>
          <w:sz w:val="22"/>
          <w:szCs w:val="22"/>
        </w:rPr>
      </w:pPr>
      <w:r w:rsidRPr="00D40B6F">
        <w:rPr>
          <w:b/>
          <w:color w:val="000000" w:themeColor="text1"/>
          <w:sz w:val="22"/>
          <w:szCs w:val="22"/>
        </w:rPr>
        <w:t>«БИРЮЗОВЫЕ ОРГАНИЗАЦИИ» В РОССИИ: ПРОБЛЕМЫ И ПЕРСПЕКТИВЫ</w:t>
      </w:r>
    </w:p>
    <w:p w:rsidR="00AA4B3E" w:rsidRPr="00D40B6F" w:rsidRDefault="00AA4B3E" w:rsidP="00962847">
      <w:pPr>
        <w:jc w:val="center"/>
        <w:rPr>
          <w:b/>
          <w:color w:val="000000" w:themeColor="text1"/>
          <w:sz w:val="22"/>
          <w:szCs w:val="22"/>
          <w:lang w:val="en-US"/>
        </w:rPr>
      </w:pPr>
      <w:r w:rsidRPr="00D40B6F">
        <w:rPr>
          <w:b/>
          <w:color w:val="000000" w:themeColor="text1"/>
          <w:sz w:val="22"/>
          <w:szCs w:val="22"/>
          <w:lang w:val="en-US"/>
        </w:rPr>
        <w:t>«TURQUOISE ORGANIZATIONS» IN RUSSIA: PROBLEMS AND PERSPECTIVES</w:t>
      </w:r>
    </w:p>
    <w:p w:rsidR="00AA4B3E" w:rsidRPr="00D40B6F" w:rsidRDefault="00AA4B3E" w:rsidP="00962847">
      <w:pPr>
        <w:jc w:val="both"/>
        <w:rPr>
          <w:color w:val="000000" w:themeColor="text1"/>
          <w:sz w:val="22"/>
          <w:szCs w:val="22"/>
          <w:lang w:val="en-US"/>
        </w:rPr>
      </w:pPr>
    </w:p>
    <w:p w:rsidR="00AA4B3E" w:rsidRPr="00D40B6F" w:rsidRDefault="00AA4B3E" w:rsidP="00962847">
      <w:pPr>
        <w:ind w:firstLine="709"/>
        <w:jc w:val="both"/>
        <w:rPr>
          <w:color w:val="000000" w:themeColor="text1"/>
          <w:sz w:val="22"/>
          <w:szCs w:val="22"/>
        </w:rPr>
      </w:pPr>
      <w:r w:rsidRPr="00D40B6F">
        <w:rPr>
          <w:b/>
          <w:color w:val="000000" w:themeColor="text1"/>
          <w:sz w:val="22"/>
          <w:szCs w:val="22"/>
        </w:rPr>
        <w:t>Аннотация.</w:t>
      </w:r>
      <w:r w:rsidRPr="00D40B6F">
        <w:rPr>
          <w:color w:val="000000" w:themeColor="text1"/>
          <w:sz w:val="22"/>
          <w:szCs w:val="22"/>
        </w:rPr>
        <w:t xml:space="preserve"> В статье описана концепция «бирюзовых организаций», рассмотрены у</w:t>
      </w:r>
      <w:r w:rsidRPr="00D40B6F">
        <w:rPr>
          <w:color w:val="000000" w:themeColor="text1"/>
          <w:sz w:val="22"/>
          <w:szCs w:val="22"/>
        </w:rPr>
        <w:t>с</w:t>
      </w:r>
      <w:r w:rsidRPr="00D40B6F">
        <w:rPr>
          <w:color w:val="000000" w:themeColor="text1"/>
          <w:sz w:val="22"/>
          <w:szCs w:val="22"/>
        </w:rPr>
        <w:t>ловия эффективного внедрения этой модели, а также культурные и юридические проблемы, стоящие на пути ее внедрения. Кроме того, внимание уделено перспективам развития бирюз</w:t>
      </w:r>
      <w:r w:rsidRPr="00D40B6F">
        <w:rPr>
          <w:color w:val="000000" w:themeColor="text1"/>
          <w:sz w:val="22"/>
          <w:szCs w:val="22"/>
        </w:rPr>
        <w:t>о</w:t>
      </w:r>
      <w:r w:rsidRPr="00D40B6F">
        <w:rPr>
          <w:color w:val="000000" w:themeColor="text1"/>
          <w:sz w:val="22"/>
          <w:szCs w:val="22"/>
        </w:rPr>
        <w:t>вых организаций в России.</w:t>
      </w:r>
    </w:p>
    <w:p w:rsidR="00AA4B3E" w:rsidRPr="00D40B6F" w:rsidRDefault="00AA4B3E" w:rsidP="00962847">
      <w:pPr>
        <w:ind w:firstLine="709"/>
        <w:jc w:val="both"/>
        <w:rPr>
          <w:color w:val="000000" w:themeColor="text1"/>
          <w:sz w:val="22"/>
          <w:szCs w:val="22"/>
          <w:lang w:val="en-US"/>
        </w:rPr>
      </w:pPr>
      <w:r w:rsidRPr="00D40B6F">
        <w:rPr>
          <w:b/>
          <w:color w:val="000000" w:themeColor="text1"/>
          <w:sz w:val="22"/>
          <w:szCs w:val="22"/>
          <w:lang w:val="en-US"/>
        </w:rPr>
        <w:t>Abstract.</w:t>
      </w:r>
      <w:r w:rsidRPr="00D40B6F">
        <w:rPr>
          <w:color w:val="000000" w:themeColor="text1"/>
          <w:sz w:val="22"/>
          <w:szCs w:val="22"/>
          <w:lang w:val="en-US"/>
        </w:rPr>
        <w:t xml:space="preserve"> The article describes the concept of </w:t>
      </w:r>
      <w:r w:rsidR="00D40B6F" w:rsidRPr="00D40B6F">
        <w:rPr>
          <w:color w:val="000000" w:themeColor="text1"/>
          <w:sz w:val="22"/>
          <w:szCs w:val="22"/>
          <w:lang w:val="en-US"/>
        </w:rPr>
        <w:t>«</w:t>
      </w:r>
      <w:r w:rsidRPr="00D40B6F">
        <w:rPr>
          <w:color w:val="000000" w:themeColor="text1"/>
          <w:sz w:val="22"/>
          <w:szCs w:val="22"/>
          <w:lang w:val="en-US"/>
        </w:rPr>
        <w:t>turquoise organizations</w:t>
      </w:r>
      <w:r w:rsidR="00D40B6F" w:rsidRPr="00D40B6F">
        <w:rPr>
          <w:color w:val="000000" w:themeColor="text1"/>
          <w:sz w:val="22"/>
          <w:szCs w:val="22"/>
          <w:lang w:val="en-US"/>
        </w:rPr>
        <w:t>»</w:t>
      </w:r>
      <w:r w:rsidRPr="00D40B6F">
        <w:rPr>
          <w:color w:val="000000" w:themeColor="text1"/>
          <w:sz w:val="22"/>
          <w:szCs w:val="22"/>
          <w:lang w:val="en-US"/>
        </w:rPr>
        <w:t>, considers the cond</w:t>
      </w:r>
      <w:r w:rsidRPr="00D40B6F">
        <w:rPr>
          <w:color w:val="000000" w:themeColor="text1"/>
          <w:sz w:val="22"/>
          <w:szCs w:val="22"/>
          <w:lang w:val="en-US"/>
        </w:rPr>
        <w:t>i</w:t>
      </w:r>
      <w:r w:rsidRPr="00D40B6F">
        <w:rPr>
          <w:color w:val="000000" w:themeColor="text1"/>
          <w:sz w:val="22"/>
          <w:szCs w:val="22"/>
          <w:lang w:val="en-US"/>
        </w:rPr>
        <w:t>tions for the effective implementation of this model, as well as the cultural and legal problems that get in the way of its implementation. In addition, attention is paid to the development perspectives of tu</w:t>
      </w:r>
      <w:r w:rsidRPr="00D40B6F">
        <w:rPr>
          <w:color w:val="000000" w:themeColor="text1"/>
          <w:sz w:val="22"/>
          <w:szCs w:val="22"/>
          <w:lang w:val="en-US"/>
        </w:rPr>
        <w:t>r</w:t>
      </w:r>
      <w:r w:rsidRPr="00D40B6F">
        <w:rPr>
          <w:color w:val="000000" w:themeColor="text1"/>
          <w:sz w:val="22"/>
          <w:szCs w:val="22"/>
          <w:lang w:val="en-US"/>
        </w:rPr>
        <w:t>quoise organizations in Russia.</w:t>
      </w:r>
    </w:p>
    <w:p w:rsidR="00AA4B3E" w:rsidRPr="00D40B6F" w:rsidRDefault="00AA4B3E" w:rsidP="00962847">
      <w:pPr>
        <w:ind w:firstLine="709"/>
        <w:jc w:val="both"/>
        <w:rPr>
          <w:color w:val="000000" w:themeColor="text1"/>
          <w:sz w:val="22"/>
          <w:szCs w:val="22"/>
        </w:rPr>
      </w:pPr>
      <w:r w:rsidRPr="00D40B6F">
        <w:rPr>
          <w:b/>
          <w:i/>
          <w:color w:val="000000" w:themeColor="text1"/>
          <w:sz w:val="22"/>
          <w:szCs w:val="22"/>
        </w:rPr>
        <w:t>Ключевые слова:</w:t>
      </w:r>
      <w:r w:rsidRPr="00D40B6F">
        <w:rPr>
          <w:color w:val="000000" w:themeColor="text1"/>
          <w:sz w:val="22"/>
          <w:szCs w:val="22"/>
        </w:rPr>
        <w:t xml:space="preserve"> бирюзовые организации, самоуправляемые команды, самоуправля</w:t>
      </w:r>
      <w:r w:rsidRPr="00D40B6F">
        <w:rPr>
          <w:color w:val="000000" w:themeColor="text1"/>
          <w:sz w:val="22"/>
          <w:szCs w:val="22"/>
        </w:rPr>
        <w:t>е</w:t>
      </w:r>
      <w:r w:rsidRPr="00D40B6F">
        <w:rPr>
          <w:color w:val="000000" w:themeColor="text1"/>
          <w:sz w:val="22"/>
          <w:szCs w:val="22"/>
        </w:rPr>
        <w:t>мость, индекс культурных изменений, трудовое законодательство.</w:t>
      </w:r>
    </w:p>
    <w:p w:rsidR="00AA4B3E" w:rsidRPr="00D40B6F" w:rsidRDefault="00FB279E" w:rsidP="00962847">
      <w:pPr>
        <w:ind w:firstLine="709"/>
        <w:jc w:val="both"/>
        <w:rPr>
          <w:color w:val="000000" w:themeColor="text1"/>
          <w:sz w:val="22"/>
          <w:szCs w:val="22"/>
          <w:lang w:val="en-US"/>
        </w:rPr>
      </w:pPr>
      <w:r w:rsidRPr="00D40B6F">
        <w:rPr>
          <w:b/>
          <w:i/>
          <w:color w:val="000000" w:themeColor="text1"/>
          <w:sz w:val="22"/>
          <w:szCs w:val="22"/>
          <w:lang w:val="en-US"/>
        </w:rPr>
        <w:t>Key</w:t>
      </w:r>
      <w:r w:rsidR="00AA4B3E" w:rsidRPr="00D40B6F">
        <w:rPr>
          <w:b/>
          <w:i/>
          <w:color w:val="000000" w:themeColor="text1"/>
          <w:sz w:val="22"/>
          <w:szCs w:val="22"/>
          <w:lang w:val="en-US"/>
        </w:rPr>
        <w:t>words:</w:t>
      </w:r>
      <w:r w:rsidR="00AA4B3E" w:rsidRPr="00D40B6F">
        <w:rPr>
          <w:color w:val="000000" w:themeColor="text1"/>
          <w:sz w:val="22"/>
          <w:szCs w:val="22"/>
          <w:lang w:val="en-US"/>
        </w:rPr>
        <w:t xml:space="preserve"> turquoise organizations, self-governing teams, self-management, cultural change index, labor legislation.</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Сегодня в условиях нестабильной, быстро меняющейся внешней среды бизнес должен быть адаптивным, чтобы выживать и расти. Адаптивность организации зависит от ее внутре</w:t>
      </w:r>
      <w:r w:rsidRPr="00D40B6F">
        <w:rPr>
          <w:color w:val="000000" w:themeColor="text1"/>
          <w:sz w:val="22"/>
          <w:szCs w:val="22"/>
        </w:rPr>
        <w:t>н</w:t>
      </w:r>
      <w:r w:rsidRPr="00D40B6F">
        <w:rPr>
          <w:color w:val="000000" w:themeColor="text1"/>
          <w:sz w:val="22"/>
          <w:szCs w:val="22"/>
        </w:rPr>
        <w:t>ней среды, а это означает, что именно персонал организации определяет скорость и качество адаптации. Следовательно, повысив эффективность работы персонала, мы повышаем эффе</w:t>
      </w:r>
      <w:r w:rsidRPr="00D40B6F">
        <w:rPr>
          <w:color w:val="000000" w:themeColor="text1"/>
          <w:sz w:val="22"/>
          <w:szCs w:val="22"/>
        </w:rPr>
        <w:t>к</w:t>
      </w:r>
      <w:r w:rsidRPr="00D40B6F">
        <w:rPr>
          <w:color w:val="000000" w:themeColor="text1"/>
          <w:sz w:val="22"/>
          <w:szCs w:val="22"/>
        </w:rPr>
        <w:t>тивность самой организации.</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Специалисты отмечают следующие тенденции в современной концепции управления персоналом [7]:</w:t>
      </w:r>
    </w:p>
    <w:p w:rsidR="00AA4B3E" w:rsidRPr="00D40B6F" w:rsidRDefault="00BA2FD8"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с</w:t>
      </w:r>
      <w:r w:rsidR="00AA4B3E" w:rsidRPr="00D40B6F">
        <w:rPr>
          <w:rFonts w:ascii="Times New Roman" w:hAnsi="Times New Roman"/>
          <w:color w:val="000000" w:themeColor="text1"/>
        </w:rPr>
        <w:t>оздание маленьких по структуре команд;</w:t>
      </w:r>
    </w:p>
    <w:p w:rsidR="00AA4B3E" w:rsidRPr="00D40B6F" w:rsidRDefault="00BA2FD8"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р</w:t>
      </w:r>
      <w:r w:rsidR="00AA4B3E" w:rsidRPr="00D40B6F">
        <w:rPr>
          <w:rFonts w:ascii="Times New Roman" w:hAnsi="Times New Roman"/>
          <w:color w:val="000000" w:themeColor="text1"/>
        </w:rPr>
        <w:t>адикальное сокращение барьеров, которые мешают людям стремиться к результатам и</w:t>
      </w:r>
      <w:r w:rsidR="00D40B6F">
        <w:rPr>
          <w:rFonts w:ascii="Times New Roman" w:hAnsi="Times New Roman"/>
          <w:color w:val="000000" w:themeColor="text1"/>
        </w:rPr>
        <w:t> </w:t>
      </w:r>
      <w:r w:rsidR="00AA4B3E" w:rsidRPr="00D40B6F">
        <w:rPr>
          <w:rFonts w:ascii="Times New Roman" w:hAnsi="Times New Roman"/>
          <w:color w:val="000000" w:themeColor="text1"/>
        </w:rPr>
        <w:t>учиться;</w:t>
      </w:r>
    </w:p>
    <w:p w:rsidR="00AA4B3E" w:rsidRPr="00D40B6F" w:rsidRDefault="00BA2FD8"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о</w:t>
      </w:r>
      <w:r w:rsidR="00AA4B3E" w:rsidRPr="00D40B6F">
        <w:rPr>
          <w:rFonts w:ascii="Times New Roman" w:hAnsi="Times New Roman"/>
          <w:color w:val="000000" w:themeColor="text1"/>
        </w:rPr>
        <w:t>рганизационная культура вовлеченности;</w:t>
      </w:r>
    </w:p>
    <w:p w:rsidR="00AA4B3E" w:rsidRPr="00D40B6F" w:rsidRDefault="00BA2FD8"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с</w:t>
      </w:r>
      <w:r w:rsidR="00AA4B3E" w:rsidRPr="00D40B6F">
        <w:rPr>
          <w:rFonts w:ascii="Times New Roman" w:hAnsi="Times New Roman"/>
          <w:color w:val="000000" w:themeColor="text1"/>
        </w:rPr>
        <w:t>осредоточение на создании условий, которые позволяют эффективно осуществлять трудовую деятельность;</w:t>
      </w:r>
    </w:p>
    <w:p w:rsidR="00AA4B3E" w:rsidRPr="00D40B6F" w:rsidRDefault="00BA2FD8"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к</w:t>
      </w:r>
      <w:r w:rsidR="00AA4B3E" w:rsidRPr="00D40B6F">
        <w:rPr>
          <w:rFonts w:ascii="Times New Roman" w:hAnsi="Times New Roman"/>
          <w:color w:val="000000" w:themeColor="text1"/>
        </w:rPr>
        <w:t>онсультирование;</w:t>
      </w:r>
    </w:p>
    <w:p w:rsidR="00BA2FD8" w:rsidRDefault="00BA2FD8"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sidRPr="00BA2FD8">
        <w:rPr>
          <w:rFonts w:ascii="Times New Roman" w:hAnsi="Times New Roman"/>
          <w:color w:val="000000" w:themeColor="text1"/>
        </w:rPr>
        <w:t>п</w:t>
      </w:r>
      <w:r w:rsidR="00AA4B3E" w:rsidRPr="00BA2FD8">
        <w:rPr>
          <w:rFonts w:ascii="Times New Roman" w:hAnsi="Times New Roman"/>
          <w:color w:val="000000" w:themeColor="text1"/>
        </w:rPr>
        <w:t>розрачность информации;</w:t>
      </w:r>
    </w:p>
    <w:p w:rsidR="00AA4B3E" w:rsidRPr="00BA2FD8" w:rsidRDefault="00AA4B3E" w:rsidP="00D510E4">
      <w:pPr>
        <w:pStyle w:val="13"/>
        <w:numPr>
          <w:ilvl w:val="0"/>
          <w:numId w:val="94"/>
        </w:numPr>
        <w:spacing w:before="20" w:after="0" w:line="240" w:lineRule="auto"/>
        <w:ind w:left="709" w:hanging="283"/>
        <w:contextualSpacing w:val="0"/>
        <w:jc w:val="both"/>
        <w:rPr>
          <w:rFonts w:ascii="Times New Roman" w:hAnsi="Times New Roman"/>
          <w:color w:val="000000" w:themeColor="text1"/>
        </w:rPr>
      </w:pPr>
      <w:r w:rsidRPr="00BA2FD8">
        <w:rPr>
          <w:rFonts w:ascii="Times New Roman" w:hAnsi="Times New Roman"/>
          <w:color w:val="000000" w:themeColor="text1"/>
        </w:rPr>
        <w:t>и другие</w:t>
      </w:r>
    </w:p>
    <w:p w:rsidR="00AA4B3E" w:rsidRPr="00D40B6F" w:rsidRDefault="00AA4B3E" w:rsidP="00D510E4">
      <w:pPr>
        <w:spacing w:before="20"/>
        <w:ind w:firstLine="709"/>
        <w:jc w:val="both"/>
        <w:rPr>
          <w:color w:val="000000" w:themeColor="text1"/>
          <w:sz w:val="22"/>
          <w:szCs w:val="22"/>
        </w:rPr>
      </w:pPr>
      <w:r w:rsidRPr="00D40B6F">
        <w:rPr>
          <w:color w:val="000000" w:themeColor="text1"/>
          <w:sz w:val="22"/>
          <w:szCs w:val="22"/>
        </w:rPr>
        <w:t xml:space="preserve">Большинство из этих идей были описаны основателем </w:t>
      </w:r>
      <w:r w:rsidRPr="00D40B6F">
        <w:rPr>
          <w:color w:val="000000" w:themeColor="text1"/>
          <w:sz w:val="22"/>
          <w:szCs w:val="22"/>
          <w:lang w:val="en-US"/>
        </w:rPr>
        <w:t>TQM</w:t>
      </w:r>
      <w:r w:rsidRPr="00D40B6F">
        <w:rPr>
          <w:color w:val="000000" w:themeColor="text1"/>
          <w:sz w:val="22"/>
          <w:szCs w:val="22"/>
        </w:rPr>
        <w:t xml:space="preserve"> Эдвардом Демингом еще в</w:t>
      </w:r>
      <w:r w:rsidR="00D40B6F">
        <w:rPr>
          <w:color w:val="000000" w:themeColor="text1"/>
          <w:sz w:val="22"/>
          <w:szCs w:val="22"/>
        </w:rPr>
        <w:t> </w:t>
      </w:r>
      <w:r w:rsidRPr="00D40B6F">
        <w:rPr>
          <w:color w:val="000000" w:themeColor="text1"/>
          <w:sz w:val="22"/>
          <w:szCs w:val="22"/>
        </w:rPr>
        <w:t>1950-х [8]:</w:t>
      </w:r>
    </w:p>
    <w:p w:rsidR="00AA4B3E" w:rsidRPr="00D40B6F" w:rsidRDefault="00BA2FD8" w:rsidP="00BA2FD8">
      <w:pPr>
        <w:pStyle w:val="13"/>
        <w:numPr>
          <w:ilvl w:val="0"/>
          <w:numId w:val="93"/>
        </w:numPr>
        <w:spacing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и</w:t>
      </w:r>
      <w:r w:rsidR="00AA4B3E" w:rsidRPr="00D40B6F">
        <w:rPr>
          <w:rFonts w:ascii="Times New Roman" w:hAnsi="Times New Roman"/>
          <w:color w:val="000000" w:themeColor="text1"/>
        </w:rPr>
        <w:t>згоняйте страхи</w:t>
      </w:r>
      <w:r>
        <w:rPr>
          <w:rFonts w:ascii="Times New Roman" w:hAnsi="Times New Roman"/>
          <w:color w:val="000000" w:themeColor="text1"/>
        </w:rPr>
        <w:t>;</w:t>
      </w:r>
    </w:p>
    <w:p w:rsidR="00AA4B3E" w:rsidRPr="00D40B6F" w:rsidRDefault="00BA2FD8" w:rsidP="00BA2FD8">
      <w:pPr>
        <w:pStyle w:val="13"/>
        <w:numPr>
          <w:ilvl w:val="0"/>
          <w:numId w:val="93"/>
        </w:numPr>
        <w:spacing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р</w:t>
      </w:r>
      <w:r w:rsidR="00AA4B3E" w:rsidRPr="00D40B6F">
        <w:rPr>
          <w:rFonts w:ascii="Times New Roman" w:hAnsi="Times New Roman"/>
          <w:color w:val="000000" w:themeColor="text1"/>
        </w:rPr>
        <w:t>азрушьте барьеры</w:t>
      </w:r>
      <w:r>
        <w:rPr>
          <w:rFonts w:ascii="Times New Roman" w:hAnsi="Times New Roman"/>
          <w:color w:val="000000" w:themeColor="text1"/>
        </w:rPr>
        <w:t>;</w:t>
      </w:r>
    </w:p>
    <w:p w:rsidR="00AA4B3E" w:rsidRPr="00D40B6F" w:rsidRDefault="00BA2FD8" w:rsidP="00BA2FD8">
      <w:pPr>
        <w:pStyle w:val="13"/>
        <w:numPr>
          <w:ilvl w:val="0"/>
          <w:numId w:val="93"/>
        </w:numPr>
        <w:spacing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д</w:t>
      </w:r>
      <w:r w:rsidR="00AA4B3E" w:rsidRPr="00D40B6F">
        <w:rPr>
          <w:rFonts w:ascii="Times New Roman" w:hAnsi="Times New Roman"/>
          <w:color w:val="000000" w:themeColor="text1"/>
        </w:rPr>
        <w:t>айте сотрудникам гордиться своей работой</w:t>
      </w:r>
      <w:r>
        <w:rPr>
          <w:rFonts w:ascii="Times New Roman" w:hAnsi="Times New Roman"/>
          <w:color w:val="000000" w:themeColor="text1"/>
        </w:rPr>
        <w:t>;</w:t>
      </w:r>
    </w:p>
    <w:p w:rsidR="00AA4B3E" w:rsidRPr="00D40B6F" w:rsidRDefault="00BA2FD8" w:rsidP="00BA2FD8">
      <w:pPr>
        <w:pStyle w:val="13"/>
        <w:numPr>
          <w:ilvl w:val="0"/>
          <w:numId w:val="93"/>
        </w:numPr>
        <w:spacing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п</w:t>
      </w:r>
      <w:r w:rsidR="00AA4B3E" w:rsidRPr="00D40B6F">
        <w:rPr>
          <w:rFonts w:ascii="Times New Roman" w:hAnsi="Times New Roman"/>
          <w:color w:val="000000" w:themeColor="text1"/>
        </w:rPr>
        <w:t>оощряйте стремление к образованию</w:t>
      </w:r>
      <w:r>
        <w:rPr>
          <w:rFonts w:ascii="Times New Roman" w:hAnsi="Times New Roman"/>
          <w:color w:val="000000" w:themeColor="text1"/>
        </w:rPr>
        <w:t>;</w:t>
      </w:r>
    </w:p>
    <w:p w:rsidR="00AA4B3E" w:rsidRPr="00D40B6F" w:rsidRDefault="00BA2FD8" w:rsidP="00BA2FD8">
      <w:pPr>
        <w:pStyle w:val="13"/>
        <w:numPr>
          <w:ilvl w:val="0"/>
          <w:numId w:val="93"/>
        </w:numPr>
        <w:spacing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у</w:t>
      </w:r>
      <w:r w:rsidR="00AA4B3E" w:rsidRPr="00D40B6F">
        <w:rPr>
          <w:rFonts w:ascii="Times New Roman" w:hAnsi="Times New Roman"/>
          <w:color w:val="000000" w:themeColor="text1"/>
        </w:rPr>
        <w:t>страните производственные нормы.</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lastRenderedPageBreak/>
        <w:t>Тогда эти идеи казались революционными и нашли свое применение только в Японии. Их эффективность была доказана в 1980-х, когда японские автомобили захватили америка</w:t>
      </w:r>
      <w:r w:rsidRPr="00D40B6F">
        <w:rPr>
          <w:color w:val="000000" w:themeColor="text1"/>
          <w:sz w:val="22"/>
          <w:szCs w:val="22"/>
        </w:rPr>
        <w:t>н</w:t>
      </w:r>
      <w:r w:rsidRPr="00D40B6F">
        <w:rPr>
          <w:color w:val="000000" w:themeColor="text1"/>
          <w:sz w:val="22"/>
          <w:szCs w:val="22"/>
        </w:rPr>
        <w:t>ский рынок автотранспорта.</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Но что, если мы доведем идеи, предложенные Э. Демингом, до предела?</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В своей книге «Открывая организации будущего» бизнес-консультант Фредерик Лалу предлагает концепцию управления, соответствующую вышеописанным тенденциям. Организ</w:t>
      </w:r>
      <w:r w:rsidRPr="00D40B6F">
        <w:rPr>
          <w:color w:val="000000" w:themeColor="text1"/>
          <w:sz w:val="22"/>
          <w:szCs w:val="22"/>
        </w:rPr>
        <w:t>а</w:t>
      </w:r>
      <w:r w:rsidRPr="00D40B6F">
        <w:rPr>
          <w:color w:val="000000" w:themeColor="text1"/>
          <w:sz w:val="22"/>
          <w:szCs w:val="22"/>
        </w:rPr>
        <w:t>ции, управляемые согласно этой концепции</w:t>
      </w:r>
      <w:r w:rsidR="00BA2FD8">
        <w:rPr>
          <w:color w:val="000000" w:themeColor="text1"/>
          <w:sz w:val="22"/>
          <w:szCs w:val="22"/>
        </w:rPr>
        <w:t>,</w:t>
      </w:r>
      <w:r w:rsidRPr="00D40B6F">
        <w:rPr>
          <w:color w:val="000000" w:themeColor="text1"/>
          <w:sz w:val="22"/>
          <w:szCs w:val="22"/>
        </w:rPr>
        <w:t xml:space="preserve"> он называет «бирюзовыми».</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Данная концепция основана на трех базовых принципах [4]:</w:t>
      </w:r>
    </w:p>
    <w:p w:rsidR="00AA4B3E" w:rsidRPr="00D40B6F" w:rsidRDefault="00AA4B3E" w:rsidP="00D40B6F">
      <w:pPr>
        <w:pStyle w:val="13"/>
        <w:numPr>
          <w:ilvl w:val="0"/>
          <w:numId w:val="91"/>
        </w:numPr>
        <w:spacing w:after="0" w:line="240" w:lineRule="auto"/>
        <w:ind w:left="709" w:hanging="283"/>
        <w:jc w:val="both"/>
        <w:rPr>
          <w:rFonts w:ascii="Times New Roman" w:hAnsi="Times New Roman"/>
          <w:i/>
          <w:color w:val="000000" w:themeColor="text1"/>
        </w:rPr>
      </w:pPr>
      <w:r w:rsidRPr="00D40B6F">
        <w:rPr>
          <w:rFonts w:ascii="Times New Roman" w:hAnsi="Times New Roman"/>
          <w:i/>
          <w:color w:val="000000" w:themeColor="text1"/>
        </w:rPr>
        <w:t xml:space="preserve">Самоуправление: </w:t>
      </w:r>
      <w:r w:rsidR="00BA2FD8">
        <w:rPr>
          <w:rFonts w:ascii="Times New Roman" w:hAnsi="Times New Roman"/>
          <w:color w:val="000000" w:themeColor="text1"/>
        </w:rPr>
        <w:t>О</w:t>
      </w:r>
      <w:r w:rsidRPr="00D40B6F">
        <w:rPr>
          <w:rFonts w:ascii="Times New Roman" w:hAnsi="Times New Roman"/>
          <w:color w:val="000000" w:themeColor="text1"/>
        </w:rPr>
        <w:t>рганизация состоит из самоуправляемых команд, наделенных реал</w:t>
      </w:r>
      <w:r w:rsidRPr="00D40B6F">
        <w:rPr>
          <w:rFonts w:ascii="Times New Roman" w:hAnsi="Times New Roman"/>
          <w:color w:val="000000" w:themeColor="text1"/>
        </w:rPr>
        <w:t>ь</w:t>
      </w:r>
      <w:r w:rsidRPr="00D40B6F">
        <w:rPr>
          <w:rFonts w:ascii="Times New Roman" w:hAnsi="Times New Roman"/>
          <w:color w:val="000000" w:themeColor="text1"/>
        </w:rPr>
        <w:t>ной властью и принимающих самостоятельные решения (с предварительным опросом мнений заинтересованных сторон). Команды выполняют функции упраздненного и</w:t>
      </w:r>
      <w:r w:rsidRPr="00D40B6F">
        <w:rPr>
          <w:rFonts w:ascii="Times New Roman" w:hAnsi="Times New Roman"/>
          <w:color w:val="000000" w:themeColor="text1"/>
        </w:rPr>
        <w:t>н</w:t>
      </w:r>
      <w:r w:rsidRPr="00D40B6F">
        <w:rPr>
          <w:rFonts w:ascii="Times New Roman" w:hAnsi="Times New Roman"/>
          <w:color w:val="000000" w:themeColor="text1"/>
        </w:rPr>
        <w:t>ститута менеджмента среднего звена, а помогают командам топ-менеджер и коучи, к</w:t>
      </w:r>
      <w:r w:rsidRPr="00D40B6F">
        <w:rPr>
          <w:rFonts w:ascii="Times New Roman" w:hAnsi="Times New Roman"/>
          <w:color w:val="000000" w:themeColor="text1"/>
        </w:rPr>
        <w:t>о</w:t>
      </w:r>
      <w:r w:rsidRPr="00D40B6F">
        <w:rPr>
          <w:rFonts w:ascii="Times New Roman" w:hAnsi="Times New Roman"/>
          <w:color w:val="000000" w:themeColor="text1"/>
        </w:rPr>
        <w:t>торые консультируют сотрудников в процессе принятия решений.</w:t>
      </w:r>
    </w:p>
    <w:p w:rsidR="00AA4B3E" w:rsidRPr="00D40B6F" w:rsidRDefault="00AA4B3E" w:rsidP="00D40B6F">
      <w:pPr>
        <w:pStyle w:val="13"/>
        <w:numPr>
          <w:ilvl w:val="0"/>
          <w:numId w:val="91"/>
        </w:numPr>
        <w:spacing w:after="0" w:line="240" w:lineRule="auto"/>
        <w:ind w:left="709" w:hanging="283"/>
        <w:jc w:val="both"/>
        <w:rPr>
          <w:rFonts w:ascii="Times New Roman" w:hAnsi="Times New Roman"/>
          <w:i/>
          <w:color w:val="000000" w:themeColor="text1"/>
        </w:rPr>
      </w:pPr>
      <w:r w:rsidRPr="00D40B6F">
        <w:rPr>
          <w:rFonts w:ascii="Times New Roman" w:hAnsi="Times New Roman"/>
          <w:i/>
          <w:color w:val="000000" w:themeColor="text1"/>
        </w:rPr>
        <w:t xml:space="preserve">Стремление к целостности: </w:t>
      </w:r>
      <w:r w:rsidR="00BA2FD8">
        <w:rPr>
          <w:rFonts w:ascii="Times New Roman" w:hAnsi="Times New Roman"/>
          <w:color w:val="000000" w:themeColor="text1"/>
        </w:rPr>
        <w:t>Р</w:t>
      </w:r>
      <w:r w:rsidRPr="00D40B6F">
        <w:rPr>
          <w:rFonts w:ascii="Times New Roman" w:hAnsi="Times New Roman"/>
          <w:color w:val="000000" w:themeColor="text1"/>
        </w:rPr>
        <w:t xml:space="preserve">аботники, приходя на работу, полностью проявляют свою личность, а </w:t>
      </w:r>
      <w:r w:rsidR="00BA2FD8" w:rsidRPr="00D40B6F">
        <w:rPr>
          <w:rFonts w:ascii="Times New Roman" w:hAnsi="Times New Roman"/>
          <w:color w:val="000000" w:themeColor="text1"/>
        </w:rPr>
        <w:t xml:space="preserve">не </w:t>
      </w:r>
      <w:r w:rsidRPr="00D40B6F">
        <w:rPr>
          <w:rFonts w:ascii="Times New Roman" w:hAnsi="Times New Roman"/>
          <w:color w:val="000000" w:themeColor="text1"/>
        </w:rPr>
        <w:t xml:space="preserve">«прячутся за масками». Не существует информационных барьеров между рядовыми сотрудниками, коучами и топ-менеджером </w:t>
      </w:r>
      <w:r w:rsidR="00D40B6F">
        <w:rPr>
          <w:rFonts w:ascii="Times New Roman" w:hAnsi="Times New Roman"/>
          <w:color w:val="000000" w:themeColor="text1"/>
        </w:rPr>
        <w:t>—</w:t>
      </w:r>
      <w:r w:rsidRPr="00D40B6F">
        <w:rPr>
          <w:rFonts w:ascii="Times New Roman" w:hAnsi="Times New Roman"/>
          <w:color w:val="000000" w:themeColor="text1"/>
        </w:rPr>
        <w:t xml:space="preserve"> вся информация открыта. Т</w:t>
      </w:r>
      <w:r w:rsidRPr="00D40B6F">
        <w:rPr>
          <w:rFonts w:ascii="Times New Roman" w:hAnsi="Times New Roman"/>
          <w:color w:val="000000" w:themeColor="text1"/>
        </w:rPr>
        <w:t>а</w:t>
      </w:r>
      <w:r w:rsidRPr="00D40B6F">
        <w:rPr>
          <w:rFonts w:ascii="Times New Roman" w:hAnsi="Times New Roman"/>
          <w:color w:val="000000" w:themeColor="text1"/>
        </w:rPr>
        <w:t>кое положение вещей способствует повышению мотивации сотрудников.</w:t>
      </w:r>
    </w:p>
    <w:p w:rsidR="00AA4B3E" w:rsidRPr="00D40B6F" w:rsidRDefault="00AA4B3E" w:rsidP="00D40B6F">
      <w:pPr>
        <w:pStyle w:val="13"/>
        <w:numPr>
          <w:ilvl w:val="0"/>
          <w:numId w:val="91"/>
        </w:numPr>
        <w:spacing w:after="0" w:line="240" w:lineRule="auto"/>
        <w:ind w:left="709" w:hanging="283"/>
        <w:jc w:val="both"/>
        <w:rPr>
          <w:rFonts w:ascii="Times New Roman" w:hAnsi="Times New Roman"/>
          <w:i/>
          <w:color w:val="000000" w:themeColor="text1"/>
        </w:rPr>
      </w:pPr>
      <w:r w:rsidRPr="00D40B6F">
        <w:rPr>
          <w:rFonts w:ascii="Times New Roman" w:hAnsi="Times New Roman"/>
          <w:i/>
          <w:color w:val="000000" w:themeColor="text1"/>
        </w:rPr>
        <w:t xml:space="preserve">Эволюционная цель: </w:t>
      </w:r>
      <w:r w:rsidR="00BA2FD8">
        <w:rPr>
          <w:rFonts w:ascii="Times New Roman" w:hAnsi="Times New Roman"/>
          <w:color w:val="000000" w:themeColor="text1"/>
        </w:rPr>
        <w:t>С</w:t>
      </w:r>
      <w:r w:rsidRPr="00D40B6F">
        <w:rPr>
          <w:rFonts w:ascii="Times New Roman" w:hAnsi="Times New Roman"/>
          <w:color w:val="000000" w:themeColor="text1"/>
        </w:rPr>
        <w:t>тратегия возникает естественным путем проб и ошибок, каждый работник знает, что и для чего он делает, прибыль является результатом хорошей раб</w:t>
      </w:r>
      <w:r w:rsidRPr="00D40B6F">
        <w:rPr>
          <w:rFonts w:ascii="Times New Roman" w:hAnsi="Times New Roman"/>
          <w:color w:val="000000" w:themeColor="text1"/>
        </w:rPr>
        <w:t>о</w:t>
      </w:r>
      <w:r w:rsidRPr="00D40B6F">
        <w:rPr>
          <w:rFonts w:ascii="Times New Roman" w:hAnsi="Times New Roman"/>
          <w:color w:val="000000" w:themeColor="text1"/>
        </w:rPr>
        <w:t>ты, а не самоцелью.</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Таким образом, главным и по-своему революционным моментом в бирюзовых орган</w:t>
      </w:r>
      <w:r w:rsidRPr="00D40B6F">
        <w:rPr>
          <w:color w:val="000000" w:themeColor="text1"/>
          <w:sz w:val="22"/>
          <w:szCs w:val="22"/>
        </w:rPr>
        <w:t>и</w:t>
      </w:r>
      <w:r w:rsidRPr="00D40B6F">
        <w:rPr>
          <w:color w:val="000000" w:themeColor="text1"/>
          <w:sz w:val="22"/>
          <w:szCs w:val="22"/>
        </w:rPr>
        <w:t xml:space="preserve">зациях является </w:t>
      </w:r>
      <w:r w:rsidRPr="00D40B6F">
        <w:rPr>
          <w:i/>
          <w:color w:val="000000" w:themeColor="text1"/>
          <w:sz w:val="22"/>
          <w:szCs w:val="22"/>
        </w:rPr>
        <w:t>отказ менеджмента от контроля над подчиненными и предоставление п</w:t>
      </w:r>
      <w:r w:rsidRPr="00D40B6F">
        <w:rPr>
          <w:i/>
          <w:color w:val="000000" w:themeColor="text1"/>
          <w:sz w:val="22"/>
          <w:szCs w:val="22"/>
        </w:rPr>
        <w:t>о</w:t>
      </w:r>
      <w:r w:rsidRPr="00D40B6F">
        <w:rPr>
          <w:i/>
          <w:color w:val="000000" w:themeColor="text1"/>
          <w:sz w:val="22"/>
          <w:szCs w:val="22"/>
        </w:rPr>
        <w:t xml:space="preserve">следним самостоятельности в принятии решений. </w:t>
      </w:r>
      <w:r w:rsidRPr="00D40B6F">
        <w:rPr>
          <w:color w:val="000000" w:themeColor="text1"/>
          <w:sz w:val="22"/>
          <w:szCs w:val="22"/>
        </w:rPr>
        <w:t>Полностью стирается иерархия, отпадает возможность карьерного роста, работники растут личностно и профессионально, поддержив</w:t>
      </w:r>
      <w:r w:rsidRPr="00D40B6F">
        <w:rPr>
          <w:color w:val="000000" w:themeColor="text1"/>
          <w:sz w:val="22"/>
          <w:szCs w:val="22"/>
        </w:rPr>
        <w:t>а</w:t>
      </w:r>
      <w:r w:rsidRPr="00D40B6F">
        <w:rPr>
          <w:color w:val="000000" w:themeColor="text1"/>
          <w:sz w:val="22"/>
          <w:szCs w:val="22"/>
        </w:rPr>
        <w:t>ют друг друга, а не конкурируют за место с большей заработной платой (кстати, зарплаты р</w:t>
      </w:r>
      <w:r w:rsidRPr="00D40B6F">
        <w:rPr>
          <w:color w:val="000000" w:themeColor="text1"/>
          <w:sz w:val="22"/>
          <w:szCs w:val="22"/>
        </w:rPr>
        <w:t>а</w:t>
      </w:r>
      <w:r w:rsidRPr="00D40B6F">
        <w:rPr>
          <w:color w:val="000000" w:themeColor="text1"/>
          <w:sz w:val="22"/>
          <w:szCs w:val="22"/>
        </w:rPr>
        <w:t>ботники определяют себе сами, в процессе принятия групповых решений). Как результат пр</w:t>
      </w:r>
      <w:r w:rsidRPr="00D40B6F">
        <w:rPr>
          <w:color w:val="000000" w:themeColor="text1"/>
          <w:sz w:val="22"/>
          <w:szCs w:val="22"/>
        </w:rPr>
        <w:t>и</w:t>
      </w:r>
      <w:r w:rsidRPr="00D40B6F">
        <w:rPr>
          <w:color w:val="000000" w:themeColor="text1"/>
          <w:sz w:val="22"/>
          <w:szCs w:val="22"/>
        </w:rPr>
        <w:t>менения всех вышеперечисленных принципов мы получаем условия для полного раскрытия человеческого потенциала и проявления синергетического эффекта.</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Концепция бирюзовой организации претендует на применимость как в коммерческих, так и в некоммерческих организациях, работающих в разных секторах экономики. В частности, в своей книге Ф. Лалу описывает, например, такие организации [4]:</w:t>
      </w:r>
    </w:p>
    <w:p w:rsidR="00AA4B3E" w:rsidRPr="00D40B6F" w:rsidRDefault="00AA4B3E" w:rsidP="00D40B6F">
      <w:pPr>
        <w:pStyle w:val="13"/>
        <w:numPr>
          <w:ilvl w:val="0"/>
          <w:numId w:val="95"/>
        </w:numPr>
        <w:spacing w:after="0" w:line="240" w:lineRule="auto"/>
        <w:ind w:left="709" w:hanging="283"/>
        <w:jc w:val="both"/>
        <w:rPr>
          <w:rFonts w:ascii="Times New Roman" w:hAnsi="Times New Roman"/>
          <w:color w:val="000000" w:themeColor="text1"/>
        </w:rPr>
      </w:pPr>
      <w:r w:rsidRPr="00D40B6F">
        <w:rPr>
          <w:rFonts w:ascii="Times New Roman" w:hAnsi="Times New Roman"/>
          <w:color w:val="000000" w:themeColor="text1"/>
        </w:rPr>
        <w:t xml:space="preserve">Нидерландская патронажная служба </w:t>
      </w:r>
      <w:r w:rsidRPr="00D40B6F">
        <w:rPr>
          <w:rFonts w:ascii="Times New Roman" w:hAnsi="Times New Roman"/>
          <w:color w:val="000000" w:themeColor="text1"/>
          <w:lang w:val="en-US"/>
        </w:rPr>
        <w:t>Buurtzorg</w:t>
      </w:r>
      <w:r w:rsidRPr="00D40B6F">
        <w:rPr>
          <w:rFonts w:ascii="Times New Roman" w:hAnsi="Times New Roman"/>
          <w:color w:val="000000" w:themeColor="text1"/>
        </w:rPr>
        <w:t xml:space="preserve"> </w:t>
      </w:r>
      <w:r w:rsidR="00D40B6F">
        <w:rPr>
          <w:rFonts w:ascii="Times New Roman" w:hAnsi="Times New Roman"/>
          <w:color w:val="000000" w:themeColor="text1"/>
        </w:rPr>
        <w:t>—</w:t>
      </w:r>
      <w:r w:rsidRPr="00D40B6F">
        <w:rPr>
          <w:rFonts w:ascii="Times New Roman" w:hAnsi="Times New Roman"/>
          <w:color w:val="000000" w:themeColor="text1"/>
        </w:rPr>
        <w:t xml:space="preserve"> 7000 сотрудников;</w:t>
      </w:r>
    </w:p>
    <w:p w:rsidR="00AA4B3E" w:rsidRPr="00D40B6F" w:rsidRDefault="00AA4B3E" w:rsidP="00D40B6F">
      <w:pPr>
        <w:pStyle w:val="13"/>
        <w:numPr>
          <w:ilvl w:val="0"/>
          <w:numId w:val="95"/>
        </w:numPr>
        <w:spacing w:after="0" w:line="240" w:lineRule="auto"/>
        <w:ind w:left="709" w:hanging="283"/>
        <w:jc w:val="both"/>
        <w:rPr>
          <w:rFonts w:ascii="Times New Roman" w:hAnsi="Times New Roman"/>
          <w:color w:val="000000" w:themeColor="text1"/>
        </w:rPr>
      </w:pPr>
      <w:r w:rsidRPr="00D40B6F">
        <w:rPr>
          <w:rFonts w:ascii="Times New Roman" w:hAnsi="Times New Roman"/>
          <w:color w:val="000000" w:themeColor="text1"/>
        </w:rPr>
        <w:t xml:space="preserve">Французский меднолитейный завод </w:t>
      </w:r>
      <w:r w:rsidRPr="00D40B6F">
        <w:rPr>
          <w:rFonts w:ascii="Times New Roman" w:hAnsi="Times New Roman"/>
          <w:color w:val="000000" w:themeColor="text1"/>
          <w:lang w:val="en-US"/>
        </w:rPr>
        <w:t>FAVI</w:t>
      </w:r>
      <w:r w:rsidRPr="00D40B6F">
        <w:rPr>
          <w:rFonts w:ascii="Times New Roman" w:hAnsi="Times New Roman"/>
          <w:color w:val="000000" w:themeColor="text1"/>
        </w:rPr>
        <w:t xml:space="preserve"> </w:t>
      </w:r>
      <w:r w:rsidR="00D40B6F">
        <w:rPr>
          <w:rFonts w:ascii="Times New Roman" w:hAnsi="Times New Roman"/>
          <w:color w:val="000000" w:themeColor="text1"/>
        </w:rPr>
        <w:t>—</w:t>
      </w:r>
      <w:r w:rsidRPr="00D40B6F">
        <w:rPr>
          <w:rFonts w:ascii="Times New Roman" w:hAnsi="Times New Roman"/>
          <w:color w:val="000000" w:themeColor="text1"/>
        </w:rPr>
        <w:t xml:space="preserve"> более 500 сотрудников;</w:t>
      </w:r>
    </w:p>
    <w:p w:rsidR="00AA4B3E" w:rsidRPr="00D40B6F" w:rsidRDefault="00AA4B3E" w:rsidP="00D40B6F">
      <w:pPr>
        <w:pStyle w:val="13"/>
        <w:numPr>
          <w:ilvl w:val="0"/>
          <w:numId w:val="95"/>
        </w:numPr>
        <w:spacing w:after="0" w:line="240" w:lineRule="auto"/>
        <w:ind w:left="709" w:hanging="283"/>
        <w:jc w:val="both"/>
        <w:rPr>
          <w:rFonts w:ascii="Times New Roman" w:hAnsi="Times New Roman"/>
          <w:color w:val="000000" w:themeColor="text1"/>
        </w:rPr>
      </w:pPr>
      <w:r w:rsidRPr="00D40B6F">
        <w:rPr>
          <w:rFonts w:ascii="Times New Roman" w:hAnsi="Times New Roman"/>
          <w:color w:val="000000" w:themeColor="text1"/>
        </w:rPr>
        <w:t xml:space="preserve">Берлинская Евангелистская школа </w:t>
      </w:r>
      <w:r w:rsidRPr="00D40B6F">
        <w:rPr>
          <w:rFonts w:ascii="Times New Roman" w:hAnsi="Times New Roman"/>
          <w:color w:val="000000" w:themeColor="text1"/>
          <w:lang w:val="en-US"/>
        </w:rPr>
        <w:t>ESBZ</w:t>
      </w:r>
      <w:r w:rsidRPr="00D40B6F">
        <w:rPr>
          <w:rFonts w:ascii="Times New Roman" w:hAnsi="Times New Roman"/>
          <w:color w:val="000000" w:themeColor="text1"/>
        </w:rPr>
        <w:t xml:space="preserve"> </w:t>
      </w:r>
      <w:r w:rsidR="00D40B6F">
        <w:rPr>
          <w:rFonts w:ascii="Times New Roman" w:hAnsi="Times New Roman"/>
          <w:color w:val="000000" w:themeColor="text1"/>
        </w:rPr>
        <w:t>—</w:t>
      </w:r>
      <w:r w:rsidRPr="00D40B6F">
        <w:rPr>
          <w:rFonts w:ascii="Times New Roman" w:hAnsi="Times New Roman"/>
          <w:color w:val="000000" w:themeColor="text1"/>
        </w:rPr>
        <w:t xml:space="preserve"> 500 учеников</w:t>
      </w:r>
      <w:r w:rsidR="00D40B6F">
        <w:rPr>
          <w:rFonts w:ascii="Times New Roman" w:hAnsi="Times New Roman"/>
          <w:color w:val="000000" w:themeColor="text1"/>
        </w:rPr>
        <w:t>.</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 xml:space="preserve">Все вышеперечисленные организации добились значительных результатов. Взять хотя бы патронажную компанию </w:t>
      </w:r>
      <w:r w:rsidRPr="00D40B6F">
        <w:rPr>
          <w:color w:val="000000" w:themeColor="text1"/>
          <w:sz w:val="22"/>
          <w:szCs w:val="22"/>
          <w:lang w:val="en-US"/>
        </w:rPr>
        <w:t>Buurtzorg</w:t>
      </w:r>
      <w:r w:rsidRPr="00D40B6F">
        <w:rPr>
          <w:color w:val="000000" w:themeColor="text1"/>
          <w:sz w:val="22"/>
          <w:szCs w:val="22"/>
        </w:rPr>
        <w:t>:</w:t>
      </w:r>
    </w:p>
    <w:p w:rsidR="00AA4B3E" w:rsidRPr="00D40B6F" w:rsidRDefault="00AA4B3E" w:rsidP="00D40B6F">
      <w:pPr>
        <w:pStyle w:val="13"/>
        <w:numPr>
          <w:ilvl w:val="0"/>
          <w:numId w:val="92"/>
        </w:numPr>
        <w:spacing w:after="0" w:line="240" w:lineRule="auto"/>
        <w:ind w:left="709" w:hanging="283"/>
        <w:jc w:val="both"/>
        <w:rPr>
          <w:rFonts w:ascii="Times New Roman" w:hAnsi="Times New Roman"/>
          <w:color w:val="000000" w:themeColor="text1"/>
        </w:rPr>
      </w:pPr>
      <w:r w:rsidRPr="00D40B6F">
        <w:rPr>
          <w:rFonts w:ascii="Times New Roman" w:hAnsi="Times New Roman"/>
          <w:color w:val="000000" w:themeColor="text1"/>
        </w:rPr>
        <w:t>«За семь лет (с 2006 по 2013 год) число сотрудников увеличилось с 10 до 7000</w:t>
      </w:r>
      <w:r w:rsidR="00D40B6F">
        <w:rPr>
          <w:rFonts w:ascii="Times New Roman" w:hAnsi="Times New Roman"/>
          <w:color w:val="000000" w:themeColor="text1"/>
        </w:rPr>
        <w:t xml:space="preserve"> </w:t>
      </w:r>
      <w:r w:rsidRPr="00D40B6F">
        <w:rPr>
          <w:rFonts w:ascii="Times New Roman" w:hAnsi="Times New Roman"/>
          <w:color w:val="000000" w:themeColor="text1"/>
        </w:rPr>
        <w:t>медсес</w:t>
      </w:r>
      <w:r w:rsidR="00D40B6F">
        <w:rPr>
          <w:rFonts w:ascii="Times New Roman" w:hAnsi="Times New Roman"/>
          <w:color w:val="000000" w:themeColor="text1"/>
        </w:rPr>
        <w:softHyphen/>
      </w:r>
      <w:r w:rsidRPr="00D40B6F">
        <w:rPr>
          <w:rFonts w:ascii="Times New Roman" w:hAnsi="Times New Roman"/>
          <w:color w:val="000000" w:themeColor="text1"/>
        </w:rPr>
        <w:t>тер и медбратьев» [4];</w:t>
      </w:r>
    </w:p>
    <w:p w:rsidR="00AA4B3E" w:rsidRPr="00D40B6F" w:rsidRDefault="00AA4B3E" w:rsidP="00D40B6F">
      <w:pPr>
        <w:pStyle w:val="13"/>
        <w:numPr>
          <w:ilvl w:val="0"/>
          <w:numId w:val="92"/>
        </w:numPr>
        <w:spacing w:after="0" w:line="240" w:lineRule="auto"/>
        <w:ind w:left="709" w:hanging="283"/>
        <w:jc w:val="both"/>
        <w:rPr>
          <w:rFonts w:ascii="Times New Roman" w:hAnsi="Times New Roman"/>
          <w:color w:val="000000" w:themeColor="text1"/>
        </w:rPr>
      </w:pPr>
      <w:r w:rsidRPr="00D40B6F">
        <w:rPr>
          <w:rFonts w:ascii="Times New Roman" w:hAnsi="Times New Roman"/>
          <w:color w:val="000000" w:themeColor="text1"/>
        </w:rPr>
        <w:t>«На обслуживание пациента Buurtzorg требуется в среднем примерно на 40 % часов меньше, чем другим патронажным организациям» [4];</w:t>
      </w:r>
    </w:p>
    <w:p w:rsidR="00AA4B3E" w:rsidRPr="00D40B6F" w:rsidRDefault="00AA4B3E" w:rsidP="00D40B6F">
      <w:pPr>
        <w:pStyle w:val="13"/>
        <w:numPr>
          <w:ilvl w:val="0"/>
          <w:numId w:val="92"/>
        </w:numPr>
        <w:spacing w:after="0" w:line="240" w:lineRule="auto"/>
        <w:ind w:left="709" w:hanging="283"/>
        <w:jc w:val="both"/>
        <w:rPr>
          <w:rFonts w:ascii="Times New Roman" w:hAnsi="Times New Roman"/>
          <w:color w:val="000000" w:themeColor="text1"/>
        </w:rPr>
      </w:pPr>
      <w:r w:rsidRPr="00D40B6F">
        <w:rPr>
          <w:rFonts w:ascii="Times New Roman" w:hAnsi="Times New Roman"/>
          <w:color w:val="000000" w:themeColor="text1"/>
        </w:rPr>
        <w:t>«В исследованиях Ernst&amp;Young установлено: если бы все патронажные организации страны достигли результатов Buurtzorg, экономия составила бы около €2 миллиардов. В</w:t>
      </w:r>
      <w:r w:rsidR="00D510E4">
        <w:rPr>
          <w:rFonts w:ascii="Times New Roman" w:hAnsi="Times New Roman"/>
          <w:color w:val="000000" w:themeColor="text1"/>
        </w:rPr>
        <w:t> </w:t>
      </w:r>
      <w:r w:rsidRPr="00D40B6F">
        <w:rPr>
          <w:rFonts w:ascii="Times New Roman" w:hAnsi="Times New Roman"/>
          <w:color w:val="000000" w:themeColor="text1"/>
        </w:rPr>
        <w:t>масштабах США это составило бы $49 миллиардов»</w:t>
      </w:r>
      <w:r w:rsidRPr="00D40B6F">
        <w:rPr>
          <w:rFonts w:ascii="Times New Roman" w:hAnsi="Times New Roman"/>
          <w:color w:val="000000" w:themeColor="text1"/>
          <w:lang w:val="en-US"/>
        </w:rPr>
        <w:t xml:space="preserve"> [4]</w:t>
      </w:r>
      <w:r w:rsidRPr="00D40B6F">
        <w:rPr>
          <w:rFonts w:ascii="Times New Roman" w:hAnsi="Times New Roman"/>
          <w:color w:val="000000" w:themeColor="text1"/>
        </w:rPr>
        <w:t>.</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Итак, бирюзовая компания характеризуется быстрым ростом, высокой удовлетворенн</w:t>
      </w:r>
      <w:r w:rsidRPr="00D40B6F">
        <w:rPr>
          <w:color w:val="000000" w:themeColor="text1"/>
          <w:sz w:val="22"/>
          <w:szCs w:val="22"/>
        </w:rPr>
        <w:t>о</w:t>
      </w:r>
      <w:r w:rsidRPr="00D40B6F">
        <w:rPr>
          <w:color w:val="000000" w:themeColor="text1"/>
          <w:sz w:val="22"/>
          <w:szCs w:val="22"/>
        </w:rPr>
        <w:t>стью сотрудников, а также ростом производительности труда и значительной экономией средств.</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Далее зададимся вопросом</w:t>
      </w:r>
      <w:r w:rsidR="00BA2FD8">
        <w:rPr>
          <w:color w:val="000000" w:themeColor="text1"/>
          <w:sz w:val="22"/>
          <w:szCs w:val="22"/>
        </w:rPr>
        <w:t>:</w:t>
      </w:r>
      <w:r w:rsidRPr="00D40B6F">
        <w:rPr>
          <w:color w:val="000000" w:themeColor="text1"/>
          <w:sz w:val="22"/>
          <w:szCs w:val="22"/>
        </w:rPr>
        <w:t xml:space="preserve"> </w:t>
      </w:r>
      <w:r w:rsidR="00BA2FD8">
        <w:rPr>
          <w:color w:val="000000" w:themeColor="text1"/>
          <w:sz w:val="22"/>
          <w:szCs w:val="22"/>
        </w:rPr>
        <w:t>Ч</w:t>
      </w:r>
      <w:r w:rsidRPr="00D40B6F">
        <w:rPr>
          <w:color w:val="000000" w:themeColor="text1"/>
          <w:sz w:val="22"/>
          <w:szCs w:val="22"/>
        </w:rPr>
        <w:t>то нужно, чтобы перейти от традиционных организаций к</w:t>
      </w:r>
      <w:r w:rsidR="00D40B6F">
        <w:rPr>
          <w:color w:val="000000" w:themeColor="text1"/>
          <w:sz w:val="22"/>
          <w:szCs w:val="22"/>
        </w:rPr>
        <w:t> </w:t>
      </w:r>
      <w:r w:rsidRPr="00D40B6F">
        <w:rPr>
          <w:color w:val="000000" w:themeColor="text1"/>
          <w:sz w:val="22"/>
          <w:szCs w:val="22"/>
        </w:rPr>
        <w:t>бирюзовой модели?</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Сам Ф. Лалу выделяет два необходимых для этого условия [4]:</w:t>
      </w:r>
    </w:p>
    <w:p w:rsidR="00AA4B3E" w:rsidRPr="00D40B6F" w:rsidRDefault="00AA4B3E" w:rsidP="00D40B6F">
      <w:pPr>
        <w:ind w:left="709" w:hanging="283"/>
        <w:jc w:val="both"/>
        <w:rPr>
          <w:color w:val="000000" w:themeColor="text1"/>
          <w:sz w:val="22"/>
          <w:szCs w:val="22"/>
        </w:rPr>
      </w:pPr>
      <w:r w:rsidRPr="00D40B6F">
        <w:rPr>
          <w:color w:val="000000" w:themeColor="text1"/>
          <w:sz w:val="22"/>
          <w:szCs w:val="22"/>
        </w:rPr>
        <w:t>1.</w:t>
      </w:r>
      <w:r w:rsidR="00D40B6F">
        <w:rPr>
          <w:color w:val="000000" w:themeColor="text1"/>
          <w:sz w:val="22"/>
          <w:szCs w:val="22"/>
        </w:rPr>
        <w:tab/>
      </w:r>
      <w:r w:rsidRPr="00D40B6F">
        <w:rPr>
          <w:color w:val="000000" w:themeColor="text1"/>
          <w:sz w:val="22"/>
          <w:szCs w:val="22"/>
        </w:rPr>
        <w:t>Топ-менеджер должен быть заинтересован в переходе, его мировоззрение должно соо</w:t>
      </w:r>
      <w:r w:rsidRPr="00D40B6F">
        <w:rPr>
          <w:color w:val="000000" w:themeColor="text1"/>
          <w:sz w:val="22"/>
          <w:szCs w:val="22"/>
        </w:rPr>
        <w:t>т</w:t>
      </w:r>
      <w:r w:rsidRPr="00D40B6F">
        <w:rPr>
          <w:color w:val="000000" w:themeColor="text1"/>
          <w:sz w:val="22"/>
          <w:szCs w:val="22"/>
        </w:rPr>
        <w:t>ветствовать данной концепции</w:t>
      </w:r>
      <w:r w:rsidR="00BA2FD8">
        <w:rPr>
          <w:color w:val="000000" w:themeColor="text1"/>
          <w:sz w:val="22"/>
          <w:szCs w:val="22"/>
        </w:rPr>
        <w:t>.</w:t>
      </w:r>
    </w:p>
    <w:p w:rsidR="00AA4B3E" w:rsidRPr="00D40B6F" w:rsidRDefault="00AA4B3E" w:rsidP="00D40B6F">
      <w:pPr>
        <w:ind w:left="709" w:hanging="283"/>
        <w:jc w:val="both"/>
        <w:rPr>
          <w:color w:val="000000" w:themeColor="text1"/>
          <w:sz w:val="22"/>
          <w:szCs w:val="22"/>
        </w:rPr>
      </w:pPr>
      <w:r w:rsidRPr="00D40B6F">
        <w:rPr>
          <w:color w:val="000000" w:themeColor="text1"/>
          <w:sz w:val="22"/>
          <w:szCs w:val="22"/>
        </w:rPr>
        <w:t>2.</w:t>
      </w:r>
      <w:r w:rsidR="00D40B6F">
        <w:rPr>
          <w:color w:val="000000" w:themeColor="text1"/>
          <w:sz w:val="22"/>
          <w:szCs w:val="22"/>
        </w:rPr>
        <w:tab/>
      </w:r>
      <w:r w:rsidRPr="00D40B6F">
        <w:rPr>
          <w:color w:val="000000" w:themeColor="text1"/>
          <w:sz w:val="22"/>
          <w:szCs w:val="22"/>
        </w:rPr>
        <w:t>Совет директоров (владельц</w:t>
      </w:r>
      <w:r w:rsidR="00BA2FD8">
        <w:rPr>
          <w:color w:val="000000" w:themeColor="text1"/>
          <w:sz w:val="22"/>
          <w:szCs w:val="22"/>
        </w:rPr>
        <w:t>ов</w:t>
      </w:r>
      <w:r w:rsidRPr="00D40B6F">
        <w:rPr>
          <w:color w:val="000000" w:themeColor="text1"/>
          <w:sz w:val="22"/>
          <w:szCs w:val="22"/>
        </w:rPr>
        <w:t>) не долж</w:t>
      </w:r>
      <w:r w:rsidR="00BA2FD8">
        <w:rPr>
          <w:color w:val="000000" w:themeColor="text1"/>
          <w:sz w:val="22"/>
          <w:szCs w:val="22"/>
        </w:rPr>
        <w:t>е</w:t>
      </w:r>
      <w:r w:rsidRPr="00D40B6F">
        <w:rPr>
          <w:color w:val="000000" w:themeColor="text1"/>
          <w:sz w:val="22"/>
          <w:szCs w:val="22"/>
        </w:rPr>
        <w:t>н препятствовать проведению перехода.</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Если мы говорим о России, то переход к бирюзовой модели будет также сопряжен с</w:t>
      </w:r>
      <w:r w:rsidR="00D40B6F">
        <w:rPr>
          <w:color w:val="000000" w:themeColor="text1"/>
          <w:sz w:val="22"/>
          <w:szCs w:val="22"/>
        </w:rPr>
        <w:t> </w:t>
      </w:r>
      <w:r w:rsidRPr="00D40B6F">
        <w:rPr>
          <w:color w:val="000000" w:themeColor="text1"/>
          <w:sz w:val="22"/>
          <w:szCs w:val="22"/>
        </w:rPr>
        <w:t>двумя основными классами проблем. Это:</w:t>
      </w:r>
    </w:p>
    <w:p w:rsidR="00AA4B3E" w:rsidRPr="00D40B6F" w:rsidRDefault="00D40B6F" w:rsidP="00962847">
      <w:pPr>
        <w:ind w:firstLine="709"/>
        <w:jc w:val="both"/>
        <w:rPr>
          <w:b/>
          <w:color w:val="000000" w:themeColor="text1"/>
          <w:sz w:val="22"/>
          <w:szCs w:val="22"/>
        </w:rPr>
      </w:pPr>
      <w:r w:rsidRPr="00D40B6F">
        <w:rPr>
          <w:b/>
          <w:color w:val="000000" w:themeColor="text1"/>
          <w:sz w:val="22"/>
          <w:szCs w:val="22"/>
        </w:rPr>
        <w:lastRenderedPageBreak/>
        <w:t>1. Культурные проблемы.</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 xml:space="preserve">Для того чтобы понять культурные проблемы, для начала нужно описать культуру (менталитет) россиян. Для этого обратимся к теории культурных измерений Герта Хофстеде. Он выделяет 6 основных критериев для измерения культуры и </w:t>
      </w:r>
      <w:r w:rsidR="00BA2FD8">
        <w:rPr>
          <w:color w:val="000000" w:themeColor="text1"/>
          <w:sz w:val="22"/>
          <w:szCs w:val="22"/>
        </w:rPr>
        <w:t xml:space="preserve">определяет </w:t>
      </w:r>
      <w:r w:rsidRPr="00D40B6F">
        <w:rPr>
          <w:color w:val="000000" w:themeColor="text1"/>
          <w:sz w:val="22"/>
          <w:szCs w:val="22"/>
        </w:rPr>
        <w:t>их с помощью соо</w:t>
      </w:r>
      <w:r w:rsidRPr="00D40B6F">
        <w:rPr>
          <w:color w:val="000000" w:themeColor="text1"/>
          <w:sz w:val="22"/>
          <w:szCs w:val="22"/>
        </w:rPr>
        <w:t>т</w:t>
      </w:r>
      <w:r w:rsidRPr="00D40B6F">
        <w:rPr>
          <w:color w:val="000000" w:themeColor="text1"/>
          <w:sz w:val="22"/>
          <w:szCs w:val="22"/>
        </w:rPr>
        <w:t>ветствующих индексов (таблица 1).</w:t>
      </w:r>
    </w:p>
    <w:p w:rsidR="00D40B6F" w:rsidRDefault="00D40B6F" w:rsidP="00D40B6F">
      <w:pPr>
        <w:rPr>
          <w:color w:val="000000" w:themeColor="text1"/>
          <w:sz w:val="22"/>
          <w:szCs w:val="22"/>
        </w:rPr>
      </w:pPr>
    </w:p>
    <w:p w:rsidR="00AA4B3E" w:rsidRPr="00D40B6F" w:rsidRDefault="00AA4B3E" w:rsidP="00D510E4">
      <w:pPr>
        <w:spacing w:after="120"/>
        <w:jc w:val="center"/>
        <w:rPr>
          <w:color w:val="000000" w:themeColor="text1"/>
          <w:sz w:val="22"/>
          <w:szCs w:val="22"/>
        </w:rPr>
      </w:pPr>
      <w:r w:rsidRPr="00D40B6F">
        <w:rPr>
          <w:color w:val="000000" w:themeColor="text1"/>
          <w:sz w:val="22"/>
          <w:szCs w:val="22"/>
        </w:rPr>
        <w:t>Таблица 1. Индексы культурных измерений Г. Хофстеде [1]</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1984"/>
        <w:gridCol w:w="915"/>
        <w:gridCol w:w="2487"/>
        <w:gridCol w:w="3260"/>
      </w:tblGrid>
      <w:tr w:rsidR="00AA4B3E" w:rsidRPr="00D40B6F" w:rsidTr="00D40B6F">
        <w:tc>
          <w:tcPr>
            <w:tcW w:w="426" w:type="dxa"/>
            <w:vMerge w:val="restart"/>
          </w:tcPr>
          <w:p w:rsidR="00AA4B3E" w:rsidRPr="00D40B6F" w:rsidRDefault="00AA4B3E" w:rsidP="00962847">
            <w:pPr>
              <w:jc w:val="center"/>
              <w:rPr>
                <w:color w:val="000000" w:themeColor="text1"/>
                <w:sz w:val="22"/>
                <w:szCs w:val="22"/>
              </w:rPr>
            </w:pPr>
            <w:r w:rsidRPr="00D40B6F">
              <w:rPr>
                <w:color w:val="000000" w:themeColor="text1"/>
                <w:sz w:val="22"/>
                <w:szCs w:val="22"/>
              </w:rPr>
              <w:t>№</w:t>
            </w:r>
          </w:p>
        </w:tc>
        <w:tc>
          <w:tcPr>
            <w:tcW w:w="1984" w:type="dxa"/>
            <w:vMerge w:val="restart"/>
          </w:tcPr>
          <w:p w:rsidR="00AA4B3E" w:rsidRPr="00D40B6F" w:rsidRDefault="00AA4B3E" w:rsidP="00962847">
            <w:pPr>
              <w:jc w:val="center"/>
              <w:rPr>
                <w:color w:val="000000" w:themeColor="text1"/>
                <w:sz w:val="22"/>
                <w:szCs w:val="22"/>
              </w:rPr>
            </w:pPr>
            <w:r w:rsidRPr="00D40B6F">
              <w:rPr>
                <w:color w:val="000000" w:themeColor="text1"/>
                <w:sz w:val="22"/>
                <w:szCs w:val="22"/>
              </w:rPr>
              <w:t>Критерий</w:t>
            </w:r>
          </w:p>
        </w:tc>
        <w:tc>
          <w:tcPr>
            <w:tcW w:w="915" w:type="dxa"/>
            <w:vMerge w:val="restart"/>
          </w:tcPr>
          <w:p w:rsidR="00AA4B3E" w:rsidRPr="00D40B6F" w:rsidRDefault="00AA4B3E" w:rsidP="00D40B6F">
            <w:pPr>
              <w:jc w:val="center"/>
              <w:rPr>
                <w:color w:val="000000" w:themeColor="text1"/>
                <w:sz w:val="22"/>
                <w:szCs w:val="22"/>
              </w:rPr>
            </w:pPr>
            <w:r w:rsidRPr="00D40B6F">
              <w:rPr>
                <w:color w:val="000000" w:themeColor="text1"/>
                <w:sz w:val="22"/>
                <w:szCs w:val="22"/>
              </w:rPr>
              <w:t>Индекс</w:t>
            </w:r>
          </w:p>
        </w:tc>
        <w:tc>
          <w:tcPr>
            <w:tcW w:w="5747" w:type="dxa"/>
            <w:gridSpan w:val="2"/>
          </w:tcPr>
          <w:p w:rsidR="00AA4B3E" w:rsidRPr="00D40B6F" w:rsidRDefault="00AA4B3E" w:rsidP="00962847">
            <w:pPr>
              <w:jc w:val="center"/>
              <w:rPr>
                <w:color w:val="000000" w:themeColor="text1"/>
                <w:sz w:val="22"/>
                <w:szCs w:val="22"/>
              </w:rPr>
            </w:pPr>
            <w:r w:rsidRPr="00D40B6F">
              <w:rPr>
                <w:color w:val="000000" w:themeColor="text1"/>
                <w:sz w:val="22"/>
                <w:szCs w:val="22"/>
              </w:rPr>
              <w:t>Значение индекса</w:t>
            </w:r>
          </w:p>
        </w:tc>
      </w:tr>
      <w:tr w:rsidR="00AA4B3E" w:rsidRPr="00D40B6F" w:rsidTr="00D40B6F">
        <w:tc>
          <w:tcPr>
            <w:tcW w:w="426" w:type="dxa"/>
            <w:vMerge/>
          </w:tcPr>
          <w:p w:rsidR="00AA4B3E" w:rsidRPr="00D40B6F" w:rsidRDefault="00AA4B3E" w:rsidP="00962847">
            <w:pPr>
              <w:jc w:val="center"/>
              <w:rPr>
                <w:color w:val="000000" w:themeColor="text1"/>
                <w:sz w:val="22"/>
                <w:szCs w:val="22"/>
              </w:rPr>
            </w:pPr>
          </w:p>
        </w:tc>
        <w:tc>
          <w:tcPr>
            <w:tcW w:w="1984" w:type="dxa"/>
            <w:vMerge/>
          </w:tcPr>
          <w:p w:rsidR="00AA4B3E" w:rsidRPr="00D40B6F" w:rsidRDefault="00AA4B3E" w:rsidP="00962847">
            <w:pPr>
              <w:jc w:val="center"/>
              <w:rPr>
                <w:color w:val="000000" w:themeColor="text1"/>
                <w:sz w:val="22"/>
                <w:szCs w:val="22"/>
              </w:rPr>
            </w:pPr>
          </w:p>
        </w:tc>
        <w:tc>
          <w:tcPr>
            <w:tcW w:w="915" w:type="dxa"/>
            <w:vMerge/>
          </w:tcPr>
          <w:p w:rsidR="00AA4B3E" w:rsidRPr="00D40B6F" w:rsidRDefault="00AA4B3E" w:rsidP="00D40B6F">
            <w:pPr>
              <w:jc w:val="center"/>
              <w:rPr>
                <w:color w:val="000000" w:themeColor="text1"/>
                <w:sz w:val="22"/>
                <w:szCs w:val="22"/>
              </w:rPr>
            </w:pPr>
          </w:p>
        </w:tc>
        <w:tc>
          <w:tcPr>
            <w:tcW w:w="2487" w:type="dxa"/>
          </w:tcPr>
          <w:p w:rsidR="00AA4B3E" w:rsidRPr="00D40B6F" w:rsidRDefault="00AA4B3E" w:rsidP="00962847">
            <w:pPr>
              <w:jc w:val="center"/>
              <w:rPr>
                <w:color w:val="000000" w:themeColor="text1"/>
                <w:sz w:val="22"/>
                <w:szCs w:val="22"/>
              </w:rPr>
            </w:pPr>
            <w:r w:rsidRPr="00D40B6F">
              <w:rPr>
                <w:color w:val="000000" w:themeColor="text1"/>
                <w:sz w:val="22"/>
                <w:szCs w:val="22"/>
              </w:rPr>
              <w:t>0</w:t>
            </w:r>
          </w:p>
        </w:tc>
        <w:tc>
          <w:tcPr>
            <w:tcW w:w="3260" w:type="dxa"/>
          </w:tcPr>
          <w:p w:rsidR="00AA4B3E" w:rsidRPr="00D40B6F" w:rsidRDefault="00AA4B3E" w:rsidP="00962847">
            <w:pPr>
              <w:jc w:val="center"/>
              <w:rPr>
                <w:color w:val="000000" w:themeColor="text1"/>
                <w:sz w:val="22"/>
                <w:szCs w:val="22"/>
              </w:rPr>
            </w:pPr>
            <w:r w:rsidRPr="00D40B6F">
              <w:rPr>
                <w:color w:val="000000" w:themeColor="text1"/>
                <w:sz w:val="22"/>
                <w:szCs w:val="22"/>
              </w:rPr>
              <w:t>100</w:t>
            </w:r>
          </w:p>
        </w:tc>
      </w:tr>
      <w:tr w:rsidR="00AA4B3E" w:rsidRPr="00D40B6F" w:rsidTr="00D40B6F">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1</w:t>
            </w:r>
          </w:p>
        </w:tc>
        <w:tc>
          <w:tcPr>
            <w:tcW w:w="1984" w:type="dxa"/>
          </w:tcPr>
          <w:p w:rsidR="00AA4B3E" w:rsidRPr="00D40B6F" w:rsidRDefault="00AA4B3E" w:rsidP="00D40B6F">
            <w:pPr>
              <w:jc w:val="both"/>
              <w:rPr>
                <w:color w:val="000000" w:themeColor="text1"/>
                <w:sz w:val="22"/>
                <w:szCs w:val="22"/>
              </w:rPr>
            </w:pPr>
            <w:r w:rsidRPr="00D40B6F">
              <w:rPr>
                <w:color w:val="000000" w:themeColor="text1"/>
                <w:sz w:val="22"/>
                <w:szCs w:val="22"/>
              </w:rPr>
              <w:t>Дистанция власти</w:t>
            </w:r>
          </w:p>
        </w:tc>
        <w:tc>
          <w:tcPr>
            <w:tcW w:w="915" w:type="dxa"/>
          </w:tcPr>
          <w:p w:rsidR="00AA4B3E" w:rsidRPr="00D40B6F" w:rsidRDefault="00AA4B3E" w:rsidP="00D40B6F">
            <w:pPr>
              <w:jc w:val="center"/>
              <w:rPr>
                <w:color w:val="000000" w:themeColor="text1"/>
                <w:sz w:val="22"/>
                <w:szCs w:val="22"/>
              </w:rPr>
            </w:pPr>
            <w:r w:rsidRPr="00D40B6F">
              <w:rPr>
                <w:color w:val="000000" w:themeColor="text1"/>
                <w:sz w:val="22"/>
                <w:szCs w:val="22"/>
              </w:rPr>
              <w:t>PDI</w:t>
            </w:r>
          </w:p>
        </w:tc>
        <w:tc>
          <w:tcPr>
            <w:tcW w:w="2487" w:type="dxa"/>
          </w:tcPr>
          <w:p w:rsidR="00AA4B3E" w:rsidRPr="00D40B6F" w:rsidRDefault="00AA4B3E" w:rsidP="00962847">
            <w:pPr>
              <w:jc w:val="both"/>
              <w:rPr>
                <w:color w:val="000000" w:themeColor="text1"/>
                <w:sz w:val="22"/>
                <w:szCs w:val="22"/>
              </w:rPr>
            </w:pPr>
            <w:r w:rsidRPr="00D40B6F">
              <w:rPr>
                <w:color w:val="000000" w:themeColor="text1"/>
                <w:sz w:val="22"/>
                <w:szCs w:val="22"/>
              </w:rPr>
              <w:t>Отсутствие иерархии</w:t>
            </w:r>
          </w:p>
        </w:tc>
        <w:tc>
          <w:tcPr>
            <w:tcW w:w="3260" w:type="dxa"/>
          </w:tcPr>
          <w:p w:rsidR="00AA4B3E" w:rsidRPr="00D40B6F" w:rsidRDefault="00AA4B3E" w:rsidP="00962847">
            <w:pPr>
              <w:jc w:val="both"/>
              <w:rPr>
                <w:color w:val="000000" w:themeColor="text1"/>
                <w:sz w:val="22"/>
                <w:szCs w:val="22"/>
              </w:rPr>
            </w:pPr>
            <w:r w:rsidRPr="00D40B6F">
              <w:rPr>
                <w:color w:val="000000" w:themeColor="text1"/>
                <w:sz w:val="22"/>
                <w:szCs w:val="22"/>
              </w:rPr>
              <w:t>Иерархия</w:t>
            </w:r>
          </w:p>
        </w:tc>
      </w:tr>
      <w:tr w:rsidR="00AA4B3E" w:rsidRPr="00D40B6F" w:rsidTr="00D40B6F">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2</w:t>
            </w:r>
          </w:p>
        </w:tc>
        <w:tc>
          <w:tcPr>
            <w:tcW w:w="1984" w:type="dxa"/>
          </w:tcPr>
          <w:p w:rsidR="00AA4B3E" w:rsidRPr="00D40B6F" w:rsidRDefault="00AA4B3E" w:rsidP="00962847">
            <w:pPr>
              <w:jc w:val="both"/>
              <w:rPr>
                <w:color w:val="000000" w:themeColor="text1"/>
                <w:sz w:val="22"/>
                <w:szCs w:val="22"/>
                <w:lang w:val="en-US"/>
              </w:rPr>
            </w:pPr>
            <w:r w:rsidRPr="00D40B6F">
              <w:rPr>
                <w:color w:val="000000" w:themeColor="text1"/>
                <w:sz w:val="22"/>
                <w:szCs w:val="22"/>
              </w:rPr>
              <w:t>Индивидуализм</w:t>
            </w:r>
          </w:p>
        </w:tc>
        <w:tc>
          <w:tcPr>
            <w:tcW w:w="915" w:type="dxa"/>
          </w:tcPr>
          <w:p w:rsidR="00AA4B3E" w:rsidRPr="00D40B6F" w:rsidRDefault="00AA4B3E" w:rsidP="00D40B6F">
            <w:pPr>
              <w:jc w:val="center"/>
              <w:rPr>
                <w:color w:val="000000" w:themeColor="text1"/>
                <w:sz w:val="22"/>
                <w:szCs w:val="22"/>
                <w:lang w:val="en-US"/>
              </w:rPr>
            </w:pPr>
            <w:r w:rsidRPr="00D40B6F">
              <w:rPr>
                <w:color w:val="000000" w:themeColor="text1"/>
                <w:sz w:val="22"/>
                <w:szCs w:val="22"/>
                <w:lang w:val="en-US"/>
              </w:rPr>
              <w:t>IDV</w:t>
            </w:r>
          </w:p>
        </w:tc>
        <w:tc>
          <w:tcPr>
            <w:tcW w:w="2487" w:type="dxa"/>
          </w:tcPr>
          <w:p w:rsidR="00AA4B3E" w:rsidRPr="00D40B6F" w:rsidRDefault="00AA4B3E" w:rsidP="00962847">
            <w:pPr>
              <w:jc w:val="both"/>
              <w:rPr>
                <w:color w:val="000000" w:themeColor="text1"/>
                <w:sz w:val="22"/>
                <w:szCs w:val="22"/>
              </w:rPr>
            </w:pPr>
            <w:r w:rsidRPr="00D40B6F">
              <w:rPr>
                <w:color w:val="000000" w:themeColor="text1"/>
                <w:sz w:val="22"/>
                <w:szCs w:val="22"/>
              </w:rPr>
              <w:t>Коллективизм</w:t>
            </w:r>
          </w:p>
        </w:tc>
        <w:tc>
          <w:tcPr>
            <w:tcW w:w="3260" w:type="dxa"/>
          </w:tcPr>
          <w:p w:rsidR="00AA4B3E" w:rsidRPr="00D40B6F" w:rsidRDefault="00AA4B3E" w:rsidP="00962847">
            <w:pPr>
              <w:jc w:val="both"/>
              <w:rPr>
                <w:color w:val="000000" w:themeColor="text1"/>
                <w:sz w:val="22"/>
                <w:szCs w:val="22"/>
              </w:rPr>
            </w:pPr>
            <w:r w:rsidRPr="00D40B6F">
              <w:rPr>
                <w:color w:val="000000" w:themeColor="text1"/>
                <w:sz w:val="22"/>
                <w:szCs w:val="22"/>
              </w:rPr>
              <w:t>Индивидуализм</w:t>
            </w:r>
          </w:p>
        </w:tc>
      </w:tr>
      <w:tr w:rsidR="00AA4B3E" w:rsidRPr="00D40B6F" w:rsidTr="00D40B6F">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3</w:t>
            </w:r>
          </w:p>
        </w:tc>
        <w:tc>
          <w:tcPr>
            <w:tcW w:w="1984" w:type="dxa"/>
          </w:tcPr>
          <w:p w:rsidR="00AA4B3E" w:rsidRPr="00D40B6F" w:rsidRDefault="00AA4B3E" w:rsidP="00962847">
            <w:pPr>
              <w:jc w:val="both"/>
              <w:rPr>
                <w:color w:val="000000" w:themeColor="text1"/>
                <w:sz w:val="22"/>
                <w:szCs w:val="22"/>
                <w:lang w:val="en-US"/>
              </w:rPr>
            </w:pPr>
            <w:r w:rsidRPr="00D40B6F">
              <w:rPr>
                <w:color w:val="000000" w:themeColor="text1"/>
                <w:sz w:val="22"/>
                <w:szCs w:val="22"/>
              </w:rPr>
              <w:t>Маскулинность</w:t>
            </w:r>
          </w:p>
        </w:tc>
        <w:tc>
          <w:tcPr>
            <w:tcW w:w="915" w:type="dxa"/>
          </w:tcPr>
          <w:p w:rsidR="00AA4B3E" w:rsidRPr="00D40B6F" w:rsidRDefault="00AA4B3E" w:rsidP="00D40B6F">
            <w:pPr>
              <w:jc w:val="center"/>
              <w:rPr>
                <w:color w:val="000000" w:themeColor="text1"/>
                <w:sz w:val="22"/>
                <w:szCs w:val="22"/>
                <w:lang w:val="en-US"/>
              </w:rPr>
            </w:pPr>
            <w:r w:rsidRPr="00D40B6F">
              <w:rPr>
                <w:color w:val="000000" w:themeColor="text1"/>
                <w:sz w:val="22"/>
                <w:szCs w:val="22"/>
                <w:lang w:val="en-US"/>
              </w:rPr>
              <w:t>MAS</w:t>
            </w:r>
          </w:p>
        </w:tc>
        <w:tc>
          <w:tcPr>
            <w:tcW w:w="2487" w:type="dxa"/>
          </w:tcPr>
          <w:p w:rsidR="00AA4B3E" w:rsidRPr="00D40B6F" w:rsidRDefault="00AA4B3E" w:rsidP="00D40B6F">
            <w:pPr>
              <w:jc w:val="both"/>
              <w:rPr>
                <w:color w:val="000000" w:themeColor="text1"/>
                <w:sz w:val="22"/>
                <w:szCs w:val="22"/>
              </w:rPr>
            </w:pPr>
            <w:r w:rsidRPr="00D40B6F">
              <w:rPr>
                <w:color w:val="000000" w:themeColor="text1"/>
                <w:sz w:val="22"/>
                <w:szCs w:val="22"/>
              </w:rPr>
              <w:t xml:space="preserve">Фемининность </w:t>
            </w:r>
            <w:r w:rsidR="00D40B6F">
              <w:rPr>
                <w:color w:val="000000" w:themeColor="text1"/>
                <w:sz w:val="22"/>
                <w:szCs w:val="22"/>
              </w:rPr>
              <w:t>—</w:t>
            </w:r>
            <w:r w:rsidRPr="00D40B6F">
              <w:rPr>
                <w:color w:val="000000" w:themeColor="text1"/>
                <w:sz w:val="22"/>
                <w:szCs w:val="22"/>
              </w:rPr>
              <w:t xml:space="preserve"> ор</w:t>
            </w:r>
            <w:r w:rsidRPr="00D40B6F">
              <w:rPr>
                <w:color w:val="000000" w:themeColor="text1"/>
                <w:sz w:val="22"/>
                <w:szCs w:val="22"/>
              </w:rPr>
              <w:t>и</w:t>
            </w:r>
            <w:r w:rsidRPr="00D40B6F">
              <w:rPr>
                <w:color w:val="000000" w:themeColor="text1"/>
                <w:sz w:val="22"/>
                <w:szCs w:val="22"/>
              </w:rPr>
              <w:t>ентация на кооперацию</w:t>
            </w:r>
          </w:p>
        </w:tc>
        <w:tc>
          <w:tcPr>
            <w:tcW w:w="3260" w:type="dxa"/>
          </w:tcPr>
          <w:p w:rsidR="00AA4B3E" w:rsidRPr="00D40B6F" w:rsidRDefault="00AA4B3E" w:rsidP="00D40B6F">
            <w:pPr>
              <w:jc w:val="both"/>
              <w:rPr>
                <w:color w:val="000000" w:themeColor="text1"/>
                <w:sz w:val="22"/>
                <w:szCs w:val="22"/>
              </w:rPr>
            </w:pPr>
            <w:r w:rsidRPr="00D40B6F">
              <w:rPr>
                <w:color w:val="000000" w:themeColor="text1"/>
                <w:sz w:val="22"/>
                <w:szCs w:val="22"/>
              </w:rPr>
              <w:t xml:space="preserve">Маскулинность </w:t>
            </w:r>
            <w:r w:rsidR="00D40B6F">
              <w:rPr>
                <w:color w:val="000000" w:themeColor="text1"/>
                <w:sz w:val="22"/>
                <w:szCs w:val="22"/>
              </w:rPr>
              <w:t>—</w:t>
            </w:r>
            <w:r w:rsidRPr="00D40B6F">
              <w:rPr>
                <w:color w:val="000000" w:themeColor="text1"/>
                <w:sz w:val="22"/>
                <w:szCs w:val="22"/>
              </w:rPr>
              <w:t xml:space="preserve"> ориентация на достижение и материальное вознаграждение</w:t>
            </w:r>
          </w:p>
        </w:tc>
      </w:tr>
      <w:tr w:rsidR="00AA4B3E" w:rsidRPr="00D40B6F" w:rsidTr="00D40B6F">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4</w:t>
            </w:r>
          </w:p>
        </w:tc>
        <w:tc>
          <w:tcPr>
            <w:tcW w:w="1984" w:type="dxa"/>
          </w:tcPr>
          <w:p w:rsidR="00AA4B3E" w:rsidRPr="00D40B6F" w:rsidRDefault="00AA4B3E" w:rsidP="00962847">
            <w:pPr>
              <w:jc w:val="both"/>
              <w:rPr>
                <w:color w:val="000000" w:themeColor="text1"/>
                <w:sz w:val="22"/>
                <w:szCs w:val="22"/>
                <w:lang w:val="en-US"/>
              </w:rPr>
            </w:pPr>
            <w:r w:rsidRPr="00D40B6F">
              <w:rPr>
                <w:color w:val="000000" w:themeColor="text1"/>
                <w:sz w:val="22"/>
                <w:szCs w:val="22"/>
              </w:rPr>
              <w:t>Избегание нео</w:t>
            </w:r>
            <w:r w:rsidRPr="00D40B6F">
              <w:rPr>
                <w:color w:val="000000" w:themeColor="text1"/>
                <w:sz w:val="22"/>
                <w:szCs w:val="22"/>
              </w:rPr>
              <w:t>п</w:t>
            </w:r>
            <w:r w:rsidRPr="00D40B6F">
              <w:rPr>
                <w:color w:val="000000" w:themeColor="text1"/>
                <w:sz w:val="22"/>
                <w:szCs w:val="22"/>
              </w:rPr>
              <w:t>ределенности</w:t>
            </w:r>
          </w:p>
        </w:tc>
        <w:tc>
          <w:tcPr>
            <w:tcW w:w="915" w:type="dxa"/>
          </w:tcPr>
          <w:p w:rsidR="00AA4B3E" w:rsidRPr="00D40B6F" w:rsidRDefault="00AA4B3E" w:rsidP="00D40B6F">
            <w:pPr>
              <w:jc w:val="center"/>
              <w:rPr>
                <w:color w:val="000000" w:themeColor="text1"/>
                <w:sz w:val="22"/>
                <w:szCs w:val="22"/>
                <w:lang w:val="en-US"/>
              </w:rPr>
            </w:pPr>
            <w:r w:rsidRPr="00D40B6F">
              <w:rPr>
                <w:color w:val="000000" w:themeColor="text1"/>
                <w:sz w:val="22"/>
                <w:szCs w:val="22"/>
                <w:lang w:val="en-US"/>
              </w:rPr>
              <w:t>UAI</w:t>
            </w:r>
          </w:p>
        </w:tc>
        <w:tc>
          <w:tcPr>
            <w:tcW w:w="2487" w:type="dxa"/>
          </w:tcPr>
          <w:p w:rsidR="00AA4B3E" w:rsidRPr="00D40B6F" w:rsidRDefault="00AA4B3E" w:rsidP="00962847">
            <w:pPr>
              <w:jc w:val="both"/>
              <w:rPr>
                <w:color w:val="000000" w:themeColor="text1"/>
                <w:sz w:val="22"/>
                <w:szCs w:val="22"/>
              </w:rPr>
            </w:pPr>
            <w:r w:rsidRPr="00D40B6F">
              <w:rPr>
                <w:color w:val="000000" w:themeColor="text1"/>
                <w:sz w:val="22"/>
                <w:szCs w:val="22"/>
              </w:rPr>
              <w:t>Принятие неопред</w:t>
            </w:r>
            <w:r w:rsidRPr="00D40B6F">
              <w:rPr>
                <w:color w:val="000000" w:themeColor="text1"/>
                <w:sz w:val="22"/>
                <w:szCs w:val="22"/>
              </w:rPr>
              <w:t>е</w:t>
            </w:r>
            <w:r w:rsidRPr="00D40B6F">
              <w:rPr>
                <w:color w:val="000000" w:themeColor="text1"/>
                <w:sz w:val="22"/>
                <w:szCs w:val="22"/>
              </w:rPr>
              <w:t>ленности</w:t>
            </w:r>
          </w:p>
        </w:tc>
        <w:tc>
          <w:tcPr>
            <w:tcW w:w="3260" w:type="dxa"/>
          </w:tcPr>
          <w:p w:rsidR="00AA4B3E" w:rsidRPr="00D40B6F" w:rsidRDefault="00AA4B3E" w:rsidP="00962847">
            <w:pPr>
              <w:jc w:val="both"/>
              <w:rPr>
                <w:color w:val="000000" w:themeColor="text1"/>
                <w:sz w:val="22"/>
                <w:szCs w:val="22"/>
              </w:rPr>
            </w:pPr>
            <w:r w:rsidRPr="00D40B6F">
              <w:rPr>
                <w:color w:val="000000" w:themeColor="text1"/>
                <w:sz w:val="22"/>
                <w:szCs w:val="22"/>
              </w:rPr>
              <w:t>Непринятие неопределенности</w:t>
            </w:r>
          </w:p>
        </w:tc>
      </w:tr>
      <w:tr w:rsidR="00AA4B3E" w:rsidRPr="00D40B6F" w:rsidTr="00D40B6F">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5</w:t>
            </w:r>
          </w:p>
        </w:tc>
        <w:tc>
          <w:tcPr>
            <w:tcW w:w="1984" w:type="dxa"/>
          </w:tcPr>
          <w:p w:rsidR="00AA4B3E" w:rsidRPr="00D40B6F" w:rsidRDefault="00AA4B3E" w:rsidP="00962847">
            <w:pPr>
              <w:jc w:val="both"/>
              <w:rPr>
                <w:color w:val="000000" w:themeColor="text1"/>
                <w:sz w:val="22"/>
                <w:szCs w:val="22"/>
              </w:rPr>
            </w:pPr>
            <w:r w:rsidRPr="00D40B6F">
              <w:rPr>
                <w:color w:val="000000" w:themeColor="text1"/>
                <w:sz w:val="22"/>
                <w:szCs w:val="22"/>
              </w:rPr>
              <w:t>Ориентация на долгосрочную перспективу</w:t>
            </w:r>
          </w:p>
        </w:tc>
        <w:tc>
          <w:tcPr>
            <w:tcW w:w="915" w:type="dxa"/>
          </w:tcPr>
          <w:p w:rsidR="00AA4B3E" w:rsidRPr="00D40B6F" w:rsidRDefault="00AA4B3E" w:rsidP="00D40B6F">
            <w:pPr>
              <w:jc w:val="center"/>
              <w:rPr>
                <w:color w:val="000000" w:themeColor="text1"/>
                <w:sz w:val="22"/>
                <w:szCs w:val="22"/>
                <w:lang w:val="en-US"/>
              </w:rPr>
            </w:pPr>
            <w:r w:rsidRPr="00D40B6F">
              <w:rPr>
                <w:color w:val="000000" w:themeColor="text1"/>
                <w:sz w:val="22"/>
                <w:szCs w:val="22"/>
                <w:lang w:val="en-US"/>
              </w:rPr>
              <w:t>LTO</w:t>
            </w:r>
          </w:p>
        </w:tc>
        <w:tc>
          <w:tcPr>
            <w:tcW w:w="2487" w:type="dxa"/>
          </w:tcPr>
          <w:p w:rsidR="00AA4B3E" w:rsidRPr="00D40B6F" w:rsidRDefault="00AA4B3E" w:rsidP="00D40B6F">
            <w:pPr>
              <w:jc w:val="both"/>
              <w:rPr>
                <w:color w:val="000000" w:themeColor="text1"/>
                <w:sz w:val="22"/>
                <w:szCs w:val="22"/>
              </w:rPr>
            </w:pPr>
            <w:r w:rsidRPr="00D40B6F">
              <w:rPr>
                <w:color w:val="000000" w:themeColor="text1"/>
                <w:sz w:val="22"/>
                <w:szCs w:val="22"/>
              </w:rPr>
              <w:t>Ориентация на кратк</w:t>
            </w:r>
            <w:r w:rsidRPr="00D40B6F">
              <w:rPr>
                <w:color w:val="000000" w:themeColor="text1"/>
                <w:sz w:val="22"/>
                <w:szCs w:val="22"/>
              </w:rPr>
              <w:t>о</w:t>
            </w:r>
            <w:r w:rsidRPr="00D40B6F">
              <w:rPr>
                <w:color w:val="000000" w:themeColor="text1"/>
                <w:sz w:val="22"/>
                <w:szCs w:val="22"/>
              </w:rPr>
              <w:t>срочную перспективу и</w:t>
            </w:r>
            <w:r w:rsidR="00D40B6F">
              <w:rPr>
                <w:color w:val="000000" w:themeColor="text1"/>
                <w:sz w:val="22"/>
                <w:szCs w:val="22"/>
              </w:rPr>
              <w:t> </w:t>
            </w:r>
            <w:r w:rsidRPr="00D40B6F">
              <w:rPr>
                <w:color w:val="000000" w:themeColor="text1"/>
                <w:sz w:val="22"/>
                <w:szCs w:val="22"/>
              </w:rPr>
              <w:t>традиции</w:t>
            </w:r>
          </w:p>
        </w:tc>
        <w:tc>
          <w:tcPr>
            <w:tcW w:w="3260" w:type="dxa"/>
          </w:tcPr>
          <w:p w:rsidR="00AA4B3E" w:rsidRPr="00D40B6F" w:rsidRDefault="00AA4B3E" w:rsidP="00962847">
            <w:pPr>
              <w:jc w:val="both"/>
              <w:rPr>
                <w:color w:val="000000" w:themeColor="text1"/>
                <w:sz w:val="22"/>
                <w:szCs w:val="22"/>
              </w:rPr>
            </w:pPr>
            <w:r w:rsidRPr="00D40B6F">
              <w:rPr>
                <w:color w:val="000000" w:themeColor="text1"/>
                <w:sz w:val="22"/>
                <w:szCs w:val="22"/>
              </w:rPr>
              <w:t>Ориентация на долгосрочную перспективу</w:t>
            </w:r>
          </w:p>
        </w:tc>
      </w:tr>
      <w:tr w:rsidR="00AA4B3E" w:rsidRPr="00D40B6F" w:rsidTr="00D40B6F">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6</w:t>
            </w:r>
          </w:p>
        </w:tc>
        <w:tc>
          <w:tcPr>
            <w:tcW w:w="1984" w:type="dxa"/>
          </w:tcPr>
          <w:p w:rsidR="00AA4B3E" w:rsidRPr="00D40B6F" w:rsidRDefault="00AA4B3E" w:rsidP="00962847">
            <w:pPr>
              <w:jc w:val="both"/>
              <w:rPr>
                <w:color w:val="000000" w:themeColor="text1"/>
                <w:sz w:val="22"/>
                <w:szCs w:val="22"/>
                <w:lang w:val="en-US"/>
              </w:rPr>
            </w:pPr>
            <w:r w:rsidRPr="00D40B6F">
              <w:rPr>
                <w:color w:val="000000" w:themeColor="text1"/>
                <w:sz w:val="22"/>
                <w:szCs w:val="22"/>
              </w:rPr>
              <w:t>Индульгенция</w:t>
            </w:r>
          </w:p>
        </w:tc>
        <w:tc>
          <w:tcPr>
            <w:tcW w:w="915" w:type="dxa"/>
          </w:tcPr>
          <w:p w:rsidR="00AA4B3E" w:rsidRPr="00D40B6F" w:rsidRDefault="00AA4B3E" w:rsidP="00D40B6F">
            <w:pPr>
              <w:jc w:val="center"/>
              <w:rPr>
                <w:color w:val="000000" w:themeColor="text1"/>
                <w:sz w:val="22"/>
                <w:szCs w:val="22"/>
                <w:lang w:val="en-US"/>
              </w:rPr>
            </w:pPr>
            <w:r w:rsidRPr="00D40B6F">
              <w:rPr>
                <w:color w:val="000000" w:themeColor="text1"/>
                <w:sz w:val="22"/>
                <w:szCs w:val="22"/>
                <w:lang w:val="en-US"/>
              </w:rPr>
              <w:t>IND</w:t>
            </w:r>
          </w:p>
        </w:tc>
        <w:tc>
          <w:tcPr>
            <w:tcW w:w="2487" w:type="dxa"/>
          </w:tcPr>
          <w:p w:rsidR="00AA4B3E" w:rsidRPr="00D40B6F" w:rsidRDefault="00AA4B3E" w:rsidP="00962847">
            <w:pPr>
              <w:jc w:val="both"/>
              <w:rPr>
                <w:color w:val="000000" w:themeColor="text1"/>
                <w:sz w:val="22"/>
                <w:szCs w:val="22"/>
              </w:rPr>
            </w:pPr>
            <w:r w:rsidRPr="00D40B6F">
              <w:rPr>
                <w:color w:val="000000" w:themeColor="text1"/>
                <w:sz w:val="22"/>
                <w:szCs w:val="22"/>
              </w:rPr>
              <w:t>Строгое следование со</w:t>
            </w:r>
            <w:r w:rsidR="00D40B6F">
              <w:rPr>
                <w:color w:val="000000" w:themeColor="text1"/>
                <w:sz w:val="22"/>
                <w:szCs w:val="22"/>
              </w:rPr>
              <w:softHyphen/>
            </w:r>
            <w:r w:rsidRPr="00D40B6F">
              <w:rPr>
                <w:color w:val="000000" w:themeColor="text1"/>
                <w:sz w:val="22"/>
                <w:szCs w:val="22"/>
              </w:rPr>
              <w:t>циальным нормам</w:t>
            </w:r>
          </w:p>
        </w:tc>
        <w:tc>
          <w:tcPr>
            <w:tcW w:w="3260" w:type="dxa"/>
          </w:tcPr>
          <w:p w:rsidR="00AA4B3E" w:rsidRPr="00D40B6F" w:rsidRDefault="00AA4B3E" w:rsidP="00962847">
            <w:pPr>
              <w:jc w:val="both"/>
              <w:rPr>
                <w:color w:val="000000" w:themeColor="text1"/>
                <w:sz w:val="22"/>
                <w:szCs w:val="22"/>
              </w:rPr>
            </w:pPr>
            <w:r w:rsidRPr="00D40B6F">
              <w:rPr>
                <w:color w:val="000000" w:themeColor="text1"/>
                <w:sz w:val="22"/>
                <w:szCs w:val="22"/>
              </w:rPr>
              <w:t>Ориентация на удовлетворение собственных желаний</w:t>
            </w:r>
          </w:p>
        </w:tc>
      </w:tr>
    </w:tbl>
    <w:p w:rsidR="00AA4B3E" w:rsidRPr="00D40B6F" w:rsidRDefault="00AA4B3E" w:rsidP="00962847">
      <w:pPr>
        <w:jc w:val="both"/>
        <w:rPr>
          <w:color w:val="000000" w:themeColor="text1"/>
          <w:sz w:val="22"/>
          <w:szCs w:val="22"/>
        </w:rPr>
      </w:pP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Далее сравним значения этих индексов для России и для идеальных условий существ</w:t>
      </w:r>
      <w:r w:rsidRPr="00D40B6F">
        <w:rPr>
          <w:color w:val="000000" w:themeColor="text1"/>
          <w:sz w:val="22"/>
          <w:szCs w:val="22"/>
        </w:rPr>
        <w:t>о</w:t>
      </w:r>
      <w:r w:rsidRPr="00D40B6F">
        <w:rPr>
          <w:color w:val="000000" w:themeColor="text1"/>
          <w:sz w:val="22"/>
          <w:szCs w:val="22"/>
        </w:rPr>
        <w:t>вания бирюзовых организаций (таблица 2).</w:t>
      </w:r>
    </w:p>
    <w:p w:rsidR="00AA4B3E" w:rsidRPr="00D40B6F" w:rsidRDefault="00AA4B3E" w:rsidP="00D40B6F">
      <w:pPr>
        <w:jc w:val="both"/>
        <w:rPr>
          <w:color w:val="000000" w:themeColor="text1"/>
          <w:sz w:val="22"/>
          <w:szCs w:val="22"/>
        </w:rPr>
      </w:pPr>
    </w:p>
    <w:p w:rsidR="00AA4B3E" w:rsidRPr="00D40B6F" w:rsidRDefault="00AA4B3E" w:rsidP="00D510E4">
      <w:pPr>
        <w:spacing w:after="120"/>
        <w:jc w:val="center"/>
        <w:rPr>
          <w:color w:val="000000" w:themeColor="text1"/>
          <w:sz w:val="22"/>
          <w:szCs w:val="22"/>
        </w:rPr>
      </w:pPr>
      <w:r w:rsidRPr="00D40B6F">
        <w:rPr>
          <w:color w:val="000000" w:themeColor="text1"/>
          <w:sz w:val="22"/>
          <w:szCs w:val="22"/>
        </w:rPr>
        <w:t>Таблица 2. Индексы культурных измерений: Россия и бирюзовые организации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
        <w:gridCol w:w="1134"/>
        <w:gridCol w:w="1275"/>
        <w:gridCol w:w="2552"/>
        <w:gridCol w:w="1559"/>
      </w:tblGrid>
      <w:tr w:rsidR="00AA4B3E" w:rsidRPr="00D40B6F" w:rsidTr="00D40B6F">
        <w:trPr>
          <w:jc w:val="center"/>
        </w:trPr>
        <w:tc>
          <w:tcPr>
            <w:tcW w:w="426" w:type="dxa"/>
            <w:vMerge w:val="restart"/>
          </w:tcPr>
          <w:p w:rsidR="00AA4B3E" w:rsidRPr="00D40B6F" w:rsidRDefault="00AA4B3E" w:rsidP="00962847">
            <w:pPr>
              <w:jc w:val="both"/>
              <w:rPr>
                <w:color w:val="000000" w:themeColor="text1"/>
                <w:sz w:val="22"/>
                <w:szCs w:val="22"/>
              </w:rPr>
            </w:pPr>
            <w:r w:rsidRPr="00D40B6F">
              <w:rPr>
                <w:color w:val="000000" w:themeColor="text1"/>
                <w:sz w:val="22"/>
                <w:szCs w:val="22"/>
              </w:rPr>
              <w:t>№</w:t>
            </w:r>
          </w:p>
        </w:tc>
        <w:tc>
          <w:tcPr>
            <w:tcW w:w="1134" w:type="dxa"/>
            <w:vMerge w:val="restart"/>
          </w:tcPr>
          <w:p w:rsidR="00AA4B3E" w:rsidRPr="00D40B6F" w:rsidRDefault="00AA4B3E" w:rsidP="00D40B6F">
            <w:pPr>
              <w:jc w:val="center"/>
              <w:rPr>
                <w:color w:val="000000" w:themeColor="text1"/>
                <w:sz w:val="22"/>
                <w:szCs w:val="22"/>
              </w:rPr>
            </w:pPr>
            <w:r w:rsidRPr="00D40B6F">
              <w:rPr>
                <w:color w:val="000000" w:themeColor="text1"/>
                <w:sz w:val="22"/>
                <w:szCs w:val="22"/>
              </w:rPr>
              <w:t>Индекс</w:t>
            </w:r>
          </w:p>
        </w:tc>
        <w:tc>
          <w:tcPr>
            <w:tcW w:w="3827" w:type="dxa"/>
            <w:gridSpan w:val="2"/>
          </w:tcPr>
          <w:p w:rsidR="00AA4B3E" w:rsidRPr="00D40B6F" w:rsidRDefault="00AA4B3E" w:rsidP="00D40B6F">
            <w:pPr>
              <w:jc w:val="center"/>
              <w:rPr>
                <w:color w:val="000000" w:themeColor="text1"/>
                <w:sz w:val="22"/>
                <w:szCs w:val="22"/>
              </w:rPr>
            </w:pPr>
            <w:r w:rsidRPr="00D40B6F">
              <w:rPr>
                <w:color w:val="000000" w:themeColor="text1"/>
                <w:sz w:val="22"/>
                <w:szCs w:val="22"/>
              </w:rPr>
              <w:t>Значение</w:t>
            </w:r>
          </w:p>
        </w:tc>
        <w:tc>
          <w:tcPr>
            <w:tcW w:w="1559" w:type="dxa"/>
            <w:vMerge w:val="restart"/>
          </w:tcPr>
          <w:p w:rsidR="00AA4B3E" w:rsidRPr="00D40B6F" w:rsidRDefault="00AA4B3E" w:rsidP="00D40B6F">
            <w:pPr>
              <w:jc w:val="center"/>
              <w:rPr>
                <w:color w:val="000000" w:themeColor="text1"/>
                <w:sz w:val="22"/>
                <w:szCs w:val="22"/>
              </w:rPr>
            </w:pPr>
            <w:r w:rsidRPr="00D40B6F">
              <w:rPr>
                <w:color w:val="000000" w:themeColor="text1"/>
                <w:sz w:val="22"/>
                <w:szCs w:val="22"/>
              </w:rPr>
              <w:t>Соответствие</w:t>
            </w:r>
          </w:p>
        </w:tc>
      </w:tr>
      <w:tr w:rsidR="00AA4B3E" w:rsidRPr="00D40B6F" w:rsidTr="00D40B6F">
        <w:trPr>
          <w:jc w:val="center"/>
        </w:trPr>
        <w:tc>
          <w:tcPr>
            <w:tcW w:w="426" w:type="dxa"/>
            <w:vMerge/>
          </w:tcPr>
          <w:p w:rsidR="00AA4B3E" w:rsidRPr="00D40B6F" w:rsidRDefault="00AA4B3E" w:rsidP="00962847">
            <w:pPr>
              <w:jc w:val="both"/>
              <w:rPr>
                <w:color w:val="000000" w:themeColor="text1"/>
                <w:sz w:val="22"/>
                <w:szCs w:val="22"/>
              </w:rPr>
            </w:pPr>
          </w:p>
        </w:tc>
        <w:tc>
          <w:tcPr>
            <w:tcW w:w="1134" w:type="dxa"/>
            <w:vMerge/>
          </w:tcPr>
          <w:p w:rsidR="00AA4B3E" w:rsidRPr="00D40B6F" w:rsidRDefault="00AA4B3E" w:rsidP="00D40B6F">
            <w:pPr>
              <w:jc w:val="center"/>
              <w:rPr>
                <w:color w:val="000000" w:themeColor="text1"/>
                <w:sz w:val="22"/>
                <w:szCs w:val="22"/>
              </w:rPr>
            </w:pPr>
          </w:p>
        </w:tc>
        <w:tc>
          <w:tcPr>
            <w:tcW w:w="1275" w:type="dxa"/>
          </w:tcPr>
          <w:p w:rsidR="00AA4B3E" w:rsidRPr="00D40B6F" w:rsidRDefault="00AA4B3E" w:rsidP="00D40B6F">
            <w:pPr>
              <w:jc w:val="center"/>
              <w:rPr>
                <w:color w:val="000000" w:themeColor="text1"/>
                <w:sz w:val="22"/>
                <w:szCs w:val="22"/>
                <w:lang w:val="en-US"/>
              </w:rPr>
            </w:pPr>
            <w:r w:rsidRPr="00D40B6F">
              <w:rPr>
                <w:color w:val="000000" w:themeColor="text1"/>
                <w:sz w:val="22"/>
                <w:szCs w:val="22"/>
              </w:rPr>
              <w:t>Россия</w:t>
            </w:r>
            <w:r w:rsidRPr="00D40B6F">
              <w:rPr>
                <w:color w:val="000000" w:themeColor="text1"/>
                <w:sz w:val="22"/>
                <w:szCs w:val="22"/>
                <w:lang w:val="en-US"/>
              </w:rPr>
              <w:t xml:space="preserve"> [2]</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Бирюзовая организация</w:t>
            </w:r>
            <w:r w:rsidR="00D40B6F">
              <w:rPr>
                <w:color w:val="000000" w:themeColor="text1"/>
                <w:sz w:val="22"/>
                <w:szCs w:val="22"/>
              </w:rPr>
              <w:br/>
            </w:r>
            <w:r w:rsidRPr="00D40B6F">
              <w:rPr>
                <w:color w:val="000000" w:themeColor="text1"/>
                <w:sz w:val="22"/>
                <w:szCs w:val="22"/>
              </w:rPr>
              <w:t>(по определению)</w:t>
            </w:r>
          </w:p>
        </w:tc>
        <w:tc>
          <w:tcPr>
            <w:tcW w:w="1559" w:type="dxa"/>
            <w:vMerge/>
          </w:tcPr>
          <w:p w:rsidR="00AA4B3E" w:rsidRPr="00D40B6F" w:rsidRDefault="00AA4B3E" w:rsidP="00D40B6F">
            <w:pPr>
              <w:jc w:val="center"/>
              <w:rPr>
                <w:color w:val="000000" w:themeColor="text1"/>
                <w:sz w:val="22"/>
                <w:szCs w:val="22"/>
              </w:rPr>
            </w:pPr>
          </w:p>
        </w:tc>
      </w:tr>
      <w:tr w:rsidR="00AA4B3E" w:rsidRPr="00D40B6F" w:rsidTr="00D40B6F">
        <w:trPr>
          <w:jc w:val="center"/>
        </w:trPr>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1</w:t>
            </w:r>
          </w:p>
        </w:tc>
        <w:tc>
          <w:tcPr>
            <w:tcW w:w="1134" w:type="dxa"/>
          </w:tcPr>
          <w:p w:rsidR="00AA4B3E" w:rsidRPr="00D40B6F" w:rsidRDefault="00AA4B3E" w:rsidP="00D40B6F">
            <w:pPr>
              <w:jc w:val="center"/>
              <w:rPr>
                <w:color w:val="000000" w:themeColor="text1"/>
                <w:sz w:val="22"/>
                <w:szCs w:val="22"/>
              </w:rPr>
            </w:pPr>
            <w:r w:rsidRPr="00D40B6F">
              <w:rPr>
                <w:color w:val="000000" w:themeColor="text1"/>
                <w:sz w:val="22"/>
                <w:szCs w:val="22"/>
              </w:rPr>
              <w:t>PDI</w:t>
            </w:r>
          </w:p>
        </w:tc>
        <w:tc>
          <w:tcPr>
            <w:tcW w:w="1275" w:type="dxa"/>
          </w:tcPr>
          <w:p w:rsidR="00AA4B3E" w:rsidRPr="00D40B6F" w:rsidRDefault="00AA4B3E" w:rsidP="00D40B6F">
            <w:pPr>
              <w:jc w:val="center"/>
              <w:rPr>
                <w:color w:val="000000" w:themeColor="text1"/>
                <w:sz w:val="22"/>
                <w:szCs w:val="22"/>
              </w:rPr>
            </w:pPr>
            <w:r w:rsidRPr="00D40B6F">
              <w:rPr>
                <w:color w:val="000000" w:themeColor="text1"/>
                <w:sz w:val="22"/>
                <w:szCs w:val="22"/>
              </w:rPr>
              <w:t>93</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0</w:t>
            </w:r>
            <w:r w:rsidR="00D40B6F">
              <w:rPr>
                <w:color w:val="000000" w:themeColor="text1"/>
                <w:sz w:val="22"/>
                <w:szCs w:val="22"/>
              </w:rPr>
              <w:t>–</w:t>
            </w:r>
            <w:r w:rsidRPr="00D40B6F">
              <w:rPr>
                <w:color w:val="000000" w:themeColor="text1"/>
                <w:sz w:val="22"/>
                <w:szCs w:val="22"/>
              </w:rPr>
              <w:t>49</w:t>
            </w:r>
          </w:p>
        </w:tc>
        <w:tc>
          <w:tcPr>
            <w:tcW w:w="1559" w:type="dxa"/>
          </w:tcPr>
          <w:p w:rsidR="00AA4B3E" w:rsidRPr="00D40B6F" w:rsidRDefault="00AA4B3E" w:rsidP="00D40B6F">
            <w:pPr>
              <w:jc w:val="center"/>
              <w:rPr>
                <w:color w:val="000000" w:themeColor="text1"/>
                <w:sz w:val="22"/>
                <w:szCs w:val="22"/>
              </w:rPr>
            </w:pPr>
            <w:r w:rsidRPr="00D40B6F">
              <w:rPr>
                <w:color w:val="000000" w:themeColor="text1"/>
                <w:sz w:val="22"/>
                <w:szCs w:val="22"/>
              </w:rPr>
              <w:t>Нет</w:t>
            </w:r>
          </w:p>
        </w:tc>
      </w:tr>
      <w:tr w:rsidR="00AA4B3E" w:rsidRPr="00D40B6F" w:rsidTr="00D40B6F">
        <w:trPr>
          <w:jc w:val="center"/>
        </w:trPr>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2</w:t>
            </w:r>
          </w:p>
        </w:tc>
        <w:tc>
          <w:tcPr>
            <w:tcW w:w="1134" w:type="dxa"/>
          </w:tcPr>
          <w:p w:rsidR="00AA4B3E" w:rsidRPr="00D40B6F" w:rsidRDefault="00AA4B3E" w:rsidP="00D40B6F">
            <w:pPr>
              <w:jc w:val="center"/>
              <w:rPr>
                <w:color w:val="000000" w:themeColor="text1"/>
                <w:sz w:val="22"/>
                <w:szCs w:val="22"/>
              </w:rPr>
            </w:pPr>
            <w:r w:rsidRPr="00D40B6F">
              <w:rPr>
                <w:color w:val="000000" w:themeColor="text1"/>
                <w:sz w:val="22"/>
                <w:szCs w:val="22"/>
                <w:lang w:val="en-US"/>
              </w:rPr>
              <w:t>IDV</w:t>
            </w:r>
          </w:p>
        </w:tc>
        <w:tc>
          <w:tcPr>
            <w:tcW w:w="1275" w:type="dxa"/>
          </w:tcPr>
          <w:p w:rsidR="00AA4B3E" w:rsidRPr="00D40B6F" w:rsidRDefault="00AA4B3E" w:rsidP="00D40B6F">
            <w:pPr>
              <w:jc w:val="center"/>
              <w:rPr>
                <w:color w:val="000000" w:themeColor="text1"/>
                <w:sz w:val="22"/>
                <w:szCs w:val="22"/>
              </w:rPr>
            </w:pPr>
            <w:r w:rsidRPr="00D40B6F">
              <w:rPr>
                <w:color w:val="000000" w:themeColor="text1"/>
                <w:sz w:val="22"/>
                <w:szCs w:val="22"/>
              </w:rPr>
              <w:t>39</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0</w:t>
            </w:r>
            <w:r w:rsidR="00D40B6F">
              <w:rPr>
                <w:color w:val="000000" w:themeColor="text1"/>
                <w:sz w:val="22"/>
                <w:szCs w:val="22"/>
              </w:rPr>
              <w:t>–</w:t>
            </w:r>
            <w:r w:rsidRPr="00D40B6F">
              <w:rPr>
                <w:color w:val="000000" w:themeColor="text1"/>
                <w:sz w:val="22"/>
                <w:szCs w:val="22"/>
              </w:rPr>
              <w:t>49</w:t>
            </w:r>
          </w:p>
        </w:tc>
        <w:tc>
          <w:tcPr>
            <w:tcW w:w="1559" w:type="dxa"/>
          </w:tcPr>
          <w:p w:rsidR="00AA4B3E" w:rsidRPr="00D40B6F" w:rsidRDefault="00AA4B3E" w:rsidP="00D40B6F">
            <w:pPr>
              <w:jc w:val="center"/>
              <w:rPr>
                <w:color w:val="000000" w:themeColor="text1"/>
                <w:sz w:val="22"/>
                <w:szCs w:val="22"/>
              </w:rPr>
            </w:pPr>
            <w:r w:rsidRPr="00D40B6F">
              <w:rPr>
                <w:color w:val="000000" w:themeColor="text1"/>
                <w:sz w:val="22"/>
                <w:szCs w:val="22"/>
              </w:rPr>
              <w:t>Да</w:t>
            </w:r>
          </w:p>
        </w:tc>
      </w:tr>
      <w:tr w:rsidR="00AA4B3E" w:rsidRPr="00D40B6F" w:rsidTr="00D40B6F">
        <w:trPr>
          <w:jc w:val="center"/>
        </w:trPr>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3</w:t>
            </w:r>
          </w:p>
        </w:tc>
        <w:tc>
          <w:tcPr>
            <w:tcW w:w="1134" w:type="dxa"/>
          </w:tcPr>
          <w:p w:rsidR="00AA4B3E" w:rsidRPr="00D40B6F" w:rsidRDefault="00AA4B3E" w:rsidP="00D40B6F">
            <w:pPr>
              <w:jc w:val="center"/>
              <w:rPr>
                <w:color w:val="000000" w:themeColor="text1"/>
                <w:sz w:val="22"/>
                <w:szCs w:val="22"/>
              </w:rPr>
            </w:pPr>
            <w:r w:rsidRPr="00D40B6F">
              <w:rPr>
                <w:color w:val="000000" w:themeColor="text1"/>
                <w:sz w:val="22"/>
                <w:szCs w:val="22"/>
                <w:lang w:val="en-US"/>
              </w:rPr>
              <w:t>MAS</w:t>
            </w:r>
          </w:p>
        </w:tc>
        <w:tc>
          <w:tcPr>
            <w:tcW w:w="1275" w:type="dxa"/>
          </w:tcPr>
          <w:p w:rsidR="00AA4B3E" w:rsidRPr="00D40B6F" w:rsidRDefault="00AA4B3E" w:rsidP="00D40B6F">
            <w:pPr>
              <w:jc w:val="center"/>
              <w:rPr>
                <w:color w:val="000000" w:themeColor="text1"/>
                <w:sz w:val="22"/>
                <w:szCs w:val="22"/>
              </w:rPr>
            </w:pPr>
            <w:r w:rsidRPr="00D40B6F">
              <w:rPr>
                <w:color w:val="000000" w:themeColor="text1"/>
                <w:sz w:val="22"/>
                <w:szCs w:val="22"/>
              </w:rPr>
              <w:t>36</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0</w:t>
            </w:r>
            <w:r w:rsidR="00D40B6F">
              <w:rPr>
                <w:color w:val="000000" w:themeColor="text1"/>
                <w:sz w:val="22"/>
                <w:szCs w:val="22"/>
              </w:rPr>
              <w:t>–</w:t>
            </w:r>
            <w:r w:rsidRPr="00D40B6F">
              <w:rPr>
                <w:color w:val="000000" w:themeColor="text1"/>
                <w:sz w:val="22"/>
                <w:szCs w:val="22"/>
              </w:rPr>
              <w:t>49</w:t>
            </w:r>
          </w:p>
        </w:tc>
        <w:tc>
          <w:tcPr>
            <w:tcW w:w="1559" w:type="dxa"/>
          </w:tcPr>
          <w:p w:rsidR="00AA4B3E" w:rsidRPr="00D40B6F" w:rsidRDefault="00AA4B3E" w:rsidP="00D40B6F">
            <w:pPr>
              <w:jc w:val="center"/>
              <w:rPr>
                <w:color w:val="000000" w:themeColor="text1"/>
                <w:sz w:val="22"/>
                <w:szCs w:val="22"/>
              </w:rPr>
            </w:pPr>
            <w:r w:rsidRPr="00D40B6F">
              <w:rPr>
                <w:color w:val="000000" w:themeColor="text1"/>
                <w:sz w:val="22"/>
                <w:szCs w:val="22"/>
              </w:rPr>
              <w:t>Да</w:t>
            </w:r>
          </w:p>
        </w:tc>
      </w:tr>
      <w:tr w:rsidR="00AA4B3E" w:rsidRPr="00D40B6F" w:rsidTr="00D40B6F">
        <w:trPr>
          <w:jc w:val="center"/>
        </w:trPr>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4</w:t>
            </w:r>
          </w:p>
        </w:tc>
        <w:tc>
          <w:tcPr>
            <w:tcW w:w="1134" w:type="dxa"/>
          </w:tcPr>
          <w:p w:rsidR="00AA4B3E" w:rsidRPr="00D40B6F" w:rsidRDefault="00AA4B3E" w:rsidP="00D40B6F">
            <w:pPr>
              <w:jc w:val="center"/>
              <w:rPr>
                <w:color w:val="000000" w:themeColor="text1"/>
                <w:sz w:val="22"/>
                <w:szCs w:val="22"/>
              </w:rPr>
            </w:pPr>
            <w:r w:rsidRPr="00D40B6F">
              <w:rPr>
                <w:color w:val="000000" w:themeColor="text1"/>
                <w:sz w:val="22"/>
                <w:szCs w:val="22"/>
                <w:lang w:val="en-US"/>
              </w:rPr>
              <w:t>UAI</w:t>
            </w:r>
          </w:p>
        </w:tc>
        <w:tc>
          <w:tcPr>
            <w:tcW w:w="1275" w:type="dxa"/>
          </w:tcPr>
          <w:p w:rsidR="00AA4B3E" w:rsidRPr="00D40B6F" w:rsidRDefault="00AA4B3E" w:rsidP="00D40B6F">
            <w:pPr>
              <w:jc w:val="center"/>
              <w:rPr>
                <w:color w:val="000000" w:themeColor="text1"/>
                <w:sz w:val="22"/>
                <w:szCs w:val="22"/>
              </w:rPr>
            </w:pPr>
            <w:r w:rsidRPr="00D40B6F">
              <w:rPr>
                <w:color w:val="000000" w:themeColor="text1"/>
                <w:sz w:val="22"/>
                <w:szCs w:val="22"/>
              </w:rPr>
              <w:t>95</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50</w:t>
            </w:r>
            <w:r w:rsidR="00D40B6F">
              <w:rPr>
                <w:color w:val="000000" w:themeColor="text1"/>
                <w:sz w:val="22"/>
                <w:szCs w:val="22"/>
              </w:rPr>
              <w:t>–</w:t>
            </w:r>
            <w:r w:rsidRPr="00D40B6F">
              <w:rPr>
                <w:color w:val="000000" w:themeColor="text1"/>
                <w:sz w:val="22"/>
                <w:szCs w:val="22"/>
              </w:rPr>
              <w:t>100</w:t>
            </w:r>
          </w:p>
        </w:tc>
        <w:tc>
          <w:tcPr>
            <w:tcW w:w="1559" w:type="dxa"/>
          </w:tcPr>
          <w:p w:rsidR="00AA4B3E" w:rsidRPr="00D40B6F" w:rsidRDefault="00AA4B3E" w:rsidP="00D40B6F">
            <w:pPr>
              <w:jc w:val="center"/>
              <w:rPr>
                <w:color w:val="000000" w:themeColor="text1"/>
                <w:sz w:val="22"/>
                <w:szCs w:val="22"/>
              </w:rPr>
            </w:pPr>
            <w:r w:rsidRPr="00D40B6F">
              <w:rPr>
                <w:color w:val="000000" w:themeColor="text1"/>
                <w:sz w:val="22"/>
                <w:szCs w:val="22"/>
              </w:rPr>
              <w:t>Да</w:t>
            </w:r>
          </w:p>
        </w:tc>
      </w:tr>
      <w:tr w:rsidR="00AA4B3E" w:rsidRPr="00D40B6F" w:rsidTr="00D40B6F">
        <w:trPr>
          <w:jc w:val="center"/>
        </w:trPr>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5</w:t>
            </w:r>
          </w:p>
        </w:tc>
        <w:tc>
          <w:tcPr>
            <w:tcW w:w="1134" w:type="dxa"/>
          </w:tcPr>
          <w:p w:rsidR="00AA4B3E" w:rsidRPr="00D40B6F" w:rsidRDefault="00AA4B3E" w:rsidP="00D40B6F">
            <w:pPr>
              <w:jc w:val="center"/>
              <w:rPr>
                <w:color w:val="000000" w:themeColor="text1"/>
                <w:sz w:val="22"/>
                <w:szCs w:val="22"/>
              </w:rPr>
            </w:pPr>
            <w:r w:rsidRPr="00D40B6F">
              <w:rPr>
                <w:color w:val="000000" w:themeColor="text1"/>
                <w:sz w:val="22"/>
                <w:szCs w:val="22"/>
                <w:lang w:val="en-US"/>
              </w:rPr>
              <w:t>LTO</w:t>
            </w:r>
          </w:p>
        </w:tc>
        <w:tc>
          <w:tcPr>
            <w:tcW w:w="1275" w:type="dxa"/>
          </w:tcPr>
          <w:p w:rsidR="00AA4B3E" w:rsidRPr="00D40B6F" w:rsidRDefault="00AA4B3E" w:rsidP="00D40B6F">
            <w:pPr>
              <w:jc w:val="center"/>
              <w:rPr>
                <w:color w:val="000000" w:themeColor="text1"/>
                <w:sz w:val="22"/>
                <w:szCs w:val="22"/>
              </w:rPr>
            </w:pPr>
            <w:r w:rsidRPr="00D40B6F">
              <w:rPr>
                <w:color w:val="000000" w:themeColor="text1"/>
                <w:sz w:val="22"/>
                <w:szCs w:val="22"/>
              </w:rPr>
              <w:t>81</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50</w:t>
            </w:r>
            <w:r w:rsidR="00D40B6F">
              <w:rPr>
                <w:color w:val="000000" w:themeColor="text1"/>
                <w:sz w:val="22"/>
                <w:szCs w:val="22"/>
              </w:rPr>
              <w:t>–</w:t>
            </w:r>
            <w:r w:rsidRPr="00D40B6F">
              <w:rPr>
                <w:color w:val="000000" w:themeColor="text1"/>
                <w:sz w:val="22"/>
                <w:szCs w:val="22"/>
              </w:rPr>
              <w:t>100</w:t>
            </w:r>
          </w:p>
        </w:tc>
        <w:tc>
          <w:tcPr>
            <w:tcW w:w="1559" w:type="dxa"/>
          </w:tcPr>
          <w:p w:rsidR="00AA4B3E" w:rsidRPr="00D40B6F" w:rsidRDefault="00AA4B3E" w:rsidP="00D40B6F">
            <w:pPr>
              <w:jc w:val="center"/>
              <w:rPr>
                <w:color w:val="000000" w:themeColor="text1"/>
                <w:sz w:val="22"/>
                <w:szCs w:val="22"/>
              </w:rPr>
            </w:pPr>
            <w:r w:rsidRPr="00D40B6F">
              <w:rPr>
                <w:color w:val="000000" w:themeColor="text1"/>
                <w:sz w:val="22"/>
                <w:szCs w:val="22"/>
              </w:rPr>
              <w:t>Да</w:t>
            </w:r>
          </w:p>
        </w:tc>
      </w:tr>
      <w:tr w:rsidR="00AA4B3E" w:rsidRPr="00D40B6F" w:rsidTr="00D40B6F">
        <w:trPr>
          <w:jc w:val="center"/>
        </w:trPr>
        <w:tc>
          <w:tcPr>
            <w:tcW w:w="426" w:type="dxa"/>
          </w:tcPr>
          <w:p w:rsidR="00AA4B3E" w:rsidRPr="00D40B6F" w:rsidRDefault="00AA4B3E" w:rsidP="00962847">
            <w:pPr>
              <w:jc w:val="both"/>
              <w:rPr>
                <w:color w:val="000000" w:themeColor="text1"/>
                <w:sz w:val="22"/>
                <w:szCs w:val="22"/>
              </w:rPr>
            </w:pPr>
            <w:r w:rsidRPr="00D40B6F">
              <w:rPr>
                <w:color w:val="000000" w:themeColor="text1"/>
                <w:sz w:val="22"/>
                <w:szCs w:val="22"/>
              </w:rPr>
              <w:t>6</w:t>
            </w:r>
          </w:p>
        </w:tc>
        <w:tc>
          <w:tcPr>
            <w:tcW w:w="1134" w:type="dxa"/>
          </w:tcPr>
          <w:p w:rsidR="00AA4B3E" w:rsidRPr="00D40B6F" w:rsidRDefault="00AA4B3E" w:rsidP="00D40B6F">
            <w:pPr>
              <w:jc w:val="center"/>
              <w:rPr>
                <w:color w:val="000000" w:themeColor="text1"/>
                <w:sz w:val="22"/>
                <w:szCs w:val="22"/>
              </w:rPr>
            </w:pPr>
            <w:r w:rsidRPr="00D40B6F">
              <w:rPr>
                <w:color w:val="000000" w:themeColor="text1"/>
                <w:sz w:val="22"/>
                <w:szCs w:val="22"/>
                <w:lang w:val="en-US"/>
              </w:rPr>
              <w:t>IND</w:t>
            </w:r>
          </w:p>
        </w:tc>
        <w:tc>
          <w:tcPr>
            <w:tcW w:w="1275" w:type="dxa"/>
          </w:tcPr>
          <w:p w:rsidR="00AA4B3E" w:rsidRPr="00D40B6F" w:rsidRDefault="00AA4B3E" w:rsidP="00D40B6F">
            <w:pPr>
              <w:jc w:val="center"/>
              <w:rPr>
                <w:color w:val="000000" w:themeColor="text1"/>
                <w:sz w:val="22"/>
                <w:szCs w:val="22"/>
              </w:rPr>
            </w:pPr>
            <w:r w:rsidRPr="00D40B6F">
              <w:rPr>
                <w:color w:val="000000" w:themeColor="text1"/>
                <w:sz w:val="22"/>
                <w:szCs w:val="22"/>
              </w:rPr>
              <w:t>20</w:t>
            </w:r>
          </w:p>
        </w:tc>
        <w:tc>
          <w:tcPr>
            <w:tcW w:w="2552" w:type="dxa"/>
          </w:tcPr>
          <w:p w:rsidR="00AA4B3E" w:rsidRPr="00D40B6F" w:rsidRDefault="00AA4B3E" w:rsidP="00D40B6F">
            <w:pPr>
              <w:jc w:val="center"/>
              <w:rPr>
                <w:color w:val="000000" w:themeColor="text1"/>
                <w:sz w:val="22"/>
                <w:szCs w:val="22"/>
              </w:rPr>
            </w:pPr>
            <w:r w:rsidRPr="00D40B6F">
              <w:rPr>
                <w:color w:val="000000" w:themeColor="text1"/>
                <w:sz w:val="22"/>
                <w:szCs w:val="22"/>
              </w:rPr>
              <w:t>50</w:t>
            </w:r>
            <w:r w:rsidR="00D40B6F">
              <w:rPr>
                <w:color w:val="000000" w:themeColor="text1"/>
                <w:sz w:val="22"/>
                <w:szCs w:val="22"/>
              </w:rPr>
              <w:t>–</w:t>
            </w:r>
            <w:r w:rsidRPr="00D40B6F">
              <w:rPr>
                <w:color w:val="000000" w:themeColor="text1"/>
                <w:sz w:val="22"/>
                <w:szCs w:val="22"/>
              </w:rPr>
              <w:t>100</w:t>
            </w:r>
          </w:p>
        </w:tc>
        <w:tc>
          <w:tcPr>
            <w:tcW w:w="1559" w:type="dxa"/>
          </w:tcPr>
          <w:p w:rsidR="00AA4B3E" w:rsidRPr="00D40B6F" w:rsidRDefault="00AA4B3E" w:rsidP="00D40B6F">
            <w:pPr>
              <w:jc w:val="center"/>
              <w:rPr>
                <w:color w:val="000000" w:themeColor="text1"/>
                <w:sz w:val="22"/>
                <w:szCs w:val="22"/>
              </w:rPr>
            </w:pPr>
            <w:r w:rsidRPr="00D40B6F">
              <w:rPr>
                <w:color w:val="000000" w:themeColor="text1"/>
                <w:sz w:val="22"/>
                <w:szCs w:val="22"/>
              </w:rPr>
              <w:t>Нет</w:t>
            </w:r>
          </w:p>
        </w:tc>
      </w:tr>
    </w:tbl>
    <w:p w:rsidR="00AA4B3E" w:rsidRPr="00D40B6F" w:rsidRDefault="00AA4B3E" w:rsidP="00D40B6F">
      <w:pPr>
        <w:jc w:val="both"/>
        <w:rPr>
          <w:color w:val="000000" w:themeColor="text1"/>
          <w:sz w:val="22"/>
          <w:szCs w:val="22"/>
        </w:rPr>
      </w:pPr>
    </w:p>
    <w:p w:rsidR="00AA4B3E" w:rsidRPr="00D40B6F" w:rsidRDefault="00AA4B3E" w:rsidP="00962847">
      <w:pPr>
        <w:ind w:firstLine="709"/>
        <w:jc w:val="both"/>
        <w:rPr>
          <w:color w:val="000000" w:themeColor="text1"/>
          <w:sz w:val="22"/>
          <w:szCs w:val="22"/>
        </w:rPr>
      </w:pPr>
      <w:r w:rsidRPr="00D40B6F">
        <w:rPr>
          <w:color w:val="000000" w:themeColor="text1"/>
          <w:sz w:val="22"/>
          <w:szCs w:val="22"/>
        </w:rPr>
        <w:t>Таким образом, мы видим, что основными культурными барьерами для России являю</w:t>
      </w:r>
      <w:r w:rsidRPr="00D40B6F">
        <w:rPr>
          <w:color w:val="000000" w:themeColor="text1"/>
          <w:sz w:val="22"/>
          <w:szCs w:val="22"/>
        </w:rPr>
        <w:t>т</w:t>
      </w:r>
      <w:r w:rsidRPr="00D40B6F">
        <w:rPr>
          <w:color w:val="000000" w:themeColor="text1"/>
          <w:sz w:val="22"/>
          <w:szCs w:val="22"/>
        </w:rPr>
        <w:t>ся дистанция власти и низкий уровень индульгенции. Это значит, что среднему российскому руководителю очень трудно отказаться от контроля над подчиненными и иерархии, а средний российский работник привык следовать строгим правилам и контролировать свои желания и</w:t>
      </w:r>
      <w:r w:rsidR="00D40B6F">
        <w:rPr>
          <w:color w:val="000000" w:themeColor="text1"/>
          <w:sz w:val="22"/>
          <w:szCs w:val="22"/>
        </w:rPr>
        <w:t> </w:t>
      </w:r>
      <w:r w:rsidRPr="00D40B6F">
        <w:rPr>
          <w:color w:val="000000" w:themeColor="text1"/>
          <w:sz w:val="22"/>
          <w:szCs w:val="22"/>
        </w:rPr>
        <w:t>импульсы, что означает, что принцип стремления к целостности не будет мотивировать р</w:t>
      </w:r>
      <w:r w:rsidRPr="00D40B6F">
        <w:rPr>
          <w:color w:val="000000" w:themeColor="text1"/>
          <w:sz w:val="22"/>
          <w:szCs w:val="22"/>
        </w:rPr>
        <w:t>а</w:t>
      </w:r>
      <w:r w:rsidRPr="00D40B6F">
        <w:rPr>
          <w:color w:val="000000" w:themeColor="text1"/>
          <w:sz w:val="22"/>
          <w:szCs w:val="22"/>
        </w:rPr>
        <w:t>ботника в должной мере и даже может его отпуг</w:t>
      </w:r>
      <w:r w:rsidR="00D40B6F">
        <w:rPr>
          <w:color w:val="000000" w:themeColor="text1"/>
          <w:sz w:val="22"/>
          <w:szCs w:val="22"/>
        </w:rPr>
        <w:t>нуть.</w:t>
      </w:r>
    </w:p>
    <w:p w:rsidR="00AA4B3E" w:rsidRPr="00D40B6F" w:rsidRDefault="00AA4B3E" w:rsidP="00D510E4">
      <w:pPr>
        <w:spacing w:before="80"/>
        <w:ind w:firstLine="709"/>
        <w:jc w:val="both"/>
        <w:rPr>
          <w:b/>
          <w:color w:val="000000" w:themeColor="text1"/>
          <w:sz w:val="22"/>
          <w:szCs w:val="22"/>
        </w:rPr>
      </w:pPr>
      <w:r w:rsidRPr="00D40B6F">
        <w:rPr>
          <w:b/>
          <w:color w:val="000000" w:themeColor="text1"/>
          <w:sz w:val="22"/>
          <w:szCs w:val="22"/>
        </w:rPr>
        <w:t>2. Юридические проблемы</w:t>
      </w:r>
      <w:r w:rsidR="00D40B6F">
        <w:rPr>
          <w:b/>
          <w:color w:val="000000" w:themeColor="text1"/>
          <w:sz w:val="22"/>
          <w:szCs w:val="22"/>
        </w:rPr>
        <w:t>.</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Сегодня трудовое законодательство во многом противоречит принципам бирюзовых о</w:t>
      </w:r>
      <w:r w:rsidRPr="00D40B6F">
        <w:rPr>
          <w:color w:val="000000" w:themeColor="text1"/>
          <w:sz w:val="22"/>
          <w:szCs w:val="22"/>
        </w:rPr>
        <w:t>р</w:t>
      </w:r>
      <w:r w:rsidRPr="00D40B6F">
        <w:rPr>
          <w:color w:val="000000" w:themeColor="text1"/>
          <w:sz w:val="22"/>
          <w:szCs w:val="22"/>
        </w:rPr>
        <w:t xml:space="preserve">ганизаций. Так, Трудовой кодекс РФ (далее </w:t>
      </w:r>
      <w:r w:rsidR="00D40B6F">
        <w:rPr>
          <w:color w:val="000000" w:themeColor="text1"/>
          <w:sz w:val="22"/>
          <w:szCs w:val="22"/>
        </w:rPr>
        <w:t>—</w:t>
      </w:r>
      <w:r w:rsidRPr="00D40B6F">
        <w:rPr>
          <w:color w:val="000000" w:themeColor="text1"/>
          <w:sz w:val="22"/>
          <w:szCs w:val="22"/>
        </w:rPr>
        <w:t xml:space="preserve"> ТК РФ) предполагает закрепление за работн</w:t>
      </w:r>
      <w:r w:rsidRPr="00D40B6F">
        <w:rPr>
          <w:color w:val="000000" w:themeColor="text1"/>
          <w:sz w:val="22"/>
          <w:szCs w:val="22"/>
        </w:rPr>
        <w:t>и</w:t>
      </w:r>
      <w:r w:rsidRPr="00D40B6F">
        <w:rPr>
          <w:color w:val="000000" w:themeColor="text1"/>
          <w:sz w:val="22"/>
          <w:szCs w:val="22"/>
        </w:rPr>
        <w:t>ком конкретной трудовой функции [6] (статья 15 ТК РФ) и запрещает требовать от работника выполнения работы, не обусловленной трудовым договором [6] (статья 60 ТК РФ). А в сам</w:t>
      </w:r>
      <w:r w:rsidRPr="00D40B6F">
        <w:rPr>
          <w:color w:val="000000" w:themeColor="text1"/>
          <w:sz w:val="22"/>
          <w:szCs w:val="22"/>
        </w:rPr>
        <w:t>о</w:t>
      </w:r>
      <w:r w:rsidRPr="00D40B6F">
        <w:rPr>
          <w:color w:val="000000" w:themeColor="text1"/>
          <w:sz w:val="22"/>
          <w:szCs w:val="22"/>
        </w:rPr>
        <w:t>управляемых командах бирюзовых организаций все работники равны и занимаются тем делом, которое наиболее важно в данный момент времени. Принципы бирюзовых организаций явл</w:t>
      </w:r>
      <w:r w:rsidRPr="00D40B6F">
        <w:rPr>
          <w:color w:val="000000" w:themeColor="text1"/>
          <w:sz w:val="22"/>
          <w:szCs w:val="22"/>
        </w:rPr>
        <w:t>я</w:t>
      </w:r>
      <w:r w:rsidRPr="00D40B6F">
        <w:rPr>
          <w:color w:val="000000" w:themeColor="text1"/>
          <w:sz w:val="22"/>
          <w:szCs w:val="22"/>
        </w:rPr>
        <w:t xml:space="preserve">ются рекомендацией, а нормы трудового законодательства </w:t>
      </w:r>
      <w:r w:rsidR="00D40B6F">
        <w:rPr>
          <w:color w:val="000000" w:themeColor="text1"/>
          <w:sz w:val="22"/>
          <w:szCs w:val="22"/>
        </w:rPr>
        <w:t>—</w:t>
      </w:r>
      <w:r w:rsidRPr="00D40B6F">
        <w:rPr>
          <w:color w:val="000000" w:themeColor="text1"/>
          <w:sz w:val="22"/>
          <w:szCs w:val="22"/>
        </w:rPr>
        <w:t xml:space="preserve"> это закон. Следовательно, сущ</w:t>
      </w:r>
      <w:r w:rsidRPr="00D40B6F">
        <w:rPr>
          <w:color w:val="000000" w:themeColor="text1"/>
          <w:sz w:val="22"/>
          <w:szCs w:val="22"/>
        </w:rPr>
        <w:t>е</w:t>
      </w:r>
      <w:r w:rsidRPr="00D40B6F">
        <w:rPr>
          <w:color w:val="000000" w:themeColor="text1"/>
          <w:sz w:val="22"/>
          <w:szCs w:val="22"/>
        </w:rPr>
        <w:t>ствуют определенные риски для работодателя: при возникновении разногласий работник см</w:t>
      </w:r>
      <w:r w:rsidRPr="00D40B6F">
        <w:rPr>
          <w:color w:val="000000" w:themeColor="text1"/>
          <w:sz w:val="22"/>
          <w:szCs w:val="22"/>
        </w:rPr>
        <w:t>о</w:t>
      </w:r>
      <w:r w:rsidRPr="00D40B6F">
        <w:rPr>
          <w:color w:val="000000" w:themeColor="text1"/>
          <w:sz w:val="22"/>
          <w:szCs w:val="22"/>
        </w:rPr>
        <w:t>жет через суд доказать факт нарушения работодателем трудового законодательства.</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lastRenderedPageBreak/>
        <w:t>Однако, несмотря на перечисленные проблемы, некоторые российские компании пост</w:t>
      </w:r>
      <w:r w:rsidRPr="00D40B6F">
        <w:rPr>
          <w:color w:val="000000" w:themeColor="text1"/>
          <w:sz w:val="22"/>
          <w:szCs w:val="22"/>
        </w:rPr>
        <w:t>е</w:t>
      </w:r>
      <w:r w:rsidRPr="00D40B6F">
        <w:rPr>
          <w:color w:val="000000" w:themeColor="text1"/>
          <w:sz w:val="22"/>
          <w:szCs w:val="22"/>
        </w:rPr>
        <w:t xml:space="preserve">пенно начинают переходить к бирюзовой модели. Одной из таких компаний является ПАО «Сбербанк». Так, в Среднерусском банке Сбербанка России, расположенном в Балашихе, пять отделений работают по правилам </w:t>
      </w:r>
      <w:r w:rsidR="00BA2FD8">
        <w:rPr>
          <w:color w:val="000000" w:themeColor="text1"/>
          <w:sz w:val="22"/>
          <w:szCs w:val="22"/>
        </w:rPr>
        <w:t>б</w:t>
      </w:r>
      <w:r w:rsidRPr="00D40B6F">
        <w:rPr>
          <w:color w:val="000000" w:themeColor="text1"/>
          <w:sz w:val="22"/>
          <w:szCs w:val="22"/>
        </w:rPr>
        <w:t>ирюзовой организации. На Дальнем Востоке тоже начинае</w:t>
      </w:r>
      <w:r w:rsidRPr="00D40B6F">
        <w:rPr>
          <w:color w:val="000000" w:themeColor="text1"/>
          <w:sz w:val="22"/>
          <w:szCs w:val="22"/>
        </w:rPr>
        <w:t>т</w:t>
      </w:r>
      <w:r w:rsidRPr="00D40B6F">
        <w:rPr>
          <w:color w:val="000000" w:themeColor="text1"/>
          <w:sz w:val="22"/>
          <w:szCs w:val="22"/>
        </w:rPr>
        <w:t>ся подобный эксперимент [3].</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Вот что говорит об этом эксперименте председатель правления и президент Сбербанка Герман Греф:</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 xml:space="preserve">«В новой </w:t>
      </w:r>
      <w:r w:rsidR="00BA2FD8">
        <w:rPr>
          <w:color w:val="000000" w:themeColor="text1"/>
          <w:sz w:val="22"/>
          <w:szCs w:val="22"/>
        </w:rPr>
        <w:t>б</w:t>
      </w:r>
      <w:r w:rsidRPr="00D40B6F">
        <w:rPr>
          <w:color w:val="000000" w:themeColor="text1"/>
          <w:sz w:val="22"/>
          <w:szCs w:val="22"/>
        </w:rPr>
        <w:t>ирюзовой парадигме команда меняется изнутри: сотрудники учатся быть с</w:t>
      </w:r>
      <w:r w:rsidRPr="00D40B6F">
        <w:rPr>
          <w:color w:val="000000" w:themeColor="text1"/>
          <w:sz w:val="22"/>
          <w:szCs w:val="22"/>
        </w:rPr>
        <w:t>а</w:t>
      </w:r>
      <w:r w:rsidRPr="00D40B6F">
        <w:rPr>
          <w:color w:val="000000" w:themeColor="text1"/>
          <w:sz w:val="22"/>
          <w:szCs w:val="22"/>
        </w:rPr>
        <w:t>мостоятельными и несут ответственность за свои решения, а руководители становятся коучами. Это заметно не только самим сотрудникам, но и клиентам: они стали чаще благодарить сотру</w:t>
      </w:r>
      <w:r w:rsidRPr="00D40B6F">
        <w:rPr>
          <w:color w:val="000000" w:themeColor="text1"/>
          <w:sz w:val="22"/>
          <w:szCs w:val="22"/>
        </w:rPr>
        <w:t>д</w:t>
      </w:r>
      <w:r w:rsidRPr="00D40B6F">
        <w:rPr>
          <w:color w:val="000000" w:themeColor="text1"/>
          <w:sz w:val="22"/>
          <w:szCs w:val="22"/>
        </w:rPr>
        <w:t>ников за отзывчивость» [3].</w:t>
      </w:r>
    </w:p>
    <w:p w:rsidR="00AA4B3E" w:rsidRPr="00D40B6F" w:rsidRDefault="00AA4B3E" w:rsidP="00962847">
      <w:pPr>
        <w:ind w:firstLine="709"/>
        <w:jc w:val="both"/>
        <w:rPr>
          <w:color w:val="000000" w:themeColor="text1"/>
          <w:sz w:val="22"/>
          <w:szCs w:val="22"/>
        </w:rPr>
      </w:pPr>
      <w:r w:rsidRPr="00D40B6F">
        <w:rPr>
          <w:color w:val="000000" w:themeColor="text1"/>
          <w:sz w:val="22"/>
          <w:szCs w:val="22"/>
        </w:rPr>
        <w:t>Подводя итоги, мы можем сказать, что бирюзовые организации социально эффекти</w:t>
      </w:r>
      <w:r w:rsidRPr="00D40B6F">
        <w:rPr>
          <w:color w:val="000000" w:themeColor="text1"/>
          <w:sz w:val="22"/>
          <w:szCs w:val="22"/>
        </w:rPr>
        <w:t>в</w:t>
      </w:r>
      <w:r w:rsidRPr="00D40B6F">
        <w:rPr>
          <w:color w:val="000000" w:themeColor="text1"/>
          <w:sz w:val="22"/>
          <w:szCs w:val="22"/>
        </w:rPr>
        <w:t>ны</w:t>
      </w:r>
      <w:r w:rsidR="00D40B6F">
        <w:rPr>
          <w:color w:val="000000" w:themeColor="text1"/>
          <w:sz w:val="22"/>
          <w:szCs w:val="22"/>
        </w:rPr>
        <w:t xml:space="preserve"> — </w:t>
      </w:r>
      <w:r w:rsidRPr="00D40B6F">
        <w:rPr>
          <w:color w:val="000000" w:themeColor="text1"/>
          <w:sz w:val="22"/>
          <w:szCs w:val="22"/>
        </w:rPr>
        <w:t>в них растет удовлетворенность работников тем, что они делают, кроме того, повышае</w:t>
      </w:r>
      <w:r w:rsidRPr="00D40B6F">
        <w:rPr>
          <w:color w:val="000000" w:themeColor="text1"/>
          <w:sz w:val="22"/>
          <w:szCs w:val="22"/>
        </w:rPr>
        <w:t>т</w:t>
      </w:r>
      <w:r w:rsidRPr="00D40B6F">
        <w:rPr>
          <w:color w:val="000000" w:themeColor="text1"/>
          <w:sz w:val="22"/>
          <w:szCs w:val="22"/>
        </w:rPr>
        <w:t>ся лояльность клиентов.</w:t>
      </w:r>
    </w:p>
    <w:p w:rsidR="00AA4B3E" w:rsidRDefault="00BA2FD8" w:rsidP="00962847">
      <w:pPr>
        <w:ind w:firstLine="709"/>
        <w:jc w:val="both"/>
        <w:rPr>
          <w:color w:val="000000" w:themeColor="text1"/>
          <w:sz w:val="22"/>
          <w:szCs w:val="22"/>
        </w:rPr>
      </w:pPr>
      <w:r>
        <w:rPr>
          <w:color w:val="000000" w:themeColor="text1"/>
          <w:sz w:val="22"/>
          <w:szCs w:val="22"/>
        </w:rPr>
        <w:t>Х</w:t>
      </w:r>
      <w:r w:rsidRPr="00D40B6F">
        <w:rPr>
          <w:color w:val="000000" w:themeColor="text1"/>
          <w:sz w:val="22"/>
          <w:szCs w:val="22"/>
        </w:rPr>
        <w:t xml:space="preserve">отя </w:t>
      </w:r>
      <w:r>
        <w:rPr>
          <w:color w:val="000000" w:themeColor="text1"/>
          <w:sz w:val="22"/>
          <w:szCs w:val="22"/>
        </w:rPr>
        <w:t>б</w:t>
      </w:r>
      <w:r w:rsidR="00AA4B3E" w:rsidRPr="00D40B6F">
        <w:rPr>
          <w:color w:val="000000" w:themeColor="text1"/>
          <w:sz w:val="22"/>
          <w:szCs w:val="22"/>
        </w:rPr>
        <w:t>ирюзовые организации и являются экономически эффективными, на практике встречаются весьма редко (как в России, так и в мире). Помимо экономической эффективности, бирюзовые организации характеризуются высокой социальной эффективностью и высоким уровнем удовлетворения как клиентов, взаимодействующих с данной организацией, так и</w:t>
      </w:r>
      <w:r>
        <w:rPr>
          <w:color w:val="000000" w:themeColor="text1"/>
          <w:sz w:val="22"/>
          <w:szCs w:val="22"/>
        </w:rPr>
        <w:t xml:space="preserve"> </w:t>
      </w:r>
      <w:r w:rsidR="00AA4B3E" w:rsidRPr="00D40B6F">
        <w:rPr>
          <w:color w:val="000000" w:themeColor="text1"/>
          <w:sz w:val="22"/>
          <w:szCs w:val="22"/>
        </w:rPr>
        <w:t>с</w:t>
      </w:r>
      <w:r w:rsidR="00AA4B3E" w:rsidRPr="00D40B6F">
        <w:rPr>
          <w:color w:val="000000" w:themeColor="text1"/>
          <w:sz w:val="22"/>
          <w:szCs w:val="22"/>
        </w:rPr>
        <w:t>о</w:t>
      </w:r>
      <w:r w:rsidR="00AA4B3E" w:rsidRPr="00D40B6F">
        <w:rPr>
          <w:color w:val="000000" w:themeColor="text1"/>
          <w:sz w:val="22"/>
          <w:szCs w:val="22"/>
        </w:rPr>
        <w:t>трудников, работающих в ней. Также стоит отметить, что бирюзовая организация позволяет справляться с вызовами времени и отвечает современным тенденциям по управлению персон</w:t>
      </w:r>
      <w:r w:rsidR="00AA4B3E" w:rsidRPr="00D40B6F">
        <w:rPr>
          <w:color w:val="000000" w:themeColor="text1"/>
          <w:sz w:val="22"/>
          <w:szCs w:val="22"/>
        </w:rPr>
        <w:t>а</w:t>
      </w:r>
      <w:r w:rsidR="00AA4B3E" w:rsidRPr="00D40B6F">
        <w:rPr>
          <w:color w:val="000000" w:themeColor="text1"/>
          <w:sz w:val="22"/>
          <w:szCs w:val="22"/>
        </w:rPr>
        <w:t>лом. А это значит, что компаний, работающих согласно данной концепции, будет становиться все больше и больше с каждым годом, даже несмотря на те проблемы, с которыми сопряжен переход к бирю</w:t>
      </w:r>
      <w:r w:rsidR="00D40B6F">
        <w:rPr>
          <w:color w:val="000000" w:themeColor="text1"/>
          <w:sz w:val="22"/>
          <w:szCs w:val="22"/>
        </w:rPr>
        <w:t>зовой модели.</w:t>
      </w:r>
    </w:p>
    <w:p w:rsidR="00D40B6F" w:rsidRPr="00D40B6F" w:rsidRDefault="00D40B6F" w:rsidP="00D40B6F">
      <w:pPr>
        <w:jc w:val="both"/>
        <w:rPr>
          <w:color w:val="000000" w:themeColor="text1"/>
          <w:sz w:val="22"/>
          <w:szCs w:val="22"/>
        </w:rPr>
      </w:pPr>
    </w:p>
    <w:p w:rsidR="00AA4B3E" w:rsidRPr="00D40B6F" w:rsidRDefault="00AA4B3E" w:rsidP="00D40B6F">
      <w:pPr>
        <w:jc w:val="center"/>
        <w:rPr>
          <w:b/>
          <w:color w:val="000000" w:themeColor="text1"/>
          <w:sz w:val="22"/>
          <w:szCs w:val="22"/>
        </w:rPr>
      </w:pPr>
      <w:r w:rsidRPr="00D40B6F">
        <w:rPr>
          <w:b/>
          <w:color w:val="000000" w:themeColor="text1"/>
          <w:sz w:val="22"/>
          <w:szCs w:val="22"/>
        </w:rPr>
        <w:t>Список использованной литературы</w:t>
      </w:r>
    </w:p>
    <w:p w:rsidR="00AA4B3E" w:rsidRPr="00BA2FD8" w:rsidRDefault="00AA4B3E" w:rsidP="00D40B6F">
      <w:pPr>
        <w:ind w:left="709" w:hanging="283"/>
        <w:jc w:val="both"/>
        <w:rPr>
          <w:color w:val="000000" w:themeColor="text1"/>
          <w:sz w:val="22"/>
          <w:szCs w:val="22"/>
          <w:lang w:val="en-US"/>
        </w:rPr>
      </w:pPr>
      <w:r w:rsidRPr="00D40B6F">
        <w:rPr>
          <w:color w:val="000000" w:themeColor="text1"/>
          <w:sz w:val="22"/>
          <w:szCs w:val="22"/>
        </w:rPr>
        <w:t>1.</w:t>
      </w:r>
      <w:r w:rsidR="00D40B6F">
        <w:rPr>
          <w:color w:val="000000" w:themeColor="text1"/>
          <w:sz w:val="22"/>
          <w:szCs w:val="22"/>
        </w:rPr>
        <w:tab/>
      </w:r>
      <w:r w:rsidRPr="00D40B6F">
        <w:rPr>
          <w:color w:val="000000" w:themeColor="text1"/>
          <w:sz w:val="22"/>
          <w:szCs w:val="22"/>
          <w:lang w:val="en-US"/>
        </w:rPr>
        <w:t>National</w:t>
      </w:r>
      <w:r w:rsidRPr="00D40B6F">
        <w:rPr>
          <w:color w:val="000000" w:themeColor="text1"/>
          <w:sz w:val="22"/>
          <w:szCs w:val="22"/>
        </w:rPr>
        <w:t xml:space="preserve"> </w:t>
      </w:r>
      <w:r w:rsidRPr="00D40B6F">
        <w:rPr>
          <w:color w:val="000000" w:themeColor="text1"/>
          <w:sz w:val="22"/>
          <w:szCs w:val="22"/>
          <w:lang w:val="en-US"/>
        </w:rPr>
        <w:t>culture</w:t>
      </w:r>
      <w:r w:rsidR="00D40B6F">
        <w:rPr>
          <w:color w:val="000000" w:themeColor="text1"/>
          <w:sz w:val="22"/>
          <w:szCs w:val="22"/>
        </w:rPr>
        <w:t>.</w:t>
      </w:r>
      <w:r w:rsidRPr="00D40B6F">
        <w:rPr>
          <w:color w:val="000000" w:themeColor="text1"/>
          <w:sz w:val="22"/>
          <w:szCs w:val="22"/>
        </w:rPr>
        <w:t xml:space="preserve"> </w:t>
      </w:r>
      <w:r w:rsidRPr="00D40B6F">
        <w:rPr>
          <w:color w:val="000000" w:themeColor="text1"/>
          <w:sz w:val="22"/>
          <w:szCs w:val="22"/>
          <w:lang w:val="en-US"/>
        </w:rPr>
        <w:t>URL</w:t>
      </w:r>
      <w:r w:rsidRPr="00BA2FD8">
        <w:rPr>
          <w:color w:val="000000" w:themeColor="text1"/>
          <w:sz w:val="22"/>
          <w:szCs w:val="22"/>
          <w:lang w:val="en-US"/>
        </w:rPr>
        <w:t xml:space="preserve">: </w:t>
      </w:r>
      <w:r w:rsidRPr="00D40B6F">
        <w:rPr>
          <w:color w:val="000000" w:themeColor="text1"/>
          <w:sz w:val="22"/>
          <w:szCs w:val="22"/>
          <w:lang w:val="en-US"/>
        </w:rPr>
        <w:t>https</w:t>
      </w:r>
      <w:r w:rsidRPr="00BA2FD8">
        <w:rPr>
          <w:color w:val="000000" w:themeColor="text1"/>
          <w:sz w:val="22"/>
          <w:szCs w:val="22"/>
          <w:lang w:val="en-US"/>
        </w:rPr>
        <w:t>://</w:t>
      </w:r>
      <w:r w:rsidRPr="00D40B6F">
        <w:rPr>
          <w:color w:val="000000" w:themeColor="text1"/>
          <w:sz w:val="22"/>
          <w:szCs w:val="22"/>
          <w:lang w:val="en-US"/>
        </w:rPr>
        <w:t>geert</w:t>
      </w:r>
      <w:r w:rsidRPr="00BA2FD8">
        <w:rPr>
          <w:color w:val="000000" w:themeColor="text1"/>
          <w:sz w:val="22"/>
          <w:szCs w:val="22"/>
          <w:lang w:val="en-US"/>
        </w:rPr>
        <w:t>-</w:t>
      </w:r>
      <w:r w:rsidRPr="00D40B6F">
        <w:rPr>
          <w:color w:val="000000" w:themeColor="text1"/>
          <w:sz w:val="22"/>
          <w:szCs w:val="22"/>
          <w:lang w:val="en-US"/>
        </w:rPr>
        <w:t>hofstede</w:t>
      </w:r>
      <w:r w:rsidRPr="00BA2FD8">
        <w:rPr>
          <w:color w:val="000000" w:themeColor="text1"/>
          <w:sz w:val="22"/>
          <w:szCs w:val="22"/>
          <w:lang w:val="en-US"/>
        </w:rPr>
        <w:t>.</w:t>
      </w:r>
      <w:r w:rsidRPr="00D40B6F">
        <w:rPr>
          <w:color w:val="000000" w:themeColor="text1"/>
          <w:sz w:val="22"/>
          <w:szCs w:val="22"/>
          <w:lang w:val="en-US"/>
        </w:rPr>
        <w:t>com</w:t>
      </w:r>
      <w:r w:rsidRPr="00BA2FD8">
        <w:rPr>
          <w:color w:val="000000" w:themeColor="text1"/>
          <w:sz w:val="22"/>
          <w:szCs w:val="22"/>
          <w:lang w:val="en-US"/>
        </w:rPr>
        <w:t>/</w:t>
      </w:r>
      <w:r w:rsidRPr="00D40B6F">
        <w:rPr>
          <w:color w:val="000000" w:themeColor="text1"/>
          <w:sz w:val="22"/>
          <w:szCs w:val="22"/>
          <w:lang w:val="en-US"/>
        </w:rPr>
        <w:t>national</w:t>
      </w:r>
      <w:r w:rsidRPr="00BA2FD8">
        <w:rPr>
          <w:color w:val="000000" w:themeColor="text1"/>
          <w:sz w:val="22"/>
          <w:szCs w:val="22"/>
          <w:lang w:val="en-US"/>
        </w:rPr>
        <w:t>-</w:t>
      </w:r>
      <w:r w:rsidRPr="00D40B6F">
        <w:rPr>
          <w:color w:val="000000" w:themeColor="text1"/>
          <w:sz w:val="22"/>
          <w:szCs w:val="22"/>
          <w:lang w:val="en-US"/>
        </w:rPr>
        <w:t>culture</w:t>
      </w:r>
      <w:r w:rsidRPr="00BA2FD8">
        <w:rPr>
          <w:color w:val="000000" w:themeColor="text1"/>
          <w:sz w:val="22"/>
          <w:szCs w:val="22"/>
          <w:lang w:val="en-US"/>
        </w:rPr>
        <w:t>.</w:t>
      </w:r>
      <w:r w:rsidRPr="00D40B6F">
        <w:rPr>
          <w:color w:val="000000" w:themeColor="text1"/>
          <w:sz w:val="22"/>
          <w:szCs w:val="22"/>
          <w:lang w:val="en-US"/>
        </w:rPr>
        <w:t>html</w:t>
      </w:r>
    </w:p>
    <w:p w:rsidR="00AA4B3E" w:rsidRPr="00BA2FD8" w:rsidRDefault="00AA4B3E" w:rsidP="00D40B6F">
      <w:pPr>
        <w:ind w:left="709" w:hanging="283"/>
        <w:jc w:val="both"/>
        <w:rPr>
          <w:color w:val="000000" w:themeColor="text1"/>
          <w:sz w:val="22"/>
          <w:szCs w:val="22"/>
          <w:lang w:val="en-US"/>
        </w:rPr>
      </w:pPr>
      <w:r w:rsidRPr="00E955BA">
        <w:rPr>
          <w:color w:val="000000" w:themeColor="text1"/>
          <w:sz w:val="22"/>
          <w:szCs w:val="22"/>
          <w:lang w:val="en-US"/>
        </w:rPr>
        <w:t>2.</w:t>
      </w:r>
      <w:r w:rsidR="00D40B6F" w:rsidRPr="00E955BA">
        <w:rPr>
          <w:color w:val="000000" w:themeColor="text1"/>
          <w:sz w:val="22"/>
          <w:szCs w:val="22"/>
          <w:lang w:val="en-US"/>
        </w:rPr>
        <w:tab/>
      </w:r>
      <w:r w:rsidRPr="00D40B6F">
        <w:rPr>
          <w:color w:val="000000" w:themeColor="text1"/>
          <w:sz w:val="22"/>
          <w:szCs w:val="22"/>
          <w:lang w:val="en-US"/>
        </w:rPr>
        <w:t>What</w:t>
      </w:r>
      <w:r w:rsidRPr="00E955BA">
        <w:rPr>
          <w:color w:val="000000" w:themeColor="text1"/>
          <w:sz w:val="22"/>
          <w:szCs w:val="22"/>
          <w:lang w:val="en-US"/>
        </w:rPr>
        <w:t xml:space="preserve"> </w:t>
      </w:r>
      <w:r w:rsidRPr="00D40B6F">
        <w:rPr>
          <w:color w:val="000000" w:themeColor="text1"/>
          <w:sz w:val="22"/>
          <w:szCs w:val="22"/>
          <w:lang w:val="en-US"/>
        </w:rPr>
        <w:t>about</w:t>
      </w:r>
      <w:r w:rsidRPr="00E955BA">
        <w:rPr>
          <w:color w:val="000000" w:themeColor="text1"/>
          <w:sz w:val="22"/>
          <w:szCs w:val="22"/>
          <w:lang w:val="en-US"/>
        </w:rPr>
        <w:t xml:space="preserve"> </w:t>
      </w:r>
      <w:r w:rsidRPr="00D40B6F">
        <w:rPr>
          <w:color w:val="000000" w:themeColor="text1"/>
          <w:sz w:val="22"/>
          <w:szCs w:val="22"/>
          <w:lang w:val="en-US"/>
        </w:rPr>
        <w:t>Russia</w:t>
      </w:r>
      <w:r w:rsidRPr="00E955BA">
        <w:rPr>
          <w:color w:val="000000" w:themeColor="text1"/>
          <w:sz w:val="22"/>
          <w:szCs w:val="22"/>
          <w:lang w:val="en-US"/>
        </w:rPr>
        <w:t xml:space="preserve">? </w:t>
      </w:r>
      <w:r w:rsidRPr="00D40B6F">
        <w:rPr>
          <w:color w:val="000000" w:themeColor="text1"/>
          <w:sz w:val="22"/>
          <w:szCs w:val="22"/>
          <w:lang w:val="en-US"/>
        </w:rPr>
        <w:t>URL</w:t>
      </w:r>
      <w:r w:rsidRPr="00BA2FD8">
        <w:rPr>
          <w:color w:val="000000" w:themeColor="text1"/>
          <w:sz w:val="22"/>
          <w:szCs w:val="22"/>
          <w:lang w:val="en-US"/>
        </w:rPr>
        <w:t xml:space="preserve">: </w:t>
      </w:r>
      <w:r w:rsidRPr="00D40B6F">
        <w:rPr>
          <w:color w:val="000000" w:themeColor="text1"/>
          <w:sz w:val="22"/>
          <w:szCs w:val="22"/>
          <w:lang w:val="en-US"/>
        </w:rPr>
        <w:t>https</w:t>
      </w:r>
      <w:r w:rsidRPr="00BA2FD8">
        <w:rPr>
          <w:color w:val="000000" w:themeColor="text1"/>
          <w:sz w:val="22"/>
          <w:szCs w:val="22"/>
          <w:lang w:val="en-US"/>
        </w:rPr>
        <w:t>://</w:t>
      </w:r>
      <w:r w:rsidRPr="00D40B6F">
        <w:rPr>
          <w:color w:val="000000" w:themeColor="text1"/>
          <w:sz w:val="22"/>
          <w:szCs w:val="22"/>
          <w:lang w:val="en-US"/>
        </w:rPr>
        <w:t>geert</w:t>
      </w:r>
      <w:r w:rsidRPr="00BA2FD8">
        <w:rPr>
          <w:color w:val="000000" w:themeColor="text1"/>
          <w:sz w:val="22"/>
          <w:szCs w:val="22"/>
          <w:lang w:val="en-US"/>
        </w:rPr>
        <w:t>-</w:t>
      </w:r>
      <w:r w:rsidRPr="00D40B6F">
        <w:rPr>
          <w:color w:val="000000" w:themeColor="text1"/>
          <w:sz w:val="22"/>
          <w:szCs w:val="22"/>
          <w:lang w:val="en-US"/>
        </w:rPr>
        <w:t>hofstede</w:t>
      </w:r>
      <w:r w:rsidRPr="00BA2FD8">
        <w:rPr>
          <w:color w:val="000000" w:themeColor="text1"/>
          <w:sz w:val="22"/>
          <w:szCs w:val="22"/>
          <w:lang w:val="en-US"/>
        </w:rPr>
        <w:t>.</w:t>
      </w:r>
      <w:r w:rsidRPr="00D40B6F">
        <w:rPr>
          <w:color w:val="000000" w:themeColor="text1"/>
          <w:sz w:val="22"/>
          <w:szCs w:val="22"/>
          <w:lang w:val="en-US"/>
        </w:rPr>
        <w:t>com</w:t>
      </w:r>
      <w:r w:rsidRPr="00BA2FD8">
        <w:rPr>
          <w:color w:val="000000" w:themeColor="text1"/>
          <w:sz w:val="22"/>
          <w:szCs w:val="22"/>
          <w:lang w:val="en-US"/>
        </w:rPr>
        <w:t>/</w:t>
      </w:r>
      <w:r w:rsidRPr="00D40B6F">
        <w:rPr>
          <w:color w:val="000000" w:themeColor="text1"/>
          <w:sz w:val="22"/>
          <w:szCs w:val="22"/>
          <w:lang w:val="en-US"/>
        </w:rPr>
        <w:t>russia</w:t>
      </w:r>
      <w:r w:rsidRPr="00BA2FD8">
        <w:rPr>
          <w:color w:val="000000" w:themeColor="text1"/>
          <w:sz w:val="22"/>
          <w:szCs w:val="22"/>
          <w:lang w:val="en-US"/>
        </w:rPr>
        <w:t>.</w:t>
      </w:r>
      <w:r w:rsidRPr="00D40B6F">
        <w:rPr>
          <w:color w:val="000000" w:themeColor="text1"/>
          <w:sz w:val="22"/>
          <w:szCs w:val="22"/>
          <w:lang w:val="en-US"/>
        </w:rPr>
        <w:t>html</w:t>
      </w:r>
    </w:p>
    <w:p w:rsidR="00AA4B3E" w:rsidRPr="00BA2FD8" w:rsidRDefault="00AA4B3E" w:rsidP="00D40B6F">
      <w:pPr>
        <w:ind w:left="709" w:hanging="283"/>
        <w:jc w:val="both"/>
        <w:rPr>
          <w:color w:val="000000" w:themeColor="text1"/>
          <w:sz w:val="22"/>
          <w:szCs w:val="22"/>
          <w:lang w:val="en-US"/>
        </w:rPr>
      </w:pPr>
      <w:r w:rsidRPr="00D40B6F">
        <w:rPr>
          <w:color w:val="000000" w:themeColor="text1"/>
          <w:sz w:val="22"/>
          <w:szCs w:val="22"/>
        </w:rPr>
        <w:t>3.</w:t>
      </w:r>
      <w:r w:rsidR="00D40B6F">
        <w:rPr>
          <w:color w:val="000000" w:themeColor="text1"/>
          <w:sz w:val="22"/>
          <w:szCs w:val="22"/>
        </w:rPr>
        <w:tab/>
      </w:r>
      <w:r w:rsidRPr="00D40B6F">
        <w:rPr>
          <w:color w:val="000000" w:themeColor="text1"/>
          <w:sz w:val="22"/>
          <w:szCs w:val="22"/>
        </w:rPr>
        <w:t>Бирюзовые организации в России: опыт Сбербанка</w:t>
      </w:r>
      <w:r w:rsidR="00D40B6F">
        <w:rPr>
          <w:color w:val="000000" w:themeColor="text1"/>
          <w:sz w:val="22"/>
          <w:szCs w:val="22"/>
        </w:rPr>
        <w:t>.</w:t>
      </w:r>
      <w:r w:rsidRPr="00D40B6F">
        <w:rPr>
          <w:color w:val="000000" w:themeColor="text1"/>
          <w:sz w:val="22"/>
          <w:szCs w:val="22"/>
        </w:rPr>
        <w:t xml:space="preserve"> </w:t>
      </w:r>
      <w:r w:rsidRPr="00D40B6F">
        <w:rPr>
          <w:color w:val="000000" w:themeColor="text1"/>
          <w:sz w:val="22"/>
          <w:szCs w:val="22"/>
          <w:lang w:val="en-US"/>
        </w:rPr>
        <w:t>URL</w:t>
      </w:r>
      <w:r w:rsidRPr="00BA2FD8">
        <w:rPr>
          <w:color w:val="000000" w:themeColor="text1"/>
          <w:sz w:val="22"/>
          <w:szCs w:val="22"/>
          <w:lang w:val="en-US"/>
        </w:rPr>
        <w:t xml:space="preserve">: </w:t>
      </w:r>
      <w:r w:rsidRPr="00D40B6F">
        <w:rPr>
          <w:color w:val="000000" w:themeColor="text1"/>
          <w:sz w:val="22"/>
          <w:szCs w:val="22"/>
          <w:lang w:val="en-US"/>
        </w:rPr>
        <w:t>http</w:t>
      </w:r>
      <w:r w:rsidRPr="00BA2FD8">
        <w:rPr>
          <w:color w:val="000000" w:themeColor="text1"/>
          <w:sz w:val="22"/>
          <w:szCs w:val="22"/>
          <w:lang w:val="en-US"/>
        </w:rPr>
        <w:t>://</w:t>
      </w:r>
      <w:r w:rsidRPr="00D40B6F">
        <w:rPr>
          <w:color w:val="000000" w:themeColor="text1"/>
          <w:sz w:val="22"/>
          <w:szCs w:val="22"/>
          <w:lang w:val="en-US"/>
        </w:rPr>
        <w:t>blog</w:t>
      </w:r>
      <w:r w:rsidRPr="00BA2FD8">
        <w:rPr>
          <w:color w:val="000000" w:themeColor="text1"/>
          <w:sz w:val="22"/>
          <w:szCs w:val="22"/>
          <w:lang w:val="en-US"/>
        </w:rPr>
        <w:t>.</w:t>
      </w:r>
      <w:r w:rsidRPr="00D40B6F">
        <w:rPr>
          <w:color w:val="000000" w:themeColor="text1"/>
          <w:sz w:val="22"/>
          <w:szCs w:val="22"/>
          <w:lang w:val="en-US"/>
        </w:rPr>
        <w:t>mann</w:t>
      </w:r>
      <w:r w:rsidRPr="00BA2FD8">
        <w:rPr>
          <w:color w:val="000000" w:themeColor="text1"/>
          <w:sz w:val="22"/>
          <w:szCs w:val="22"/>
          <w:lang w:val="en-US"/>
        </w:rPr>
        <w:t>-</w:t>
      </w:r>
      <w:r w:rsidRPr="00D40B6F">
        <w:rPr>
          <w:color w:val="000000" w:themeColor="text1"/>
          <w:sz w:val="22"/>
          <w:szCs w:val="22"/>
          <w:lang w:val="en-US"/>
        </w:rPr>
        <w:t>ivanov</w:t>
      </w:r>
      <w:r w:rsidRPr="00BA2FD8">
        <w:rPr>
          <w:color w:val="000000" w:themeColor="text1"/>
          <w:sz w:val="22"/>
          <w:szCs w:val="22"/>
          <w:lang w:val="en-US"/>
        </w:rPr>
        <w:t>-</w:t>
      </w:r>
      <w:r w:rsidRPr="00D40B6F">
        <w:rPr>
          <w:color w:val="000000" w:themeColor="text1"/>
          <w:sz w:val="22"/>
          <w:szCs w:val="22"/>
          <w:lang w:val="en-US"/>
        </w:rPr>
        <w:t>fer</w:t>
      </w:r>
      <w:r w:rsidR="00BA2FD8" w:rsidRPr="00BA2FD8">
        <w:rPr>
          <w:color w:val="000000" w:themeColor="text1"/>
          <w:sz w:val="22"/>
          <w:szCs w:val="22"/>
          <w:lang w:val="en-US"/>
        </w:rPr>
        <w:softHyphen/>
      </w:r>
      <w:r w:rsidRPr="00D40B6F">
        <w:rPr>
          <w:color w:val="000000" w:themeColor="text1"/>
          <w:sz w:val="22"/>
          <w:szCs w:val="22"/>
          <w:lang w:val="en-US"/>
        </w:rPr>
        <w:t>ber</w:t>
      </w:r>
      <w:r w:rsidRPr="00BA2FD8">
        <w:rPr>
          <w:color w:val="000000" w:themeColor="text1"/>
          <w:sz w:val="22"/>
          <w:szCs w:val="22"/>
          <w:lang w:val="en-US"/>
        </w:rPr>
        <w:t>.</w:t>
      </w:r>
      <w:r w:rsidRPr="00D40B6F">
        <w:rPr>
          <w:color w:val="000000" w:themeColor="text1"/>
          <w:sz w:val="22"/>
          <w:szCs w:val="22"/>
          <w:lang w:val="en-US"/>
        </w:rPr>
        <w:t>ru</w:t>
      </w:r>
      <w:r w:rsidRPr="00BA2FD8">
        <w:rPr>
          <w:color w:val="000000" w:themeColor="text1"/>
          <w:sz w:val="22"/>
          <w:szCs w:val="22"/>
          <w:lang w:val="en-US"/>
        </w:rPr>
        <w:t>/2016/07/06/</w:t>
      </w:r>
      <w:r w:rsidRPr="00D40B6F">
        <w:rPr>
          <w:color w:val="000000" w:themeColor="text1"/>
          <w:sz w:val="22"/>
          <w:szCs w:val="22"/>
          <w:lang w:val="en-US"/>
        </w:rPr>
        <w:t>biryuzovye</w:t>
      </w:r>
      <w:r w:rsidRPr="00BA2FD8">
        <w:rPr>
          <w:color w:val="000000" w:themeColor="text1"/>
          <w:sz w:val="22"/>
          <w:szCs w:val="22"/>
          <w:lang w:val="en-US"/>
        </w:rPr>
        <w:t>-</w:t>
      </w:r>
      <w:r w:rsidRPr="00D40B6F">
        <w:rPr>
          <w:color w:val="000000" w:themeColor="text1"/>
          <w:sz w:val="22"/>
          <w:szCs w:val="22"/>
          <w:lang w:val="en-US"/>
        </w:rPr>
        <w:t>organizacii</w:t>
      </w:r>
      <w:r w:rsidRPr="00BA2FD8">
        <w:rPr>
          <w:color w:val="000000" w:themeColor="text1"/>
          <w:sz w:val="22"/>
          <w:szCs w:val="22"/>
          <w:lang w:val="en-US"/>
        </w:rPr>
        <w:t>-</w:t>
      </w:r>
      <w:r w:rsidRPr="00D40B6F">
        <w:rPr>
          <w:color w:val="000000" w:themeColor="text1"/>
          <w:sz w:val="22"/>
          <w:szCs w:val="22"/>
          <w:lang w:val="en-US"/>
        </w:rPr>
        <w:t>na</w:t>
      </w:r>
      <w:r w:rsidRPr="00BA2FD8">
        <w:rPr>
          <w:color w:val="000000" w:themeColor="text1"/>
          <w:sz w:val="22"/>
          <w:szCs w:val="22"/>
          <w:lang w:val="en-US"/>
        </w:rPr>
        <w:t>-</w:t>
      </w:r>
      <w:r w:rsidRPr="00D40B6F">
        <w:rPr>
          <w:color w:val="000000" w:themeColor="text1"/>
          <w:sz w:val="22"/>
          <w:szCs w:val="22"/>
          <w:lang w:val="en-US"/>
        </w:rPr>
        <w:t>praktike</w:t>
      </w:r>
      <w:r w:rsidRPr="00BA2FD8">
        <w:rPr>
          <w:color w:val="000000" w:themeColor="text1"/>
          <w:sz w:val="22"/>
          <w:szCs w:val="22"/>
          <w:lang w:val="en-US"/>
        </w:rPr>
        <w:t>/</w:t>
      </w:r>
    </w:p>
    <w:p w:rsidR="00AA4B3E" w:rsidRPr="00D40B6F" w:rsidRDefault="00AA4B3E" w:rsidP="00D40B6F">
      <w:pPr>
        <w:ind w:left="709" w:hanging="283"/>
        <w:jc w:val="both"/>
        <w:rPr>
          <w:color w:val="000000" w:themeColor="text1"/>
          <w:sz w:val="22"/>
          <w:szCs w:val="22"/>
        </w:rPr>
      </w:pPr>
      <w:r w:rsidRPr="00D40B6F">
        <w:rPr>
          <w:color w:val="000000" w:themeColor="text1"/>
          <w:sz w:val="22"/>
          <w:szCs w:val="22"/>
        </w:rPr>
        <w:t>4.</w:t>
      </w:r>
      <w:r w:rsidR="00D40B6F">
        <w:rPr>
          <w:color w:val="000000" w:themeColor="text1"/>
          <w:sz w:val="22"/>
          <w:szCs w:val="22"/>
        </w:rPr>
        <w:tab/>
      </w:r>
      <w:r w:rsidRPr="00D40B6F">
        <w:rPr>
          <w:color w:val="000000" w:themeColor="text1"/>
          <w:sz w:val="22"/>
          <w:szCs w:val="22"/>
        </w:rPr>
        <w:t>Лалу Ф. Открывая организации будущего</w:t>
      </w:r>
      <w:r w:rsidR="00D40B6F">
        <w:rPr>
          <w:color w:val="000000" w:themeColor="text1"/>
          <w:sz w:val="22"/>
          <w:szCs w:val="22"/>
        </w:rPr>
        <w:t>.</w:t>
      </w:r>
      <w:r w:rsidRPr="00D40B6F">
        <w:rPr>
          <w:color w:val="000000" w:themeColor="text1"/>
          <w:sz w:val="22"/>
          <w:szCs w:val="22"/>
        </w:rPr>
        <w:t xml:space="preserve"> М.: Манн, Иванов и Фербер, 2016</w:t>
      </w:r>
      <w:r w:rsidR="00D40B6F">
        <w:rPr>
          <w:color w:val="000000" w:themeColor="text1"/>
          <w:sz w:val="22"/>
          <w:szCs w:val="22"/>
        </w:rPr>
        <w:t>.</w:t>
      </w:r>
      <w:r w:rsidRPr="00D40B6F">
        <w:rPr>
          <w:color w:val="000000" w:themeColor="text1"/>
          <w:sz w:val="22"/>
          <w:szCs w:val="22"/>
        </w:rPr>
        <w:t xml:space="preserve"> 432 с.</w:t>
      </w:r>
    </w:p>
    <w:p w:rsidR="00AA4B3E" w:rsidRPr="0063633F" w:rsidRDefault="00AA4B3E" w:rsidP="00D40B6F">
      <w:pPr>
        <w:ind w:left="709" w:hanging="283"/>
        <w:rPr>
          <w:color w:val="000000" w:themeColor="text1"/>
          <w:sz w:val="22"/>
          <w:szCs w:val="22"/>
        </w:rPr>
      </w:pPr>
      <w:r w:rsidRPr="00D40B6F">
        <w:rPr>
          <w:color w:val="000000" w:themeColor="text1"/>
          <w:sz w:val="22"/>
          <w:szCs w:val="22"/>
        </w:rPr>
        <w:t>5.</w:t>
      </w:r>
      <w:r w:rsidR="00D40B6F">
        <w:rPr>
          <w:color w:val="000000" w:themeColor="text1"/>
          <w:sz w:val="22"/>
          <w:szCs w:val="22"/>
        </w:rPr>
        <w:tab/>
      </w:r>
      <w:r w:rsidRPr="00D40B6F">
        <w:rPr>
          <w:color w:val="000000" w:themeColor="text1"/>
          <w:sz w:val="22"/>
          <w:szCs w:val="22"/>
        </w:rPr>
        <w:t>Организации будущего</w:t>
      </w:r>
      <w:r w:rsidR="00D40B6F">
        <w:rPr>
          <w:color w:val="000000" w:themeColor="text1"/>
          <w:sz w:val="22"/>
          <w:szCs w:val="22"/>
        </w:rPr>
        <w:t>.</w:t>
      </w:r>
      <w:r w:rsidRPr="00D40B6F">
        <w:rPr>
          <w:color w:val="000000" w:themeColor="text1"/>
          <w:sz w:val="22"/>
          <w:szCs w:val="22"/>
        </w:rPr>
        <w:t xml:space="preserve"> [Электронный ресурс]</w:t>
      </w:r>
      <w:r w:rsidR="00D40B6F">
        <w:rPr>
          <w:color w:val="000000" w:themeColor="text1"/>
          <w:sz w:val="22"/>
          <w:szCs w:val="22"/>
        </w:rPr>
        <w:t xml:space="preserve">. </w:t>
      </w:r>
      <w:r w:rsidRPr="00D40B6F">
        <w:rPr>
          <w:color w:val="000000" w:themeColor="text1"/>
          <w:sz w:val="22"/>
          <w:szCs w:val="22"/>
          <w:lang w:val="en-US"/>
        </w:rPr>
        <w:t>URL</w:t>
      </w:r>
      <w:r w:rsidRPr="0063633F">
        <w:rPr>
          <w:color w:val="000000" w:themeColor="text1"/>
          <w:sz w:val="22"/>
          <w:szCs w:val="22"/>
        </w:rPr>
        <w:t xml:space="preserve">: </w:t>
      </w:r>
      <w:r w:rsidRPr="00D40B6F">
        <w:rPr>
          <w:color w:val="000000" w:themeColor="text1"/>
          <w:sz w:val="22"/>
          <w:szCs w:val="22"/>
          <w:lang w:val="en-US"/>
        </w:rPr>
        <w:t>https</w:t>
      </w:r>
      <w:r w:rsidRPr="0063633F">
        <w:rPr>
          <w:color w:val="000000" w:themeColor="text1"/>
          <w:sz w:val="22"/>
          <w:szCs w:val="22"/>
        </w:rPr>
        <w:t>://</w:t>
      </w:r>
      <w:r w:rsidRPr="00D40B6F">
        <w:rPr>
          <w:color w:val="000000" w:themeColor="text1"/>
          <w:sz w:val="22"/>
          <w:szCs w:val="22"/>
          <w:lang w:val="en-US"/>
        </w:rPr>
        <w:t>thebigplans</w:t>
      </w:r>
      <w:r w:rsidRPr="0063633F">
        <w:rPr>
          <w:color w:val="000000" w:themeColor="text1"/>
          <w:sz w:val="22"/>
          <w:szCs w:val="22"/>
        </w:rPr>
        <w:t>.</w:t>
      </w:r>
      <w:r w:rsidRPr="00D40B6F">
        <w:rPr>
          <w:color w:val="000000" w:themeColor="text1"/>
          <w:sz w:val="22"/>
          <w:szCs w:val="22"/>
          <w:lang w:val="en-US"/>
        </w:rPr>
        <w:t>ru</w:t>
      </w:r>
      <w:r w:rsidRPr="0063633F">
        <w:rPr>
          <w:color w:val="000000" w:themeColor="text1"/>
          <w:sz w:val="22"/>
          <w:szCs w:val="22"/>
        </w:rPr>
        <w:t>/</w:t>
      </w:r>
      <w:r w:rsidRPr="00D40B6F">
        <w:rPr>
          <w:color w:val="000000" w:themeColor="text1"/>
          <w:sz w:val="22"/>
          <w:szCs w:val="22"/>
          <w:lang w:val="en-US"/>
        </w:rPr>
        <w:t>future</w:t>
      </w:r>
      <w:r w:rsidRPr="0063633F">
        <w:rPr>
          <w:color w:val="000000" w:themeColor="text1"/>
          <w:sz w:val="22"/>
          <w:szCs w:val="22"/>
        </w:rPr>
        <w:t>_</w:t>
      </w:r>
      <w:r w:rsidRPr="00D40B6F">
        <w:rPr>
          <w:color w:val="000000" w:themeColor="text1"/>
          <w:sz w:val="22"/>
          <w:szCs w:val="22"/>
          <w:lang w:val="en-US"/>
        </w:rPr>
        <w:t>organization</w:t>
      </w:r>
    </w:p>
    <w:p w:rsidR="00AA4B3E" w:rsidRPr="00D40B6F" w:rsidRDefault="00AA4B3E" w:rsidP="00D40B6F">
      <w:pPr>
        <w:ind w:left="709" w:hanging="283"/>
        <w:jc w:val="both"/>
        <w:rPr>
          <w:color w:val="000000" w:themeColor="text1"/>
          <w:sz w:val="22"/>
          <w:szCs w:val="22"/>
        </w:rPr>
      </w:pPr>
      <w:r w:rsidRPr="00D40B6F">
        <w:rPr>
          <w:color w:val="000000" w:themeColor="text1"/>
          <w:sz w:val="22"/>
          <w:szCs w:val="22"/>
        </w:rPr>
        <w:t>6.</w:t>
      </w:r>
      <w:r w:rsidR="00D40B6F">
        <w:rPr>
          <w:color w:val="000000" w:themeColor="text1"/>
          <w:sz w:val="22"/>
          <w:szCs w:val="22"/>
        </w:rPr>
        <w:tab/>
      </w:r>
      <w:r w:rsidRPr="00D40B6F">
        <w:rPr>
          <w:color w:val="000000" w:themeColor="text1"/>
          <w:sz w:val="22"/>
          <w:szCs w:val="22"/>
        </w:rPr>
        <w:t>«Трудовой кодекс Российской Федерации» от 30.12.2001 N 197-ФЗ (ред. от 03.07.2016) (с изм. и доп., вступ. в силу с 01.01.2017)</w:t>
      </w:r>
      <w:r w:rsidR="00D40B6F">
        <w:rPr>
          <w:color w:val="000000" w:themeColor="text1"/>
          <w:sz w:val="22"/>
          <w:szCs w:val="22"/>
        </w:rPr>
        <w:t>.</w:t>
      </w:r>
    </w:p>
    <w:p w:rsidR="00AA4B3E" w:rsidRPr="0063633F" w:rsidRDefault="00AA4B3E" w:rsidP="00D40B6F">
      <w:pPr>
        <w:ind w:left="709" w:hanging="283"/>
        <w:jc w:val="both"/>
        <w:rPr>
          <w:color w:val="000000" w:themeColor="text1"/>
          <w:sz w:val="22"/>
          <w:szCs w:val="22"/>
        </w:rPr>
      </w:pPr>
      <w:r w:rsidRPr="00D40B6F">
        <w:rPr>
          <w:color w:val="000000" w:themeColor="text1"/>
          <w:sz w:val="22"/>
          <w:szCs w:val="22"/>
        </w:rPr>
        <w:t>7.</w:t>
      </w:r>
      <w:r w:rsidR="00D40B6F">
        <w:rPr>
          <w:color w:val="000000" w:themeColor="text1"/>
          <w:sz w:val="22"/>
          <w:szCs w:val="22"/>
        </w:rPr>
        <w:tab/>
      </w:r>
      <w:r w:rsidRPr="00D40B6F">
        <w:rPr>
          <w:color w:val="000000" w:themeColor="text1"/>
          <w:sz w:val="22"/>
          <w:szCs w:val="22"/>
        </w:rPr>
        <w:t>Управление персоналом: что изменится в 2017 году</w:t>
      </w:r>
      <w:r w:rsidR="00D40B6F">
        <w:rPr>
          <w:color w:val="000000" w:themeColor="text1"/>
          <w:sz w:val="22"/>
          <w:szCs w:val="22"/>
        </w:rPr>
        <w:t>.</w:t>
      </w:r>
      <w:r w:rsidRPr="00D40B6F">
        <w:rPr>
          <w:color w:val="000000" w:themeColor="text1"/>
          <w:sz w:val="22"/>
          <w:szCs w:val="22"/>
        </w:rPr>
        <w:t xml:space="preserve"> [Электронный ресурс]</w:t>
      </w:r>
      <w:r w:rsidR="00D40B6F">
        <w:rPr>
          <w:color w:val="000000" w:themeColor="text1"/>
          <w:sz w:val="22"/>
          <w:szCs w:val="22"/>
        </w:rPr>
        <w:t>.</w:t>
      </w:r>
      <w:r w:rsidRPr="00D40B6F">
        <w:rPr>
          <w:color w:val="000000" w:themeColor="text1"/>
          <w:sz w:val="22"/>
          <w:szCs w:val="22"/>
        </w:rPr>
        <w:t xml:space="preserve"> </w:t>
      </w:r>
      <w:r w:rsidRPr="00D40B6F">
        <w:rPr>
          <w:color w:val="000000" w:themeColor="text1"/>
          <w:sz w:val="22"/>
          <w:szCs w:val="22"/>
          <w:lang w:val="en-US"/>
        </w:rPr>
        <w:t>URL</w:t>
      </w:r>
      <w:r w:rsidRPr="0063633F">
        <w:rPr>
          <w:color w:val="000000" w:themeColor="text1"/>
          <w:sz w:val="22"/>
          <w:szCs w:val="22"/>
        </w:rPr>
        <w:t xml:space="preserve">: </w:t>
      </w:r>
      <w:r w:rsidRPr="00D40B6F">
        <w:rPr>
          <w:color w:val="000000" w:themeColor="text1"/>
          <w:sz w:val="22"/>
          <w:szCs w:val="22"/>
          <w:lang w:val="en-US"/>
        </w:rPr>
        <w:t>http</w:t>
      </w:r>
      <w:r w:rsidRPr="0063633F">
        <w:rPr>
          <w:color w:val="000000" w:themeColor="text1"/>
          <w:sz w:val="22"/>
          <w:szCs w:val="22"/>
        </w:rPr>
        <w:t>://</w:t>
      </w:r>
      <w:r w:rsidRPr="00D40B6F">
        <w:rPr>
          <w:color w:val="000000" w:themeColor="text1"/>
          <w:sz w:val="22"/>
          <w:szCs w:val="22"/>
          <w:lang w:val="en-US"/>
        </w:rPr>
        <w:t>neohr</w:t>
      </w:r>
      <w:r w:rsidRPr="0063633F">
        <w:rPr>
          <w:color w:val="000000" w:themeColor="text1"/>
          <w:sz w:val="22"/>
          <w:szCs w:val="22"/>
        </w:rPr>
        <w:t>.</w:t>
      </w:r>
      <w:r w:rsidRPr="00D40B6F">
        <w:rPr>
          <w:color w:val="000000" w:themeColor="text1"/>
          <w:sz w:val="22"/>
          <w:szCs w:val="22"/>
          <w:lang w:val="en-US"/>
        </w:rPr>
        <w:t>ru</w:t>
      </w:r>
      <w:r w:rsidRPr="0063633F">
        <w:rPr>
          <w:color w:val="000000" w:themeColor="text1"/>
          <w:sz w:val="22"/>
          <w:szCs w:val="22"/>
        </w:rPr>
        <w:t>/</w:t>
      </w:r>
      <w:r w:rsidRPr="00D40B6F">
        <w:rPr>
          <w:color w:val="000000" w:themeColor="text1"/>
          <w:sz w:val="22"/>
          <w:szCs w:val="22"/>
          <w:lang w:val="en-US"/>
        </w:rPr>
        <w:t>hr</w:t>
      </w:r>
      <w:r w:rsidRPr="0063633F">
        <w:rPr>
          <w:color w:val="000000" w:themeColor="text1"/>
          <w:sz w:val="22"/>
          <w:szCs w:val="22"/>
        </w:rPr>
        <w:t>/</w:t>
      </w:r>
      <w:r w:rsidRPr="00D40B6F">
        <w:rPr>
          <w:color w:val="000000" w:themeColor="text1"/>
          <w:sz w:val="22"/>
          <w:szCs w:val="22"/>
          <w:lang w:val="en-US"/>
        </w:rPr>
        <w:t>article</w:t>
      </w:r>
      <w:r w:rsidRPr="0063633F">
        <w:rPr>
          <w:color w:val="000000" w:themeColor="text1"/>
          <w:sz w:val="22"/>
          <w:szCs w:val="22"/>
        </w:rPr>
        <w:t>_</w:t>
      </w:r>
      <w:r w:rsidRPr="00D40B6F">
        <w:rPr>
          <w:color w:val="000000" w:themeColor="text1"/>
          <w:sz w:val="22"/>
          <w:szCs w:val="22"/>
          <w:lang w:val="en-US"/>
        </w:rPr>
        <w:t>post</w:t>
      </w:r>
      <w:r w:rsidRPr="0063633F">
        <w:rPr>
          <w:color w:val="000000" w:themeColor="text1"/>
          <w:sz w:val="22"/>
          <w:szCs w:val="22"/>
        </w:rPr>
        <w:t>/</w:t>
      </w:r>
      <w:r w:rsidRPr="00D40B6F">
        <w:rPr>
          <w:color w:val="000000" w:themeColor="text1"/>
          <w:sz w:val="22"/>
          <w:szCs w:val="22"/>
          <w:lang w:val="en-US"/>
        </w:rPr>
        <w:t>upravleniye</w:t>
      </w:r>
      <w:r w:rsidRPr="0063633F">
        <w:rPr>
          <w:color w:val="000000" w:themeColor="text1"/>
          <w:sz w:val="22"/>
          <w:szCs w:val="22"/>
        </w:rPr>
        <w:t>-</w:t>
      </w:r>
      <w:r w:rsidRPr="00D40B6F">
        <w:rPr>
          <w:color w:val="000000" w:themeColor="text1"/>
          <w:sz w:val="22"/>
          <w:szCs w:val="22"/>
          <w:lang w:val="en-US"/>
        </w:rPr>
        <w:t>personalom</w:t>
      </w:r>
      <w:r w:rsidRPr="0063633F">
        <w:rPr>
          <w:color w:val="000000" w:themeColor="text1"/>
          <w:sz w:val="22"/>
          <w:szCs w:val="22"/>
        </w:rPr>
        <w:t>-</w:t>
      </w:r>
      <w:r w:rsidRPr="00D40B6F">
        <w:rPr>
          <w:color w:val="000000" w:themeColor="text1"/>
          <w:sz w:val="22"/>
          <w:szCs w:val="22"/>
          <w:lang w:val="en-US"/>
        </w:rPr>
        <w:t>chto</w:t>
      </w:r>
      <w:r w:rsidRPr="0063633F">
        <w:rPr>
          <w:color w:val="000000" w:themeColor="text1"/>
          <w:sz w:val="22"/>
          <w:szCs w:val="22"/>
        </w:rPr>
        <w:t>-</w:t>
      </w:r>
      <w:r w:rsidRPr="00D40B6F">
        <w:rPr>
          <w:color w:val="000000" w:themeColor="text1"/>
          <w:sz w:val="22"/>
          <w:szCs w:val="22"/>
          <w:lang w:val="en-US"/>
        </w:rPr>
        <w:t>izmenitsya</w:t>
      </w:r>
      <w:r w:rsidRPr="0063633F">
        <w:rPr>
          <w:color w:val="000000" w:themeColor="text1"/>
          <w:sz w:val="22"/>
          <w:szCs w:val="22"/>
        </w:rPr>
        <w:t>-</w:t>
      </w:r>
      <w:r w:rsidRPr="00D40B6F">
        <w:rPr>
          <w:color w:val="000000" w:themeColor="text1"/>
          <w:sz w:val="22"/>
          <w:szCs w:val="22"/>
          <w:lang w:val="en-US"/>
        </w:rPr>
        <w:t>v</w:t>
      </w:r>
      <w:r w:rsidRPr="0063633F">
        <w:rPr>
          <w:color w:val="000000" w:themeColor="text1"/>
          <w:sz w:val="22"/>
          <w:szCs w:val="22"/>
        </w:rPr>
        <w:t>-2017-</w:t>
      </w:r>
      <w:r w:rsidRPr="00D40B6F">
        <w:rPr>
          <w:color w:val="000000" w:themeColor="text1"/>
          <w:sz w:val="22"/>
          <w:szCs w:val="22"/>
          <w:lang w:val="en-US"/>
        </w:rPr>
        <w:t>godu</w:t>
      </w:r>
    </w:p>
    <w:p w:rsidR="00AA4B3E" w:rsidRPr="00D40B6F" w:rsidRDefault="00AA4B3E" w:rsidP="00BA2FD8">
      <w:pPr>
        <w:ind w:left="709" w:hanging="283"/>
        <w:jc w:val="both"/>
        <w:rPr>
          <w:color w:val="000000" w:themeColor="text1"/>
          <w:sz w:val="22"/>
          <w:szCs w:val="22"/>
        </w:rPr>
      </w:pPr>
      <w:r w:rsidRPr="00D40B6F">
        <w:rPr>
          <w:color w:val="000000" w:themeColor="text1"/>
          <w:sz w:val="22"/>
          <w:szCs w:val="22"/>
        </w:rPr>
        <w:t>8.</w:t>
      </w:r>
      <w:r w:rsidR="00D40B6F">
        <w:rPr>
          <w:color w:val="000000" w:themeColor="text1"/>
          <w:sz w:val="22"/>
          <w:szCs w:val="22"/>
        </w:rPr>
        <w:tab/>
      </w:r>
      <w:r w:rsidRPr="00D40B6F">
        <w:rPr>
          <w:color w:val="000000" w:themeColor="text1"/>
          <w:sz w:val="22"/>
          <w:szCs w:val="22"/>
        </w:rPr>
        <w:t>Четырнадцать пунктов программы доктора Э. Деминга для менеджмента. Политика в</w:t>
      </w:r>
      <w:r w:rsidR="00D40B6F">
        <w:rPr>
          <w:color w:val="000000" w:themeColor="text1"/>
          <w:sz w:val="22"/>
          <w:szCs w:val="22"/>
        </w:rPr>
        <w:t> </w:t>
      </w:r>
      <w:r w:rsidRPr="00D40B6F">
        <w:rPr>
          <w:color w:val="000000" w:themeColor="text1"/>
          <w:sz w:val="22"/>
          <w:szCs w:val="22"/>
        </w:rPr>
        <w:t>области качества</w:t>
      </w:r>
      <w:r w:rsidR="00D40B6F">
        <w:rPr>
          <w:color w:val="000000" w:themeColor="text1"/>
          <w:sz w:val="22"/>
          <w:szCs w:val="22"/>
        </w:rPr>
        <w:t>.</w:t>
      </w:r>
      <w:r w:rsidRPr="00D40B6F">
        <w:rPr>
          <w:color w:val="000000" w:themeColor="text1"/>
          <w:sz w:val="22"/>
          <w:szCs w:val="22"/>
        </w:rPr>
        <w:t xml:space="preserve"> URL:</w:t>
      </w:r>
      <w:r w:rsidR="00BA2FD8">
        <w:rPr>
          <w:color w:val="000000" w:themeColor="text1"/>
          <w:sz w:val="22"/>
          <w:szCs w:val="22"/>
        </w:rPr>
        <w:t xml:space="preserve"> </w:t>
      </w:r>
      <w:r w:rsidRPr="00D40B6F">
        <w:rPr>
          <w:color w:val="000000" w:themeColor="text1"/>
          <w:sz w:val="22"/>
          <w:szCs w:val="22"/>
        </w:rPr>
        <w:t>http://www.deming.pro/deming_fourteenpoints.html</w:t>
      </w:r>
    </w:p>
    <w:p w:rsidR="00AA4B3E" w:rsidRPr="00D40B6F" w:rsidRDefault="00AA4B3E" w:rsidP="00D40B6F">
      <w:pPr>
        <w:rPr>
          <w:color w:val="000000" w:themeColor="text1"/>
          <w:sz w:val="22"/>
          <w:szCs w:val="22"/>
        </w:rPr>
      </w:pPr>
    </w:p>
    <w:p w:rsidR="00DF6A39" w:rsidRDefault="00DF6A39" w:rsidP="00D40B6F">
      <w:pPr>
        <w:rPr>
          <w:color w:val="000000" w:themeColor="text1"/>
          <w:sz w:val="22"/>
          <w:szCs w:val="22"/>
        </w:rPr>
      </w:pPr>
    </w:p>
    <w:p w:rsidR="00D40B6F" w:rsidRDefault="00D40B6F" w:rsidP="00D40B6F">
      <w:pPr>
        <w:rPr>
          <w:color w:val="000000" w:themeColor="text1"/>
          <w:sz w:val="22"/>
          <w:szCs w:val="22"/>
        </w:rPr>
      </w:pPr>
    </w:p>
    <w:p w:rsidR="00D40B6F" w:rsidRPr="00D40B6F" w:rsidRDefault="00D40B6F" w:rsidP="00D40B6F">
      <w:pPr>
        <w:rPr>
          <w:color w:val="000000" w:themeColor="text1"/>
          <w:sz w:val="22"/>
          <w:szCs w:val="22"/>
        </w:rPr>
      </w:pPr>
    </w:p>
    <w:p w:rsidR="00DF6A39" w:rsidRPr="00D40B6F" w:rsidRDefault="00DF6A39" w:rsidP="00962847">
      <w:pPr>
        <w:rPr>
          <w:b/>
          <w:i/>
          <w:color w:val="000000" w:themeColor="text1"/>
          <w:sz w:val="22"/>
        </w:rPr>
      </w:pPr>
      <w:r w:rsidRPr="00D40B6F">
        <w:rPr>
          <w:b/>
          <w:i/>
          <w:color w:val="000000" w:themeColor="text1"/>
          <w:sz w:val="22"/>
        </w:rPr>
        <w:t>Наумова Диана Алексеевна, Удмуртский государственный университет, didishka.naymova@gmail.com</w:t>
      </w:r>
    </w:p>
    <w:p w:rsidR="00DF6A39" w:rsidRPr="00D40B6F" w:rsidRDefault="00DF6A39" w:rsidP="00AA58EB">
      <w:pPr>
        <w:jc w:val="both"/>
        <w:rPr>
          <w:b/>
          <w:i/>
          <w:color w:val="000000" w:themeColor="text1"/>
          <w:sz w:val="22"/>
        </w:rPr>
      </w:pPr>
      <w:r w:rsidRPr="00D40B6F">
        <w:rPr>
          <w:b/>
          <w:i/>
          <w:color w:val="000000" w:themeColor="text1"/>
          <w:sz w:val="22"/>
        </w:rPr>
        <w:t xml:space="preserve">Научный руководитель </w:t>
      </w:r>
      <w:r w:rsidR="00AA58EB">
        <w:rPr>
          <w:b/>
          <w:i/>
          <w:color w:val="000000" w:themeColor="text1"/>
          <w:sz w:val="22"/>
        </w:rPr>
        <w:t>—</w:t>
      </w:r>
      <w:r w:rsidRPr="00D40B6F">
        <w:rPr>
          <w:b/>
          <w:i/>
          <w:color w:val="000000" w:themeColor="text1"/>
          <w:sz w:val="22"/>
        </w:rPr>
        <w:t xml:space="preserve"> Щербакова Ирина Геннадьевна, Удмуртский государственный университет, доцент, к.</w:t>
      </w:r>
      <w:r w:rsidR="00AA58EB">
        <w:rPr>
          <w:b/>
          <w:i/>
          <w:color w:val="000000" w:themeColor="text1"/>
          <w:sz w:val="22"/>
        </w:rPr>
        <w:t xml:space="preserve"> </w:t>
      </w:r>
      <w:r w:rsidRPr="00D40B6F">
        <w:rPr>
          <w:b/>
          <w:i/>
          <w:color w:val="000000" w:themeColor="text1"/>
          <w:sz w:val="22"/>
        </w:rPr>
        <w:t>э.</w:t>
      </w:r>
      <w:r w:rsidR="00AA58EB">
        <w:rPr>
          <w:b/>
          <w:i/>
          <w:color w:val="000000" w:themeColor="text1"/>
          <w:sz w:val="22"/>
        </w:rPr>
        <w:t xml:space="preserve"> </w:t>
      </w:r>
      <w:r w:rsidRPr="00D40B6F">
        <w:rPr>
          <w:b/>
          <w:i/>
          <w:color w:val="000000" w:themeColor="text1"/>
          <w:sz w:val="22"/>
        </w:rPr>
        <w:t>н.</w:t>
      </w:r>
    </w:p>
    <w:p w:rsidR="00DF6A39" w:rsidRPr="00AA58EB" w:rsidRDefault="00DF6A39" w:rsidP="00962847">
      <w:pPr>
        <w:rPr>
          <w:color w:val="000000" w:themeColor="text1"/>
          <w:sz w:val="22"/>
        </w:rPr>
      </w:pPr>
    </w:p>
    <w:p w:rsidR="00DF6A39" w:rsidRPr="00D40B6F" w:rsidRDefault="00DF6A39" w:rsidP="00962847">
      <w:pPr>
        <w:jc w:val="center"/>
        <w:rPr>
          <w:b/>
          <w:color w:val="000000" w:themeColor="text1"/>
          <w:sz w:val="22"/>
        </w:rPr>
      </w:pPr>
      <w:r w:rsidRPr="00D40B6F">
        <w:rPr>
          <w:b/>
          <w:color w:val="000000" w:themeColor="text1"/>
          <w:sz w:val="22"/>
        </w:rPr>
        <w:t>ИСТОРИЯ РАЗВИТИЯ ПОДОХОДНОГО НАЛОГА В РОССИИ</w:t>
      </w:r>
    </w:p>
    <w:p w:rsidR="00DF6A39" w:rsidRPr="00AA58EB" w:rsidRDefault="00DF6A39" w:rsidP="00962847">
      <w:pPr>
        <w:jc w:val="center"/>
        <w:rPr>
          <w:b/>
          <w:color w:val="000000" w:themeColor="text1"/>
          <w:sz w:val="22"/>
          <w:lang w:val="en-US"/>
        </w:rPr>
      </w:pPr>
      <w:r w:rsidRPr="00D40B6F">
        <w:rPr>
          <w:b/>
          <w:color w:val="000000" w:themeColor="text1"/>
          <w:sz w:val="22"/>
          <w:lang w:val="en-US"/>
        </w:rPr>
        <w:t>HISTORY OF THE DEVELOPMENT OF INCOME TAX IN RUSSIA</w:t>
      </w:r>
    </w:p>
    <w:p w:rsidR="00DF6A39" w:rsidRPr="0063633F" w:rsidRDefault="00DF6A39" w:rsidP="00AA58EB">
      <w:pPr>
        <w:rPr>
          <w:color w:val="000000" w:themeColor="text1"/>
          <w:sz w:val="22"/>
          <w:highlight w:val="white"/>
          <w:lang w:val="en-US"/>
        </w:rPr>
      </w:pPr>
    </w:p>
    <w:p w:rsidR="00DF6A39" w:rsidRPr="00D40B6F" w:rsidRDefault="00DF6A39" w:rsidP="00962847">
      <w:pPr>
        <w:ind w:firstLine="720"/>
        <w:jc w:val="both"/>
        <w:rPr>
          <w:color w:val="000000" w:themeColor="text1"/>
          <w:sz w:val="22"/>
          <w:highlight w:val="white"/>
          <w:lang w:val="en-US"/>
        </w:rPr>
      </w:pPr>
      <w:r w:rsidRPr="00D40B6F">
        <w:rPr>
          <w:b/>
          <w:color w:val="000000" w:themeColor="text1"/>
          <w:sz w:val="22"/>
          <w:highlight w:val="white"/>
        </w:rPr>
        <w:t>Аннотация</w:t>
      </w:r>
      <w:r w:rsidR="00AA58EB">
        <w:rPr>
          <w:b/>
          <w:color w:val="000000" w:themeColor="text1"/>
          <w:sz w:val="22"/>
          <w:highlight w:val="white"/>
        </w:rPr>
        <w:t>.</w:t>
      </w:r>
      <w:r w:rsidRPr="00AA58EB">
        <w:rPr>
          <w:color w:val="000000" w:themeColor="text1"/>
          <w:sz w:val="22"/>
          <w:highlight w:val="white"/>
        </w:rPr>
        <w:t xml:space="preserve"> </w:t>
      </w:r>
      <w:r w:rsidRPr="00D40B6F">
        <w:rPr>
          <w:color w:val="000000" w:themeColor="text1"/>
          <w:sz w:val="22"/>
          <w:highlight w:val="white"/>
        </w:rPr>
        <w:t xml:space="preserve">Подоходный налог, а сейчас налог на доходы физических лиц, являясь </w:t>
      </w:r>
      <w:r w:rsidR="00AA58EB">
        <w:rPr>
          <w:color w:val="000000" w:themeColor="text1"/>
          <w:sz w:val="22"/>
          <w:highlight w:val="white"/>
        </w:rPr>
        <w:t>«</w:t>
      </w:r>
      <w:r w:rsidRPr="00D40B6F">
        <w:rPr>
          <w:color w:val="000000" w:themeColor="text1"/>
          <w:sz w:val="22"/>
          <w:highlight w:val="white"/>
        </w:rPr>
        <w:t>молодым</w:t>
      </w:r>
      <w:r w:rsidR="00AA58EB">
        <w:rPr>
          <w:color w:val="000000" w:themeColor="text1"/>
          <w:sz w:val="22"/>
          <w:highlight w:val="white"/>
        </w:rPr>
        <w:t>»</w:t>
      </w:r>
      <w:r w:rsidRPr="00D40B6F">
        <w:rPr>
          <w:color w:val="000000" w:themeColor="text1"/>
          <w:sz w:val="22"/>
          <w:highlight w:val="white"/>
        </w:rPr>
        <w:t xml:space="preserve"> налогом, не теряет своей актуальности и в настоящее время. История его развития интересна, так как насчитывает более 200 лет совершенствования. На протяжении этого врем</w:t>
      </w:r>
      <w:r w:rsidRPr="00D40B6F">
        <w:rPr>
          <w:color w:val="000000" w:themeColor="text1"/>
          <w:sz w:val="22"/>
          <w:highlight w:val="white"/>
        </w:rPr>
        <w:t>е</w:t>
      </w:r>
      <w:r w:rsidRPr="00D40B6F">
        <w:rPr>
          <w:color w:val="000000" w:themeColor="text1"/>
          <w:sz w:val="22"/>
          <w:highlight w:val="white"/>
        </w:rPr>
        <w:t xml:space="preserve">ни менялись ставки налога, а также объекты и субъекты обложения. На данном этапе развития </w:t>
      </w:r>
      <w:r w:rsidRPr="00D40B6F">
        <w:rPr>
          <w:color w:val="000000" w:themeColor="text1"/>
          <w:sz w:val="22"/>
          <w:highlight w:val="white"/>
        </w:rPr>
        <w:lastRenderedPageBreak/>
        <w:t xml:space="preserve">Россия достигла многого в плане развития налога. Сейчас существует </w:t>
      </w:r>
      <w:r w:rsidR="00AA58EB">
        <w:rPr>
          <w:color w:val="000000" w:themeColor="text1"/>
          <w:sz w:val="22"/>
          <w:highlight w:val="white"/>
        </w:rPr>
        <w:t>«</w:t>
      </w:r>
      <w:r w:rsidRPr="00D40B6F">
        <w:rPr>
          <w:color w:val="000000" w:themeColor="text1"/>
          <w:sz w:val="22"/>
          <w:highlight w:val="white"/>
        </w:rPr>
        <w:t>единая</w:t>
      </w:r>
      <w:r w:rsidR="00AA58EB">
        <w:rPr>
          <w:color w:val="000000" w:themeColor="text1"/>
          <w:sz w:val="22"/>
          <w:highlight w:val="white"/>
        </w:rPr>
        <w:t>»</w:t>
      </w:r>
      <w:r w:rsidRPr="00D40B6F">
        <w:rPr>
          <w:color w:val="000000" w:themeColor="text1"/>
          <w:sz w:val="22"/>
          <w:highlight w:val="white"/>
        </w:rPr>
        <w:t xml:space="preserve"> ставка налога, определены статусы резидента и нерезедента РФ. Однако</w:t>
      </w:r>
      <w:r w:rsidRPr="00D40B6F">
        <w:rPr>
          <w:color w:val="000000" w:themeColor="text1"/>
          <w:sz w:val="22"/>
          <w:highlight w:val="white"/>
          <w:lang w:val="en-US"/>
        </w:rPr>
        <w:t xml:space="preserve"> </w:t>
      </w:r>
      <w:r w:rsidRPr="00D40B6F">
        <w:rPr>
          <w:color w:val="000000" w:themeColor="text1"/>
          <w:sz w:val="22"/>
          <w:highlight w:val="white"/>
        </w:rPr>
        <w:t>и</w:t>
      </w:r>
      <w:r w:rsidRPr="00D40B6F">
        <w:rPr>
          <w:color w:val="000000" w:themeColor="text1"/>
          <w:sz w:val="22"/>
          <w:highlight w:val="white"/>
          <w:lang w:val="en-US"/>
        </w:rPr>
        <w:t xml:space="preserve"> </w:t>
      </w:r>
      <w:r w:rsidRPr="00D40B6F">
        <w:rPr>
          <w:color w:val="000000" w:themeColor="text1"/>
          <w:sz w:val="22"/>
          <w:highlight w:val="white"/>
        </w:rPr>
        <w:t>сегодня</w:t>
      </w:r>
      <w:r w:rsidRPr="00D40B6F">
        <w:rPr>
          <w:color w:val="000000" w:themeColor="text1"/>
          <w:sz w:val="22"/>
          <w:highlight w:val="white"/>
          <w:lang w:val="en-US"/>
        </w:rPr>
        <w:t xml:space="preserve"> </w:t>
      </w:r>
      <w:r w:rsidRPr="00D40B6F">
        <w:rPr>
          <w:color w:val="000000" w:themeColor="text1"/>
          <w:sz w:val="22"/>
          <w:highlight w:val="white"/>
        </w:rPr>
        <w:t>появляются</w:t>
      </w:r>
      <w:r w:rsidRPr="00D40B6F">
        <w:rPr>
          <w:color w:val="000000" w:themeColor="text1"/>
          <w:sz w:val="22"/>
          <w:highlight w:val="white"/>
          <w:lang w:val="en-US"/>
        </w:rPr>
        <w:t xml:space="preserve"> </w:t>
      </w:r>
      <w:r w:rsidRPr="00D40B6F">
        <w:rPr>
          <w:color w:val="000000" w:themeColor="text1"/>
          <w:sz w:val="22"/>
          <w:highlight w:val="white"/>
        </w:rPr>
        <w:t>идеи</w:t>
      </w:r>
      <w:r w:rsidRPr="00D40B6F">
        <w:rPr>
          <w:color w:val="000000" w:themeColor="text1"/>
          <w:sz w:val="22"/>
          <w:highlight w:val="white"/>
          <w:lang w:val="en-US"/>
        </w:rPr>
        <w:t xml:space="preserve"> </w:t>
      </w:r>
      <w:r w:rsidRPr="00D40B6F">
        <w:rPr>
          <w:color w:val="000000" w:themeColor="text1"/>
          <w:sz w:val="22"/>
          <w:highlight w:val="white"/>
        </w:rPr>
        <w:t>сове</w:t>
      </w:r>
      <w:r w:rsidRPr="00D40B6F">
        <w:rPr>
          <w:color w:val="000000" w:themeColor="text1"/>
          <w:sz w:val="22"/>
          <w:highlight w:val="white"/>
        </w:rPr>
        <w:t>р</w:t>
      </w:r>
      <w:r w:rsidRPr="00D40B6F">
        <w:rPr>
          <w:color w:val="000000" w:themeColor="text1"/>
          <w:sz w:val="22"/>
          <w:highlight w:val="white"/>
        </w:rPr>
        <w:t>шенствования</w:t>
      </w:r>
      <w:r w:rsidRPr="00D40B6F">
        <w:rPr>
          <w:color w:val="000000" w:themeColor="text1"/>
          <w:sz w:val="22"/>
          <w:highlight w:val="white"/>
          <w:lang w:val="en-US"/>
        </w:rPr>
        <w:t xml:space="preserve"> </w:t>
      </w:r>
      <w:r w:rsidRPr="00D40B6F">
        <w:rPr>
          <w:color w:val="000000" w:themeColor="text1"/>
          <w:sz w:val="22"/>
          <w:highlight w:val="white"/>
        </w:rPr>
        <w:t>этого</w:t>
      </w:r>
      <w:r w:rsidRPr="00D40B6F">
        <w:rPr>
          <w:color w:val="000000" w:themeColor="text1"/>
          <w:sz w:val="22"/>
          <w:highlight w:val="white"/>
          <w:lang w:val="en-US"/>
        </w:rPr>
        <w:t xml:space="preserve"> </w:t>
      </w:r>
      <w:r w:rsidRPr="00D40B6F">
        <w:rPr>
          <w:color w:val="000000" w:themeColor="text1"/>
          <w:sz w:val="22"/>
          <w:highlight w:val="white"/>
        </w:rPr>
        <w:t>налога</w:t>
      </w:r>
      <w:r w:rsidRPr="00D40B6F">
        <w:rPr>
          <w:color w:val="000000" w:themeColor="text1"/>
          <w:sz w:val="22"/>
          <w:highlight w:val="white"/>
          <w:lang w:val="en-US"/>
        </w:rPr>
        <w:t>.</w:t>
      </w:r>
    </w:p>
    <w:p w:rsidR="00DF6A39" w:rsidRPr="00D40B6F" w:rsidRDefault="00DF6A39" w:rsidP="004566BE">
      <w:pPr>
        <w:ind w:firstLine="720"/>
        <w:jc w:val="both"/>
        <w:rPr>
          <w:color w:val="000000" w:themeColor="text1"/>
          <w:sz w:val="22"/>
          <w:highlight w:val="white"/>
          <w:lang w:val="en-US"/>
        </w:rPr>
      </w:pPr>
      <w:r w:rsidRPr="00D40B6F">
        <w:rPr>
          <w:b/>
          <w:color w:val="000000" w:themeColor="text1"/>
          <w:sz w:val="22"/>
          <w:highlight w:val="white"/>
          <w:lang w:val="en-US"/>
        </w:rPr>
        <w:t>Abstract</w:t>
      </w:r>
      <w:r w:rsidR="00AA58EB" w:rsidRPr="00AA58EB">
        <w:rPr>
          <w:b/>
          <w:color w:val="000000" w:themeColor="text1"/>
          <w:sz w:val="22"/>
          <w:highlight w:val="white"/>
          <w:lang w:val="en-US"/>
        </w:rPr>
        <w:t>.</w:t>
      </w:r>
      <w:r w:rsidRPr="00D40B6F">
        <w:rPr>
          <w:color w:val="000000" w:themeColor="text1"/>
          <w:sz w:val="22"/>
          <w:highlight w:val="white"/>
          <w:lang w:val="en-US"/>
        </w:rPr>
        <w:t xml:space="preserve"> Income tax, but now the personal income tax, being a </w:t>
      </w:r>
      <w:r w:rsidR="00AA58EB" w:rsidRPr="00AA58EB">
        <w:rPr>
          <w:color w:val="000000" w:themeColor="text1"/>
          <w:sz w:val="22"/>
          <w:highlight w:val="white"/>
          <w:lang w:val="en-US"/>
        </w:rPr>
        <w:t>«</w:t>
      </w:r>
      <w:r w:rsidRPr="00D40B6F">
        <w:rPr>
          <w:color w:val="000000" w:themeColor="text1"/>
          <w:sz w:val="22"/>
          <w:highlight w:val="white"/>
          <w:lang w:val="en-US"/>
        </w:rPr>
        <w:t>young</w:t>
      </w:r>
      <w:r w:rsidR="00AA58EB" w:rsidRPr="00AA58EB">
        <w:rPr>
          <w:color w:val="000000" w:themeColor="text1"/>
          <w:sz w:val="22"/>
          <w:highlight w:val="white"/>
          <w:lang w:val="en-US"/>
        </w:rPr>
        <w:t>»</w:t>
      </w:r>
      <w:r w:rsidRPr="00D40B6F">
        <w:rPr>
          <w:color w:val="000000" w:themeColor="text1"/>
          <w:sz w:val="22"/>
          <w:highlight w:val="white"/>
          <w:lang w:val="en-US"/>
        </w:rPr>
        <w:t xml:space="preserve"> tax, does not lose its relevance at the present time. The history of its development is quite interesting, as it has more than 200 years of improvement. During this time, tax rates varied, as well as objects and subjects of tax</w:t>
      </w:r>
      <w:r w:rsidRPr="00D40B6F">
        <w:rPr>
          <w:color w:val="000000" w:themeColor="text1"/>
          <w:sz w:val="22"/>
          <w:highlight w:val="white"/>
          <w:lang w:val="en-US"/>
        </w:rPr>
        <w:t>a</w:t>
      </w:r>
      <w:r w:rsidRPr="00D40B6F">
        <w:rPr>
          <w:color w:val="000000" w:themeColor="text1"/>
          <w:sz w:val="22"/>
          <w:highlight w:val="white"/>
          <w:lang w:val="en-US"/>
        </w:rPr>
        <w:t xml:space="preserve">tion. At this stage of development, Russia has achieved a lot in terms of tax development. Now there is a </w:t>
      </w:r>
      <w:r w:rsidR="00AA58EB" w:rsidRPr="00AA58EB">
        <w:rPr>
          <w:color w:val="000000" w:themeColor="text1"/>
          <w:sz w:val="22"/>
          <w:highlight w:val="white"/>
          <w:lang w:val="en-US"/>
        </w:rPr>
        <w:t>«</w:t>
      </w:r>
      <w:r w:rsidRPr="00D40B6F">
        <w:rPr>
          <w:color w:val="000000" w:themeColor="text1"/>
          <w:sz w:val="22"/>
          <w:highlight w:val="white"/>
          <w:lang w:val="en-US"/>
        </w:rPr>
        <w:t>single</w:t>
      </w:r>
      <w:r w:rsidR="00AA58EB" w:rsidRPr="00AA58EB">
        <w:rPr>
          <w:color w:val="000000" w:themeColor="text1"/>
          <w:sz w:val="22"/>
          <w:highlight w:val="white"/>
          <w:lang w:val="en-US"/>
        </w:rPr>
        <w:t>»</w:t>
      </w:r>
      <w:r w:rsidRPr="00D40B6F">
        <w:rPr>
          <w:color w:val="000000" w:themeColor="text1"/>
          <w:sz w:val="22"/>
          <w:highlight w:val="white"/>
          <w:lang w:val="en-US"/>
        </w:rPr>
        <w:t xml:space="preserve"> tax rate, the status of the resident and non-resident of the Russian Federation has been d</w:t>
      </w:r>
      <w:r w:rsidRPr="00D40B6F">
        <w:rPr>
          <w:color w:val="000000" w:themeColor="text1"/>
          <w:sz w:val="22"/>
          <w:highlight w:val="white"/>
          <w:lang w:val="en-US"/>
        </w:rPr>
        <w:t>e</w:t>
      </w:r>
      <w:r w:rsidRPr="00D40B6F">
        <w:rPr>
          <w:color w:val="000000" w:themeColor="text1"/>
          <w:sz w:val="22"/>
          <w:highlight w:val="white"/>
          <w:lang w:val="en-US"/>
        </w:rPr>
        <w:t>termined. But today some people have ideas about improving the personal income tax.</w:t>
      </w:r>
    </w:p>
    <w:p w:rsidR="00DF6A39" w:rsidRPr="00D40B6F" w:rsidRDefault="00DF6A39" w:rsidP="004566BE">
      <w:pPr>
        <w:ind w:firstLine="720"/>
        <w:jc w:val="both"/>
        <w:rPr>
          <w:color w:val="000000" w:themeColor="text1"/>
          <w:sz w:val="22"/>
          <w:highlight w:val="white"/>
        </w:rPr>
      </w:pPr>
      <w:r w:rsidRPr="00D40B6F">
        <w:rPr>
          <w:b/>
          <w:i/>
          <w:color w:val="000000" w:themeColor="text1"/>
          <w:sz w:val="22"/>
          <w:highlight w:val="white"/>
        </w:rPr>
        <w:t>Ключевые слова:</w:t>
      </w:r>
      <w:r w:rsidRPr="00AA58EB">
        <w:rPr>
          <w:color w:val="000000" w:themeColor="text1"/>
          <w:sz w:val="22"/>
          <w:highlight w:val="white"/>
        </w:rPr>
        <w:t xml:space="preserve"> </w:t>
      </w:r>
      <w:r w:rsidRPr="00D40B6F">
        <w:rPr>
          <w:color w:val="000000" w:themeColor="text1"/>
          <w:sz w:val="22"/>
          <w:highlight w:val="white"/>
        </w:rPr>
        <w:t>подоходный налог, прогрессивная шкала, ставка налога, система льгот, налогоплательщик, совокупный доход, необлагаемый минимум.</w:t>
      </w:r>
    </w:p>
    <w:p w:rsidR="00DF6A39" w:rsidRPr="00D40B6F" w:rsidRDefault="00DF6A39" w:rsidP="004566BE">
      <w:pPr>
        <w:ind w:firstLine="720"/>
        <w:jc w:val="both"/>
        <w:rPr>
          <w:color w:val="000000" w:themeColor="text1"/>
          <w:sz w:val="22"/>
          <w:lang w:val="en-US"/>
        </w:rPr>
      </w:pPr>
      <w:r w:rsidRPr="00D40B6F">
        <w:rPr>
          <w:b/>
          <w:i/>
          <w:color w:val="000000" w:themeColor="text1"/>
          <w:sz w:val="22"/>
          <w:highlight w:val="white"/>
          <w:lang w:val="en-US"/>
        </w:rPr>
        <w:t>Keywords:</w:t>
      </w:r>
      <w:r w:rsidRPr="00D40B6F">
        <w:rPr>
          <w:color w:val="000000" w:themeColor="text1"/>
          <w:sz w:val="22"/>
          <w:highlight w:val="white"/>
          <w:lang w:val="en-US"/>
        </w:rPr>
        <w:t xml:space="preserve"> income tax, progressive scale, tax rate, system of benefits, taxpayer, total income, non-taxable minimum.</w:t>
      </w:r>
    </w:p>
    <w:p w:rsidR="00DF6A39" w:rsidRPr="00D40B6F" w:rsidRDefault="00DF6A39" w:rsidP="004566BE">
      <w:pPr>
        <w:ind w:firstLine="720"/>
        <w:jc w:val="both"/>
        <w:rPr>
          <w:color w:val="000000" w:themeColor="text1"/>
          <w:sz w:val="22"/>
        </w:rPr>
      </w:pPr>
      <w:r w:rsidRPr="00D40B6F">
        <w:rPr>
          <w:color w:val="000000" w:themeColor="text1"/>
          <w:sz w:val="22"/>
        </w:rPr>
        <w:t>Подоходный налог или налог на доходы физических лиц (НДФЛ) по сравнению с др</w:t>
      </w:r>
      <w:r w:rsidRPr="00D40B6F">
        <w:rPr>
          <w:color w:val="000000" w:themeColor="text1"/>
          <w:sz w:val="22"/>
        </w:rPr>
        <w:t>у</w:t>
      </w:r>
      <w:r w:rsidR="004566BE">
        <w:rPr>
          <w:color w:val="000000" w:themeColor="text1"/>
          <w:sz w:val="22"/>
        </w:rPr>
        <w:t xml:space="preserve">гими видами налогов довольно </w:t>
      </w:r>
      <w:r w:rsidRPr="00D40B6F">
        <w:rPr>
          <w:color w:val="000000" w:themeColor="text1"/>
          <w:sz w:val="22"/>
        </w:rPr>
        <w:t xml:space="preserve">молод. Впервые он был введен в Англии в </w:t>
      </w:r>
      <w:smartTag w:uri="urn:schemas-microsoft-com:office:smarttags" w:element="metricconverter">
        <w:smartTagPr>
          <w:attr w:name="ProductID" w:val="1798 г"/>
        </w:smartTagPr>
        <w:r w:rsidRPr="00D40B6F">
          <w:rPr>
            <w:color w:val="000000" w:themeColor="text1"/>
            <w:sz w:val="22"/>
          </w:rPr>
          <w:t>1798 г</w:t>
        </w:r>
      </w:smartTag>
      <w:r w:rsidRPr="00D40B6F">
        <w:rPr>
          <w:color w:val="000000" w:themeColor="text1"/>
          <w:sz w:val="22"/>
        </w:rPr>
        <w:t>. в виде утр</w:t>
      </w:r>
      <w:r w:rsidRPr="00D40B6F">
        <w:rPr>
          <w:color w:val="000000" w:themeColor="text1"/>
          <w:sz w:val="22"/>
        </w:rPr>
        <w:t>о</w:t>
      </w:r>
      <w:r w:rsidRPr="00D40B6F">
        <w:rPr>
          <w:color w:val="000000" w:themeColor="text1"/>
          <w:sz w:val="22"/>
        </w:rPr>
        <w:t>енного на</w:t>
      </w:r>
      <w:r w:rsidR="00AA58EB">
        <w:rPr>
          <w:color w:val="000000" w:themeColor="text1"/>
          <w:sz w:val="22"/>
        </w:rPr>
        <w:t>лога на роскошь.</w:t>
      </w:r>
    </w:p>
    <w:p w:rsidR="00DF6A39" w:rsidRPr="00D40B6F" w:rsidRDefault="00DF6A39" w:rsidP="004566BE">
      <w:pPr>
        <w:ind w:firstLine="720"/>
        <w:jc w:val="both"/>
        <w:rPr>
          <w:color w:val="000000" w:themeColor="text1"/>
          <w:sz w:val="22"/>
        </w:rPr>
      </w:pPr>
      <w:r w:rsidRPr="00D40B6F">
        <w:rPr>
          <w:color w:val="000000" w:themeColor="text1"/>
          <w:sz w:val="22"/>
        </w:rPr>
        <w:t>История становления налога в России начинает отсчет с 11 февраля 1812 года с прин</w:t>
      </w:r>
      <w:r w:rsidRPr="00D40B6F">
        <w:rPr>
          <w:color w:val="000000" w:themeColor="text1"/>
          <w:sz w:val="22"/>
        </w:rPr>
        <w:t>я</w:t>
      </w:r>
      <w:r w:rsidR="00AA58EB">
        <w:rPr>
          <w:color w:val="000000" w:themeColor="text1"/>
          <w:sz w:val="22"/>
        </w:rPr>
        <w:t xml:space="preserve">тия </w:t>
      </w:r>
      <w:r w:rsidRPr="00D40B6F">
        <w:rPr>
          <w:color w:val="000000" w:themeColor="text1"/>
          <w:sz w:val="22"/>
        </w:rPr>
        <w:t>Манифеста «О преобразовании комиссий по погашению долгов», вводивш</w:t>
      </w:r>
      <w:r w:rsidR="004566BE">
        <w:rPr>
          <w:color w:val="000000" w:themeColor="text1"/>
          <w:sz w:val="22"/>
        </w:rPr>
        <w:t>его</w:t>
      </w:r>
      <w:r w:rsidRPr="00D40B6F">
        <w:rPr>
          <w:color w:val="000000" w:themeColor="text1"/>
          <w:sz w:val="22"/>
        </w:rPr>
        <w:t xml:space="preserve"> временный сбор с по</w:t>
      </w:r>
      <w:r w:rsidR="00AA58EB">
        <w:rPr>
          <w:color w:val="000000" w:themeColor="text1"/>
          <w:sz w:val="22"/>
        </w:rPr>
        <w:t xml:space="preserve">мещичьих доходов. </w:t>
      </w:r>
      <w:r w:rsidRPr="00D40B6F">
        <w:rPr>
          <w:color w:val="000000" w:themeColor="text1"/>
          <w:sz w:val="22"/>
        </w:rPr>
        <w:t>На практике в таком виде налог просуществовал недолго. Но 6</w:t>
      </w:r>
      <w:r w:rsidR="00AA58EB">
        <w:rPr>
          <w:color w:val="000000" w:themeColor="text1"/>
          <w:sz w:val="22"/>
        </w:rPr>
        <w:t> </w:t>
      </w:r>
      <w:r w:rsidRPr="00D40B6F">
        <w:rPr>
          <w:color w:val="000000" w:themeColor="text1"/>
          <w:sz w:val="22"/>
        </w:rPr>
        <w:t>ап</w:t>
      </w:r>
      <w:r w:rsidR="00D510E4">
        <w:rPr>
          <w:color w:val="000000" w:themeColor="text1"/>
          <w:sz w:val="22"/>
        </w:rPr>
        <w:softHyphen/>
      </w:r>
      <w:r w:rsidRPr="00D40B6F">
        <w:rPr>
          <w:color w:val="000000" w:themeColor="text1"/>
          <w:sz w:val="22"/>
        </w:rPr>
        <w:t>реля 1916 года с легкой руки Николая II подоходный налог получил путевку в жизнь. Субъе</w:t>
      </w:r>
      <w:r w:rsidRPr="00D40B6F">
        <w:rPr>
          <w:color w:val="000000" w:themeColor="text1"/>
          <w:sz w:val="22"/>
        </w:rPr>
        <w:t>к</w:t>
      </w:r>
      <w:r w:rsidRPr="00D40B6F">
        <w:rPr>
          <w:color w:val="000000" w:themeColor="text1"/>
          <w:sz w:val="22"/>
        </w:rPr>
        <w:t>тами обложения являлись как физические, так и юридические лица. Подоходный налог взима</w:t>
      </w:r>
      <w:r w:rsidRPr="00D40B6F">
        <w:rPr>
          <w:color w:val="000000" w:themeColor="text1"/>
          <w:sz w:val="22"/>
        </w:rPr>
        <w:t>л</w:t>
      </w:r>
      <w:r w:rsidRPr="00D40B6F">
        <w:rPr>
          <w:color w:val="000000" w:themeColor="text1"/>
          <w:sz w:val="22"/>
        </w:rPr>
        <w:t>ся с полученного дохода независимо от его формы и источника.</w:t>
      </w:r>
    </w:p>
    <w:p w:rsidR="00DF6A39" w:rsidRPr="00D40B6F" w:rsidRDefault="00DF6A39" w:rsidP="004566BE">
      <w:pPr>
        <w:ind w:firstLine="720"/>
        <w:jc w:val="both"/>
        <w:rPr>
          <w:color w:val="000000" w:themeColor="text1"/>
          <w:sz w:val="22"/>
        </w:rPr>
      </w:pPr>
      <w:r w:rsidRPr="00D40B6F">
        <w:rPr>
          <w:color w:val="000000" w:themeColor="text1"/>
          <w:sz w:val="22"/>
        </w:rPr>
        <w:t>Государственный подоходный налог имел прогрессивную шкалу, состоящую из н</w:t>
      </w:r>
      <w:r w:rsidRPr="00D40B6F">
        <w:rPr>
          <w:color w:val="000000" w:themeColor="text1"/>
          <w:sz w:val="22"/>
        </w:rPr>
        <w:t>е</w:t>
      </w:r>
      <w:r w:rsidRPr="00D40B6F">
        <w:rPr>
          <w:color w:val="000000" w:themeColor="text1"/>
          <w:sz w:val="22"/>
        </w:rPr>
        <w:t>скольких десятков разрядов, для каждого из которых устанавливался свой размер дохода и ра</w:t>
      </w:r>
      <w:r w:rsidRPr="00D40B6F">
        <w:rPr>
          <w:color w:val="000000" w:themeColor="text1"/>
          <w:sz w:val="22"/>
        </w:rPr>
        <w:t>з</w:t>
      </w:r>
      <w:r w:rsidRPr="00D40B6F">
        <w:rPr>
          <w:color w:val="000000" w:themeColor="text1"/>
          <w:sz w:val="22"/>
        </w:rPr>
        <w:t>мер платежа. В пересчете на проценты ст</w:t>
      </w:r>
      <w:r w:rsidR="00AA58EB">
        <w:rPr>
          <w:color w:val="000000" w:themeColor="text1"/>
          <w:sz w:val="22"/>
        </w:rPr>
        <w:t>авки составляли от 7 % до 12 %.</w:t>
      </w:r>
    </w:p>
    <w:p w:rsidR="00DF6A39" w:rsidRPr="00D40B6F" w:rsidRDefault="00DF6A39" w:rsidP="004566BE">
      <w:pPr>
        <w:ind w:firstLine="720"/>
        <w:jc w:val="both"/>
        <w:rPr>
          <w:color w:val="000000" w:themeColor="text1"/>
          <w:sz w:val="22"/>
        </w:rPr>
      </w:pPr>
      <w:r w:rsidRPr="00D40B6F">
        <w:rPr>
          <w:color w:val="000000" w:themeColor="text1"/>
          <w:sz w:val="22"/>
        </w:rPr>
        <w:t>После Февральской революции 12 июня 1917 года было принято Постановление «О п</w:t>
      </w:r>
      <w:r w:rsidRPr="00D40B6F">
        <w:rPr>
          <w:color w:val="000000" w:themeColor="text1"/>
          <w:sz w:val="22"/>
        </w:rPr>
        <w:t>о</w:t>
      </w:r>
      <w:r w:rsidRPr="00D40B6F">
        <w:rPr>
          <w:color w:val="000000" w:themeColor="text1"/>
          <w:sz w:val="22"/>
        </w:rPr>
        <w:t>вышении окладов государственного подоходного налога», которым были изменены основания для взимания налога и увеличен необлагаемый минимум. Минимальная ставка налога соста</w:t>
      </w:r>
      <w:r w:rsidRPr="00D40B6F">
        <w:rPr>
          <w:color w:val="000000" w:themeColor="text1"/>
          <w:sz w:val="22"/>
        </w:rPr>
        <w:t>в</w:t>
      </w:r>
      <w:r w:rsidRPr="00D40B6F">
        <w:rPr>
          <w:color w:val="000000" w:themeColor="text1"/>
          <w:sz w:val="22"/>
        </w:rPr>
        <w:t xml:space="preserve">ляла 1 %, а максимальная </w:t>
      </w:r>
      <w:r w:rsidR="00AA58EB">
        <w:rPr>
          <w:color w:val="000000" w:themeColor="text1"/>
          <w:sz w:val="22"/>
        </w:rPr>
        <w:t>—</w:t>
      </w:r>
      <w:r w:rsidRPr="00D40B6F">
        <w:rPr>
          <w:color w:val="000000" w:themeColor="text1"/>
          <w:sz w:val="22"/>
        </w:rPr>
        <w:t xml:space="preserve"> 33 %. Вдогонку к вышеуказанному документу было принято П</w:t>
      </w:r>
      <w:r w:rsidRPr="00D40B6F">
        <w:rPr>
          <w:color w:val="000000" w:themeColor="text1"/>
          <w:sz w:val="22"/>
        </w:rPr>
        <w:t>о</w:t>
      </w:r>
      <w:r w:rsidRPr="00D40B6F">
        <w:rPr>
          <w:color w:val="000000" w:themeColor="text1"/>
          <w:sz w:val="22"/>
        </w:rPr>
        <w:t>становление «Об установлении единовременного налога», которым должны были облагаться плательщики, имевшие годовой доход свыше 10 000 рублей, предельная ставка такого под</w:t>
      </w:r>
      <w:r w:rsidRPr="00D40B6F">
        <w:rPr>
          <w:color w:val="000000" w:themeColor="text1"/>
          <w:sz w:val="22"/>
        </w:rPr>
        <w:t>о</w:t>
      </w:r>
      <w:r w:rsidRPr="00D40B6F">
        <w:rPr>
          <w:color w:val="000000" w:themeColor="text1"/>
          <w:sz w:val="22"/>
        </w:rPr>
        <w:t>ходного налога была увеличена до 30,5 %.</w:t>
      </w:r>
    </w:p>
    <w:p w:rsidR="00DF6A39" w:rsidRPr="00D40B6F" w:rsidRDefault="00DF6A39" w:rsidP="004566BE">
      <w:pPr>
        <w:ind w:firstLine="720"/>
        <w:jc w:val="both"/>
        <w:rPr>
          <w:color w:val="000000" w:themeColor="text1"/>
          <w:sz w:val="22"/>
        </w:rPr>
      </w:pPr>
      <w:r w:rsidRPr="00D40B6F">
        <w:rPr>
          <w:color w:val="000000" w:themeColor="text1"/>
          <w:sz w:val="22"/>
        </w:rPr>
        <w:t xml:space="preserve">В первой половине </w:t>
      </w:r>
      <w:r w:rsidR="00AA58EB">
        <w:rPr>
          <w:color w:val="000000" w:themeColor="text1"/>
          <w:sz w:val="22"/>
        </w:rPr>
        <w:t>19</w:t>
      </w:r>
      <w:r w:rsidRPr="00D40B6F">
        <w:rPr>
          <w:color w:val="000000" w:themeColor="text1"/>
          <w:sz w:val="22"/>
        </w:rPr>
        <w:t>20-х годов налог успел приобрести двойное название «подоходно-поимущественный», при этом он взимался отдельно с дохода и отдельно с имущества.</w:t>
      </w:r>
    </w:p>
    <w:p w:rsidR="00DF6A39" w:rsidRPr="00D40B6F" w:rsidRDefault="00DF6A39" w:rsidP="004566BE">
      <w:pPr>
        <w:ind w:firstLine="720"/>
        <w:jc w:val="both"/>
        <w:rPr>
          <w:color w:val="000000" w:themeColor="text1"/>
          <w:sz w:val="22"/>
        </w:rPr>
      </w:pPr>
      <w:r w:rsidRPr="00D40B6F">
        <w:rPr>
          <w:color w:val="000000" w:themeColor="text1"/>
          <w:sz w:val="22"/>
        </w:rPr>
        <w:t>Следующие 20 лет запомнились ростом ставок налога и изменением порядка его исчи</w:t>
      </w:r>
      <w:r w:rsidRPr="00D40B6F">
        <w:rPr>
          <w:color w:val="000000" w:themeColor="text1"/>
          <w:sz w:val="22"/>
        </w:rPr>
        <w:t>с</w:t>
      </w:r>
      <w:r w:rsidRPr="00D40B6F">
        <w:rPr>
          <w:color w:val="000000" w:themeColor="text1"/>
          <w:sz w:val="22"/>
        </w:rPr>
        <w:t>ления, а также увеличением нагрузки на лиц</w:t>
      </w:r>
      <w:r w:rsidR="004566BE">
        <w:rPr>
          <w:color w:val="000000" w:themeColor="text1"/>
          <w:sz w:val="22"/>
        </w:rPr>
        <w:t>а</w:t>
      </w:r>
      <w:r w:rsidRPr="00D40B6F">
        <w:rPr>
          <w:color w:val="000000" w:themeColor="text1"/>
          <w:sz w:val="22"/>
        </w:rPr>
        <w:t>, получающи</w:t>
      </w:r>
      <w:r w:rsidR="004566BE">
        <w:rPr>
          <w:color w:val="000000" w:themeColor="text1"/>
          <w:sz w:val="22"/>
        </w:rPr>
        <w:t>е</w:t>
      </w:r>
      <w:r w:rsidRPr="00D40B6F">
        <w:rPr>
          <w:color w:val="000000" w:themeColor="text1"/>
          <w:sz w:val="22"/>
        </w:rPr>
        <w:t xml:space="preserve"> нетрудовые доходы.</w:t>
      </w:r>
    </w:p>
    <w:p w:rsidR="00DF6A39" w:rsidRPr="00D40B6F" w:rsidRDefault="00DF6A39" w:rsidP="004566BE">
      <w:pPr>
        <w:ind w:firstLine="720"/>
        <w:jc w:val="both"/>
        <w:rPr>
          <w:color w:val="000000" w:themeColor="text1"/>
          <w:sz w:val="22"/>
        </w:rPr>
      </w:pPr>
      <w:r w:rsidRPr="00D40B6F">
        <w:rPr>
          <w:color w:val="000000" w:themeColor="text1"/>
          <w:sz w:val="22"/>
        </w:rPr>
        <w:t>Одним из ключевых моментов в «карьерном росте» налога на доходы физических лиц было издание Указа Верховного Совета СССР от 30.04.1943 «О подоходном налоге с насел</w:t>
      </w:r>
      <w:r w:rsidRPr="00D40B6F">
        <w:rPr>
          <w:color w:val="000000" w:themeColor="text1"/>
          <w:sz w:val="22"/>
        </w:rPr>
        <w:t>е</w:t>
      </w:r>
      <w:r w:rsidRPr="00D40B6F">
        <w:rPr>
          <w:color w:val="000000" w:themeColor="text1"/>
          <w:sz w:val="22"/>
        </w:rPr>
        <w:t>ния», действовавш</w:t>
      </w:r>
      <w:r w:rsidR="00AA58EB">
        <w:rPr>
          <w:color w:val="000000" w:themeColor="text1"/>
          <w:sz w:val="22"/>
        </w:rPr>
        <w:t>его затем в течение многих лет.</w:t>
      </w:r>
    </w:p>
    <w:p w:rsidR="00DF6A39" w:rsidRPr="00D40B6F" w:rsidRDefault="00DF6A39" w:rsidP="004566BE">
      <w:pPr>
        <w:ind w:firstLine="720"/>
        <w:jc w:val="both"/>
        <w:rPr>
          <w:color w:val="000000" w:themeColor="text1"/>
          <w:sz w:val="22"/>
        </w:rPr>
      </w:pPr>
      <w:r w:rsidRPr="00D40B6F">
        <w:rPr>
          <w:color w:val="000000" w:themeColor="text1"/>
          <w:sz w:val="22"/>
        </w:rPr>
        <w:t>В 90-х годах был издан Закон РСФСР от 07.12.1991 № 1998-1 «О подоходном налоге», основной отли</w:t>
      </w:r>
      <w:r w:rsidR="00AA58EB">
        <w:rPr>
          <w:color w:val="000000" w:themeColor="text1"/>
          <w:sz w:val="22"/>
        </w:rPr>
        <w:t xml:space="preserve">чительной чертой которого </w:t>
      </w:r>
      <w:r w:rsidR="004566BE">
        <w:rPr>
          <w:color w:val="000000" w:themeColor="text1"/>
          <w:sz w:val="22"/>
        </w:rPr>
        <w:t xml:space="preserve">был </w:t>
      </w:r>
      <w:r w:rsidRPr="00D40B6F">
        <w:rPr>
          <w:color w:val="000000" w:themeColor="text1"/>
          <w:sz w:val="22"/>
        </w:rPr>
        <w:t>переход к исчислению подоходного налога со всех категорий плательщиков, исходя из совокупного годового дохода. В отношении всех в</w:t>
      </w:r>
      <w:r w:rsidRPr="00D40B6F">
        <w:rPr>
          <w:color w:val="000000" w:themeColor="text1"/>
          <w:sz w:val="22"/>
        </w:rPr>
        <w:t>и</w:t>
      </w:r>
      <w:r w:rsidRPr="00D40B6F">
        <w:rPr>
          <w:color w:val="000000" w:themeColor="text1"/>
          <w:sz w:val="22"/>
        </w:rPr>
        <w:t>дов доходов были установлены единая система льгот и единая прогрессивная шкала ставок, которая практически ежегодно корректировалась. Налогом облагался весь совокупный доход физического лица, по</w:t>
      </w:r>
      <w:r w:rsidR="00AA58EB">
        <w:rPr>
          <w:color w:val="000000" w:themeColor="text1"/>
          <w:sz w:val="22"/>
        </w:rPr>
        <w:t>лученный им в календарном году.</w:t>
      </w:r>
    </w:p>
    <w:p w:rsidR="00DF6A39" w:rsidRPr="00D40B6F" w:rsidRDefault="00DF6A39" w:rsidP="004566BE">
      <w:pPr>
        <w:ind w:firstLine="720"/>
        <w:jc w:val="both"/>
        <w:rPr>
          <w:color w:val="000000" w:themeColor="text1"/>
          <w:sz w:val="22"/>
        </w:rPr>
      </w:pPr>
      <w:r w:rsidRPr="00D40B6F">
        <w:rPr>
          <w:color w:val="000000" w:themeColor="text1"/>
          <w:sz w:val="22"/>
        </w:rPr>
        <w:t>За период 1991–2000 гг. в этот закон</w:t>
      </w:r>
      <w:r w:rsidR="004566BE" w:rsidRPr="00D40B6F">
        <w:rPr>
          <w:color w:val="000000" w:themeColor="text1"/>
          <w:sz w:val="22"/>
        </w:rPr>
        <w:t xml:space="preserve"> 21 раз</w:t>
      </w:r>
      <w:r w:rsidRPr="00D40B6F">
        <w:rPr>
          <w:color w:val="000000" w:themeColor="text1"/>
          <w:sz w:val="22"/>
        </w:rPr>
        <w:t xml:space="preserve"> были внесены изменения и дополнения, в</w:t>
      </w:r>
      <w:r w:rsidR="00AA58EB">
        <w:rPr>
          <w:color w:val="000000" w:themeColor="text1"/>
          <w:sz w:val="22"/>
        </w:rPr>
        <w:t> </w:t>
      </w:r>
      <w:r w:rsidRPr="00D40B6F">
        <w:rPr>
          <w:color w:val="000000" w:themeColor="text1"/>
          <w:sz w:val="22"/>
        </w:rPr>
        <w:t>т</w:t>
      </w:r>
      <w:r w:rsidR="00AA58EB">
        <w:rPr>
          <w:color w:val="000000" w:themeColor="text1"/>
          <w:sz w:val="22"/>
        </w:rPr>
        <w:t xml:space="preserve">ом </w:t>
      </w:r>
      <w:r w:rsidRPr="00D40B6F">
        <w:rPr>
          <w:color w:val="000000" w:themeColor="text1"/>
          <w:sz w:val="22"/>
        </w:rPr>
        <w:t>ч</w:t>
      </w:r>
      <w:r w:rsidR="00AA58EB">
        <w:rPr>
          <w:color w:val="000000" w:themeColor="text1"/>
          <w:sz w:val="22"/>
        </w:rPr>
        <w:t>исле</w:t>
      </w:r>
      <w:r w:rsidR="004566BE" w:rsidRPr="00D40B6F">
        <w:rPr>
          <w:color w:val="000000" w:themeColor="text1"/>
          <w:sz w:val="22"/>
        </w:rPr>
        <w:t xml:space="preserve"> 9 раз изменялась</w:t>
      </w:r>
      <w:r w:rsidRPr="00D40B6F">
        <w:rPr>
          <w:color w:val="000000" w:themeColor="text1"/>
          <w:sz w:val="22"/>
        </w:rPr>
        <w:t xml:space="preserve"> шкала ставок налога, но всегда была прогрессивной. Минимал</w:t>
      </w:r>
      <w:r w:rsidRPr="00D40B6F">
        <w:rPr>
          <w:color w:val="000000" w:themeColor="text1"/>
          <w:sz w:val="22"/>
        </w:rPr>
        <w:t>ь</w:t>
      </w:r>
      <w:r w:rsidRPr="00D40B6F">
        <w:rPr>
          <w:color w:val="000000" w:themeColor="text1"/>
          <w:sz w:val="22"/>
        </w:rPr>
        <w:t>ная ставка оставалась в размере 12</w:t>
      </w:r>
      <w:r w:rsidR="004566BE">
        <w:rPr>
          <w:color w:val="000000" w:themeColor="text1"/>
          <w:sz w:val="22"/>
        </w:rPr>
        <w:t xml:space="preserve"> </w:t>
      </w:r>
      <w:r w:rsidRPr="00D40B6F">
        <w:rPr>
          <w:color w:val="000000" w:themeColor="text1"/>
          <w:sz w:val="22"/>
        </w:rPr>
        <w:t>%, а максимальная ставка в разные годы изменялась от 60</w:t>
      </w:r>
      <w:r w:rsidR="004566BE">
        <w:rPr>
          <w:color w:val="000000" w:themeColor="text1"/>
          <w:sz w:val="22"/>
        </w:rPr>
        <w:t xml:space="preserve"> </w:t>
      </w:r>
      <w:r w:rsidRPr="00D40B6F">
        <w:rPr>
          <w:color w:val="000000" w:themeColor="text1"/>
          <w:sz w:val="22"/>
        </w:rPr>
        <w:t>% до 30</w:t>
      </w:r>
      <w:r w:rsidR="004566BE">
        <w:rPr>
          <w:color w:val="000000" w:themeColor="text1"/>
          <w:sz w:val="22"/>
        </w:rPr>
        <w:t xml:space="preserve"> </w:t>
      </w:r>
      <w:r w:rsidRPr="00D40B6F">
        <w:rPr>
          <w:color w:val="000000" w:themeColor="text1"/>
          <w:sz w:val="22"/>
        </w:rPr>
        <w:t>% годового совокупного облагаемого дохода.</w:t>
      </w:r>
    </w:p>
    <w:p w:rsidR="00DF6A39" w:rsidRPr="00D40B6F" w:rsidRDefault="00DF6A39" w:rsidP="004566BE">
      <w:pPr>
        <w:ind w:firstLine="720"/>
        <w:jc w:val="both"/>
        <w:rPr>
          <w:color w:val="000000" w:themeColor="text1"/>
          <w:sz w:val="22"/>
        </w:rPr>
      </w:pPr>
      <w:r w:rsidRPr="00D40B6F">
        <w:rPr>
          <w:color w:val="000000" w:themeColor="text1"/>
          <w:sz w:val="22"/>
        </w:rPr>
        <w:t>Дальнейшее развитие рыночных экономических отношений потребовало создания Н</w:t>
      </w:r>
      <w:r w:rsidRPr="00D40B6F">
        <w:rPr>
          <w:color w:val="000000" w:themeColor="text1"/>
          <w:sz w:val="22"/>
        </w:rPr>
        <w:t>а</w:t>
      </w:r>
      <w:r w:rsidRPr="00D40B6F">
        <w:rPr>
          <w:color w:val="000000" w:themeColor="text1"/>
          <w:sz w:val="22"/>
        </w:rPr>
        <w:t>логового кодекса (НК)</w:t>
      </w:r>
      <w:r w:rsidR="004566BE">
        <w:rPr>
          <w:color w:val="000000" w:themeColor="text1"/>
          <w:sz w:val="22"/>
        </w:rPr>
        <w:t>,</w:t>
      </w:r>
      <w:r w:rsidRPr="00D40B6F">
        <w:rPr>
          <w:color w:val="000000" w:themeColor="text1"/>
          <w:sz w:val="22"/>
        </w:rPr>
        <w:t xml:space="preserve"> и в третье тысячелетие Россия вступила с этим важным документом.</w:t>
      </w:r>
    </w:p>
    <w:p w:rsidR="00DF6A39" w:rsidRPr="00D40B6F" w:rsidRDefault="00DF6A39" w:rsidP="00962847">
      <w:pPr>
        <w:ind w:firstLine="720"/>
        <w:jc w:val="both"/>
        <w:rPr>
          <w:color w:val="000000" w:themeColor="text1"/>
          <w:sz w:val="22"/>
        </w:rPr>
      </w:pPr>
      <w:r w:rsidRPr="00D40B6F">
        <w:rPr>
          <w:color w:val="000000" w:themeColor="text1"/>
          <w:sz w:val="22"/>
        </w:rPr>
        <w:t>С 1 января 2001 года была введена в действие глава</w:t>
      </w:r>
      <w:r w:rsidR="00AA58EB">
        <w:rPr>
          <w:color w:val="000000" w:themeColor="text1"/>
          <w:sz w:val="22"/>
        </w:rPr>
        <w:t xml:space="preserve"> 23 </w:t>
      </w:r>
      <w:r w:rsidRPr="00D40B6F">
        <w:rPr>
          <w:color w:val="000000" w:themeColor="text1"/>
          <w:sz w:val="22"/>
        </w:rPr>
        <w:t>НК «Налог на доходы физич</w:t>
      </w:r>
      <w:r w:rsidRPr="00D40B6F">
        <w:rPr>
          <w:color w:val="000000" w:themeColor="text1"/>
          <w:sz w:val="22"/>
        </w:rPr>
        <w:t>е</w:t>
      </w:r>
      <w:r w:rsidRPr="00D40B6F">
        <w:rPr>
          <w:color w:val="000000" w:themeColor="text1"/>
          <w:sz w:val="22"/>
        </w:rPr>
        <w:t>ских лиц»</w:t>
      </w:r>
      <w:r w:rsidR="004566BE">
        <w:rPr>
          <w:color w:val="000000" w:themeColor="text1"/>
          <w:sz w:val="22"/>
        </w:rPr>
        <w:t>,</w:t>
      </w:r>
      <w:r w:rsidRPr="00D40B6F">
        <w:rPr>
          <w:color w:val="000000" w:themeColor="text1"/>
          <w:sz w:val="22"/>
        </w:rPr>
        <w:t xml:space="preserve"> в соответствии с которой произошел переход на «единую» ставку налога, не зав</w:t>
      </w:r>
      <w:r w:rsidRPr="00D40B6F">
        <w:rPr>
          <w:color w:val="000000" w:themeColor="text1"/>
          <w:sz w:val="22"/>
        </w:rPr>
        <w:t>и</w:t>
      </w:r>
      <w:r w:rsidRPr="00D40B6F">
        <w:rPr>
          <w:color w:val="000000" w:themeColor="text1"/>
          <w:sz w:val="22"/>
        </w:rPr>
        <w:t>сящую от уровня дохода. На данный момент она составляет</w:t>
      </w:r>
      <w:r w:rsidR="00AA58EB">
        <w:rPr>
          <w:color w:val="000000" w:themeColor="text1"/>
          <w:sz w:val="22"/>
        </w:rPr>
        <w:t xml:space="preserve"> 13</w:t>
      </w:r>
      <w:r w:rsidR="004566BE">
        <w:rPr>
          <w:color w:val="000000" w:themeColor="text1"/>
          <w:sz w:val="22"/>
        </w:rPr>
        <w:t xml:space="preserve"> </w:t>
      </w:r>
      <w:r w:rsidR="00AA58EB">
        <w:rPr>
          <w:color w:val="000000" w:themeColor="text1"/>
          <w:sz w:val="22"/>
        </w:rPr>
        <w:t>%.</w:t>
      </w:r>
    </w:p>
    <w:p w:rsidR="00DF6A39" w:rsidRPr="00D40B6F" w:rsidRDefault="00DF6A39" w:rsidP="00962847">
      <w:pPr>
        <w:ind w:firstLine="720"/>
        <w:jc w:val="both"/>
        <w:rPr>
          <w:color w:val="000000" w:themeColor="text1"/>
          <w:sz w:val="22"/>
        </w:rPr>
      </w:pPr>
      <w:r w:rsidRPr="00D40B6F">
        <w:rPr>
          <w:color w:val="000000" w:themeColor="text1"/>
          <w:sz w:val="22"/>
        </w:rPr>
        <w:lastRenderedPageBreak/>
        <w:t>Также одним из важных мом</w:t>
      </w:r>
      <w:r w:rsidR="00AA58EB">
        <w:rPr>
          <w:color w:val="000000" w:themeColor="text1"/>
          <w:sz w:val="22"/>
        </w:rPr>
        <w:t xml:space="preserve">ентов стало введение института «резидентства». </w:t>
      </w:r>
      <w:r w:rsidRPr="00D40B6F">
        <w:rPr>
          <w:color w:val="000000" w:themeColor="text1"/>
          <w:sz w:val="22"/>
        </w:rPr>
        <w:t>Под нал</w:t>
      </w:r>
      <w:r w:rsidRPr="00D40B6F">
        <w:rPr>
          <w:color w:val="000000" w:themeColor="text1"/>
          <w:sz w:val="22"/>
        </w:rPr>
        <w:t>о</w:t>
      </w:r>
      <w:r w:rsidRPr="00D40B6F">
        <w:rPr>
          <w:color w:val="000000" w:themeColor="text1"/>
          <w:sz w:val="22"/>
        </w:rPr>
        <w:t>говыми резидентами РФ понимаются физические лица (в том числе и иностранцы), которые находились на территории страны не менее (строго) 183 дней за 12 предшествующих месяцев. Сейчас ставки НДФЛ варьируются в зависимости от статуса резидента и источников получения доходов.</w:t>
      </w:r>
    </w:p>
    <w:p w:rsidR="00DF6A39" w:rsidRPr="00D40B6F" w:rsidRDefault="00DF6A39" w:rsidP="00962847">
      <w:pPr>
        <w:ind w:firstLine="720"/>
        <w:jc w:val="both"/>
        <w:rPr>
          <w:color w:val="000000" w:themeColor="text1"/>
          <w:sz w:val="22"/>
        </w:rPr>
      </w:pPr>
      <w:r w:rsidRPr="00D40B6F">
        <w:rPr>
          <w:color w:val="000000" w:themeColor="text1"/>
          <w:sz w:val="22"/>
        </w:rPr>
        <w:t>Но на этом развитие налога не останавливается. Как следует из материалов, размеще</w:t>
      </w:r>
      <w:r w:rsidRPr="00D40B6F">
        <w:rPr>
          <w:color w:val="000000" w:themeColor="text1"/>
          <w:sz w:val="22"/>
        </w:rPr>
        <w:t>н</w:t>
      </w:r>
      <w:r w:rsidRPr="00D40B6F">
        <w:rPr>
          <w:color w:val="000000" w:themeColor="text1"/>
          <w:sz w:val="22"/>
        </w:rPr>
        <w:t xml:space="preserve">ных на официальном сайте Госдумы РФ, 28 марта 2018 года </w:t>
      </w:r>
      <w:r w:rsidR="004566BE">
        <w:rPr>
          <w:color w:val="000000" w:themeColor="text1"/>
          <w:sz w:val="22"/>
        </w:rPr>
        <w:t xml:space="preserve">был </w:t>
      </w:r>
      <w:r w:rsidRPr="00D40B6F">
        <w:rPr>
          <w:color w:val="000000" w:themeColor="text1"/>
          <w:sz w:val="22"/>
        </w:rPr>
        <w:t>зарегистрирован и направлен Председателю Госдумы законопроект о введении прогрессивной шкалы ставки НДФЛ. Ин</w:t>
      </w:r>
      <w:r w:rsidRPr="00D40B6F">
        <w:rPr>
          <w:color w:val="000000" w:themeColor="text1"/>
          <w:sz w:val="22"/>
        </w:rPr>
        <w:t>и</w:t>
      </w:r>
      <w:r w:rsidRPr="00D40B6F">
        <w:rPr>
          <w:color w:val="000000" w:themeColor="text1"/>
          <w:sz w:val="22"/>
        </w:rPr>
        <w:t>циаторами законопроекта выступила группа депутатов из фракции КПРФ. Депутаты предлож</w:t>
      </w:r>
      <w:r w:rsidRPr="00D40B6F">
        <w:rPr>
          <w:color w:val="000000" w:themeColor="text1"/>
          <w:sz w:val="22"/>
        </w:rPr>
        <w:t>и</w:t>
      </w:r>
      <w:r w:rsidRPr="00D40B6F">
        <w:rPr>
          <w:color w:val="000000" w:themeColor="text1"/>
          <w:sz w:val="22"/>
        </w:rPr>
        <w:t>ли с 1 января 2019 года установить налоговые ставки в зависимости от величины получаемого налогоплательщиком доходов.</w:t>
      </w:r>
    </w:p>
    <w:p w:rsidR="00DF6A39" w:rsidRPr="00D40B6F" w:rsidRDefault="00DF6A39" w:rsidP="00962847">
      <w:pPr>
        <w:shd w:val="clear" w:color="auto" w:fill="FFFFFF"/>
        <w:ind w:firstLine="720"/>
        <w:jc w:val="both"/>
        <w:rPr>
          <w:color w:val="000000" w:themeColor="text1"/>
          <w:sz w:val="22"/>
        </w:rPr>
      </w:pPr>
      <w:r w:rsidRPr="00D40B6F">
        <w:rPr>
          <w:color w:val="000000" w:themeColor="text1"/>
          <w:sz w:val="22"/>
        </w:rPr>
        <w:t>Предлагаемая законопроектом прогрессивная шкала НДФЛ может показаться интере</w:t>
      </w:r>
      <w:r w:rsidRPr="00D40B6F">
        <w:rPr>
          <w:color w:val="000000" w:themeColor="text1"/>
          <w:sz w:val="22"/>
        </w:rPr>
        <w:t>с</w:t>
      </w:r>
      <w:r w:rsidRPr="00D40B6F">
        <w:rPr>
          <w:color w:val="000000" w:themeColor="text1"/>
          <w:sz w:val="22"/>
        </w:rPr>
        <w:t>ной для основной массы населения страны, доходы которо</w:t>
      </w:r>
      <w:r w:rsidR="004566BE">
        <w:rPr>
          <w:color w:val="000000" w:themeColor="text1"/>
          <w:sz w:val="22"/>
        </w:rPr>
        <w:t>й</w:t>
      </w:r>
      <w:r w:rsidRPr="00D40B6F">
        <w:rPr>
          <w:color w:val="000000" w:themeColor="text1"/>
          <w:sz w:val="22"/>
        </w:rPr>
        <w:t xml:space="preserve"> существенно ниже 3 млн. руб</w:t>
      </w:r>
      <w:r w:rsidR="004566BE">
        <w:rPr>
          <w:color w:val="000000" w:themeColor="text1"/>
          <w:sz w:val="22"/>
        </w:rPr>
        <w:t>.</w:t>
      </w:r>
      <w:r w:rsidRPr="00D40B6F">
        <w:rPr>
          <w:color w:val="000000" w:themeColor="text1"/>
          <w:sz w:val="22"/>
        </w:rPr>
        <w:t xml:space="preserve"> в</w:t>
      </w:r>
      <w:r w:rsidR="00AA58EB">
        <w:rPr>
          <w:color w:val="000000" w:themeColor="text1"/>
          <w:sz w:val="22"/>
        </w:rPr>
        <w:t> </w:t>
      </w:r>
      <w:r w:rsidRPr="00D40B6F">
        <w:rPr>
          <w:color w:val="000000" w:themeColor="text1"/>
          <w:sz w:val="22"/>
        </w:rPr>
        <w:t>год. Ведь действительно сумма налогов, взимаемых при выплате зарплаты, немного снизится. Для тех же налогоплательщиков, которые получают суммы доходов более 3 млн. руб</w:t>
      </w:r>
      <w:r w:rsidR="004566BE">
        <w:rPr>
          <w:color w:val="000000" w:themeColor="text1"/>
          <w:sz w:val="22"/>
        </w:rPr>
        <w:t>.</w:t>
      </w:r>
      <w:r w:rsidRPr="00D40B6F">
        <w:rPr>
          <w:color w:val="000000" w:themeColor="text1"/>
          <w:sz w:val="22"/>
        </w:rPr>
        <w:t xml:space="preserve"> в год, величина уплачиваемых налогов может существенно возрасти. В материалах к законопроекту содержится предыдущее заключение Правительства РФ на законопроект, связанный с введен</w:t>
      </w:r>
      <w:r w:rsidRPr="00D40B6F">
        <w:rPr>
          <w:color w:val="000000" w:themeColor="text1"/>
          <w:sz w:val="22"/>
        </w:rPr>
        <w:t>и</w:t>
      </w:r>
      <w:r w:rsidRPr="00D40B6F">
        <w:rPr>
          <w:color w:val="000000" w:themeColor="text1"/>
          <w:sz w:val="22"/>
        </w:rPr>
        <w:t>ем прогрессивной шкалы, который выносился на рассмотрение осенью прошлого года, но не был принят. В данном заключении содержится вывод Правительства РФ, в соответствии с к</w:t>
      </w:r>
      <w:r w:rsidRPr="00D40B6F">
        <w:rPr>
          <w:color w:val="000000" w:themeColor="text1"/>
          <w:sz w:val="22"/>
        </w:rPr>
        <w:t>о</w:t>
      </w:r>
      <w:r w:rsidRPr="00D40B6F">
        <w:rPr>
          <w:color w:val="000000" w:themeColor="text1"/>
          <w:sz w:val="22"/>
        </w:rPr>
        <w:t>торым оно не поддерживает предложенный ранее законопроект.</w:t>
      </w:r>
    </w:p>
    <w:p w:rsidR="00DF6A39" w:rsidRPr="00D40B6F" w:rsidRDefault="00DF6A39" w:rsidP="00962847">
      <w:pPr>
        <w:ind w:firstLine="567"/>
        <w:jc w:val="both"/>
        <w:rPr>
          <w:color w:val="000000" w:themeColor="text1"/>
          <w:sz w:val="22"/>
        </w:rPr>
      </w:pPr>
      <w:r w:rsidRPr="00D40B6F">
        <w:rPr>
          <w:color w:val="000000" w:themeColor="text1"/>
          <w:sz w:val="22"/>
        </w:rPr>
        <w:t>Таким образом, налог на доходы физических лиц</w:t>
      </w:r>
      <w:r w:rsidR="004566BE">
        <w:rPr>
          <w:color w:val="000000" w:themeColor="text1"/>
          <w:sz w:val="22"/>
        </w:rPr>
        <w:t>,</w:t>
      </w:r>
      <w:r w:rsidRPr="00D40B6F">
        <w:rPr>
          <w:color w:val="000000" w:themeColor="text1"/>
          <w:sz w:val="22"/>
        </w:rPr>
        <w:t xml:space="preserve"> являясь самым молодым налогом</w:t>
      </w:r>
      <w:r w:rsidR="004566BE">
        <w:rPr>
          <w:color w:val="000000" w:themeColor="text1"/>
          <w:sz w:val="22"/>
        </w:rPr>
        <w:t>,</w:t>
      </w:r>
      <w:r w:rsidRPr="00D40B6F">
        <w:rPr>
          <w:color w:val="000000" w:themeColor="text1"/>
          <w:sz w:val="22"/>
        </w:rPr>
        <w:t xml:space="preserve"> не утратил своей ключевой роли и не канул в лету. За многие годы этот налог изменил название, поменял свою ставку и налоговою базу, а также субъектов, с которых он взимается. Но он все также остается основным налогом, с помощью которого происходит пополнение консолидир</w:t>
      </w:r>
      <w:r w:rsidRPr="00D40B6F">
        <w:rPr>
          <w:color w:val="000000" w:themeColor="text1"/>
          <w:sz w:val="22"/>
        </w:rPr>
        <w:t>о</w:t>
      </w:r>
      <w:r w:rsidRPr="00D40B6F">
        <w:rPr>
          <w:color w:val="000000" w:themeColor="text1"/>
          <w:sz w:val="22"/>
        </w:rPr>
        <w:t>ванных бюджетов субъектов РФ.</w:t>
      </w:r>
    </w:p>
    <w:p w:rsidR="00DF6A39" w:rsidRPr="00D40B6F" w:rsidRDefault="00DF6A39" w:rsidP="00962847">
      <w:pPr>
        <w:jc w:val="both"/>
        <w:rPr>
          <w:color w:val="000000" w:themeColor="text1"/>
          <w:sz w:val="22"/>
        </w:rPr>
      </w:pPr>
    </w:p>
    <w:p w:rsidR="00DF6A39" w:rsidRPr="00D40B6F" w:rsidRDefault="00DF6A39" w:rsidP="00962847">
      <w:pPr>
        <w:shd w:val="clear" w:color="auto" w:fill="FFFFFF"/>
        <w:jc w:val="center"/>
        <w:rPr>
          <w:b/>
          <w:color w:val="000000" w:themeColor="text1"/>
          <w:sz w:val="22"/>
        </w:rPr>
      </w:pPr>
      <w:r w:rsidRPr="00D40B6F">
        <w:rPr>
          <w:b/>
          <w:color w:val="000000" w:themeColor="text1"/>
          <w:sz w:val="22"/>
        </w:rPr>
        <w:t>Список использованной литературы</w:t>
      </w:r>
    </w:p>
    <w:p w:rsidR="00DF6A39" w:rsidRPr="00D40B6F" w:rsidRDefault="00DF6A39" w:rsidP="004566BE">
      <w:pPr>
        <w:numPr>
          <w:ilvl w:val="0"/>
          <w:numId w:val="201"/>
        </w:numPr>
        <w:shd w:val="clear" w:color="auto" w:fill="FFFFFF"/>
        <w:ind w:left="709" w:hanging="284"/>
        <w:rPr>
          <w:color w:val="000000" w:themeColor="text1"/>
          <w:sz w:val="22"/>
        </w:rPr>
      </w:pPr>
      <w:r w:rsidRPr="00D40B6F">
        <w:rPr>
          <w:color w:val="000000" w:themeColor="text1"/>
          <w:sz w:val="22"/>
        </w:rPr>
        <w:t>Налоговый Кодекс РФ</w:t>
      </w:r>
      <w:r w:rsidR="00AA58EB">
        <w:rPr>
          <w:color w:val="000000" w:themeColor="text1"/>
          <w:sz w:val="22"/>
        </w:rPr>
        <w:t>.</w:t>
      </w:r>
      <w:r w:rsidRPr="00D40B6F">
        <w:rPr>
          <w:color w:val="000000" w:themeColor="text1"/>
          <w:sz w:val="22"/>
        </w:rPr>
        <w:t xml:space="preserve"> Режим доступа: http://www.consultant.ru</w:t>
      </w:r>
    </w:p>
    <w:p w:rsidR="00DF6A39" w:rsidRPr="00D40B6F" w:rsidRDefault="00DF6A39" w:rsidP="004566BE">
      <w:pPr>
        <w:numPr>
          <w:ilvl w:val="0"/>
          <w:numId w:val="201"/>
        </w:numPr>
        <w:shd w:val="clear" w:color="auto" w:fill="FFFFFF"/>
        <w:ind w:left="709" w:hanging="284"/>
        <w:rPr>
          <w:color w:val="000000" w:themeColor="text1"/>
          <w:sz w:val="22"/>
        </w:rPr>
      </w:pPr>
      <w:r w:rsidRPr="00D40B6F">
        <w:rPr>
          <w:color w:val="000000" w:themeColor="text1"/>
          <w:sz w:val="22"/>
        </w:rPr>
        <w:t>Deep Finance</w:t>
      </w:r>
      <w:r w:rsidR="00AA58EB">
        <w:rPr>
          <w:color w:val="000000" w:themeColor="text1"/>
          <w:sz w:val="22"/>
        </w:rPr>
        <w:t>.</w:t>
      </w:r>
      <w:r w:rsidRPr="00D40B6F">
        <w:rPr>
          <w:color w:val="000000" w:themeColor="text1"/>
          <w:sz w:val="22"/>
        </w:rPr>
        <w:t xml:space="preserve"> Режим доступа: http://www.deepfinance.ru</w:t>
      </w:r>
    </w:p>
    <w:p w:rsidR="009C6A54" w:rsidRPr="004566BE" w:rsidRDefault="009C6A54" w:rsidP="00AA58EB">
      <w:pPr>
        <w:jc w:val="both"/>
        <w:rPr>
          <w:color w:val="000000" w:themeColor="text1"/>
          <w:sz w:val="22"/>
          <w:szCs w:val="22"/>
          <w:highlight w:val="yellow"/>
        </w:rPr>
      </w:pPr>
    </w:p>
    <w:p w:rsidR="00AA58EB" w:rsidRPr="004566BE" w:rsidRDefault="00AA58EB" w:rsidP="00AA58EB">
      <w:pPr>
        <w:jc w:val="both"/>
        <w:rPr>
          <w:color w:val="000000" w:themeColor="text1"/>
          <w:sz w:val="22"/>
          <w:szCs w:val="22"/>
          <w:highlight w:val="yellow"/>
        </w:rPr>
      </w:pPr>
    </w:p>
    <w:p w:rsidR="00AA58EB" w:rsidRPr="004566BE" w:rsidRDefault="00AA58EB" w:rsidP="00AA58EB">
      <w:pPr>
        <w:jc w:val="both"/>
        <w:rPr>
          <w:color w:val="000000" w:themeColor="text1"/>
          <w:sz w:val="22"/>
          <w:szCs w:val="22"/>
          <w:highlight w:val="yellow"/>
        </w:rPr>
      </w:pPr>
    </w:p>
    <w:p w:rsidR="00AA58EB" w:rsidRPr="004566BE" w:rsidRDefault="00AA58EB" w:rsidP="00AA58EB">
      <w:pPr>
        <w:jc w:val="both"/>
        <w:rPr>
          <w:color w:val="000000" w:themeColor="text1"/>
          <w:sz w:val="22"/>
          <w:szCs w:val="22"/>
          <w:highlight w:val="yellow"/>
        </w:rPr>
      </w:pPr>
    </w:p>
    <w:p w:rsidR="00C46427" w:rsidRPr="00AA58EB" w:rsidRDefault="00C46427" w:rsidP="003C49B6">
      <w:pPr>
        <w:rPr>
          <w:b/>
          <w:i/>
          <w:color w:val="000000" w:themeColor="text1"/>
          <w:sz w:val="22"/>
          <w:szCs w:val="22"/>
        </w:rPr>
      </w:pPr>
      <w:r w:rsidRPr="00AA58EB">
        <w:rPr>
          <w:b/>
          <w:i/>
          <w:color w:val="000000" w:themeColor="text1"/>
          <w:sz w:val="22"/>
          <w:szCs w:val="22"/>
        </w:rPr>
        <w:t>Нугманова Галлия Ильгамовна, Удмуртский государственный университет, galiya_nugmanova@list.ru</w:t>
      </w:r>
    </w:p>
    <w:p w:rsidR="00C46427" w:rsidRPr="00AA58EB" w:rsidRDefault="00C46427" w:rsidP="00962847">
      <w:pPr>
        <w:jc w:val="both"/>
        <w:rPr>
          <w:b/>
          <w:i/>
          <w:color w:val="000000" w:themeColor="text1"/>
          <w:sz w:val="22"/>
          <w:szCs w:val="22"/>
        </w:rPr>
      </w:pPr>
      <w:r w:rsidRPr="00AA58EB">
        <w:rPr>
          <w:b/>
          <w:i/>
          <w:color w:val="000000" w:themeColor="text1"/>
          <w:sz w:val="22"/>
          <w:szCs w:val="22"/>
        </w:rPr>
        <w:t xml:space="preserve">Научный руководитель </w:t>
      </w:r>
      <w:r w:rsidR="003C49B6">
        <w:rPr>
          <w:b/>
          <w:i/>
          <w:color w:val="000000" w:themeColor="text1"/>
          <w:sz w:val="22"/>
          <w:szCs w:val="22"/>
        </w:rPr>
        <w:t>—</w:t>
      </w:r>
      <w:r w:rsidRPr="00AA58EB">
        <w:rPr>
          <w:b/>
          <w:i/>
          <w:color w:val="000000" w:themeColor="text1"/>
          <w:sz w:val="22"/>
          <w:szCs w:val="22"/>
        </w:rPr>
        <w:t xml:space="preserve"> Тимирханова Люция Мукатдамовна, Удмуртский государстве</w:t>
      </w:r>
      <w:r w:rsidRPr="00AA58EB">
        <w:rPr>
          <w:b/>
          <w:i/>
          <w:color w:val="000000" w:themeColor="text1"/>
          <w:sz w:val="22"/>
          <w:szCs w:val="22"/>
        </w:rPr>
        <w:t>н</w:t>
      </w:r>
      <w:r w:rsidRPr="00AA58EB">
        <w:rPr>
          <w:b/>
          <w:i/>
          <w:color w:val="000000" w:themeColor="text1"/>
          <w:sz w:val="22"/>
          <w:szCs w:val="22"/>
        </w:rPr>
        <w:t>ный университет, ст.</w:t>
      </w:r>
      <w:r w:rsidR="003C49B6">
        <w:rPr>
          <w:b/>
          <w:i/>
          <w:color w:val="000000" w:themeColor="text1"/>
          <w:sz w:val="22"/>
          <w:szCs w:val="22"/>
        </w:rPr>
        <w:t xml:space="preserve"> преподаватель</w:t>
      </w:r>
    </w:p>
    <w:p w:rsidR="00C46427" w:rsidRPr="00AA58EB" w:rsidRDefault="00C46427" w:rsidP="003C49B6">
      <w:pPr>
        <w:jc w:val="both"/>
        <w:rPr>
          <w:color w:val="000000" w:themeColor="text1"/>
          <w:sz w:val="22"/>
          <w:szCs w:val="22"/>
        </w:rPr>
      </w:pPr>
    </w:p>
    <w:p w:rsidR="00C46427" w:rsidRPr="00AA58EB" w:rsidRDefault="00C46427" w:rsidP="003C49B6">
      <w:pPr>
        <w:jc w:val="center"/>
        <w:rPr>
          <w:b/>
          <w:color w:val="000000" w:themeColor="text1"/>
          <w:sz w:val="22"/>
          <w:szCs w:val="22"/>
          <w:lang w:val="en-US"/>
        </w:rPr>
      </w:pPr>
      <w:r w:rsidRPr="00AA58EB">
        <w:rPr>
          <w:b/>
          <w:color w:val="000000" w:themeColor="text1"/>
          <w:sz w:val="22"/>
          <w:szCs w:val="22"/>
        </w:rPr>
        <w:t>ОБЗОР</w:t>
      </w:r>
      <w:r w:rsidRPr="00AA58EB">
        <w:rPr>
          <w:b/>
          <w:color w:val="000000" w:themeColor="text1"/>
          <w:sz w:val="22"/>
          <w:szCs w:val="22"/>
          <w:lang w:val="en-US"/>
        </w:rPr>
        <w:t xml:space="preserve"> </w:t>
      </w:r>
      <w:r w:rsidRPr="00AA58EB">
        <w:rPr>
          <w:b/>
          <w:color w:val="000000" w:themeColor="text1"/>
          <w:sz w:val="22"/>
          <w:szCs w:val="22"/>
        </w:rPr>
        <w:t>РЫНКА</w:t>
      </w:r>
      <w:r w:rsidRPr="00AA58EB">
        <w:rPr>
          <w:b/>
          <w:color w:val="000000" w:themeColor="text1"/>
          <w:sz w:val="22"/>
          <w:szCs w:val="22"/>
          <w:lang w:val="en-US"/>
        </w:rPr>
        <w:t xml:space="preserve"> </w:t>
      </w:r>
      <w:r w:rsidRPr="00AA58EB">
        <w:rPr>
          <w:b/>
          <w:color w:val="000000" w:themeColor="text1"/>
          <w:sz w:val="22"/>
          <w:szCs w:val="22"/>
        </w:rPr>
        <w:t>ПОТРЕБИТЕЛЬСКОГО</w:t>
      </w:r>
      <w:r w:rsidRPr="00AA58EB">
        <w:rPr>
          <w:b/>
          <w:color w:val="000000" w:themeColor="text1"/>
          <w:sz w:val="22"/>
          <w:szCs w:val="22"/>
          <w:lang w:val="en-US"/>
        </w:rPr>
        <w:t xml:space="preserve"> </w:t>
      </w:r>
      <w:r w:rsidRPr="00AA58EB">
        <w:rPr>
          <w:b/>
          <w:color w:val="000000" w:themeColor="text1"/>
          <w:sz w:val="22"/>
          <w:szCs w:val="22"/>
        </w:rPr>
        <w:t>КРЕДИТОВАНИЯ</w:t>
      </w:r>
      <w:r w:rsidRPr="00AA58EB">
        <w:rPr>
          <w:b/>
          <w:color w:val="000000" w:themeColor="text1"/>
          <w:sz w:val="22"/>
          <w:szCs w:val="22"/>
          <w:lang w:val="en-US"/>
        </w:rPr>
        <w:t xml:space="preserve"> </w:t>
      </w:r>
      <w:r w:rsidRPr="00AA58EB">
        <w:rPr>
          <w:b/>
          <w:color w:val="000000" w:themeColor="text1"/>
          <w:sz w:val="22"/>
          <w:szCs w:val="22"/>
        </w:rPr>
        <w:t>РОССИИ</w:t>
      </w:r>
    </w:p>
    <w:p w:rsidR="00C46427" w:rsidRPr="00AA58EB" w:rsidRDefault="00C46427" w:rsidP="003C49B6">
      <w:pPr>
        <w:jc w:val="center"/>
        <w:rPr>
          <w:b/>
          <w:color w:val="000000" w:themeColor="text1"/>
          <w:sz w:val="22"/>
          <w:szCs w:val="22"/>
          <w:lang w:val="en-US"/>
        </w:rPr>
      </w:pPr>
      <w:r w:rsidRPr="00AA58EB">
        <w:rPr>
          <w:b/>
          <w:color w:val="000000" w:themeColor="text1"/>
          <w:sz w:val="22"/>
          <w:szCs w:val="22"/>
          <w:lang w:val="en-US"/>
        </w:rPr>
        <w:t>REVIEW OF THE CONSUMER CREDITING MARKET IN RUSSIA</w:t>
      </w:r>
    </w:p>
    <w:p w:rsidR="00C46427" w:rsidRPr="0063633F" w:rsidRDefault="00C46427" w:rsidP="003C49B6">
      <w:pPr>
        <w:jc w:val="both"/>
        <w:rPr>
          <w:color w:val="000000" w:themeColor="text1"/>
          <w:sz w:val="22"/>
          <w:szCs w:val="22"/>
          <w:lang w:val="en-US"/>
        </w:rPr>
      </w:pPr>
    </w:p>
    <w:p w:rsidR="00C46427" w:rsidRPr="00AA58EB" w:rsidRDefault="00C46427" w:rsidP="00962847">
      <w:pPr>
        <w:ind w:firstLine="709"/>
        <w:jc w:val="both"/>
        <w:rPr>
          <w:color w:val="000000" w:themeColor="text1"/>
          <w:sz w:val="22"/>
          <w:szCs w:val="22"/>
        </w:rPr>
      </w:pPr>
      <w:r w:rsidRPr="00AA58EB">
        <w:rPr>
          <w:b/>
          <w:color w:val="000000" w:themeColor="text1"/>
          <w:sz w:val="22"/>
          <w:szCs w:val="22"/>
        </w:rPr>
        <w:t>Аннотация</w:t>
      </w:r>
      <w:r w:rsidR="003C49B6">
        <w:rPr>
          <w:b/>
          <w:color w:val="000000" w:themeColor="text1"/>
          <w:sz w:val="22"/>
          <w:szCs w:val="22"/>
        </w:rPr>
        <w:t>.</w:t>
      </w:r>
      <w:r w:rsidRPr="003C49B6">
        <w:rPr>
          <w:color w:val="000000" w:themeColor="text1"/>
          <w:sz w:val="22"/>
          <w:szCs w:val="22"/>
        </w:rPr>
        <w:t xml:space="preserve"> </w:t>
      </w:r>
      <w:r w:rsidRPr="00AA58EB">
        <w:rPr>
          <w:color w:val="000000" w:themeColor="text1"/>
          <w:sz w:val="22"/>
          <w:szCs w:val="22"/>
        </w:rPr>
        <w:t>В статье рассмотрен рынок потребительского кредитования России. Выя</w:t>
      </w:r>
      <w:r w:rsidRPr="00AA58EB">
        <w:rPr>
          <w:color w:val="000000" w:themeColor="text1"/>
          <w:sz w:val="22"/>
          <w:szCs w:val="22"/>
        </w:rPr>
        <w:t>в</w:t>
      </w:r>
      <w:r w:rsidRPr="00AA58EB">
        <w:rPr>
          <w:color w:val="000000" w:themeColor="text1"/>
          <w:sz w:val="22"/>
          <w:szCs w:val="22"/>
        </w:rPr>
        <w:t>лены преимущества и недостатки данного вида кредитования. Проведен анализ динамики об</w:t>
      </w:r>
      <w:r w:rsidRPr="00AA58EB">
        <w:rPr>
          <w:color w:val="000000" w:themeColor="text1"/>
          <w:sz w:val="22"/>
          <w:szCs w:val="22"/>
        </w:rPr>
        <w:t>ъ</w:t>
      </w:r>
      <w:r w:rsidRPr="00AA58EB">
        <w:rPr>
          <w:color w:val="000000" w:themeColor="text1"/>
          <w:sz w:val="22"/>
          <w:szCs w:val="22"/>
        </w:rPr>
        <w:t>емов кредитования физических лиц и доли розничных кредитов в общем объеме выданных кредитов. На основе анализа сделаны соответствующие выводы и прогнозы развития объемов кредитования с учетом внесения изменений в правовые акты ЦБ РФ.</w:t>
      </w:r>
    </w:p>
    <w:p w:rsidR="00C46427" w:rsidRPr="00AA58EB" w:rsidRDefault="00C46427" w:rsidP="00962847">
      <w:pPr>
        <w:ind w:firstLine="709"/>
        <w:jc w:val="both"/>
        <w:rPr>
          <w:b/>
          <w:color w:val="000000" w:themeColor="text1"/>
          <w:sz w:val="22"/>
          <w:szCs w:val="22"/>
          <w:lang w:val="en-US"/>
        </w:rPr>
      </w:pPr>
      <w:r w:rsidRPr="00AA58EB">
        <w:rPr>
          <w:b/>
          <w:color w:val="000000" w:themeColor="text1"/>
          <w:sz w:val="22"/>
          <w:szCs w:val="22"/>
          <w:lang w:val="en-US"/>
        </w:rPr>
        <w:t>Abstract</w:t>
      </w:r>
      <w:r w:rsidR="003C49B6" w:rsidRPr="003C49B6">
        <w:rPr>
          <w:b/>
          <w:color w:val="000000" w:themeColor="text1"/>
          <w:sz w:val="22"/>
          <w:szCs w:val="22"/>
          <w:lang w:val="en-US"/>
        </w:rPr>
        <w:t>.</w:t>
      </w:r>
      <w:r w:rsidRPr="003C49B6">
        <w:rPr>
          <w:color w:val="000000" w:themeColor="text1"/>
          <w:sz w:val="22"/>
          <w:szCs w:val="22"/>
          <w:lang w:val="en-US"/>
        </w:rPr>
        <w:t xml:space="preserve"> </w:t>
      </w:r>
      <w:r w:rsidRPr="00AA58EB">
        <w:rPr>
          <w:color w:val="000000" w:themeColor="text1"/>
          <w:sz w:val="22"/>
          <w:szCs w:val="22"/>
          <w:lang w:val="en-US"/>
        </w:rPr>
        <w:t>The article examines the consumer credit market in Russia. The advantages and di</w:t>
      </w:r>
      <w:r w:rsidRPr="00AA58EB">
        <w:rPr>
          <w:color w:val="000000" w:themeColor="text1"/>
          <w:sz w:val="22"/>
          <w:szCs w:val="22"/>
          <w:lang w:val="en-US"/>
        </w:rPr>
        <w:t>s</w:t>
      </w:r>
      <w:r w:rsidRPr="00AA58EB">
        <w:rPr>
          <w:color w:val="000000" w:themeColor="text1"/>
          <w:sz w:val="22"/>
          <w:szCs w:val="22"/>
          <w:lang w:val="en-US"/>
        </w:rPr>
        <w:t>advantages of this type of lending are revealed. The analysis of dynamics of volumes of crediting of physical persons and a share of retail credits in total volume of the given out credits is carried out. Based on the analysis, relevant conclusions and forecasts for the development of lending volumes were made, taking into account the introduction of amendments to the legal acts of the Central Bank of the Russian Federation.</w:t>
      </w:r>
    </w:p>
    <w:p w:rsidR="00C46427" w:rsidRPr="003C49B6" w:rsidRDefault="00C46427" w:rsidP="00962847">
      <w:pPr>
        <w:ind w:firstLine="709"/>
        <w:jc w:val="both"/>
        <w:rPr>
          <w:b/>
          <w:color w:val="000000" w:themeColor="text1"/>
          <w:sz w:val="22"/>
          <w:szCs w:val="22"/>
        </w:rPr>
      </w:pPr>
      <w:r w:rsidRPr="00AA58EB">
        <w:rPr>
          <w:b/>
          <w:i/>
          <w:color w:val="000000" w:themeColor="text1"/>
          <w:sz w:val="22"/>
          <w:szCs w:val="22"/>
        </w:rPr>
        <w:t>Ключевые слова</w:t>
      </w:r>
      <w:r w:rsidRPr="00AA58EB">
        <w:rPr>
          <w:b/>
          <w:color w:val="000000" w:themeColor="text1"/>
          <w:sz w:val="22"/>
          <w:szCs w:val="22"/>
        </w:rPr>
        <w:t>:</w:t>
      </w:r>
      <w:r w:rsidRPr="003C49B6">
        <w:rPr>
          <w:color w:val="000000" w:themeColor="text1"/>
          <w:sz w:val="22"/>
          <w:szCs w:val="22"/>
        </w:rPr>
        <w:t xml:space="preserve"> </w:t>
      </w:r>
      <w:r w:rsidR="003C49B6">
        <w:rPr>
          <w:color w:val="000000" w:themeColor="text1"/>
          <w:sz w:val="22"/>
          <w:szCs w:val="22"/>
        </w:rPr>
        <w:t>к</w:t>
      </w:r>
      <w:r w:rsidRPr="00AA58EB">
        <w:rPr>
          <w:color w:val="000000" w:themeColor="text1"/>
          <w:sz w:val="22"/>
          <w:szCs w:val="22"/>
        </w:rPr>
        <w:t>редит</w:t>
      </w:r>
      <w:r w:rsidR="003C49B6">
        <w:rPr>
          <w:color w:val="000000" w:themeColor="text1"/>
          <w:sz w:val="22"/>
          <w:szCs w:val="22"/>
        </w:rPr>
        <w:t>, к</w:t>
      </w:r>
      <w:r w:rsidRPr="00AA58EB">
        <w:rPr>
          <w:color w:val="000000" w:themeColor="text1"/>
          <w:sz w:val="22"/>
          <w:szCs w:val="22"/>
        </w:rPr>
        <w:t>редитный портфель</w:t>
      </w:r>
      <w:r w:rsidR="003C49B6">
        <w:rPr>
          <w:color w:val="000000" w:themeColor="text1"/>
          <w:sz w:val="22"/>
          <w:szCs w:val="22"/>
        </w:rPr>
        <w:t>,</w:t>
      </w:r>
      <w:r w:rsidRPr="00AA58EB">
        <w:rPr>
          <w:color w:val="000000" w:themeColor="text1"/>
          <w:sz w:val="22"/>
          <w:szCs w:val="22"/>
        </w:rPr>
        <w:t xml:space="preserve"> </w:t>
      </w:r>
      <w:r w:rsidR="003C49B6">
        <w:rPr>
          <w:color w:val="000000" w:themeColor="text1"/>
          <w:sz w:val="22"/>
          <w:szCs w:val="22"/>
        </w:rPr>
        <w:t>п</w:t>
      </w:r>
      <w:r w:rsidRPr="00AA58EB">
        <w:rPr>
          <w:color w:val="000000" w:themeColor="text1"/>
          <w:sz w:val="22"/>
          <w:szCs w:val="22"/>
        </w:rPr>
        <w:t>отребительское кредитование</w:t>
      </w:r>
      <w:r w:rsidR="003C49B6">
        <w:rPr>
          <w:color w:val="000000" w:themeColor="text1"/>
          <w:sz w:val="22"/>
          <w:szCs w:val="22"/>
        </w:rPr>
        <w:t>,</w:t>
      </w:r>
      <w:r w:rsidRPr="00AA58EB">
        <w:rPr>
          <w:color w:val="000000" w:themeColor="text1"/>
          <w:sz w:val="22"/>
          <w:szCs w:val="22"/>
        </w:rPr>
        <w:t xml:space="preserve"> </w:t>
      </w:r>
      <w:r w:rsidR="003C49B6">
        <w:rPr>
          <w:color w:val="000000" w:themeColor="text1"/>
          <w:sz w:val="22"/>
          <w:szCs w:val="22"/>
        </w:rPr>
        <w:t>р</w:t>
      </w:r>
      <w:r w:rsidRPr="00AA58EB">
        <w:rPr>
          <w:color w:val="000000" w:themeColor="text1"/>
          <w:sz w:val="22"/>
          <w:szCs w:val="22"/>
        </w:rPr>
        <w:t>ынок</w:t>
      </w:r>
      <w:r w:rsidR="003C49B6">
        <w:rPr>
          <w:color w:val="000000" w:themeColor="text1"/>
          <w:sz w:val="22"/>
          <w:szCs w:val="22"/>
        </w:rPr>
        <w:t xml:space="preserve"> </w:t>
      </w:r>
      <w:r w:rsidRPr="00AA58EB">
        <w:rPr>
          <w:color w:val="000000" w:themeColor="text1"/>
          <w:sz w:val="22"/>
          <w:szCs w:val="22"/>
        </w:rPr>
        <w:t>потребительского</w:t>
      </w:r>
      <w:r w:rsidR="003C49B6">
        <w:rPr>
          <w:color w:val="000000" w:themeColor="text1"/>
          <w:sz w:val="22"/>
          <w:szCs w:val="22"/>
        </w:rPr>
        <w:t xml:space="preserve"> </w:t>
      </w:r>
      <w:r w:rsidRPr="00AA58EB">
        <w:rPr>
          <w:color w:val="000000" w:themeColor="text1"/>
          <w:sz w:val="22"/>
          <w:szCs w:val="22"/>
        </w:rPr>
        <w:t>кредитования</w:t>
      </w:r>
      <w:r w:rsidRPr="003C49B6">
        <w:rPr>
          <w:color w:val="000000" w:themeColor="text1"/>
          <w:sz w:val="22"/>
          <w:szCs w:val="22"/>
        </w:rPr>
        <w:t>.</w:t>
      </w:r>
    </w:p>
    <w:p w:rsidR="00C46427" w:rsidRPr="004D57CF" w:rsidRDefault="00FB279E" w:rsidP="004D57CF">
      <w:pPr>
        <w:spacing w:line="245" w:lineRule="auto"/>
        <w:ind w:firstLine="709"/>
        <w:jc w:val="both"/>
        <w:rPr>
          <w:color w:val="000000" w:themeColor="text1"/>
          <w:sz w:val="22"/>
          <w:szCs w:val="22"/>
          <w:lang w:val="en-US"/>
        </w:rPr>
      </w:pPr>
      <w:r w:rsidRPr="004D57CF">
        <w:rPr>
          <w:b/>
          <w:i/>
          <w:color w:val="000000" w:themeColor="text1"/>
          <w:sz w:val="22"/>
          <w:szCs w:val="22"/>
          <w:lang w:val="en-US"/>
        </w:rPr>
        <w:lastRenderedPageBreak/>
        <w:t>Key</w:t>
      </w:r>
      <w:r w:rsidR="00C46427" w:rsidRPr="004D57CF">
        <w:rPr>
          <w:b/>
          <w:i/>
          <w:color w:val="000000" w:themeColor="text1"/>
          <w:sz w:val="22"/>
          <w:szCs w:val="22"/>
          <w:lang w:val="en-US"/>
        </w:rPr>
        <w:t>words</w:t>
      </w:r>
      <w:r w:rsidR="00C46427" w:rsidRPr="004D57CF">
        <w:rPr>
          <w:b/>
          <w:color w:val="000000" w:themeColor="text1"/>
          <w:sz w:val="22"/>
          <w:szCs w:val="22"/>
          <w:lang w:val="en-US"/>
        </w:rPr>
        <w:t>:</w:t>
      </w:r>
      <w:r w:rsidR="00C46427" w:rsidRPr="004D57CF">
        <w:rPr>
          <w:color w:val="000000" w:themeColor="text1"/>
          <w:sz w:val="22"/>
          <w:szCs w:val="22"/>
          <w:lang w:val="en-US"/>
        </w:rPr>
        <w:t xml:space="preserve"> </w:t>
      </w:r>
      <w:r w:rsidR="003C49B6" w:rsidRPr="004D57CF">
        <w:rPr>
          <w:color w:val="000000" w:themeColor="text1"/>
          <w:sz w:val="22"/>
          <w:szCs w:val="22"/>
          <w:lang w:val="en-US"/>
        </w:rPr>
        <w:t>c</w:t>
      </w:r>
      <w:r w:rsidR="00C46427" w:rsidRPr="004D57CF">
        <w:rPr>
          <w:color w:val="000000" w:themeColor="text1"/>
          <w:sz w:val="22"/>
          <w:szCs w:val="22"/>
          <w:lang w:val="en-US"/>
        </w:rPr>
        <w:t>redit</w:t>
      </w:r>
      <w:r w:rsidR="003C49B6" w:rsidRPr="004D57CF">
        <w:rPr>
          <w:color w:val="000000" w:themeColor="text1"/>
          <w:sz w:val="22"/>
          <w:szCs w:val="22"/>
          <w:lang w:val="en-US"/>
        </w:rPr>
        <w:t>,</w:t>
      </w:r>
      <w:r w:rsidR="00C46427" w:rsidRPr="004D57CF">
        <w:rPr>
          <w:color w:val="000000" w:themeColor="text1"/>
          <w:sz w:val="22"/>
          <w:szCs w:val="22"/>
          <w:lang w:val="en-US"/>
        </w:rPr>
        <w:t xml:space="preserve"> </w:t>
      </w:r>
      <w:r w:rsidR="003C49B6" w:rsidRPr="004D57CF">
        <w:rPr>
          <w:color w:val="000000" w:themeColor="text1"/>
          <w:sz w:val="22"/>
          <w:szCs w:val="22"/>
          <w:lang w:val="en-US"/>
        </w:rPr>
        <w:t>l</w:t>
      </w:r>
      <w:r w:rsidR="00C46427" w:rsidRPr="004D57CF">
        <w:rPr>
          <w:color w:val="000000" w:themeColor="text1"/>
          <w:sz w:val="22"/>
          <w:szCs w:val="22"/>
          <w:lang w:val="en-US"/>
        </w:rPr>
        <w:t>oan portfolio</w:t>
      </w:r>
      <w:r w:rsidR="003C49B6" w:rsidRPr="004D57CF">
        <w:rPr>
          <w:color w:val="000000" w:themeColor="text1"/>
          <w:sz w:val="22"/>
          <w:szCs w:val="22"/>
          <w:lang w:val="en-US"/>
        </w:rPr>
        <w:t>, c</w:t>
      </w:r>
      <w:r w:rsidR="00C46427" w:rsidRPr="004D57CF">
        <w:rPr>
          <w:color w:val="000000" w:themeColor="text1"/>
          <w:sz w:val="22"/>
          <w:szCs w:val="22"/>
          <w:lang w:val="en-US"/>
        </w:rPr>
        <w:t>ustomer credit</w:t>
      </w:r>
      <w:r w:rsidR="003C49B6" w:rsidRPr="004D57CF">
        <w:rPr>
          <w:color w:val="000000" w:themeColor="text1"/>
          <w:sz w:val="22"/>
          <w:szCs w:val="22"/>
          <w:lang w:val="en-US"/>
        </w:rPr>
        <w:t>, t</w:t>
      </w:r>
      <w:r w:rsidR="00C46427" w:rsidRPr="004D57CF">
        <w:rPr>
          <w:color w:val="000000" w:themeColor="text1"/>
          <w:sz w:val="22"/>
          <w:szCs w:val="22"/>
          <w:lang w:val="en-US"/>
        </w:rPr>
        <w:t>he market of consumer crediting.</w:t>
      </w:r>
    </w:p>
    <w:p w:rsidR="00C46427" w:rsidRPr="004D57CF" w:rsidRDefault="00C46427" w:rsidP="004D57CF">
      <w:pPr>
        <w:spacing w:line="245" w:lineRule="auto"/>
        <w:ind w:firstLine="709"/>
        <w:jc w:val="both"/>
        <w:rPr>
          <w:color w:val="000000" w:themeColor="text1"/>
          <w:sz w:val="22"/>
          <w:szCs w:val="22"/>
        </w:rPr>
      </w:pPr>
      <w:r w:rsidRPr="004D57CF">
        <w:rPr>
          <w:color w:val="000000" w:themeColor="text1"/>
          <w:sz w:val="22"/>
          <w:szCs w:val="22"/>
        </w:rPr>
        <w:t>Одним из самых популярных видов кредитования в России является потребительское</w:t>
      </w:r>
      <w:r w:rsidR="003C49B6" w:rsidRPr="004D57CF">
        <w:rPr>
          <w:color w:val="000000" w:themeColor="text1"/>
          <w:sz w:val="22"/>
          <w:szCs w:val="22"/>
        </w:rPr>
        <w:t xml:space="preserve"> </w:t>
      </w:r>
      <w:hyperlink r:id="rId15" w:tgtFrame="_blank" w:history="1">
        <w:r w:rsidRPr="004D57CF">
          <w:rPr>
            <w:color w:val="000000" w:themeColor="text1"/>
            <w:sz w:val="22"/>
            <w:szCs w:val="22"/>
          </w:rPr>
          <w:t>кредитование</w:t>
        </w:r>
      </w:hyperlink>
      <w:r w:rsidRPr="004D57CF">
        <w:rPr>
          <w:color w:val="000000" w:themeColor="text1"/>
          <w:sz w:val="22"/>
          <w:szCs w:val="22"/>
        </w:rPr>
        <w:t>. Это кредитование, при котором денежные средства выдаются физическим лицам для удовлетворения их личных нужд на условиях срочности, платности, возвратности, целевого назначения, обеспеченно</w:t>
      </w:r>
      <w:r w:rsidR="003C49B6" w:rsidRPr="004D57CF">
        <w:rPr>
          <w:color w:val="000000" w:themeColor="text1"/>
          <w:sz w:val="22"/>
          <w:szCs w:val="22"/>
        </w:rPr>
        <w:t>сти и дифференцированности [1].</w:t>
      </w:r>
    </w:p>
    <w:p w:rsidR="00C46427" w:rsidRPr="004D57CF" w:rsidRDefault="00C46427" w:rsidP="004D57CF">
      <w:pPr>
        <w:spacing w:line="245" w:lineRule="auto"/>
        <w:ind w:firstLine="709"/>
        <w:jc w:val="both"/>
        <w:rPr>
          <w:color w:val="000000" w:themeColor="text1"/>
          <w:sz w:val="22"/>
          <w:szCs w:val="22"/>
        </w:rPr>
      </w:pPr>
      <w:r w:rsidRPr="004D57CF">
        <w:rPr>
          <w:color w:val="000000" w:themeColor="text1"/>
          <w:sz w:val="22"/>
          <w:szCs w:val="22"/>
        </w:rPr>
        <w:t xml:space="preserve">Существует два основных способа получения потребительского кредита </w:t>
      </w:r>
      <w:r w:rsidR="003C49B6" w:rsidRPr="004D57CF">
        <w:rPr>
          <w:color w:val="000000" w:themeColor="text1"/>
          <w:sz w:val="22"/>
          <w:szCs w:val="22"/>
        </w:rPr>
        <w:t>—</w:t>
      </w:r>
      <w:r w:rsidRPr="004D57CF">
        <w:rPr>
          <w:color w:val="000000" w:themeColor="text1"/>
          <w:sz w:val="22"/>
          <w:szCs w:val="22"/>
        </w:rPr>
        <w:t xml:space="preserve"> непосредс</w:t>
      </w:r>
      <w:r w:rsidRPr="004D57CF">
        <w:rPr>
          <w:color w:val="000000" w:themeColor="text1"/>
          <w:sz w:val="22"/>
          <w:szCs w:val="22"/>
        </w:rPr>
        <w:t>т</w:t>
      </w:r>
      <w:r w:rsidRPr="004D57CF">
        <w:rPr>
          <w:color w:val="000000" w:themeColor="text1"/>
          <w:sz w:val="22"/>
          <w:szCs w:val="22"/>
        </w:rPr>
        <w:t xml:space="preserve">венно </w:t>
      </w:r>
      <w:r w:rsidR="004D57CF" w:rsidRPr="004D57CF">
        <w:rPr>
          <w:color w:val="000000" w:themeColor="text1"/>
          <w:sz w:val="22"/>
          <w:szCs w:val="22"/>
        </w:rPr>
        <w:t>в банке и в торговой точке. При</w:t>
      </w:r>
      <w:r w:rsidRPr="004D57CF">
        <w:rPr>
          <w:color w:val="000000" w:themeColor="text1"/>
          <w:sz w:val="22"/>
          <w:szCs w:val="22"/>
        </w:rPr>
        <w:t>чем второй вариант требует наименьших затрат времени, минимального пакета документов, необходимых для получения кредита, и позволяет получить необходимый товар сразу же после подписания кредитного договора. Также преимуществом потребительского кредитования в целом является отсутствие (в некоторых случаях, при нев</w:t>
      </w:r>
      <w:r w:rsidRPr="004D57CF">
        <w:rPr>
          <w:color w:val="000000" w:themeColor="text1"/>
          <w:sz w:val="22"/>
          <w:szCs w:val="22"/>
        </w:rPr>
        <w:t>ы</w:t>
      </w:r>
      <w:r w:rsidRPr="004D57CF">
        <w:rPr>
          <w:color w:val="000000" w:themeColor="text1"/>
          <w:sz w:val="22"/>
          <w:szCs w:val="22"/>
        </w:rPr>
        <w:t>сокой сумме кредита) залога, поручителей и необходимости оформления страхового полиса на приобретаемое имущество или жизнь заемщика. Для государства развитие рынка потребител</w:t>
      </w:r>
      <w:r w:rsidRPr="004D57CF">
        <w:rPr>
          <w:color w:val="000000" w:themeColor="text1"/>
          <w:sz w:val="22"/>
          <w:szCs w:val="22"/>
        </w:rPr>
        <w:t>ь</w:t>
      </w:r>
      <w:r w:rsidRPr="004D57CF">
        <w:rPr>
          <w:color w:val="000000" w:themeColor="text1"/>
          <w:sz w:val="22"/>
          <w:szCs w:val="22"/>
        </w:rPr>
        <w:t>ского кредитования позволяет расширить покупательский спрос на товары длительного пол</w:t>
      </w:r>
      <w:r w:rsidRPr="004D57CF">
        <w:rPr>
          <w:color w:val="000000" w:themeColor="text1"/>
          <w:sz w:val="22"/>
          <w:szCs w:val="22"/>
        </w:rPr>
        <w:t>ь</w:t>
      </w:r>
      <w:r w:rsidRPr="004D57CF">
        <w:rPr>
          <w:color w:val="000000" w:themeColor="text1"/>
          <w:sz w:val="22"/>
          <w:szCs w:val="22"/>
        </w:rPr>
        <w:t>зования, тем самым ускоряя их реализацию и увеличивая доходную часть бюджета.</w:t>
      </w:r>
    </w:p>
    <w:p w:rsidR="00C46427" w:rsidRPr="004D57CF" w:rsidRDefault="00C46427" w:rsidP="004D57CF">
      <w:pPr>
        <w:spacing w:line="245" w:lineRule="auto"/>
        <w:ind w:firstLine="709"/>
        <w:jc w:val="both"/>
        <w:rPr>
          <w:color w:val="000000" w:themeColor="text1"/>
          <w:sz w:val="22"/>
          <w:szCs w:val="22"/>
        </w:rPr>
      </w:pPr>
      <w:r w:rsidRPr="004D57CF">
        <w:rPr>
          <w:color w:val="000000" w:themeColor="text1"/>
          <w:sz w:val="22"/>
          <w:szCs w:val="22"/>
        </w:rPr>
        <w:t>Наравне с преимуществами этот вид кредитования имеет ряд недостатков: высокая пр</w:t>
      </w:r>
      <w:r w:rsidRPr="004D57CF">
        <w:rPr>
          <w:color w:val="000000" w:themeColor="text1"/>
          <w:sz w:val="22"/>
          <w:szCs w:val="22"/>
        </w:rPr>
        <w:t>о</w:t>
      </w:r>
      <w:r w:rsidRPr="004D57CF">
        <w:rPr>
          <w:color w:val="000000" w:themeColor="text1"/>
          <w:sz w:val="22"/>
          <w:szCs w:val="22"/>
        </w:rPr>
        <w:t>центная ставка, связанная с рисками, которые берет на себя банк, ограничения по сумме кред</w:t>
      </w:r>
      <w:r w:rsidRPr="004D57CF">
        <w:rPr>
          <w:color w:val="000000" w:themeColor="text1"/>
          <w:sz w:val="22"/>
          <w:szCs w:val="22"/>
        </w:rPr>
        <w:t>и</w:t>
      </w:r>
      <w:r w:rsidRPr="004D57CF">
        <w:rPr>
          <w:color w:val="000000" w:themeColor="text1"/>
          <w:sz w:val="22"/>
          <w:szCs w:val="22"/>
        </w:rPr>
        <w:t>та (в зависимости от доходов физического лица), наличие дополнительных расходов по пере</w:t>
      </w:r>
      <w:r w:rsidR="003C49B6" w:rsidRPr="004D57CF">
        <w:rPr>
          <w:color w:val="000000" w:themeColor="text1"/>
          <w:sz w:val="22"/>
          <w:szCs w:val="22"/>
        </w:rPr>
        <w:t>д</w:t>
      </w:r>
      <w:r w:rsidR="003C49B6" w:rsidRPr="004D57CF">
        <w:rPr>
          <w:color w:val="000000" w:themeColor="text1"/>
          <w:sz w:val="22"/>
          <w:szCs w:val="22"/>
        </w:rPr>
        <w:t>а</w:t>
      </w:r>
      <w:r w:rsidR="003C49B6" w:rsidRPr="004D57CF">
        <w:rPr>
          <w:color w:val="000000" w:themeColor="text1"/>
          <w:sz w:val="22"/>
          <w:szCs w:val="22"/>
        </w:rPr>
        <w:t xml:space="preserve">че рисков путем страхования, </w:t>
      </w:r>
      <w:r w:rsidRPr="004D57CF">
        <w:rPr>
          <w:color w:val="000000" w:themeColor="text1"/>
          <w:sz w:val="22"/>
          <w:szCs w:val="22"/>
        </w:rPr>
        <w:t>а также психологический фактор (приобретенная вещь может быстро разонравиться, наскучить или сломаться, а платежи по кредиту придется осуществлять на протяжении длительного времени).</w:t>
      </w:r>
    </w:p>
    <w:p w:rsidR="00C46427" w:rsidRPr="004D57CF" w:rsidRDefault="00C46427" w:rsidP="004D57CF">
      <w:pPr>
        <w:spacing w:line="245" w:lineRule="auto"/>
        <w:ind w:firstLine="709"/>
        <w:jc w:val="both"/>
        <w:rPr>
          <w:color w:val="000000" w:themeColor="text1"/>
          <w:sz w:val="22"/>
          <w:szCs w:val="22"/>
        </w:rPr>
      </w:pPr>
      <w:r w:rsidRPr="004D57CF">
        <w:rPr>
          <w:color w:val="000000" w:themeColor="text1"/>
          <w:sz w:val="22"/>
          <w:szCs w:val="22"/>
        </w:rPr>
        <w:t>В 2014</w:t>
      </w:r>
      <w:r w:rsidR="003C49B6" w:rsidRPr="004D57CF">
        <w:rPr>
          <w:color w:val="000000" w:themeColor="text1"/>
          <w:sz w:val="22"/>
          <w:szCs w:val="22"/>
        </w:rPr>
        <w:t>–</w:t>
      </w:r>
      <w:r w:rsidRPr="004D57CF">
        <w:rPr>
          <w:color w:val="000000" w:themeColor="text1"/>
          <w:sz w:val="22"/>
          <w:szCs w:val="22"/>
        </w:rPr>
        <w:t>2016 гг. в условиях экономической турбулентности возможности заемщиков по выполнению своих обязательств ухудшились (доля просроченной задолженности в общем об</w:t>
      </w:r>
      <w:r w:rsidRPr="004D57CF">
        <w:rPr>
          <w:color w:val="000000" w:themeColor="text1"/>
          <w:sz w:val="22"/>
          <w:szCs w:val="22"/>
        </w:rPr>
        <w:t>ъ</w:t>
      </w:r>
      <w:r w:rsidRPr="004D57CF">
        <w:rPr>
          <w:color w:val="000000" w:themeColor="text1"/>
          <w:sz w:val="22"/>
          <w:szCs w:val="22"/>
        </w:rPr>
        <w:t>еме таких кредитов выросла с 13,7</w:t>
      </w:r>
      <w:r w:rsidR="004D57CF" w:rsidRPr="004D57CF">
        <w:rPr>
          <w:color w:val="000000" w:themeColor="text1"/>
          <w:sz w:val="22"/>
          <w:szCs w:val="22"/>
        </w:rPr>
        <w:t xml:space="preserve"> </w:t>
      </w:r>
      <w:r w:rsidRPr="004D57CF">
        <w:rPr>
          <w:color w:val="000000" w:themeColor="text1"/>
          <w:sz w:val="22"/>
          <w:szCs w:val="22"/>
        </w:rPr>
        <w:t>% до 20,1</w:t>
      </w:r>
      <w:r w:rsidR="004D57CF" w:rsidRPr="004D57CF">
        <w:rPr>
          <w:color w:val="000000" w:themeColor="text1"/>
          <w:sz w:val="22"/>
          <w:szCs w:val="22"/>
        </w:rPr>
        <w:t xml:space="preserve"> </w:t>
      </w:r>
      <w:r w:rsidRPr="004D57CF">
        <w:rPr>
          <w:color w:val="000000" w:themeColor="text1"/>
          <w:sz w:val="22"/>
          <w:szCs w:val="22"/>
        </w:rPr>
        <w:t>%, в т</w:t>
      </w:r>
      <w:r w:rsidR="003C49B6" w:rsidRPr="004D57CF">
        <w:rPr>
          <w:color w:val="000000" w:themeColor="text1"/>
          <w:sz w:val="22"/>
          <w:szCs w:val="22"/>
        </w:rPr>
        <w:t xml:space="preserve">ом </w:t>
      </w:r>
      <w:r w:rsidRPr="004D57CF">
        <w:rPr>
          <w:color w:val="000000" w:themeColor="text1"/>
          <w:sz w:val="22"/>
          <w:szCs w:val="22"/>
        </w:rPr>
        <w:t>ч</w:t>
      </w:r>
      <w:r w:rsidR="003C49B6" w:rsidRPr="004D57CF">
        <w:rPr>
          <w:color w:val="000000" w:themeColor="text1"/>
          <w:sz w:val="22"/>
          <w:szCs w:val="22"/>
        </w:rPr>
        <w:t>исле</w:t>
      </w:r>
      <w:r w:rsidRPr="004D57CF">
        <w:rPr>
          <w:color w:val="000000" w:themeColor="text1"/>
          <w:sz w:val="22"/>
          <w:szCs w:val="22"/>
        </w:rPr>
        <w:t xml:space="preserve"> наиболее проблемных </w:t>
      </w:r>
      <w:r w:rsidR="003C49B6" w:rsidRPr="004D57CF">
        <w:rPr>
          <w:color w:val="000000" w:themeColor="text1"/>
          <w:sz w:val="22"/>
          <w:szCs w:val="22"/>
        </w:rPr>
        <w:t>—</w:t>
      </w:r>
      <w:r w:rsidRPr="004D57CF">
        <w:rPr>
          <w:color w:val="000000" w:themeColor="text1"/>
          <w:sz w:val="22"/>
          <w:szCs w:val="22"/>
        </w:rPr>
        <w:t xml:space="preserve"> со сроком просроченной задолженности, превышающим полгода, </w:t>
      </w:r>
      <w:r w:rsidR="003C49B6" w:rsidRPr="004D57CF">
        <w:rPr>
          <w:color w:val="000000" w:themeColor="text1"/>
          <w:sz w:val="22"/>
          <w:szCs w:val="22"/>
        </w:rPr>
        <w:t>—</w:t>
      </w:r>
      <w:r w:rsidRPr="004D57CF">
        <w:rPr>
          <w:color w:val="000000" w:themeColor="text1"/>
          <w:sz w:val="22"/>
          <w:szCs w:val="22"/>
        </w:rPr>
        <w:t xml:space="preserve"> с 6,2</w:t>
      </w:r>
      <w:r w:rsidR="004D57CF" w:rsidRPr="004D57CF">
        <w:rPr>
          <w:color w:val="000000" w:themeColor="text1"/>
          <w:sz w:val="22"/>
          <w:szCs w:val="22"/>
        </w:rPr>
        <w:t xml:space="preserve"> </w:t>
      </w:r>
      <w:r w:rsidRPr="004D57CF">
        <w:rPr>
          <w:color w:val="000000" w:themeColor="text1"/>
          <w:sz w:val="22"/>
          <w:szCs w:val="22"/>
        </w:rPr>
        <w:t>% до 15</w:t>
      </w:r>
      <w:r w:rsidR="004D57CF" w:rsidRPr="004D57CF">
        <w:rPr>
          <w:color w:val="000000" w:themeColor="text1"/>
          <w:sz w:val="22"/>
          <w:szCs w:val="22"/>
        </w:rPr>
        <w:t xml:space="preserve"> </w:t>
      </w:r>
      <w:r w:rsidRPr="004D57CF">
        <w:rPr>
          <w:color w:val="000000" w:themeColor="text1"/>
          <w:sz w:val="22"/>
          <w:szCs w:val="22"/>
        </w:rPr>
        <w:t>%)</w:t>
      </w:r>
      <w:r w:rsidR="003C49B6" w:rsidRPr="004D57CF">
        <w:rPr>
          <w:color w:val="000000" w:themeColor="text1"/>
          <w:sz w:val="22"/>
          <w:szCs w:val="22"/>
        </w:rPr>
        <w:t xml:space="preserve"> [2]. </w:t>
      </w:r>
      <w:r w:rsidRPr="004D57CF">
        <w:rPr>
          <w:color w:val="000000" w:themeColor="text1"/>
          <w:sz w:val="22"/>
          <w:szCs w:val="22"/>
        </w:rPr>
        <w:t>В сочетании с</w:t>
      </w:r>
      <w:r w:rsidR="003C49B6" w:rsidRPr="004D57CF">
        <w:rPr>
          <w:color w:val="000000" w:themeColor="text1"/>
          <w:sz w:val="22"/>
          <w:szCs w:val="22"/>
        </w:rPr>
        <w:t> </w:t>
      </w:r>
      <w:r w:rsidRPr="004D57CF">
        <w:rPr>
          <w:color w:val="000000" w:themeColor="text1"/>
          <w:sz w:val="22"/>
          <w:szCs w:val="22"/>
        </w:rPr>
        <w:t>общим ростом неопределенности и склонности банков и клиентов к снижению рисков это привело к падению рынка потребительского кредитования в начале 2015 года. По мере улу</w:t>
      </w:r>
      <w:r w:rsidRPr="004D57CF">
        <w:rPr>
          <w:color w:val="000000" w:themeColor="text1"/>
          <w:sz w:val="22"/>
          <w:szCs w:val="22"/>
        </w:rPr>
        <w:t>ч</w:t>
      </w:r>
      <w:r w:rsidRPr="004D57CF">
        <w:rPr>
          <w:color w:val="000000" w:themeColor="text1"/>
          <w:sz w:val="22"/>
          <w:szCs w:val="22"/>
        </w:rPr>
        <w:t>шения ситуации в экономике наметилось и оживление на рынке потребительского кредито</w:t>
      </w:r>
      <w:r w:rsidR="00C325E3" w:rsidRPr="004D57CF">
        <w:rPr>
          <w:color w:val="000000" w:themeColor="text1"/>
          <w:sz w:val="22"/>
          <w:szCs w:val="22"/>
        </w:rPr>
        <w:softHyphen/>
      </w:r>
      <w:r w:rsidRPr="004D57CF">
        <w:rPr>
          <w:color w:val="000000" w:themeColor="text1"/>
          <w:sz w:val="22"/>
          <w:szCs w:val="22"/>
        </w:rPr>
        <w:t>вания.</w:t>
      </w:r>
    </w:p>
    <w:p w:rsidR="00C46427" w:rsidRPr="004D57CF" w:rsidRDefault="00C46427" w:rsidP="004D57CF">
      <w:pPr>
        <w:spacing w:line="245" w:lineRule="auto"/>
        <w:ind w:firstLine="709"/>
        <w:jc w:val="both"/>
        <w:rPr>
          <w:color w:val="000000" w:themeColor="text1"/>
          <w:sz w:val="22"/>
          <w:szCs w:val="22"/>
        </w:rPr>
      </w:pPr>
      <w:r w:rsidRPr="004D57CF">
        <w:rPr>
          <w:color w:val="000000" w:themeColor="text1"/>
          <w:sz w:val="22"/>
          <w:szCs w:val="22"/>
        </w:rPr>
        <w:t>По итогам 2017 года в российской экономике можно констатировать резкий подъем п</w:t>
      </w:r>
      <w:r w:rsidRPr="004D57CF">
        <w:rPr>
          <w:color w:val="000000" w:themeColor="text1"/>
          <w:sz w:val="22"/>
          <w:szCs w:val="22"/>
        </w:rPr>
        <w:t>о</w:t>
      </w:r>
      <w:r w:rsidRPr="004D57CF">
        <w:rPr>
          <w:color w:val="000000" w:themeColor="text1"/>
          <w:sz w:val="22"/>
          <w:szCs w:val="22"/>
        </w:rPr>
        <w:t>требительского кредитования населения в банках — на 21</w:t>
      </w:r>
      <w:r w:rsidR="004D57CF" w:rsidRPr="004D57CF">
        <w:rPr>
          <w:color w:val="000000" w:themeColor="text1"/>
          <w:sz w:val="22"/>
          <w:szCs w:val="22"/>
        </w:rPr>
        <w:t xml:space="preserve"> </w:t>
      </w:r>
      <w:r w:rsidRPr="004D57CF">
        <w:rPr>
          <w:color w:val="000000" w:themeColor="text1"/>
          <w:sz w:val="22"/>
          <w:szCs w:val="22"/>
        </w:rPr>
        <w:t>%</w:t>
      </w:r>
      <w:r w:rsidR="003C49B6" w:rsidRPr="004D57CF">
        <w:rPr>
          <w:color w:val="000000" w:themeColor="text1"/>
          <w:sz w:val="22"/>
          <w:szCs w:val="22"/>
        </w:rPr>
        <w:t xml:space="preserve"> </w:t>
      </w:r>
      <w:r w:rsidRPr="004D57CF">
        <w:rPr>
          <w:color w:val="000000" w:themeColor="text1"/>
          <w:sz w:val="22"/>
          <w:szCs w:val="22"/>
        </w:rPr>
        <w:t>[3]. В середине 2017 года рост экономической активности, обеспеченный восстановлением внутреннего спроса, способствовал улучшению финансового положения организаций реального сектора и росту заработных плат. В результате улучшалась способность домашних хозяйств и предприятий обслуживать свои обязательства и, несмотря на со</w:t>
      </w:r>
      <w:r w:rsidR="003C49B6" w:rsidRPr="004D57CF">
        <w:rPr>
          <w:color w:val="000000" w:themeColor="text1"/>
          <w:sz w:val="22"/>
          <w:szCs w:val="22"/>
        </w:rPr>
        <w:t xml:space="preserve">хранение достаточно жестких </w:t>
      </w:r>
      <w:r w:rsidRPr="004D57CF">
        <w:rPr>
          <w:color w:val="000000" w:themeColor="text1"/>
          <w:sz w:val="22"/>
          <w:szCs w:val="22"/>
        </w:rPr>
        <w:t>требований к заемщикам со ст</w:t>
      </w:r>
      <w:r w:rsidRPr="004D57CF">
        <w:rPr>
          <w:color w:val="000000" w:themeColor="text1"/>
          <w:sz w:val="22"/>
          <w:szCs w:val="22"/>
        </w:rPr>
        <w:t>о</w:t>
      </w:r>
      <w:r w:rsidRPr="004D57CF">
        <w:rPr>
          <w:color w:val="000000" w:themeColor="text1"/>
          <w:sz w:val="22"/>
          <w:szCs w:val="22"/>
        </w:rPr>
        <w:t>роны банков, увеличивалась доступность заемных средств.</w:t>
      </w:r>
    </w:p>
    <w:p w:rsidR="00C46427" w:rsidRPr="004D57CF" w:rsidRDefault="00C46427" w:rsidP="004D57CF">
      <w:pPr>
        <w:spacing w:line="245" w:lineRule="auto"/>
        <w:ind w:firstLine="709"/>
        <w:jc w:val="both"/>
        <w:rPr>
          <w:color w:val="000000" w:themeColor="text1"/>
          <w:sz w:val="22"/>
          <w:szCs w:val="22"/>
        </w:rPr>
      </w:pPr>
      <w:r w:rsidRPr="004D57CF">
        <w:rPr>
          <w:color w:val="000000" w:themeColor="text1"/>
          <w:sz w:val="22"/>
          <w:szCs w:val="22"/>
        </w:rPr>
        <w:t xml:space="preserve">Однако банки по-прежнему отдают предпочтение наименее рискованному направлению потребительского кредитования </w:t>
      </w:r>
      <w:r w:rsidR="003C49B6" w:rsidRPr="004D57CF">
        <w:rPr>
          <w:color w:val="000000" w:themeColor="text1"/>
          <w:sz w:val="22"/>
          <w:szCs w:val="22"/>
        </w:rPr>
        <w:t>—</w:t>
      </w:r>
      <w:r w:rsidRPr="004D57CF">
        <w:rPr>
          <w:color w:val="000000" w:themeColor="text1"/>
          <w:sz w:val="22"/>
          <w:szCs w:val="22"/>
        </w:rPr>
        <w:t xml:space="preserve"> ипотечным кредитам, доля которых в розничном кредитном портфеле к середине </w:t>
      </w:r>
      <w:smartTag w:uri="urn:schemas-microsoft-com:office:smarttags" w:element="metricconverter">
        <w:smartTagPr>
          <w:attr w:name="ProductID" w:val="2017 г"/>
        </w:smartTagPr>
        <w:r w:rsidRPr="004D57CF">
          <w:rPr>
            <w:color w:val="000000" w:themeColor="text1"/>
            <w:sz w:val="22"/>
            <w:szCs w:val="22"/>
          </w:rPr>
          <w:t>2017 г</w:t>
        </w:r>
      </w:smartTag>
      <w:r w:rsidRPr="004D57CF">
        <w:rPr>
          <w:color w:val="000000" w:themeColor="text1"/>
          <w:sz w:val="22"/>
          <w:szCs w:val="22"/>
        </w:rPr>
        <w:t>. достигла 42</w:t>
      </w:r>
      <w:r w:rsidR="004D57CF" w:rsidRPr="004D57CF">
        <w:rPr>
          <w:color w:val="000000" w:themeColor="text1"/>
          <w:sz w:val="22"/>
          <w:szCs w:val="22"/>
        </w:rPr>
        <w:t xml:space="preserve"> </w:t>
      </w:r>
      <w:r w:rsidRPr="004D57CF">
        <w:rPr>
          <w:color w:val="000000" w:themeColor="text1"/>
          <w:sz w:val="22"/>
          <w:szCs w:val="22"/>
        </w:rPr>
        <w:t>%. Портфель ипотечных кредитов российских банков превысил в 2017 году отметку в 5 триллионов рублей, из которых чуть более 2 триллионов с</w:t>
      </w:r>
      <w:r w:rsidRPr="004D57CF">
        <w:rPr>
          <w:color w:val="000000" w:themeColor="text1"/>
          <w:sz w:val="22"/>
          <w:szCs w:val="22"/>
        </w:rPr>
        <w:t>о</w:t>
      </w:r>
      <w:r w:rsidRPr="004D57CF">
        <w:rPr>
          <w:color w:val="000000" w:themeColor="text1"/>
          <w:sz w:val="22"/>
          <w:szCs w:val="22"/>
        </w:rPr>
        <w:t>ставили выданные новые ипотечные жилищные кредиты. Тем самым, за прошедший год объем выданных ипотечных кредитов в России вырос на 37,2</w:t>
      </w:r>
      <w:r w:rsidR="004D57CF" w:rsidRPr="004D57CF">
        <w:rPr>
          <w:color w:val="000000" w:themeColor="text1"/>
          <w:sz w:val="22"/>
          <w:szCs w:val="22"/>
        </w:rPr>
        <w:t xml:space="preserve"> </w:t>
      </w:r>
      <w:r w:rsidRPr="004D57CF">
        <w:rPr>
          <w:color w:val="000000" w:themeColor="text1"/>
          <w:sz w:val="22"/>
          <w:szCs w:val="22"/>
        </w:rPr>
        <w:t>%. Из 15 миллионов новых потреб</w:t>
      </w:r>
      <w:r w:rsidRPr="004D57CF">
        <w:rPr>
          <w:color w:val="000000" w:themeColor="text1"/>
          <w:sz w:val="22"/>
          <w:szCs w:val="22"/>
        </w:rPr>
        <w:t>и</w:t>
      </w:r>
      <w:r w:rsidRPr="004D57CF">
        <w:rPr>
          <w:color w:val="000000" w:themeColor="text1"/>
          <w:sz w:val="22"/>
          <w:szCs w:val="22"/>
        </w:rPr>
        <w:t>тельских кредитов 1,087 миллиона пришлось на ипотечные жилищные кредиты.</w:t>
      </w:r>
    </w:p>
    <w:p w:rsidR="00C46427" w:rsidRPr="004D57CF" w:rsidRDefault="00C46427" w:rsidP="004D57CF">
      <w:pPr>
        <w:spacing w:line="242" w:lineRule="auto"/>
        <w:ind w:firstLine="709"/>
        <w:jc w:val="both"/>
        <w:rPr>
          <w:color w:val="000000" w:themeColor="text1"/>
          <w:sz w:val="22"/>
          <w:szCs w:val="22"/>
        </w:rPr>
      </w:pPr>
      <w:r w:rsidRPr="004D57CF">
        <w:rPr>
          <w:color w:val="000000" w:themeColor="text1"/>
          <w:sz w:val="22"/>
          <w:szCs w:val="22"/>
        </w:rPr>
        <w:t>Лидерами рынка</w:t>
      </w:r>
      <w:r w:rsidR="003C49B6" w:rsidRPr="004D57CF">
        <w:rPr>
          <w:color w:val="000000" w:themeColor="text1"/>
          <w:sz w:val="22"/>
          <w:szCs w:val="22"/>
        </w:rPr>
        <w:t xml:space="preserve"> потребительского кредитования </w:t>
      </w:r>
      <w:r w:rsidRPr="004D57CF">
        <w:rPr>
          <w:color w:val="000000" w:themeColor="text1"/>
          <w:sz w:val="22"/>
          <w:szCs w:val="22"/>
        </w:rPr>
        <w:t>в 2017</w:t>
      </w:r>
      <w:r w:rsidR="003C49B6" w:rsidRPr="004D57CF">
        <w:rPr>
          <w:color w:val="000000" w:themeColor="text1"/>
          <w:sz w:val="22"/>
          <w:szCs w:val="22"/>
        </w:rPr>
        <w:t xml:space="preserve"> </w:t>
      </w:r>
      <w:r w:rsidRPr="004D57CF">
        <w:rPr>
          <w:color w:val="000000" w:themeColor="text1"/>
          <w:sz w:val="22"/>
          <w:szCs w:val="22"/>
        </w:rPr>
        <w:t>г. можно назвать 5 банков, в</w:t>
      </w:r>
      <w:r w:rsidR="003C49B6" w:rsidRPr="004D57CF">
        <w:rPr>
          <w:color w:val="000000" w:themeColor="text1"/>
          <w:sz w:val="22"/>
          <w:szCs w:val="22"/>
        </w:rPr>
        <w:t> </w:t>
      </w:r>
      <w:r w:rsidRPr="004D57CF">
        <w:rPr>
          <w:color w:val="000000" w:themeColor="text1"/>
          <w:sz w:val="22"/>
          <w:szCs w:val="22"/>
        </w:rPr>
        <w:t>число которых входят: Сбербанк, ВТБ 24, Россельхозбанк, Газпромбанк, Альфа-Банк. Ур</w:t>
      </w:r>
      <w:r w:rsidRPr="004D57CF">
        <w:rPr>
          <w:color w:val="000000" w:themeColor="text1"/>
          <w:sz w:val="22"/>
          <w:szCs w:val="22"/>
        </w:rPr>
        <w:t>о</w:t>
      </w:r>
      <w:r w:rsidRPr="004D57CF">
        <w:rPr>
          <w:color w:val="000000" w:themeColor="text1"/>
          <w:sz w:val="22"/>
          <w:szCs w:val="22"/>
        </w:rPr>
        <w:t>вень ставок в этих банках варьируется от 11,5 % в Россельхозбанке до 13,9</w:t>
      </w:r>
      <w:r w:rsidR="004D57CF" w:rsidRPr="004D57CF">
        <w:rPr>
          <w:color w:val="000000" w:themeColor="text1"/>
          <w:sz w:val="22"/>
          <w:szCs w:val="22"/>
        </w:rPr>
        <w:t xml:space="preserve"> </w:t>
      </w:r>
      <w:r w:rsidRPr="004D57CF">
        <w:rPr>
          <w:color w:val="000000" w:themeColor="text1"/>
          <w:sz w:val="22"/>
          <w:szCs w:val="22"/>
        </w:rPr>
        <w:t>% в ВТБ 24. Н</w:t>
      </w:r>
      <w:r w:rsidRPr="004D57CF">
        <w:rPr>
          <w:color w:val="000000" w:themeColor="text1"/>
          <w:sz w:val="22"/>
          <w:szCs w:val="22"/>
        </w:rPr>
        <w:t>е</w:t>
      </w:r>
      <w:r w:rsidRPr="004D57CF">
        <w:rPr>
          <w:color w:val="000000" w:themeColor="text1"/>
          <w:sz w:val="22"/>
          <w:szCs w:val="22"/>
        </w:rPr>
        <w:t>смотря на преимущества некоторых банков по ставкам, несомненным лидером на данном ры</w:t>
      </w:r>
      <w:r w:rsidRPr="004D57CF">
        <w:rPr>
          <w:color w:val="000000" w:themeColor="text1"/>
          <w:sz w:val="22"/>
          <w:szCs w:val="22"/>
        </w:rPr>
        <w:t>н</w:t>
      </w:r>
      <w:r w:rsidRPr="004D57CF">
        <w:rPr>
          <w:color w:val="000000" w:themeColor="text1"/>
          <w:sz w:val="22"/>
          <w:szCs w:val="22"/>
        </w:rPr>
        <w:t>ке является Сбербанк, доля которого в общем объеме потребительского кредитования соста</w:t>
      </w:r>
      <w:r w:rsidRPr="004D57CF">
        <w:rPr>
          <w:color w:val="000000" w:themeColor="text1"/>
          <w:sz w:val="22"/>
          <w:szCs w:val="22"/>
        </w:rPr>
        <w:t>в</w:t>
      </w:r>
      <w:r w:rsidRPr="004D57CF">
        <w:rPr>
          <w:color w:val="000000" w:themeColor="text1"/>
          <w:sz w:val="22"/>
          <w:szCs w:val="22"/>
        </w:rPr>
        <w:t>ляет</w:t>
      </w:r>
      <w:r w:rsidR="003C49B6" w:rsidRPr="004D57CF">
        <w:rPr>
          <w:color w:val="000000" w:themeColor="text1"/>
          <w:sz w:val="22"/>
          <w:szCs w:val="22"/>
        </w:rPr>
        <w:t> </w:t>
      </w:r>
      <w:r w:rsidRPr="004D57CF">
        <w:rPr>
          <w:color w:val="000000" w:themeColor="text1"/>
          <w:sz w:val="22"/>
          <w:szCs w:val="22"/>
        </w:rPr>
        <w:t>40,64</w:t>
      </w:r>
      <w:r w:rsidR="004D57CF" w:rsidRPr="004D57CF">
        <w:rPr>
          <w:color w:val="000000" w:themeColor="text1"/>
          <w:sz w:val="22"/>
          <w:szCs w:val="22"/>
        </w:rPr>
        <w:t xml:space="preserve"> </w:t>
      </w:r>
      <w:r w:rsidRPr="004D57CF">
        <w:rPr>
          <w:color w:val="000000" w:themeColor="text1"/>
          <w:sz w:val="22"/>
          <w:szCs w:val="22"/>
        </w:rPr>
        <w:t>% [4].</w:t>
      </w:r>
    </w:p>
    <w:p w:rsidR="00C46427" w:rsidRPr="004D57CF" w:rsidRDefault="00C46427" w:rsidP="004D57CF">
      <w:pPr>
        <w:ind w:firstLine="709"/>
        <w:jc w:val="both"/>
        <w:rPr>
          <w:color w:val="000000" w:themeColor="text1"/>
          <w:sz w:val="22"/>
          <w:szCs w:val="22"/>
        </w:rPr>
      </w:pPr>
      <w:r w:rsidRPr="004D57CF">
        <w:rPr>
          <w:color w:val="000000" w:themeColor="text1"/>
          <w:sz w:val="22"/>
          <w:szCs w:val="22"/>
        </w:rPr>
        <w:t>По мере понижения ключевой ставки и доходности облигаций банки корректировали свою процентную политику, снижая как кредитные, так и депозитные ставки. Однако это сн</w:t>
      </w:r>
      <w:r w:rsidRPr="004D57CF">
        <w:rPr>
          <w:color w:val="000000" w:themeColor="text1"/>
          <w:sz w:val="22"/>
          <w:szCs w:val="22"/>
        </w:rPr>
        <w:t>и</w:t>
      </w:r>
      <w:r w:rsidRPr="004D57CF">
        <w:rPr>
          <w:color w:val="000000" w:themeColor="text1"/>
          <w:sz w:val="22"/>
          <w:szCs w:val="22"/>
        </w:rPr>
        <w:t>жение было неоднородным: кредитные ставки снижались быстрее депозитных, отражая разл</w:t>
      </w:r>
      <w:r w:rsidRPr="004D57CF">
        <w:rPr>
          <w:color w:val="000000" w:themeColor="text1"/>
          <w:sz w:val="22"/>
          <w:szCs w:val="22"/>
        </w:rPr>
        <w:t>и</w:t>
      </w:r>
      <w:r w:rsidRPr="004D57CF">
        <w:rPr>
          <w:color w:val="000000" w:themeColor="text1"/>
          <w:sz w:val="22"/>
          <w:szCs w:val="22"/>
        </w:rPr>
        <w:t>чия в скорости реакции разных сегментов рынка на изменения ключевой ставки, а долгосро</w:t>
      </w:r>
      <w:r w:rsidRPr="004D57CF">
        <w:rPr>
          <w:color w:val="000000" w:themeColor="text1"/>
          <w:sz w:val="22"/>
          <w:szCs w:val="22"/>
        </w:rPr>
        <w:t>ч</w:t>
      </w:r>
      <w:r w:rsidRPr="004D57CF">
        <w:rPr>
          <w:color w:val="000000" w:themeColor="text1"/>
          <w:sz w:val="22"/>
          <w:szCs w:val="22"/>
        </w:rPr>
        <w:t xml:space="preserve">ные </w:t>
      </w:r>
      <w:r w:rsidR="003C49B6" w:rsidRPr="004D57CF">
        <w:rPr>
          <w:color w:val="000000" w:themeColor="text1"/>
          <w:sz w:val="22"/>
          <w:szCs w:val="22"/>
        </w:rPr>
        <w:t>—</w:t>
      </w:r>
      <w:r w:rsidRPr="004D57CF">
        <w:rPr>
          <w:color w:val="000000" w:themeColor="text1"/>
          <w:sz w:val="22"/>
          <w:szCs w:val="22"/>
        </w:rPr>
        <w:t xml:space="preserve"> быстрее краткосрочных, что свидетельствует об ожиданиях дальнейшего снижения ст</w:t>
      </w:r>
      <w:r w:rsidRPr="004D57CF">
        <w:rPr>
          <w:color w:val="000000" w:themeColor="text1"/>
          <w:sz w:val="22"/>
          <w:szCs w:val="22"/>
        </w:rPr>
        <w:t>а</w:t>
      </w:r>
      <w:r w:rsidRPr="004D57CF">
        <w:rPr>
          <w:color w:val="000000" w:themeColor="text1"/>
          <w:sz w:val="22"/>
          <w:szCs w:val="22"/>
        </w:rPr>
        <w:lastRenderedPageBreak/>
        <w:t xml:space="preserve">вок в среднесрочной перспективе. Все это способствовало </w:t>
      </w:r>
      <w:r w:rsidR="004D57CF">
        <w:rPr>
          <w:color w:val="000000" w:themeColor="text1"/>
          <w:sz w:val="22"/>
          <w:szCs w:val="22"/>
        </w:rPr>
        <w:t>росту оборотов кредитного рынка</w:t>
      </w:r>
      <w:r w:rsidRPr="004D57CF">
        <w:rPr>
          <w:color w:val="000000" w:themeColor="text1"/>
          <w:sz w:val="22"/>
          <w:szCs w:val="22"/>
        </w:rPr>
        <w:t xml:space="preserve"> и,</w:t>
      </w:r>
      <w:r w:rsidR="003C49B6" w:rsidRPr="004D57CF">
        <w:rPr>
          <w:color w:val="000000" w:themeColor="text1"/>
          <w:sz w:val="22"/>
          <w:szCs w:val="22"/>
        </w:rPr>
        <w:t> </w:t>
      </w:r>
      <w:r w:rsidRPr="004D57CF">
        <w:rPr>
          <w:color w:val="000000" w:themeColor="text1"/>
          <w:sz w:val="22"/>
          <w:szCs w:val="22"/>
        </w:rPr>
        <w:t>как следствие, восстановлению спроса на потребительские кредиты.</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Со стороны спроса этому поспособствовало восстановление уверенности населения в</w:t>
      </w:r>
      <w:r w:rsidR="003C49B6">
        <w:rPr>
          <w:color w:val="000000" w:themeColor="text1"/>
          <w:sz w:val="22"/>
          <w:szCs w:val="22"/>
        </w:rPr>
        <w:t> </w:t>
      </w:r>
      <w:r w:rsidRPr="00AA58EB">
        <w:rPr>
          <w:color w:val="000000" w:themeColor="text1"/>
          <w:sz w:val="22"/>
          <w:szCs w:val="22"/>
        </w:rPr>
        <w:t>своих</w:t>
      </w:r>
      <w:r w:rsidR="003C49B6">
        <w:rPr>
          <w:color w:val="000000" w:themeColor="text1"/>
          <w:sz w:val="22"/>
          <w:szCs w:val="22"/>
        </w:rPr>
        <w:t xml:space="preserve"> </w:t>
      </w:r>
      <w:r w:rsidRPr="00AA58EB">
        <w:rPr>
          <w:color w:val="000000" w:themeColor="text1"/>
          <w:sz w:val="22"/>
          <w:szCs w:val="22"/>
        </w:rPr>
        <w:t>будущих доходах и, следовательно, способности обслуживать свои обязательства. Со стороны предложения восстановлению активности в данном сегменте кредитного рынка сп</w:t>
      </w:r>
      <w:r w:rsidRPr="00AA58EB">
        <w:rPr>
          <w:color w:val="000000" w:themeColor="text1"/>
          <w:sz w:val="22"/>
          <w:szCs w:val="22"/>
        </w:rPr>
        <w:t>о</w:t>
      </w:r>
      <w:r w:rsidRPr="00AA58EB">
        <w:rPr>
          <w:color w:val="000000" w:themeColor="text1"/>
          <w:sz w:val="22"/>
          <w:szCs w:val="22"/>
        </w:rPr>
        <w:t xml:space="preserve">собствовали стабилизация качества кредитного портфеля (с середины </w:t>
      </w:r>
      <w:smartTag w:uri="urn:schemas-microsoft-com:office:smarttags" w:element="metricconverter">
        <w:smartTagPr>
          <w:attr w:name="ProductID" w:val="2016 г"/>
        </w:smartTagPr>
        <w:r w:rsidRPr="00AA58EB">
          <w:rPr>
            <w:color w:val="000000" w:themeColor="text1"/>
            <w:sz w:val="22"/>
            <w:szCs w:val="22"/>
          </w:rPr>
          <w:t>2016 г</w:t>
        </w:r>
      </w:smartTag>
      <w:r w:rsidRPr="00AA58EB">
        <w:rPr>
          <w:color w:val="000000" w:themeColor="text1"/>
          <w:sz w:val="22"/>
          <w:szCs w:val="22"/>
        </w:rPr>
        <w:t>. объем просроче</w:t>
      </w:r>
      <w:r w:rsidRPr="00AA58EB">
        <w:rPr>
          <w:color w:val="000000" w:themeColor="text1"/>
          <w:sz w:val="22"/>
          <w:szCs w:val="22"/>
        </w:rPr>
        <w:t>н</w:t>
      </w:r>
      <w:r w:rsidRPr="00AA58EB">
        <w:rPr>
          <w:color w:val="000000" w:themeColor="text1"/>
          <w:sz w:val="22"/>
          <w:szCs w:val="22"/>
        </w:rPr>
        <w:t>ной задолженности почти не рос, лишь увеличивался средний срок невыполнения обяз</w:t>
      </w:r>
      <w:r w:rsidRPr="00AA58EB">
        <w:rPr>
          <w:color w:val="000000" w:themeColor="text1"/>
          <w:sz w:val="22"/>
          <w:szCs w:val="22"/>
        </w:rPr>
        <w:t>а</w:t>
      </w:r>
      <w:r w:rsidRPr="00AA58EB">
        <w:rPr>
          <w:color w:val="000000" w:themeColor="text1"/>
          <w:sz w:val="22"/>
          <w:szCs w:val="22"/>
        </w:rPr>
        <w:t>тельств), рост доверия банков к способности заемщиков выполнять свои обязательства, а также возобновившаяся конкуренция за заемщиков</w:t>
      </w:r>
      <w:r w:rsidR="003C49B6">
        <w:rPr>
          <w:color w:val="000000" w:themeColor="text1"/>
          <w:sz w:val="22"/>
          <w:szCs w:val="22"/>
        </w:rPr>
        <w:t xml:space="preserve"> </w:t>
      </w:r>
      <w:r w:rsidRPr="00AA58EB">
        <w:rPr>
          <w:color w:val="000000" w:themeColor="text1"/>
          <w:sz w:val="22"/>
          <w:szCs w:val="22"/>
        </w:rPr>
        <w:t>[5]. Определенный вклад в восстановление потр</w:t>
      </w:r>
      <w:r w:rsidRPr="00AA58EB">
        <w:rPr>
          <w:color w:val="000000" w:themeColor="text1"/>
          <w:sz w:val="22"/>
          <w:szCs w:val="22"/>
        </w:rPr>
        <w:t>е</w:t>
      </w:r>
      <w:r w:rsidRPr="00AA58EB">
        <w:rPr>
          <w:color w:val="000000" w:themeColor="text1"/>
          <w:sz w:val="22"/>
          <w:szCs w:val="22"/>
        </w:rPr>
        <w:t>бительского кредитования могло внести также развитие инфраструктуры оценки качества з</w:t>
      </w:r>
      <w:r w:rsidRPr="00AA58EB">
        <w:rPr>
          <w:color w:val="000000" w:themeColor="text1"/>
          <w:sz w:val="22"/>
          <w:szCs w:val="22"/>
        </w:rPr>
        <w:t>а</w:t>
      </w:r>
      <w:r w:rsidRPr="00AA58EB">
        <w:rPr>
          <w:color w:val="000000" w:themeColor="text1"/>
          <w:sz w:val="22"/>
          <w:szCs w:val="22"/>
        </w:rPr>
        <w:t>емщиков банками, как за счет привлечения дополнительных источников данных, так и за счет совершенствования алгоритмов их обработки.</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 xml:space="preserve">Однако в отличие от периода бурного роста потребительского кредитования в начале текущего десятилетия борьба между банками в </w:t>
      </w:r>
      <w:smartTag w:uri="urn:schemas-microsoft-com:office:smarttags" w:element="metricconverter">
        <w:smartTagPr>
          <w:attr w:name="ProductID" w:val="2017 г"/>
        </w:smartTagPr>
        <w:r w:rsidRPr="00AA58EB">
          <w:rPr>
            <w:color w:val="000000" w:themeColor="text1"/>
            <w:sz w:val="22"/>
            <w:szCs w:val="22"/>
          </w:rPr>
          <w:t>2017 г</w:t>
        </w:r>
      </w:smartTag>
      <w:r w:rsidRPr="00AA58EB">
        <w:rPr>
          <w:color w:val="000000" w:themeColor="text1"/>
          <w:sz w:val="22"/>
          <w:szCs w:val="22"/>
        </w:rPr>
        <w:t>. шла прежде всего за надежных заемщ</w:t>
      </w:r>
      <w:r w:rsidRPr="00AA58EB">
        <w:rPr>
          <w:color w:val="000000" w:themeColor="text1"/>
          <w:sz w:val="22"/>
          <w:szCs w:val="22"/>
        </w:rPr>
        <w:t>и</w:t>
      </w:r>
      <w:r w:rsidRPr="00AA58EB">
        <w:rPr>
          <w:color w:val="000000" w:themeColor="text1"/>
          <w:sz w:val="22"/>
          <w:szCs w:val="22"/>
        </w:rPr>
        <w:t>ков, платежеспособность которых не вызывала сомнений. Основной формой конкуренции м</w:t>
      </w:r>
      <w:r w:rsidRPr="00AA58EB">
        <w:rPr>
          <w:color w:val="000000" w:themeColor="text1"/>
          <w:sz w:val="22"/>
          <w:szCs w:val="22"/>
        </w:rPr>
        <w:t>е</w:t>
      </w:r>
      <w:r w:rsidRPr="00AA58EB">
        <w:rPr>
          <w:color w:val="000000" w:themeColor="text1"/>
          <w:sz w:val="22"/>
          <w:szCs w:val="22"/>
        </w:rPr>
        <w:t>жду банками на данном этапе было перетягивание части клиентской базы других банков, а не привлечение новых клиентов. Ряд крупных банков предложил программы рефинансирования потребительских кредитов, выданных другими банками. «Прибыльность банковской системы не увеличивается должным образом во многом именно из-за сложностей с возвратом и обсл</w:t>
      </w:r>
      <w:r w:rsidRPr="00AA58EB">
        <w:rPr>
          <w:color w:val="000000" w:themeColor="text1"/>
          <w:sz w:val="22"/>
          <w:szCs w:val="22"/>
        </w:rPr>
        <w:t>у</w:t>
      </w:r>
      <w:r w:rsidRPr="00AA58EB">
        <w:rPr>
          <w:color w:val="000000" w:themeColor="text1"/>
          <w:sz w:val="22"/>
          <w:szCs w:val="22"/>
        </w:rPr>
        <w:t xml:space="preserve">живанием кредитов, в том числе со стороны населения. Рефинансирование таких кредитов не решает проблему, а лишь оттягивает ее и позволяет более благополучно формально выглядеть перед ЦБ», </w:t>
      </w:r>
      <w:r w:rsidR="003C49B6">
        <w:rPr>
          <w:color w:val="000000" w:themeColor="text1"/>
          <w:sz w:val="22"/>
          <w:szCs w:val="22"/>
        </w:rPr>
        <w:t>—</w:t>
      </w:r>
      <w:r w:rsidRPr="00AA58EB">
        <w:rPr>
          <w:color w:val="000000" w:themeColor="text1"/>
          <w:sz w:val="22"/>
          <w:szCs w:val="22"/>
        </w:rPr>
        <w:t xml:space="preserve"> сообщил ведущий аналитик ГК TeleTrade Марк Гойхман</w:t>
      </w:r>
      <w:r w:rsidR="003C49B6">
        <w:rPr>
          <w:color w:val="000000" w:themeColor="text1"/>
          <w:sz w:val="22"/>
          <w:szCs w:val="22"/>
        </w:rPr>
        <w:t xml:space="preserve"> </w:t>
      </w:r>
      <w:r w:rsidRPr="00AA58EB">
        <w:rPr>
          <w:color w:val="000000" w:themeColor="text1"/>
          <w:sz w:val="22"/>
          <w:szCs w:val="22"/>
        </w:rPr>
        <w:t>[6].</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Действительно, в результате роста операций по пролонгированию и рефинансированию предоставленных ранее кредитов за апрель-август банки заключили с населением новых кр</w:t>
      </w:r>
      <w:r w:rsidRPr="00AA58EB">
        <w:rPr>
          <w:color w:val="000000" w:themeColor="text1"/>
          <w:sz w:val="22"/>
          <w:szCs w:val="22"/>
        </w:rPr>
        <w:t>е</w:t>
      </w:r>
      <w:r w:rsidRPr="00AA58EB">
        <w:rPr>
          <w:color w:val="000000" w:themeColor="text1"/>
          <w:sz w:val="22"/>
          <w:szCs w:val="22"/>
        </w:rPr>
        <w:t>дитных договоров на 2,3 трлн. руб., но портфель кредитов населению за этот период вы</w:t>
      </w:r>
      <w:r w:rsidR="003C49B6">
        <w:rPr>
          <w:color w:val="000000" w:themeColor="text1"/>
          <w:sz w:val="22"/>
          <w:szCs w:val="22"/>
        </w:rPr>
        <w:t>рос только на 0,6 трлн. рублей.</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 xml:space="preserve">К октябрю 2017 года объем кредитного портфеля вырос по сравнению с январем </w:t>
      </w:r>
      <w:smartTag w:uri="urn:schemas-microsoft-com:office:smarttags" w:element="metricconverter">
        <w:smartTagPr>
          <w:attr w:name="ProductID" w:val="2016 г"/>
        </w:smartTagPr>
        <w:r w:rsidRPr="00AA58EB">
          <w:rPr>
            <w:color w:val="000000" w:themeColor="text1"/>
            <w:sz w:val="22"/>
            <w:szCs w:val="22"/>
          </w:rPr>
          <w:t>2016 г</w:t>
        </w:r>
      </w:smartTag>
      <w:r w:rsidRPr="00AA58EB">
        <w:rPr>
          <w:color w:val="000000" w:themeColor="text1"/>
          <w:sz w:val="22"/>
          <w:szCs w:val="22"/>
        </w:rPr>
        <w:t>. на 9,18</w:t>
      </w:r>
      <w:r w:rsidR="004D57CF">
        <w:rPr>
          <w:color w:val="000000" w:themeColor="text1"/>
          <w:sz w:val="22"/>
          <w:szCs w:val="22"/>
        </w:rPr>
        <w:t xml:space="preserve"> </w:t>
      </w:r>
      <w:r w:rsidRPr="00AA58EB">
        <w:rPr>
          <w:color w:val="000000" w:themeColor="text1"/>
          <w:sz w:val="22"/>
          <w:szCs w:val="22"/>
        </w:rPr>
        <w:t>%, при этом в структуре выданных кредитов преобладают необеспеченные потреб</w:t>
      </w:r>
      <w:r w:rsidRPr="00AA58EB">
        <w:rPr>
          <w:color w:val="000000" w:themeColor="text1"/>
          <w:sz w:val="22"/>
          <w:szCs w:val="22"/>
        </w:rPr>
        <w:t>и</w:t>
      </w:r>
      <w:r w:rsidRPr="00AA58EB">
        <w:rPr>
          <w:color w:val="000000" w:themeColor="text1"/>
          <w:sz w:val="22"/>
          <w:szCs w:val="22"/>
        </w:rPr>
        <w:t>тельские кредиты. Однако годовой прирост жилищных кредитов более чем в 2 раза превышал не</w:t>
      </w:r>
      <w:r w:rsidR="003C49B6">
        <w:rPr>
          <w:color w:val="000000" w:themeColor="text1"/>
          <w:sz w:val="22"/>
          <w:szCs w:val="22"/>
        </w:rPr>
        <w:t xml:space="preserve">обеспеченные кредиты. </w:t>
      </w:r>
      <w:r w:rsidRPr="00AA58EB">
        <w:rPr>
          <w:color w:val="000000" w:themeColor="text1"/>
          <w:sz w:val="22"/>
          <w:szCs w:val="22"/>
        </w:rPr>
        <w:t>Что касается качества кредитного портфеля, то доля просроченной задолженности по кредитам населению в динамике снижалась.</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Эксперты прогнозируют рост потребительского кредитования в 2018 году на 13</w:t>
      </w:r>
      <w:r w:rsidR="003C49B6">
        <w:rPr>
          <w:color w:val="000000" w:themeColor="text1"/>
          <w:sz w:val="22"/>
          <w:szCs w:val="22"/>
        </w:rPr>
        <w:t>–</w:t>
      </w:r>
      <w:r w:rsidRPr="00AA58EB">
        <w:rPr>
          <w:color w:val="000000" w:themeColor="text1"/>
          <w:sz w:val="22"/>
          <w:szCs w:val="22"/>
        </w:rPr>
        <w:t>15</w:t>
      </w:r>
      <w:r w:rsidR="004D57CF">
        <w:rPr>
          <w:color w:val="000000" w:themeColor="text1"/>
          <w:sz w:val="22"/>
          <w:szCs w:val="22"/>
        </w:rPr>
        <w:t xml:space="preserve"> </w:t>
      </w:r>
      <w:r w:rsidRPr="00AA58EB">
        <w:rPr>
          <w:color w:val="000000" w:themeColor="text1"/>
          <w:sz w:val="22"/>
          <w:szCs w:val="22"/>
        </w:rPr>
        <w:t>% против 11</w:t>
      </w:r>
      <w:r w:rsidR="004D57CF">
        <w:rPr>
          <w:color w:val="000000" w:themeColor="text1"/>
          <w:sz w:val="22"/>
          <w:szCs w:val="22"/>
        </w:rPr>
        <w:t xml:space="preserve"> </w:t>
      </w:r>
      <w:r w:rsidRPr="00AA58EB">
        <w:rPr>
          <w:color w:val="000000" w:themeColor="text1"/>
          <w:sz w:val="22"/>
          <w:szCs w:val="22"/>
        </w:rPr>
        <w:t xml:space="preserve">% в 2017 году, ипотечного кредитования </w:t>
      </w:r>
      <w:r w:rsidR="003C49B6">
        <w:rPr>
          <w:color w:val="000000" w:themeColor="text1"/>
          <w:sz w:val="22"/>
          <w:szCs w:val="22"/>
        </w:rPr>
        <w:t>—</w:t>
      </w:r>
      <w:r w:rsidRPr="00AA58EB">
        <w:rPr>
          <w:color w:val="000000" w:themeColor="text1"/>
          <w:sz w:val="22"/>
          <w:szCs w:val="22"/>
        </w:rPr>
        <w:t xml:space="preserve"> на 8</w:t>
      </w:r>
      <w:r w:rsidR="003C49B6">
        <w:rPr>
          <w:color w:val="000000" w:themeColor="text1"/>
          <w:sz w:val="22"/>
          <w:szCs w:val="22"/>
        </w:rPr>
        <w:t>–</w:t>
      </w:r>
      <w:r w:rsidRPr="00AA58EB">
        <w:rPr>
          <w:color w:val="000000" w:themeColor="text1"/>
          <w:sz w:val="22"/>
          <w:szCs w:val="22"/>
        </w:rPr>
        <w:t>10</w:t>
      </w:r>
      <w:r w:rsidR="004D57CF">
        <w:rPr>
          <w:color w:val="000000" w:themeColor="text1"/>
          <w:sz w:val="22"/>
          <w:szCs w:val="22"/>
        </w:rPr>
        <w:t xml:space="preserve"> </w:t>
      </w:r>
      <w:r w:rsidRPr="00AA58EB">
        <w:rPr>
          <w:color w:val="000000" w:themeColor="text1"/>
          <w:sz w:val="22"/>
          <w:szCs w:val="22"/>
        </w:rPr>
        <w:t>% против 13</w:t>
      </w:r>
      <w:r w:rsidR="004D57CF">
        <w:rPr>
          <w:color w:val="000000" w:themeColor="text1"/>
          <w:sz w:val="22"/>
          <w:szCs w:val="22"/>
        </w:rPr>
        <w:t xml:space="preserve"> </w:t>
      </w:r>
      <w:r w:rsidRPr="00AA58EB">
        <w:rPr>
          <w:color w:val="000000" w:themeColor="text1"/>
          <w:sz w:val="22"/>
          <w:szCs w:val="22"/>
        </w:rPr>
        <w:t>% годом ранее.</w:t>
      </w:r>
      <w:r w:rsidR="004D57CF">
        <w:rPr>
          <w:color w:val="000000" w:themeColor="text1"/>
          <w:sz w:val="22"/>
          <w:szCs w:val="22"/>
        </w:rPr>
        <w:br/>
      </w:r>
      <w:r w:rsidRPr="00AA58EB">
        <w:rPr>
          <w:color w:val="000000" w:themeColor="text1"/>
          <w:sz w:val="22"/>
          <w:szCs w:val="22"/>
        </w:rPr>
        <w:t xml:space="preserve">Такие </w:t>
      </w:r>
      <w:r w:rsidR="004D57CF">
        <w:rPr>
          <w:color w:val="000000" w:themeColor="text1"/>
          <w:sz w:val="22"/>
          <w:szCs w:val="22"/>
        </w:rPr>
        <w:t xml:space="preserve">сведения </w:t>
      </w:r>
      <w:r w:rsidRPr="00AA58EB">
        <w:rPr>
          <w:color w:val="000000" w:themeColor="text1"/>
          <w:sz w:val="22"/>
          <w:szCs w:val="22"/>
        </w:rPr>
        <w:t>дает в своем обзоре «Прогноз развития российского банковского сектора на</w:t>
      </w:r>
      <w:r w:rsidR="003C49B6">
        <w:rPr>
          <w:color w:val="000000" w:themeColor="text1"/>
          <w:sz w:val="22"/>
          <w:szCs w:val="22"/>
        </w:rPr>
        <w:t> </w:t>
      </w:r>
      <w:r w:rsidRPr="00AA58EB">
        <w:rPr>
          <w:color w:val="000000" w:themeColor="text1"/>
          <w:sz w:val="22"/>
          <w:szCs w:val="22"/>
        </w:rPr>
        <w:t>2018</w:t>
      </w:r>
      <w:r w:rsidR="003C49B6">
        <w:rPr>
          <w:color w:val="000000" w:themeColor="text1"/>
          <w:sz w:val="22"/>
          <w:szCs w:val="22"/>
        </w:rPr>
        <w:t> </w:t>
      </w:r>
      <w:r w:rsidRPr="00AA58EB">
        <w:rPr>
          <w:color w:val="000000" w:themeColor="text1"/>
          <w:sz w:val="22"/>
          <w:szCs w:val="22"/>
        </w:rPr>
        <w:t>год» рейтинговое агентство Standard&amp;Poors (S&amp;P)</w:t>
      </w:r>
      <w:r w:rsidR="003C49B6">
        <w:rPr>
          <w:color w:val="000000" w:themeColor="text1"/>
          <w:sz w:val="22"/>
          <w:szCs w:val="22"/>
        </w:rPr>
        <w:t xml:space="preserve"> </w:t>
      </w:r>
      <w:r w:rsidRPr="00AA58EB">
        <w:rPr>
          <w:color w:val="000000" w:themeColor="text1"/>
          <w:sz w:val="22"/>
          <w:szCs w:val="22"/>
        </w:rPr>
        <w:t>[7].</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Долг российских домохозяйств по кредитам по состоянию на конец 2017 года составлял 12,5</w:t>
      </w:r>
      <w:r w:rsidR="004D57CF">
        <w:rPr>
          <w:color w:val="000000" w:themeColor="text1"/>
          <w:sz w:val="22"/>
          <w:szCs w:val="22"/>
        </w:rPr>
        <w:t xml:space="preserve"> </w:t>
      </w:r>
      <w:r w:rsidRPr="00AA58EB">
        <w:rPr>
          <w:color w:val="000000" w:themeColor="text1"/>
          <w:sz w:val="22"/>
          <w:szCs w:val="22"/>
        </w:rPr>
        <w:t>% ВВП. Доля необеспеченного кредитования, как отмечала аналитик S&amp;P, «довольно с</w:t>
      </w:r>
      <w:r w:rsidRPr="00AA58EB">
        <w:rPr>
          <w:color w:val="000000" w:themeColor="text1"/>
          <w:sz w:val="22"/>
          <w:szCs w:val="22"/>
        </w:rPr>
        <w:t>у</w:t>
      </w:r>
      <w:r w:rsidRPr="00AA58EB">
        <w:rPr>
          <w:color w:val="000000" w:themeColor="text1"/>
          <w:sz w:val="22"/>
          <w:szCs w:val="22"/>
        </w:rPr>
        <w:t>щественна». В связи с ускорением роста розничного кредитования ЦБ собирается ужесточить регулирование в этом сегменте. Регулятор планирует изменить шкалу коэффициентов риска по потребительским кредитам. С 1 мая 2018 года коэффициент риска 1,1</w:t>
      </w:r>
      <w:r w:rsidR="004D57CF">
        <w:rPr>
          <w:color w:val="000000" w:themeColor="text1"/>
          <w:sz w:val="22"/>
          <w:szCs w:val="22"/>
        </w:rPr>
        <w:t xml:space="preserve"> </w:t>
      </w:r>
      <w:r w:rsidRPr="00AA58EB">
        <w:rPr>
          <w:color w:val="000000" w:themeColor="text1"/>
          <w:sz w:val="22"/>
          <w:szCs w:val="22"/>
        </w:rPr>
        <w:t>% будет установлен для ссуд с полной стоимостью кредита (ПСК) 15–20</w:t>
      </w:r>
      <w:r w:rsidR="004D57CF">
        <w:rPr>
          <w:color w:val="000000" w:themeColor="text1"/>
          <w:sz w:val="22"/>
          <w:szCs w:val="22"/>
        </w:rPr>
        <w:t xml:space="preserve"> </w:t>
      </w:r>
      <w:r w:rsidRPr="00AA58EB">
        <w:rPr>
          <w:color w:val="000000" w:themeColor="text1"/>
          <w:sz w:val="22"/>
          <w:szCs w:val="22"/>
        </w:rPr>
        <w:t>% и 1,2</w:t>
      </w:r>
      <w:r w:rsidR="004D57CF">
        <w:rPr>
          <w:color w:val="000000" w:themeColor="text1"/>
          <w:sz w:val="22"/>
          <w:szCs w:val="22"/>
        </w:rPr>
        <w:t xml:space="preserve"> </w:t>
      </w:r>
      <w:r w:rsidRPr="00AA58EB">
        <w:rPr>
          <w:color w:val="000000" w:themeColor="text1"/>
          <w:sz w:val="22"/>
          <w:szCs w:val="22"/>
        </w:rPr>
        <w:t xml:space="preserve">% </w:t>
      </w:r>
      <w:r w:rsidR="003C49B6">
        <w:rPr>
          <w:color w:val="000000" w:themeColor="text1"/>
          <w:sz w:val="22"/>
          <w:szCs w:val="22"/>
        </w:rPr>
        <w:t>—</w:t>
      </w:r>
      <w:r w:rsidRPr="00AA58EB">
        <w:rPr>
          <w:color w:val="000000" w:themeColor="text1"/>
          <w:sz w:val="22"/>
          <w:szCs w:val="22"/>
        </w:rPr>
        <w:t xml:space="preserve"> для потребительских кредитов с</w:t>
      </w:r>
      <w:r w:rsidR="003C49B6">
        <w:rPr>
          <w:color w:val="000000" w:themeColor="text1"/>
          <w:sz w:val="22"/>
          <w:szCs w:val="22"/>
        </w:rPr>
        <w:t> </w:t>
      </w:r>
      <w:r w:rsidRPr="00AA58EB">
        <w:rPr>
          <w:color w:val="000000" w:themeColor="text1"/>
          <w:sz w:val="22"/>
          <w:szCs w:val="22"/>
        </w:rPr>
        <w:t>ПСК 20–25</w:t>
      </w:r>
      <w:r w:rsidR="004D57CF">
        <w:rPr>
          <w:color w:val="000000" w:themeColor="text1"/>
          <w:sz w:val="22"/>
          <w:szCs w:val="22"/>
        </w:rPr>
        <w:t xml:space="preserve"> </w:t>
      </w:r>
      <w:r w:rsidRPr="00AA58EB">
        <w:rPr>
          <w:color w:val="000000" w:themeColor="text1"/>
          <w:sz w:val="22"/>
          <w:szCs w:val="22"/>
        </w:rPr>
        <w:t>%.</w:t>
      </w:r>
    </w:p>
    <w:p w:rsidR="00C46427" w:rsidRPr="00AA58EB"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В последний раз ЦБ корректировал шкалу коэффициентов риска весной 2017 года. Р</w:t>
      </w:r>
      <w:r w:rsidRPr="00AA58EB">
        <w:rPr>
          <w:color w:val="000000" w:themeColor="text1"/>
          <w:sz w:val="22"/>
          <w:szCs w:val="22"/>
        </w:rPr>
        <w:t>е</w:t>
      </w:r>
      <w:r w:rsidRPr="00AA58EB">
        <w:rPr>
          <w:color w:val="000000" w:themeColor="text1"/>
          <w:sz w:val="22"/>
          <w:szCs w:val="22"/>
        </w:rPr>
        <w:t xml:space="preserve">гулятор отмечал, что эта мера позволит предотвратить </w:t>
      </w:r>
      <w:r w:rsidR="003C49B6">
        <w:rPr>
          <w:color w:val="000000" w:themeColor="text1"/>
          <w:sz w:val="22"/>
          <w:szCs w:val="22"/>
        </w:rPr>
        <w:t>«</w:t>
      </w:r>
      <w:r w:rsidRPr="00AA58EB">
        <w:rPr>
          <w:color w:val="000000" w:themeColor="text1"/>
          <w:sz w:val="22"/>
          <w:szCs w:val="22"/>
        </w:rPr>
        <w:t>пузыри</w:t>
      </w:r>
      <w:r w:rsidR="003C49B6">
        <w:rPr>
          <w:color w:val="000000" w:themeColor="text1"/>
          <w:sz w:val="22"/>
          <w:szCs w:val="22"/>
        </w:rPr>
        <w:t>»</w:t>
      </w:r>
      <w:r w:rsidRPr="00AA58EB">
        <w:rPr>
          <w:color w:val="000000" w:themeColor="text1"/>
          <w:sz w:val="22"/>
          <w:szCs w:val="22"/>
        </w:rPr>
        <w:t xml:space="preserve"> на кредитном рынке и сохр</w:t>
      </w:r>
      <w:r w:rsidRPr="00AA58EB">
        <w:rPr>
          <w:color w:val="000000" w:themeColor="text1"/>
          <w:sz w:val="22"/>
          <w:szCs w:val="22"/>
        </w:rPr>
        <w:t>а</w:t>
      </w:r>
      <w:r w:rsidRPr="00AA58EB">
        <w:rPr>
          <w:color w:val="000000" w:themeColor="text1"/>
          <w:sz w:val="22"/>
          <w:szCs w:val="22"/>
        </w:rPr>
        <w:t>нить долговую нагрузку дом</w:t>
      </w:r>
      <w:r w:rsidR="003C49B6">
        <w:rPr>
          <w:color w:val="000000" w:themeColor="text1"/>
          <w:sz w:val="22"/>
          <w:szCs w:val="22"/>
        </w:rPr>
        <w:t>охозяйств на приемлемом уровне.</w:t>
      </w:r>
    </w:p>
    <w:p w:rsidR="00C46427" w:rsidRDefault="00C46427" w:rsidP="00D25573">
      <w:pPr>
        <w:autoSpaceDE w:val="0"/>
        <w:autoSpaceDN w:val="0"/>
        <w:adjustRightInd w:val="0"/>
        <w:spacing w:line="235" w:lineRule="auto"/>
        <w:ind w:firstLine="709"/>
        <w:jc w:val="both"/>
        <w:rPr>
          <w:color w:val="000000" w:themeColor="text1"/>
          <w:sz w:val="22"/>
          <w:szCs w:val="22"/>
        </w:rPr>
      </w:pPr>
      <w:r w:rsidRPr="00AA58EB">
        <w:rPr>
          <w:color w:val="000000" w:themeColor="text1"/>
          <w:sz w:val="22"/>
          <w:szCs w:val="22"/>
        </w:rPr>
        <w:t>Также в 2018 году ожидается ужесточение требований к заемщикам. Для получения займа под низкий процент клиентам придется показать свою платежеспособность, иначе банки будут увеличивать ставк</w:t>
      </w:r>
      <w:r w:rsidR="003C49B6">
        <w:rPr>
          <w:color w:val="000000" w:themeColor="text1"/>
          <w:sz w:val="22"/>
          <w:szCs w:val="22"/>
        </w:rPr>
        <w:t xml:space="preserve">и для </w:t>
      </w:r>
      <w:r w:rsidRPr="00AA58EB">
        <w:rPr>
          <w:color w:val="000000" w:themeColor="text1"/>
          <w:sz w:val="22"/>
          <w:szCs w:val="22"/>
        </w:rPr>
        <w:t>снижения своих рисков. Помимо этого ужесточение требований связано с ослаблением национальной валюты, для обеспечения сохранности активов ссудод</w:t>
      </w:r>
      <w:r w:rsidRPr="00AA58EB">
        <w:rPr>
          <w:color w:val="000000" w:themeColor="text1"/>
          <w:sz w:val="22"/>
          <w:szCs w:val="22"/>
        </w:rPr>
        <w:t>а</w:t>
      </w:r>
      <w:r w:rsidRPr="00AA58EB">
        <w:rPr>
          <w:color w:val="000000" w:themeColor="text1"/>
          <w:sz w:val="22"/>
          <w:szCs w:val="22"/>
        </w:rPr>
        <w:t>телей от обесценения.</w:t>
      </w:r>
      <w:r w:rsidR="003C49B6">
        <w:rPr>
          <w:color w:val="000000" w:themeColor="text1"/>
          <w:sz w:val="22"/>
          <w:szCs w:val="22"/>
        </w:rPr>
        <w:t xml:space="preserve"> </w:t>
      </w:r>
      <w:r w:rsidRPr="00AA58EB">
        <w:rPr>
          <w:color w:val="000000" w:themeColor="text1"/>
          <w:sz w:val="22"/>
          <w:szCs w:val="22"/>
        </w:rPr>
        <w:t>Такие меры Банка России будут сдерживать рост объемов кредитования.</w:t>
      </w:r>
    </w:p>
    <w:p w:rsidR="004D57CF" w:rsidRDefault="004D57CF" w:rsidP="00D25573">
      <w:pPr>
        <w:autoSpaceDE w:val="0"/>
        <w:autoSpaceDN w:val="0"/>
        <w:adjustRightInd w:val="0"/>
        <w:spacing w:line="235" w:lineRule="auto"/>
        <w:jc w:val="both"/>
        <w:rPr>
          <w:color w:val="000000" w:themeColor="text1"/>
          <w:sz w:val="22"/>
          <w:szCs w:val="22"/>
        </w:rPr>
      </w:pPr>
    </w:p>
    <w:p w:rsidR="00C46427" w:rsidRPr="00AA58EB" w:rsidRDefault="00C46427" w:rsidP="00D25573">
      <w:pPr>
        <w:autoSpaceDE w:val="0"/>
        <w:autoSpaceDN w:val="0"/>
        <w:adjustRightInd w:val="0"/>
        <w:spacing w:line="235" w:lineRule="auto"/>
        <w:jc w:val="center"/>
        <w:rPr>
          <w:b/>
          <w:color w:val="000000" w:themeColor="text1"/>
          <w:sz w:val="22"/>
          <w:szCs w:val="22"/>
        </w:rPr>
      </w:pPr>
      <w:r w:rsidRPr="00AA58EB">
        <w:rPr>
          <w:b/>
          <w:color w:val="000000" w:themeColor="text1"/>
          <w:sz w:val="22"/>
          <w:szCs w:val="22"/>
        </w:rPr>
        <w:t>Список использованной литературы</w:t>
      </w:r>
    </w:p>
    <w:p w:rsidR="00C46427" w:rsidRPr="00AA58EB" w:rsidRDefault="003C49B6" w:rsidP="00D25573">
      <w:pPr>
        <w:spacing w:line="235" w:lineRule="auto"/>
        <w:ind w:left="709" w:hanging="283"/>
        <w:jc w:val="both"/>
        <w:textAlignment w:val="baseline"/>
        <w:rPr>
          <w:color w:val="000000" w:themeColor="text1"/>
          <w:sz w:val="22"/>
          <w:szCs w:val="22"/>
        </w:rPr>
      </w:pPr>
      <w:r>
        <w:rPr>
          <w:color w:val="000000" w:themeColor="text1"/>
          <w:sz w:val="22"/>
          <w:szCs w:val="22"/>
        </w:rPr>
        <w:t>1.</w:t>
      </w:r>
      <w:r>
        <w:rPr>
          <w:color w:val="000000" w:themeColor="text1"/>
          <w:sz w:val="22"/>
          <w:szCs w:val="22"/>
        </w:rPr>
        <w:tab/>
      </w:r>
      <w:r w:rsidR="00C46427" w:rsidRPr="00AA58EB">
        <w:rPr>
          <w:color w:val="000000" w:themeColor="text1"/>
          <w:sz w:val="22"/>
          <w:szCs w:val="22"/>
        </w:rPr>
        <w:t xml:space="preserve">Федеральный закон от 21.12.2013 </w:t>
      </w:r>
      <w:r>
        <w:rPr>
          <w:color w:val="000000" w:themeColor="text1"/>
          <w:sz w:val="22"/>
          <w:szCs w:val="22"/>
        </w:rPr>
        <w:t>№</w:t>
      </w:r>
      <w:r w:rsidR="00C46427" w:rsidRPr="00AA58EB">
        <w:rPr>
          <w:color w:val="000000" w:themeColor="text1"/>
          <w:sz w:val="22"/>
          <w:szCs w:val="22"/>
        </w:rPr>
        <w:t xml:space="preserve"> 353-ФЗ (ред. от 03.07.2016) </w:t>
      </w:r>
      <w:r>
        <w:rPr>
          <w:color w:val="000000" w:themeColor="text1"/>
          <w:sz w:val="22"/>
          <w:szCs w:val="22"/>
        </w:rPr>
        <w:t>«</w:t>
      </w:r>
      <w:r w:rsidR="00C46427" w:rsidRPr="00AA58EB">
        <w:rPr>
          <w:color w:val="000000" w:themeColor="text1"/>
          <w:sz w:val="22"/>
          <w:szCs w:val="22"/>
        </w:rPr>
        <w:t>О потребительском кредите (займе)</w:t>
      </w:r>
      <w:r>
        <w:rPr>
          <w:color w:val="000000" w:themeColor="text1"/>
          <w:sz w:val="22"/>
          <w:szCs w:val="22"/>
        </w:rPr>
        <w:t>».</w:t>
      </w:r>
    </w:p>
    <w:p w:rsidR="00C46427" w:rsidRPr="00AA58EB" w:rsidRDefault="003C49B6" w:rsidP="00D25573">
      <w:pPr>
        <w:pStyle w:val="afc"/>
        <w:widowControl/>
        <w:suppressLineNumbers w:val="0"/>
        <w:suppressAutoHyphens w:val="0"/>
        <w:spacing w:line="235" w:lineRule="auto"/>
        <w:ind w:left="709" w:hanging="283"/>
        <w:rPr>
          <w:color w:val="000000" w:themeColor="text1"/>
          <w:sz w:val="22"/>
          <w:szCs w:val="22"/>
        </w:rPr>
      </w:pPr>
      <w:r>
        <w:rPr>
          <w:rStyle w:val="a9"/>
          <w:b w:val="0"/>
          <w:color w:val="000000" w:themeColor="text1"/>
          <w:sz w:val="22"/>
          <w:szCs w:val="22"/>
        </w:rPr>
        <w:t>2.</w:t>
      </w:r>
      <w:r>
        <w:rPr>
          <w:rStyle w:val="a9"/>
          <w:b w:val="0"/>
          <w:color w:val="000000" w:themeColor="text1"/>
          <w:sz w:val="22"/>
          <w:szCs w:val="22"/>
        </w:rPr>
        <w:tab/>
      </w:r>
      <w:r w:rsidR="00C46427" w:rsidRPr="00AA58EB">
        <w:rPr>
          <w:rStyle w:val="a9"/>
          <w:b w:val="0"/>
          <w:color w:val="000000" w:themeColor="text1"/>
          <w:sz w:val="22"/>
          <w:szCs w:val="22"/>
        </w:rPr>
        <w:t>http://cbr.ru/Collection/Collection/File/2529/fo_2017-3.pdf</w:t>
      </w:r>
    </w:p>
    <w:p w:rsidR="00C46427" w:rsidRPr="00AA58EB" w:rsidRDefault="003C49B6" w:rsidP="00A77FD1">
      <w:pPr>
        <w:pStyle w:val="13"/>
        <w:autoSpaceDE w:val="0"/>
        <w:autoSpaceDN w:val="0"/>
        <w:adjustRightInd w:val="0"/>
        <w:spacing w:before="20"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lastRenderedPageBreak/>
        <w:t>3.</w:t>
      </w:r>
      <w:r>
        <w:rPr>
          <w:rFonts w:ascii="Times New Roman" w:hAnsi="Times New Roman"/>
          <w:color w:val="000000" w:themeColor="text1"/>
        </w:rPr>
        <w:tab/>
      </w:r>
      <w:r w:rsidR="00C46427" w:rsidRPr="00AA58EB">
        <w:rPr>
          <w:rFonts w:ascii="Times New Roman" w:hAnsi="Times New Roman"/>
          <w:color w:val="000000" w:themeColor="text1"/>
        </w:rPr>
        <w:t>http://daily-finance.ru/banks/rost-potrebitelskogo-kreditovaniia-v-rossii-sostavil-21.html</w:t>
      </w:r>
    </w:p>
    <w:p w:rsidR="00C46427" w:rsidRPr="00AA58EB" w:rsidRDefault="003C49B6" w:rsidP="00A77FD1">
      <w:pPr>
        <w:pStyle w:val="13"/>
        <w:spacing w:before="20" w:after="0" w:line="240" w:lineRule="auto"/>
        <w:ind w:left="709" w:hanging="284"/>
        <w:contextualSpacing w:val="0"/>
        <w:jc w:val="both"/>
        <w:rPr>
          <w:rFonts w:ascii="Times New Roman" w:hAnsi="Times New Roman"/>
          <w:color w:val="000000" w:themeColor="text1"/>
          <w:lang w:eastAsia="ru-RU"/>
        </w:rPr>
      </w:pPr>
      <w:r>
        <w:rPr>
          <w:rFonts w:ascii="Times New Roman" w:hAnsi="Times New Roman"/>
          <w:color w:val="000000" w:themeColor="text1"/>
        </w:rPr>
        <w:t>4.</w:t>
      </w:r>
      <w:r>
        <w:rPr>
          <w:rFonts w:ascii="Times New Roman" w:hAnsi="Times New Roman"/>
          <w:color w:val="000000" w:themeColor="text1"/>
        </w:rPr>
        <w:tab/>
      </w:r>
      <w:r w:rsidR="00C46427" w:rsidRPr="00AA58EB">
        <w:rPr>
          <w:rFonts w:ascii="Times New Roman" w:hAnsi="Times New Roman"/>
          <w:color w:val="000000" w:themeColor="text1"/>
        </w:rPr>
        <w:t>Полынкова Е. А. Анализ основных финансово-экономических показателей деятельн</w:t>
      </w:r>
      <w:r w:rsidR="00C46427" w:rsidRPr="00AA58EB">
        <w:rPr>
          <w:rFonts w:ascii="Times New Roman" w:hAnsi="Times New Roman"/>
          <w:color w:val="000000" w:themeColor="text1"/>
        </w:rPr>
        <w:t>о</w:t>
      </w:r>
      <w:r w:rsidR="00C46427" w:rsidRPr="00AA58EB">
        <w:rPr>
          <w:rFonts w:ascii="Times New Roman" w:hAnsi="Times New Roman"/>
          <w:color w:val="000000" w:themeColor="text1"/>
        </w:rPr>
        <w:t>сти ПАО «Сбербанк» в сфере потребительского кредитования // Молодой ученый. 2018. №</w:t>
      </w:r>
      <w:r>
        <w:rPr>
          <w:rFonts w:ascii="Times New Roman" w:hAnsi="Times New Roman"/>
          <w:color w:val="000000" w:themeColor="text1"/>
        </w:rPr>
        <w:t> </w:t>
      </w:r>
      <w:r w:rsidR="00C46427" w:rsidRPr="00AA58EB">
        <w:rPr>
          <w:rFonts w:ascii="Times New Roman" w:hAnsi="Times New Roman"/>
          <w:color w:val="000000" w:themeColor="text1"/>
        </w:rPr>
        <w:t xml:space="preserve">7. </w:t>
      </w:r>
      <w:r>
        <w:rPr>
          <w:rFonts w:ascii="Times New Roman" w:hAnsi="Times New Roman"/>
          <w:color w:val="000000" w:themeColor="text1"/>
        </w:rPr>
        <w:t>С</w:t>
      </w:r>
      <w:r w:rsidR="00C46427" w:rsidRPr="00AA58EB">
        <w:rPr>
          <w:rFonts w:ascii="Times New Roman" w:hAnsi="Times New Roman"/>
          <w:color w:val="000000" w:themeColor="text1"/>
        </w:rPr>
        <w:t>. 84</w:t>
      </w:r>
      <w:r>
        <w:rPr>
          <w:rFonts w:ascii="Times New Roman" w:hAnsi="Times New Roman"/>
          <w:color w:val="000000" w:themeColor="text1"/>
        </w:rPr>
        <w:t>–</w:t>
      </w:r>
      <w:r w:rsidR="00C46427" w:rsidRPr="00AA58EB">
        <w:rPr>
          <w:rFonts w:ascii="Times New Roman" w:hAnsi="Times New Roman"/>
          <w:color w:val="000000" w:themeColor="text1"/>
        </w:rPr>
        <w:t>87. URL</w:t>
      </w:r>
      <w:r>
        <w:rPr>
          <w:rFonts w:ascii="Times New Roman" w:hAnsi="Times New Roman"/>
          <w:color w:val="000000" w:themeColor="text1"/>
        </w:rPr>
        <w:t>:</w:t>
      </w:r>
      <w:r w:rsidR="00C46427" w:rsidRPr="00AA58EB">
        <w:rPr>
          <w:rFonts w:ascii="Times New Roman" w:hAnsi="Times New Roman"/>
          <w:color w:val="000000" w:themeColor="text1"/>
        </w:rPr>
        <w:t xml:space="preserve"> https://moluch.ru/archive/193/48357/ (дата обращения: 08.05.2018).</w:t>
      </w:r>
    </w:p>
    <w:p w:rsidR="003C49B6" w:rsidRDefault="003C49B6" w:rsidP="00A77FD1">
      <w:pPr>
        <w:spacing w:before="20"/>
        <w:ind w:left="709" w:hanging="284"/>
        <w:jc w:val="both"/>
        <w:textAlignment w:val="baseline"/>
        <w:rPr>
          <w:color w:val="000000" w:themeColor="text1"/>
          <w:sz w:val="22"/>
          <w:szCs w:val="22"/>
        </w:rPr>
      </w:pPr>
      <w:r>
        <w:rPr>
          <w:color w:val="000000" w:themeColor="text1"/>
          <w:sz w:val="22"/>
          <w:szCs w:val="22"/>
        </w:rPr>
        <w:t>5.</w:t>
      </w:r>
      <w:r>
        <w:rPr>
          <w:color w:val="000000" w:themeColor="text1"/>
          <w:sz w:val="22"/>
          <w:szCs w:val="22"/>
        </w:rPr>
        <w:tab/>
      </w:r>
      <w:r w:rsidR="00C46427" w:rsidRPr="00AA58EB">
        <w:rPr>
          <w:color w:val="000000" w:themeColor="text1"/>
          <w:sz w:val="22"/>
          <w:szCs w:val="22"/>
        </w:rPr>
        <w:t>Официальный сайт ЦБ РФ</w:t>
      </w:r>
      <w:r>
        <w:rPr>
          <w:color w:val="000000" w:themeColor="text1"/>
          <w:sz w:val="22"/>
          <w:szCs w:val="22"/>
        </w:rPr>
        <w:t>.</w:t>
      </w:r>
      <w:r w:rsidR="00C46427" w:rsidRPr="00AA58EB">
        <w:rPr>
          <w:color w:val="000000" w:themeColor="text1"/>
          <w:sz w:val="22"/>
          <w:szCs w:val="22"/>
        </w:rPr>
        <w:t xml:space="preserve"> Режим доступа: </w:t>
      </w:r>
      <w:r w:rsidR="00C46427" w:rsidRPr="003C49B6">
        <w:rPr>
          <w:color w:val="000000" w:themeColor="text1"/>
          <w:sz w:val="22"/>
          <w:szCs w:val="22"/>
        </w:rPr>
        <w:t>http://www.cbr.ru/</w:t>
      </w:r>
    </w:p>
    <w:p w:rsidR="00C46427" w:rsidRPr="003C49B6" w:rsidRDefault="003C49B6" w:rsidP="00A77FD1">
      <w:pPr>
        <w:spacing w:before="20"/>
        <w:ind w:left="709" w:hanging="284"/>
        <w:jc w:val="both"/>
        <w:textAlignment w:val="baseline"/>
        <w:rPr>
          <w:color w:val="000000" w:themeColor="text1"/>
          <w:sz w:val="22"/>
          <w:szCs w:val="22"/>
        </w:rPr>
      </w:pPr>
      <w:r w:rsidRPr="003C49B6">
        <w:rPr>
          <w:color w:val="000000" w:themeColor="text1"/>
          <w:sz w:val="22"/>
          <w:szCs w:val="22"/>
        </w:rPr>
        <w:t>6.</w:t>
      </w:r>
      <w:r w:rsidRPr="003C49B6">
        <w:rPr>
          <w:color w:val="000000" w:themeColor="text1"/>
          <w:sz w:val="22"/>
          <w:szCs w:val="22"/>
        </w:rPr>
        <w:tab/>
      </w:r>
      <w:r w:rsidR="00C46427" w:rsidRPr="003C49B6">
        <w:rPr>
          <w:color w:val="000000" w:themeColor="text1"/>
          <w:sz w:val="22"/>
          <w:szCs w:val="22"/>
        </w:rPr>
        <w:t>https://www.rbc.ru/nsk/08/04/2018/5ac6e0729a7947ead3f0c001</w:t>
      </w:r>
    </w:p>
    <w:p w:rsidR="00C46427" w:rsidRPr="00AA58EB" w:rsidRDefault="003C49B6" w:rsidP="00A77FD1">
      <w:pPr>
        <w:pStyle w:val="13"/>
        <w:autoSpaceDE w:val="0"/>
        <w:autoSpaceDN w:val="0"/>
        <w:adjustRightInd w:val="0"/>
        <w:spacing w:before="20" w:after="0" w:line="240" w:lineRule="auto"/>
        <w:ind w:left="709" w:hanging="284"/>
        <w:contextualSpacing w:val="0"/>
        <w:jc w:val="both"/>
        <w:rPr>
          <w:rFonts w:ascii="Times New Roman" w:hAnsi="Times New Roman"/>
          <w:color w:val="000000" w:themeColor="text1"/>
        </w:rPr>
      </w:pPr>
      <w:r>
        <w:rPr>
          <w:rFonts w:ascii="Times New Roman" w:hAnsi="Times New Roman"/>
          <w:color w:val="000000" w:themeColor="text1"/>
          <w:shd w:val="clear" w:color="auto" w:fill="FFFFFF"/>
        </w:rPr>
        <w:t>7.</w:t>
      </w:r>
      <w:r>
        <w:rPr>
          <w:rFonts w:ascii="Times New Roman" w:hAnsi="Times New Roman"/>
          <w:color w:val="000000" w:themeColor="text1"/>
          <w:shd w:val="clear" w:color="auto" w:fill="FFFFFF"/>
        </w:rPr>
        <w:tab/>
      </w:r>
      <w:r w:rsidR="00C46427" w:rsidRPr="00AA58EB">
        <w:rPr>
          <w:rFonts w:ascii="Times New Roman" w:hAnsi="Times New Roman"/>
          <w:color w:val="000000" w:themeColor="text1"/>
          <w:shd w:val="clear" w:color="auto" w:fill="FFFFFF"/>
        </w:rPr>
        <w:t>https://www.rbc.ru/finances/21/03/2018/5ab251709a7947efa2307ad2</w:t>
      </w:r>
    </w:p>
    <w:p w:rsidR="00C46427" w:rsidRPr="00D25573" w:rsidRDefault="00C46427" w:rsidP="00A77FD1">
      <w:pPr>
        <w:pStyle w:val="13"/>
        <w:tabs>
          <w:tab w:val="num" w:pos="180"/>
        </w:tabs>
        <w:autoSpaceDE w:val="0"/>
        <w:autoSpaceDN w:val="0"/>
        <w:adjustRightInd w:val="0"/>
        <w:spacing w:after="0" w:line="240" w:lineRule="auto"/>
        <w:ind w:left="0"/>
        <w:jc w:val="both"/>
        <w:rPr>
          <w:rFonts w:ascii="Times New Roman" w:hAnsi="Times New Roman"/>
          <w:color w:val="000000" w:themeColor="text1"/>
          <w:sz w:val="16"/>
          <w:szCs w:val="16"/>
        </w:rPr>
      </w:pPr>
    </w:p>
    <w:p w:rsidR="00C46427" w:rsidRPr="00D25573" w:rsidRDefault="00C46427" w:rsidP="00A77FD1">
      <w:pPr>
        <w:jc w:val="both"/>
        <w:textAlignment w:val="baseline"/>
        <w:rPr>
          <w:color w:val="000000" w:themeColor="text1"/>
          <w:sz w:val="16"/>
          <w:szCs w:val="16"/>
        </w:rPr>
      </w:pPr>
    </w:p>
    <w:p w:rsidR="003C49B6" w:rsidRPr="00D25573" w:rsidRDefault="003C49B6" w:rsidP="00A77FD1">
      <w:pPr>
        <w:jc w:val="both"/>
        <w:textAlignment w:val="baseline"/>
        <w:rPr>
          <w:color w:val="000000" w:themeColor="text1"/>
          <w:sz w:val="16"/>
          <w:szCs w:val="16"/>
        </w:rPr>
      </w:pPr>
    </w:p>
    <w:p w:rsidR="003C49B6" w:rsidRPr="00D25573" w:rsidRDefault="003C49B6" w:rsidP="00A77FD1">
      <w:pPr>
        <w:jc w:val="both"/>
        <w:textAlignment w:val="baseline"/>
        <w:rPr>
          <w:color w:val="000000" w:themeColor="text1"/>
          <w:sz w:val="16"/>
          <w:szCs w:val="16"/>
        </w:rPr>
      </w:pPr>
    </w:p>
    <w:p w:rsidR="00C46427" w:rsidRPr="003C49B6" w:rsidRDefault="00C46427" w:rsidP="00A77FD1">
      <w:pPr>
        <w:rPr>
          <w:b/>
          <w:i/>
          <w:color w:val="000000" w:themeColor="text1"/>
          <w:sz w:val="22"/>
          <w:szCs w:val="22"/>
        </w:rPr>
      </w:pPr>
      <w:r w:rsidRPr="003C49B6">
        <w:rPr>
          <w:b/>
          <w:i/>
          <w:color w:val="000000" w:themeColor="text1"/>
          <w:sz w:val="22"/>
          <w:szCs w:val="22"/>
        </w:rPr>
        <w:t xml:space="preserve">Петров Эдуард Алексеевич, филиал </w:t>
      </w:r>
      <w:r w:rsidR="00D25573" w:rsidRPr="00AA58EB">
        <w:rPr>
          <w:b/>
          <w:i/>
          <w:color w:val="000000" w:themeColor="text1"/>
          <w:sz w:val="22"/>
          <w:szCs w:val="22"/>
        </w:rPr>
        <w:t>Удмуртск</w:t>
      </w:r>
      <w:r w:rsidR="00D25573" w:rsidRPr="00D25573">
        <w:rPr>
          <w:b/>
          <w:i/>
          <w:color w:val="000000" w:themeColor="text1"/>
          <w:sz w:val="22"/>
          <w:szCs w:val="22"/>
        </w:rPr>
        <w:t>ого</w:t>
      </w:r>
      <w:r w:rsidR="00D25573" w:rsidRPr="00AA58EB">
        <w:rPr>
          <w:b/>
          <w:i/>
          <w:color w:val="000000" w:themeColor="text1"/>
          <w:sz w:val="22"/>
          <w:szCs w:val="22"/>
        </w:rPr>
        <w:t xml:space="preserve"> государственн</w:t>
      </w:r>
      <w:r w:rsidR="00D25573">
        <w:rPr>
          <w:b/>
          <w:i/>
          <w:color w:val="000000" w:themeColor="text1"/>
          <w:sz w:val="22"/>
          <w:szCs w:val="22"/>
        </w:rPr>
        <w:t>ого</w:t>
      </w:r>
      <w:r w:rsidR="00D25573" w:rsidRPr="00AA58EB">
        <w:rPr>
          <w:b/>
          <w:i/>
          <w:color w:val="000000" w:themeColor="text1"/>
          <w:sz w:val="22"/>
          <w:szCs w:val="22"/>
        </w:rPr>
        <w:t xml:space="preserve"> университет</w:t>
      </w:r>
      <w:r w:rsidR="00D25573">
        <w:rPr>
          <w:b/>
          <w:i/>
          <w:color w:val="000000" w:themeColor="text1"/>
          <w:sz w:val="22"/>
          <w:szCs w:val="22"/>
        </w:rPr>
        <w:t>а</w:t>
      </w:r>
      <w:r w:rsidR="00D25573">
        <w:rPr>
          <w:b/>
          <w:i/>
          <w:color w:val="000000" w:themeColor="text1"/>
          <w:sz w:val="22"/>
          <w:szCs w:val="22"/>
        </w:rPr>
        <w:br/>
      </w:r>
      <w:r w:rsidRPr="003C49B6">
        <w:rPr>
          <w:b/>
          <w:i/>
          <w:color w:val="000000" w:themeColor="text1"/>
          <w:sz w:val="22"/>
          <w:szCs w:val="22"/>
        </w:rPr>
        <w:t>в г. Можге</w:t>
      </w:r>
    </w:p>
    <w:p w:rsidR="00C46427" w:rsidRPr="003C49B6" w:rsidRDefault="00C46427" w:rsidP="00D25573">
      <w:pPr>
        <w:jc w:val="both"/>
        <w:rPr>
          <w:b/>
          <w:i/>
          <w:color w:val="000000" w:themeColor="text1"/>
          <w:sz w:val="22"/>
          <w:szCs w:val="22"/>
        </w:rPr>
      </w:pPr>
      <w:r w:rsidRPr="003C49B6">
        <w:rPr>
          <w:b/>
          <w:i/>
          <w:color w:val="000000" w:themeColor="text1"/>
          <w:sz w:val="22"/>
          <w:szCs w:val="22"/>
        </w:rPr>
        <w:t xml:space="preserve">Научный руководитель </w:t>
      </w:r>
      <w:r w:rsidR="00695734">
        <w:rPr>
          <w:b/>
          <w:i/>
          <w:color w:val="000000" w:themeColor="text1"/>
          <w:sz w:val="22"/>
          <w:szCs w:val="22"/>
        </w:rPr>
        <w:t>—</w:t>
      </w:r>
      <w:r w:rsidRPr="003C49B6">
        <w:rPr>
          <w:b/>
          <w:i/>
          <w:color w:val="000000" w:themeColor="text1"/>
          <w:sz w:val="22"/>
          <w:szCs w:val="22"/>
        </w:rPr>
        <w:t xml:space="preserve"> </w:t>
      </w:r>
      <w:r w:rsidR="00FB279E" w:rsidRPr="003C49B6">
        <w:rPr>
          <w:b/>
          <w:i/>
          <w:color w:val="000000" w:themeColor="text1"/>
          <w:sz w:val="22"/>
          <w:szCs w:val="22"/>
        </w:rPr>
        <w:t xml:space="preserve">Шишакова </w:t>
      </w:r>
      <w:r w:rsidRPr="003C49B6">
        <w:rPr>
          <w:b/>
          <w:i/>
          <w:color w:val="000000" w:themeColor="text1"/>
          <w:sz w:val="22"/>
          <w:szCs w:val="22"/>
        </w:rPr>
        <w:t xml:space="preserve">Юлия Валентиновна, </w:t>
      </w:r>
      <w:r w:rsidR="00D25573" w:rsidRPr="00AA58EB">
        <w:rPr>
          <w:b/>
          <w:i/>
          <w:color w:val="000000" w:themeColor="text1"/>
          <w:sz w:val="22"/>
          <w:szCs w:val="22"/>
        </w:rPr>
        <w:t>Удмуртский государственный университет</w:t>
      </w:r>
      <w:r w:rsidRPr="003C49B6">
        <w:rPr>
          <w:b/>
          <w:i/>
          <w:color w:val="000000" w:themeColor="text1"/>
          <w:sz w:val="22"/>
          <w:szCs w:val="22"/>
        </w:rPr>
        <w:t>, доцент, к.</w:t>
      </w:r>
      <w:r w:rsidR="00695734">
        <w:rPr>
          <w:b/>
          <w:i/>
          <w:color w:val="000000" w:themeColor="text1"/>
          <w:sz w:val="22"/>
          <w:szCs w:val="22"/>
        </w:rPr>
        <w:t xml:space="preserve"> </w:t>
      </w:r>
      <w:r w:rsidRPr="003C49B6">
        <w:rPr>
          <w:b/>
          <w:i/>
          <w:color w:val="000000" w:themeColor="text1"/>
          <w:sz w:val="22"/>
          <w:szCs w:val="22"/>
        </w:rPr>
        <w:t>э.</w:t>
      </w:r>
      <w:r w:rsidR="00695734">
        <w:rPr>
          <w:b/>
          <w:i/>
          <w:color w:val="000000" w:themeColor="text1"/>
          <w:sz w:val="22"/>
          <w:szCs w:val="22"/>
        </w:rPr>
        <w:t xml:space="preserve"> </w:t>
      </w:r>
      <w:r w:rsidRPr="003C49B6">
        <w:rPr>
          <w:b/>
          <w:i/>
          <w:color w:val="000000" w:themeColor="text1"/>
          <w:sz w:val="22"/>
          <w:szCs w:val="22"/>
        </w:rPr>
        <w:t>н.</w:t>
      </w:r>
    </w:p>
    <w:p w:rsidR="00C46427" w:rsidRPr="003C49B6" w:rsidRDefault="00C46427" w:rsidP="00A77FD1">
      <w:pPr>
        <w:rPr>
          <w:color w:val="000000" w:themeColor="text1"/>
          <w:sz w:val="22"/>
          <w:szCs w:val="22"/>
        </w:rPr>
      </w:pPr>
    </w:p>
    <w:p w:rsidR="00C46427" w:rsidRPr="003C49B6" w:rsidRDefault="00C46427" w:rsidP="00A77FD1">
      <w:pPr>
        <w:jc w:val="center"/>
        <w:rPr>
          <w:b/>
          <w:color w:val="000000" w:themeColor="text1"/>
          <w:sz w:val="22"/>
          <w:szCs w:val="22"/>
        </w:rPr>
      </w:pPr>
      <w:r w:rsidRPr="003C49B6">
        <w:rPr>
          <w:b/>
          <w:color w:val="000000" w:themeColor="text1"/>
          <w:sz w:val="22"/>
          <w:szCs w:val="22"/>
        </w:rPr>
        <w:t>ФИНАНСОВО-ЭКОНОМИЧЕСКАЯ ОЦЕНКА СОВРЕМЕННОГО СОСТОЯНИЯ</w:t>
      </w:r>
      <w:r w:rsidR="00695734">
        <w:rPr>
          <w:b/>
          <w:color w:val="000000" w:themeColor="text1"/>
          <w:sz w:val="22"/>
          <w:szCs w:val="22"/>
        </w:rPr>
        <w:br/>
      </w:r>
      <w:r w:rsidRPr="003C49B6">
        <w:rPr>
          <w:b/>
          <w:color w:val="000000" w:themeColor="text1"/>
          <w:sz w:val="22"/>
          <w:szCs w:val="22"/>
        </w:rPr>
        <w:t>И</w:t>
      </w:r>
      <w:r w:rsidR="00695734">
        <w:rPr>
          <w:b/>
          <w:color w:val="000000" w:themeColor="text1"/>
          <w:sz w:val="22"/>
          <w:szCs w:val="22"/>
        </w:rPr>
        <w:t xml:space="preserve"> </w:t>
      </w:r>
      <w:r w:rsidRPr="003C49B6">
        <w:rPr>
          <w:b/>
          <w:color w:val="000000" w:themeColor="text1"/>
          <w:sz w:val="22"/>
          <w:szCs w:val="22"/>
        </w:rPr>
        <w:t>ПЕРСПЕКТИВЫ РАЗВИТИЯ ООО «РОДИНА» АЛНАШСКОГО РАЙОНА</w:t>
      </w:r>
    </w:p>
    <w:p w:rsidR="00C46427" w:rsidRPr="003C49B6" w:rsidRDefault="004D57CF" w:rsidP="00A77FD1">
      <w:pPr>
        <w:jc w:val="center"/>
        <w:rPr>
          <w:b/>
          <w:color w:val="000000" w:themeColor="text1"/>
          <w:sz w:val="22"/>
          <w:szCs w:val="22"/>
          <w:lang w:val="en-US"/>
        </w:rPr>
      </w:pPr>
      <w:r>
        <w:rPr>
          <w:b/>
          <w:color w:val="000000" w:themeColor="text1"/>
          <w:sz w:val="22"/>
          <w:szCs w:val="22"/>
          <w:lang w:val="en-US"/>
        </w:rPr>
        <w:t>THE ECONOMIC</w:t>
      </w:r>
      <w:r w:rsidR="00C46427" w:rsidRPr="003C49B6">
        <w:rPr>
          <w:b/>
          <w:color w:val="000000" w:themeColor="text1"/>
          <w:sz w:val="22"/>
          <w:szCs w:val="22"/>
          <w:lang w:val="en-US"/>
        </w:rPr>
        <w:t>-FINANCIAL ASSESSMENT OF THE CURRENT STATUS</w:t>
      </w:r>
      <w:r w:rsidR="00695734" w:rsidRPr="00695734">
        <w:rPr>
          <w:b/>
          <w:color w:val="000000" w:themeColor="text1"/>
          <w:sz w:val="22"/>
          <w:szCs w:val="22"/>
          <w:lang w:val="en-US"/>
        </w:rPr>
        <w:br/>
      </w:r>
      <w:r w:rsidR="00C46427" w:rsidRPr="003C49B6">
        <w:rPr>
          <w:b/>
          <w:color w:val="000000" w:themeColor="text1"/>
          <w:sz w:val="22"/>
          <w:szCs w:val="22"/>
          <w:lang w:val="en-US"/>
        </w:rPr>
        <w:t>AND DEVELOPMENT PROSPECTS OF OOO «RODINA» (OF ALNASHI REGION)</w:t>
      </w:r>
    </w:p>
    <w:p w:rsidR="00C46427" w:rsidRPr="0063633F" w:rsidRDefault="00C46427" w:rsidP="00A77FD1">
      <w:pPr>
        <w:rPr>
          <w:color w:val="000000" w:themeColor="text1"/>
          <w:sz w:val="22"/>
          <w:szCs w:val="22"/>
          <w:lang w:val="en-US"/>
        </w:rPr>
      </w:pPr>
    </w:p>
    <w:p w:rsidR="00C46427" w:rsidRPr="003C49B6" w:rsidRDefault="00C46427" w:rsidP="00A77FD1">
      <w:pPr>
        <w:tabs>
          <w:tab w:val="left" w:pos="567"/>
        </w:tabs>
        <w:suppressAutoHyphens/>
        <w:ind w:firstLine="720"/>
        <w:jc w:val="both"/>
        <w:rPr>
          <w:color w:val="000000" w:themeColor="text1"/>
          <w:sz w:val="22"/>
          <w:szCs w:val="22"/>
        </w:rPr>
      </w:pPr>
      <w:r w:rsidRPr="003C49B6">
        <w:rPr>
          <w:b/>
          <w:color w:val="000000" w:themeColor="text1"/>
          <w:sz w:val="22"/>
          <w:szCs w:val="22"/>
        </w:rPr>
        <w:t>Аннотация</w:t>
      </w:r>
      <w:r w:rsidR="00695734">
        <w:rPr>
          <w:b/>
          <w:color w:val="000000" w:themeColor="text1"/>
          <w:sz w:val="22"/>
          <w:szCs w:val="22"/>
        </w:rPr>
        <w:t>.</w:t>
      </w:r>
      <w:r w:rsidRPr="00695734">
        <w:rPr>
          <w:color w:val="000000" w:themeColor="text1"/>
          <w:sz w:val="22"/>
          <w:szCs w:val="22"/>
        </w:rPr>
        <w:t xml:space="preserve"> </w:t>
      </w:r>
      <w:r w:rsidRPr="003C49B6">
        <w:rPr>
          <w:color w:val="000000" w:themeColor="text1"/>
          <w:sz w:val="22"/>
          <w:szCs w:val="22"/>
        </w:rPr>
        <w:t>Исследованы возможные перспективы развития ООО «Родина» Алнашско</w:t>
      </w:r>
      <w:r w:rsidR="00123333">
        <w:rPr>
          <w:color w:val="000000" w:themeColor="text1"/>
          <w:sz w:val="22"/>
          <w:szCs w:val="22"/>
        </w:rPr>
        <w:softHyphen/>
      </w:r>
      <w:r w:rsidRPr="003C49B6">
        <w:rPr>
          <w:color w:val="000000" w:themeColor="text1"/>
          <w:sz w:val="22"/>
          <w:szCs w:val="22"/>
        </w:rPr>
        <w:t xml:space="preserve">го района Удмуртской </w:t>
      </w:r>
      <w:r w:rsidR="00A77FD1">
        <w:rPr>
          <w:color w:val="000000" w:themeColor="text1"/>
          <w:sz w:val="22"/>
          <w:szCs w:val="22"/>
        </w:rPr>
        <w:t>Р</w:t>
      </w:r>
      <w:r w:rsidRPr="003C49B6">
        <w:rPr>
          <w:color w:val="000000" w:themeColor="text1"/>
          <w:sz w:val="22"/>
          <w:szCs w:val="22"/>
        </w:rPr>
        <w:t>еспублики на основе оценки финансово-экономического состояния предприятия.</w:t>
      </w:r>
    </w:p>
    <w:p w:rsidR="00C46427" w:rsidRPr="003C49B6" w:rsidRDefault="00C46427" w:rsidP="00A77FD1">
      <w:pPr>
        <w:tabs>
          <w:tab w:val="left" w:pos="567"/>
        </w:tabs>
        <w:suppressAutoHyphens/>
        <w:ind w:firstLine="720"/>
        <w:jc w:val="both"/>
        <w:rPr>
          <w:color w:val="000000" w:themeColor="text1"/>
          <w:sz w:val="22"/>
          <w:szCs w:val="22"/>
          <w:lang w:val="en-US"/>
        </w:rPr>
      </w:pPr>
      <w:r w:rsidRPr="003C49B6">
        <w:rPr>
          <w:b/>
          <w:color w:val="000000" w:themeColor="text1"/>
          <w:sz w:val="22"/>
          <w:szCs w:val="22"/>
          <w:lang w:val="en-US"/>
        </w:rPr>
        <w:t>Abstract</w:t>
      </w:r>
      <w:r w:rsidR="00695734" w:rsidRPr="00695734">
        <w:rPr>
          <w:b/>
          <w:color w:val="000000" w:themeColor="text1"/>
          <w:sz w:val="22"/>
          <w:szCs w:val="22"/>
          <w:lang w:val="en-US"/>
        </w:rPr>
        <w:t>.</w:t>
      </w:r>
      <w:r w:rsidRPr="00695734">
        <w:rPr>
          <w:color w:val="000000" w:themeColor="text1"/>
          <w:sz w:val="22"/>
          <w:szCs w:val="22"/>
          <w:lang w:val="en-US"/>
        </w:rPr>
        <w:t xml:space="preserve"> </w:t>
      </w:r>
      <w:r w:rsidR="00695734">
        <w:rPr>
          <w:color w:val="000000" w:themeColor="text1"/>
          <w:sz w:val="22"/>
          <w:szCs w:val="22"/>
          <w:lang w:val="en-US"/>
        </w:rPr>
        <w:t>P</w:t>
      </w:r>
      <w:r w:rsidRPr="003C49B6">
        <w:rPr>
          <w:color w:val="000000" w:themeColor="text1"/>
          <w:sz w:val="22"/>
          <w:szCs w:val="22"/>
          <w:lang w:val="en-US"/>
        </w:rPr>
        <w:t>ossible</w:t>
      </w:r>
      <w:r w:rsidRPr="00695734">
        <w:rPr>
          <w:color w:val="000000" w:themeColor="text1"/>
          <w:sz w:val="22"/>
          <w:szCs w:val="22"/>
          <w:lang w:val="en-US"/>
        </w:rPr>
        <w:t xml:space="preserve"> </w:t>
      </w:r>
      <w:r w:rsidRPr="003C49B6">
        <w:rPr>
          <w:color w:val="000000" w:themeColor="text1"/>
          <w:sz w:val="22"/>
          <w:szCs w:val="22"/>
          <w:lang w:val="en-US"/>
        </w:rPr>
        <w:t>prospects</w:t>
      </w:r>
      <w:r w:rsidRPr="00695734">
        <w:rPr>
          <w:color w:val="000000" w:themeColor="text1"/>
          <w:sz w:val="22"/>
          <w:szCs w:val="22"/>
          <w:lang w:val="en-US"/>
        </w:rPr>
        <w:t xml:space="preserve"> </w:t>
      </w:r>
      <w:r w:rsidRPr="003C49B6">
        <w:rPr>
          <w:color w:val="000000" w:themeColor="text1"/>
          <w:sz w:val="22"/>
          <w:szCs w:val="22"/>
          <w:lang w:val="en-US"/>
        </w:rPr>
        <w:t>for</w:t>
      </w:r>
      <w:r w:rsidRPr="00695734">
        <w:rPr>
          <w:color w:val="000000" w:themeColor="text1"/>
          <w:sz w:val="22"/>
          <w:szCs w:val="22"/>
          <w:lang w:val="en-US"/>
        </w:rPr>
        <w:t xml:space="preserve"> </w:t>
      </w:r>
      <w:r w:rsidRPr="003C49B6">
        <w:rPr>
          <w:color w:val="000000" w:themeColor="text1"/>
          <w:sz w:val="22"/>
          <w:szCs w:val="22"/>
          <w:lang w:val="en-US"/>
        </w:rPr>
        <w:t>the</w:t>
      </w:r>
      <w:r w:rsidRPr="00695734">
        <w:rPr>
          <w:color w:val="000000" w:themeColor="text1"/>
          <w:sz w:val="22"/>
          <w:szCs w:val="22"/>
          <w:lang w:val="en-US"/>
        </w:rPr>
        <w:t xml:space="preserve"> </w:t>
      </w:r>
      <w:r w:rsidRPr="003C49B6">
        <w:rPr>
          <w:color w:val="000000" w:themeColor="text1"/>
          <w:sz w:val="22"/>
          <w:szCs w:val="22"/>
          <w:lang w:val="en-US"/>
        </w:rPr>
        <w:t>development</w:t>
      </w:r>
      <w:r w:rsidRPr="00695734">
        <w:rPr>
          <w:color w:val="000000" w:themeColor="text1"/>
          <w:sz w:val="22"/>
          <w:szCs w:val="22"/>
          <w:lang w:val="en-US"/>
        </w:rPr>
        <w:t xml:space="preserve"> </w:t>
      </w:r>
      <w:r w:rsidRPr="003C49B6">
        <w:rPr>
          <w:color w:val="000000" w:themeColor="text1"/>
          <w:sz w:val="22"/>
          <w:szCs w:val="22"/>
          <w:lang w:val="en-US"/>
        </w:rPr>
        <w:t>of</w:t>
      </w:r>
      <w:r w:rsidRPr="00695734">
        <w:rPr>
          <w:color w:val="000000" w:themeColor="text1"/>
          <w:sz w:val="22"/>
          <w:szCs w:val="22"/>
          <w:lang w:val="en-US"/>
        </w:rPr>
        <w:t xml:space="preserve"> </w:t>
      </w:r>
      <w:r w:rsidRPr="003C49B6">
        <w:rPr>
          <w:color w:val="000000" w:themeColor="text1"/>
          <w:sz w:val="22"/>
          <w:szCs w:val="22"/>
          <w:lang w:val="en-US"/>
        </w:rPr>
        <w:t>OOO</w:t>
      </w:r>
      <w:r w:rsidRPr="00695734">
        <w:rPr>
          <w:color w:val="000000" w:themeColor="text1"/>
          <w:sz w:val="22"/>
          <w:szCs w:val="22"/>
          <w:lang w:val="en-US"/>
        </w:rPr>
        <w:t xml:space="preserve"> «</w:t>
      </w:r>
      <w:r w:rsidRPr="003C49B6">
        <w:rPr>
          <w:color w:val="000000" w:themeColor="text1"/>
          <w:sz w:val="22"/>
          <w:szCs w:val="22"/>
          <w:lang w:val="en-US"/>
        </w:rPr>
        <w:t>Rodina</w:t>
      </w:r>
      <w:r w:rsidRPr="00695734">
        <w:rPr>
          <w:color w:val="000000" w:themeColor="text1"/>
          <w:sz w:val="22"/>
          <w:szCs w:val="22"/>
          <w:lang w:val="en-US"/>
        </w:rPr>
        <w:t xml:space="preserve">» </w:t>
      </w:r>
      <w:r w:rsidRPr="003C49B6">
        <w:rPr>
          <w:color w:val="000000" w:themeColor="text1"/>
          <w:sz w:val="22"/>
          <w:szCs w:val="22"/>
          <w:lang w:val="en-US"/>
        </w:rPr>
        <w:t>Alnashskogo</w:t>
      </w:r>
      <w:r w:rsidRPr="00695734">
        <w:rPr>
          <w:color w:val="000000" w:themeColor="text1"/>
          <w:sz w:val="22"/>
          <w:szCs w:val="22"/>
          <w:lang w:val="en-US"/>
        </w:rPr>
        <w:t xml:space="preserve"> </w:t>
      </w:r>
      <w:r w:rsidRPr="003C49B6">
        <w:rPr>
          <w:color w:val="000000" w:themeColor="text1"/>
          <w:sz w:val="22"/>
          <w:szCs w:val="22"/>
          <w:lang w:val="en-US"/>
        </w:rPr>
        <w:t>district</w:t>
      </w:r>
      <w:r w:rsidRPr="00695734">
        <w:rPr>
          <w:color w:val="000000" w:themeColor="text1"/>
          <w:sz w:val="22"/>
          <w:szCs w:val="22"/>
          <w:lang w:val="en-US"/>
        </w:rPr>
        <w:t xml:space="preserve"> </w:t>
      </w:r>
      <w:r w:rsidRPr="003C49B6">
        <w:rPr>
          <w:color w:val="000000" w:themeColor="text1"/>
          <w:sz w:val="22"/>
          <w:szCs w:val="22"/>
          <w:lang w:val="en-US"/>
        </w:rPr>
        <w:t>of</w:t>
      </w:r>
      <w:r w:rsidRPr="00695734">
        <w:rPr>
          <w:color w:val="000000" w:themeColor="text1"/>
          <w:sz w:val="22"/>
          <w:szCs w:val="22"/>
          <w:lang w:val="en-US"/>
        </w:rPr>
        <w:t xml:space="preserve"> </w:t>
      </w:r>
      <w:r w:rsidRPr="003C49B6">
        <w:rPr>
          <w:color w:val="000000" w:themeColor="text1"/>
          <w:sz w:val="22"/>
          <w:szCs w:val="22"/>
          <w:lang w:val="en-US"/>
        </w:rPr>
        <w:t>the</w:t>
      </w:r>
      <w:r w:rsidRPr="00695734">
        <w:rPr>
          <w:color w:val="000000" w:themeColor="text1"/>
          <w:sz w:val="22"/>
          <w:szCs w:val="22"/>
          <w:lang w:val="en-US"/>
        </w:rPr>
        <w:t xml:space="preserve"> </w:t>
      </w:r>
      <w:r w:rsidRPr="003C49B6">
        <w:rPr>
          <w:color w:val="000000" w:themeColor="text1"/>
          <w:sz w:val="22"/>
          <w:szCs w:val="22"/>
          <w:lang w:val="en-US"/>
        </w:rPr>
        <w:t>Udmurt</w:t>
      </w:r>
      <w:r w:rsidRPr="00695734">
        <w:rPr>
          <w:color w:val="000000" w:themeColor="text1"/>
          <w:sz w:val="22"/>
          <w:szCs w:val="22"/>
          <w:lang w:val="en-US"/>
        </w:rPr>
        <w:t xml:space="preserve"> </w:t>
      </w:r>
      <w:r w:rsidRPr="003C49B6">
        <w:rPr>
          <w:color w:val="000000" w:themeColor="text1"/>
          <w:sz w:val="22"/>
          <w:szCs w:val="22"/>
          <w:lang w:val="en-US"/>
        </w:rPr>
        <w:t>Republic</w:t>
      </w:r>
      <w:r w:rsidRPr="00695734">
        <w:rPr>
          <w:color w:val="000000" w:themeColor="text1"/>
          <w:sz w:val="22"/>
          <w:szCs w:val="22"/>
          <w:lang w:val="en-US"/>
        </w:rPr>
        <w:t xml:space="preserve"> </w:t>
      </w:r>
      <w:r w:rsidRPr="003C49B6">
        <w:rPr>
          <w:color w:val="000000" w:themeColor="text1"/>
          <w:sz w:val="22"/>
          <w:szCs w:val="22"/>
          <w:lang w:val="en-US"/>
        </w:rPr>
        <w:t>on</w:t>
      </w:r>
      <w:r w:rsidRPr="00695734">
        <w:rPr>
          <w:color w:val="000000" w:themeColor="text1"/>
          <w:sz w:val="22"/>
          <w:szCs w:val="22"/>
          <w:lang w:val="en-US"/>
        </w:rPr>
        <w:t xml:space="preserve"> </w:t>
      </w:r>
      <w:r w:rsidRPr="003C49B6">
        <w:rPr>
          <w:color w:val="000000" w:themeColor="text1"/>
          <w:sz w:val="22"/>
          <w:szCs w:val="22"/>
          <w:lang w:val="en-US"/>
        </w:rPr>
        <w:t>the</w:t>
      </w:r>
      <w:r w:rsidRPr="00695734">
        <w:rPr>
          <w:color w:val="000000" w:themeColor="text1"/>
          <w:sz w:val="22"/>
          <w:szCs w:val="22"/>
          <w:lang w:val="en-US"/>
        </w:rPr>
        <w:t xml:space="preserve"> </w:t>
      </w:r>
      <w:r w:rsidRPr="003C49B6">
        <w:rPr>
          <w:color w:val="000000" w:themeColor="text1"/>
          <w:sz w:val="22"/>
          <w:szCs w:val="22"/>
          <w:lang w:val="en-US"/>
        </w:rPr>
        <w:t>basis</w:t>
      </w:r>
      <w:r w:rsidRPr="00695734">
        <w:rPr>
          <w:color w:val="000000" w:themeColor="text1"/>
          <w:sz w:val="22"/>
          <w:szCs w:val="22"/>
          <w:lang w:val="en-US"/>
        </w:rPr>
        <w:t xml:space="preserve"> </w:t>
      </w:r>
      <w:r w:rsidRPr="003C49B6">
        <w:rPr>
          <w:color w:val="000000" w:themeColor="text1"/>
          <w:sz w:val="22"/>
          <w:szCs w:val="22"/>
          <w:lang w:val="en-US"/>
        </w:rPr>
        <w:t>of</w:t>
      </w:r>
      <w:r w:rsidRPr="00695734">
        <w:rPr>
          <w:color w:val="000000" w:themeColor="text1"/>
          <w:sz w:val="22"/>
          <w:szCs w:val="22"/>
          <w:lang w:val="en-US"/>
        </w:rPr>
        <w:t xml:space="preserve"> </w:t>
      </w:r>
      <w:r w:rsidRPr="003C49B6">
        <w:rPr>
          <w:color w:val="000000" w:themeColor="text1"/>
          <w:sz w:val="22"/>
          <w:szCs w:val="22"/>
          <w:lang w:val="en-US"/>
        </w:rPr>
        <w:t>an assessment of the financial and economic condition of the enterprise.</w:t>
      </w:r>
    </w:p>
    <w:p w:rsidR="00C46427" w:rsidRPr="003C49B6" w:rsidRDefault="00C46427" w:rsidP="00A77FD1">
      <w:pPr>
        <w:tabs>
          <w:tab w:val="left" w:pos="567"/>
        </w:tabs>
        <w:suppressAutoHyphens/>
        <w:ind w:firstLine="720"/>
        <w:jc w:val="both"/>
        <w:rPr>
          <w:color w:val="000000" w:themeColor="text1"/>
          <w:sz w:val="22"/>
          <w:szCs w:val="22"/>
        </w:rPr>
      </w:pPr>
      <w:r w:rsidRPr="003C49B6">
        <w:rPr>
          <w:b/>
          <w:i/>
          <w:color w:val="000000" w:themeColor="text1"/>
          <w:sz w:val="22"/>
          <w:szCs w:val="22"/>
        </w:rPr>
        <w:t>Ключевые слова</w:t>
      </w:r>
      <w:r w:rsidRPr="003C49B6">
        <w:rPr>
          <w:b/>
          <w:color w:val="000000" w:themeColor="text1"/>
          <w:sz w:val="22"/>
          <w:szCs w:val="22"/>
        </w:rPr>
        <w:t>:</w:t>
      </w:r>
      <w:r w:rsidRPr="00695734">
        <w:rPr>
          <w:color w:val="000000" w:themeColor="text1"/>
          <w:sz w:val="22"/>
          <w:szCs w:val="22"/>
        </w:rPr>
        <w:t xml:space="preserve"> </w:t>
      </w:r>
      <w:r w:rsidR="00A77FD1">
        <w:rPr>
          <w:color w:val="000000" w:themeColor="text1"/>
          <w:sz w:val="22"/>
          <w:szCs w:val="22"/>
        </w:rPr>
        <w:t>ф</w:t>
      </w:r>
      <w:r w:rsidRPr="003C49B6">
        <w:rPr>
          <w:color w:val="000000" w:themeColor="text1"/>
          <w:sz w:val="22"/>
          <w:szCs w:val="22"/>
        </w:rPr>
        <w:t>инансово-экономическая оценка, сельское хозяйство, молочное производство, импортозамещение сельскохозяйственной продукции.</w:t>
      </w:r>
    </w:p>
    <w:p w:rsidR="00C46427" w:rsidRPr="003C49B6" w:rsidRDefault="00C46427" w:rsidP="00A77FD1">
      <w:pPr>
        <w:ind w:firstLine="720"/>
        <w:jc w:val="both"/>
        <w:rPr>
          <w:color w:val="000000" w:themeColor="text1"/>
          <w:sz w:val="22"/>
          <w:szCs w:val="22"/>
          <w:lang w:val="en-US"/>
        </w:rPr>
      </w:pPr>
      <w:r w:rsidRPr="003C49B6">
        <w:rPr>
          <w:b/>
          <w:i/>
          <w:color w:val="000000" w:themeColor="text1"/>
          <w:sz w:val="22"/>
          <w:szCs w:val="22"/>
          <w:lang w:val="en-US"/>
        </w:rPr>
        <w:t>Keywords</w:t>
      </w:r>
      <w:r w:rsidRPr="003C49B6">
        <w:rPr>
          <w:i/>
          <w:color w:val="000000" w:themeColor="text1"/>
          <w:sz w:val="22"/>
          <w:szCs w:val="22"/>
          <w:lang w:val="en-US"/>
        </w:rPr>
        <w:t>:</w:t>
      </w:r>
      <w:r w:rsidRPr="003C49B6">
        <w:rPr>
          <w:color w:val="000000" w:themeColor="text1"/>
          <w:sz w:val="22"/>
          <w:szCs w:val="22"/>
          <w:lang w:val="en-US"/>
        </w:rPr>
        <w:t xml:space="preserve"> </w:t>
      </w:r>
      <w:r w:rsidR="00A77FD1">
        <w:rPr>
          <w:color w:val="000000" w:themeColor="text1"/>
          <w:sz w:val="22"/>
          <w:szCs w:val="22"/>
          <w:lang w:val="en-US"/>
        </w:rPr>
        <w:t>the Economic</w:t>
      </w:r>
      <w:r w:rsidRPr="003C49B6">
        <w:rPr>
          <w:color w:val="000000" w:themeColor="text1"/>
          <w:sz w:val="22"/>
          <w:szCs w:val="22"/>
          <w:lang w:val="en-US"/>
        </w:rPr>
        <w:t>-financial assessment, agriculture, dairy engineering, process agricu</w:t>
      </w:r>
      <w:r w:rsidRPr="003C49B6">
        <w:rPr>
          <w:color w:val="000000" w:themeColor="text1"/>
          <w:sz w:val="22"/>
          <w:szCs w:val="22"/>
          <w:lang w:val="en-US"/>
        </w:rPr>
        <w:t>l</w:t>
      </w:r>
      <w:r w:rsidRPr="003C49B6">
        <w:rPr>
          <w:color w:val="000000" w:themeColor="text1"/>
          <w:sz w:val="22"/>
          <w:szCs w:val="22"/>
          <w:lang w:val="en-US"/>
        </w:rPr>
        <w:t>tural products.</w:t>
      </w:r>
    </w:p>
    <w:p w:rsidR="00C46427" w:rsidRPr="003C49B6" w:rsidRDefault="00C46427" w:rsidP="00A77FD1">
      <w:pPr>
        <w:widowControl w:val="0"/>
        <w:tabs>
          <w:tab w:val="left" w:pos="567"/>
        </w:tabs>
        <w:suppressAutoHyphens/>
        <w:ind w:firstLine="720"/>
        <w:jc w:val="both"/>
        <w:rPr>
          <w:color w:val="000000" w:themeColor="text1"/>
          <w:sz w:val="22"/>
          <w:szCs w:val="22"/>
        </w:rPr>
      </w:pPr>
      <w:r w:rsidRPr="003C49B6">
        <w:rPr>
          <w:color w:val="000000" w:themeColor="text1"/>
          <w:sz w:val="22"/>
          <w:szCs w:val="22"/>
        </w:rPr>
        <w:t>На сегодняшний день сельское хозяйство считается одним из немногих быстрорасту</w:t>
      </w:r>
      <w:r w:rsidR="00123333">
        <w:rPr>
          <w:color w:val="000000" w:themeColor="text1"/>
          <w:sz w:val="22"/>
          <w:szCs w:val="22"/>
        </w:rPr>
        <w:softHyphen/>
      </w:r>
      <w:r w:rsidRPr="003C49B6">
        <w:rPr>
          <w:color w:val="000000" w:themeColor="text1"/>
          <w:sz w:val="22"/>
          <w:szCs w:val="22"/>
        </w:rPr>
        <w:t>щих секторов. Свой положительный отпечаток наложила санкционная политика государства, а</w:t>
      </w:r>
      <w:r w:rsidR="00123333">
        <w:rPr>
          <w:color w:val="000000" w:themeColor="text1"/>
          <w:sz w:val="22"/>
          <w:szCs w:val="22"/>
        </w:rPr>
        <w:t> </w:t>
      </w:r>
      <w:r w:rsidRPr="003C49B6">
        <w:rPr>
          <w:color w:val="000000" w:themeColor="text1"/>
          <w:sz w:val="22"/>
          <w:szCs w:val="22"/>
        </w:rPr>
        <w:t>именно ответное эмбарго на ряд стран-экспортеров сельскохозяйственной продукции и ак</w:t>
      </w:r>
      <w:r w:rsidR="00123333">
        <w:rPr>
          <w:color w:val="000000" w:themeColor="text1"/>
          <w:sz w:val="22"/>
          <w:szCs w:val="22"/>
        </w:rPr>
        <w:softHyphen/>
      </w:r>
      <w:r w:rsidRPr="003C49B6">
        <w:rPr>
          <w:color w:val="000000" w:themeColor="text1"/>
          <w:sz w:val="22"/>
          <w:szCs w:val="22"/>
        </w:rPr>
        <w:t>тивное импортозамещение. На этом фоне увеличился экспорт продовольствия в</w:t>
      </w:r>
      <w:r w:rsidR="00123333">
        <w:rPr>
          <w:color w:val="000000" w:themeColor="text1"/>
          <w:sz w:val="22"/>
          <w:szCs w:val="22"/>
        </w:rPr>
        <w:t xml:space="preserve"> </w:t>
      </w:r>
      <w:r w:rsidRPr="003C49B6">
        <w:rPr>
          <w:color w:val="000000" w:themeColor="text1"/>
          <w:sz w:val="22"/>
          <w:szCs w:val="22"/>
        </w:rPr>
        <w:t>стоимостном выражении в среднем на 7,7</w:t>
      </w:r>
      <w:r w:rsidR="00A77FD1">
        <w:rPr>
          <w:color w:val="000000" w:themeColor="text1"/>
          <w:sz w:val="22"/>
          <w:szCs w:val="22"/>
        </w:rPr>
        <w:t xml:space="preserve"> </w:t>
      </w:r>
      <w:r w:rsidRPr="003C49B6">
        <w:rPr>
          <w:color w:val="000000" w:themeColor="text1"/>
          <w:sz w:val="22"/>
          <w:szCs w:val="22"/>
        </w:rPr>
        <w:t>%, а в физическом на 12,8</w:t>
      </w:r>
      <w:r w:rsidR="00A77FD1">
        <w:rPr>
          <w:color w:val="000000" w:themeColor="text1"/>
          <w:sz w:val="22"/>
          <w:szCs w:val="22"/>
        </w:rPr>
        <w:t xml:space="preserve"> </w:t>
      </w:r>
      <w:r w:rsidRPr="003C49B6">
        <w:rPr>
          <w:color w:val="000000" w:themeColor="text1"/>
          <w:sz w:val="22"/>
          <w:szCs w:val="22"/>
        </w:rPr>
        <w:t>%. Рекорды в сельском хозяйстве поз</w:t>
      </w:r>
      <w:r w:rsidR="00123333">
        <w:rPr>
          <w:color w:val="000000" w:themeColor="text1"/>
          <w:sz w:val="22"/>
          <w:szCs w:val="22"/>
        </w:rPr>
        <w:softHyphen/>
      </w:r>
      <w:r w:rsidRPr="003C49B6">
        <w:rPr>
          <w:color w:val="000000" w:themeColor="text1"/>
          <w:sz w:val="22"/>
          <w:szCs w:val="22"/>
        </w:rPr>
        <w:t xml:space="preserve">волили России нарастить поставки зерновых, картофеля, мяса и других видов продукции. При этом помимо традиционных покупателей увеличились поставки </w:t>
      </w:r>
      <w:r w:rsidR="00A77FD1">
        <w:rPr>
          <w:color w:val="000000" w:themeColor="text1"/>
          <w:sz w:val="22"/>
          <w:szCs w:val="22"/>
        </w:rPr>
        <w:t>в страны Ближнего востока, Азии</w:t>
      </w:r>
      <w:r w:rsidRPr="003C49B6">
        <w:rPr>
          <w:color w:val="000000" w:themeColor="text1"/>
          <w:sz w:val="22"/>
          <w:szCs w:val="22"/>
        </w:rPr>
        <w:t xml:space="preserve"> и</w:t>
      </w:r>
      <w:r w:rsidR="00123333">
        <w:rPr>
          <w:color w:val="000000" w:themeColor="text1"/>
          <w:sz w:val="22"/>
          <w:szCs w:val="22"/>
        </w:rPr>
        <w:t>,</w:t>
      </w:r>
      <w:r w:rsidRPr="003C49B6">
        <w:rPr>
          <w:color w:val="000000" w:themeColor="text1"/>
          <w:sz w:val="22"/>
          <w:szCs w:val="22"/>
        </w:rPr>
        <w:t xml:space="preserve"> в частности, Китай </w:t>
      </w:r>
      <w:r w:rsidR="00695734">
        <w:rPr>
          <w:color w:val="000000" w:themeColor="text1"/>
          <w:sz w:val="22"/>
          <w:szCs w:val="22"/>
        </w:rPr>
        <w:t>и даже страны Латинской Америки</w:t>
      </w:r>
      <w:r w:rsidRPr="003C49B6">
        <w:rPr>
          <w:color w:val="000000" w:themeColor="text1"/>
          <w:sz w:val="22"/>
          <w:szCs w:val="22"/>
        </w:rPr>
        <w:t xml:space="preserve"> [2]</w:t>
      </w:r>
      <w:r w:rsidR="00695734">
        <w:rPr>
          <w:color w:val="000000" w:themeColor="text1"/>
          <w:sz w:val="22"/>
          <w:szCs w:val="22"/>
        </w:rPr>
        <w:t>.</w:t>
      </w:r>
    </w:p>
    <w:p w:rsidR="00C46427" w:rsidRPr="003C49B6" w:rsidRDefault="00C46427" w:rsidP="00A77FD1">
      <w:pPr>
        <w:widowControl w:val="0"/>
        <w:tabs>
          <w:tab w:val="left" w:pos="567"/>
        </w:tabs>
        <w:suppressAutoHyphens/>
        <w:ind w:firstLine="720"/>
        <w:jc w:val="both"/>
        <w:rPr>
          <w:color w:val="000000" w:themeColor="text1"/>
          <w:sz w:val="22"/>
          <w:szCs w:val="22"/>
        </w:rPr>
      </w:pPr>
      <w:r w:rsidRPr="003C49B6">
        <w:rPr>
          <w:color w:val="000000" w:themeColor="text1"/>
          <w:sz w:val="22"/>
          <w:szCs w:val="22"/>
        </w:rPr>
        <w:t>Однако нельзя недооценивать тот факт, что за вселяющими надежду статистическими данными стоят не только радужные перспективы, приходится считаться с рядом острых под</w:t>
      </w:r>
      <w:r w:rsidR="00A77FD1">
        <w:rPr>
          <w:color w:val="000000" w:themeColor="text1"/>
          <w:sz w:val="22"/>
          <w:szCs w:val="22"/>
        </w:rPr>
        <w:softHyphen/>
      </w:r>
      <w:r w:rsidRPr="003C49B6">
        <w:rPr>
          <w:color w:val="000000" w:themeColor="text1"/>
          <w:sz w:val="22"/>
          <w:szCs w:val="22"/>
        </w:rPr>
        <w:t>водных камней. Большинство сельскохозяйственных предприятий вынужден</w:t>
      </w:r>
      <w:r w:rsidR="00A77FD1">
        <w:rPr>
          <w:color w:val="000000" w:themeColor="text1"/>
          <w:sz w:val="22"/>
          <w:szCs w:val="22"/>
        </w:rPr>
        <w:t>о</w:t>
      </w:r>
      <w:r w:rsidRPr="003C49B6">
        <w:rPr>
          <w:color w:val="000000" w:themeColor="text1"/>
          <w:sz w:val="22"/>
          <w:szCs w:val="22"/>
        </w:rPr>
        <w:t xml:space="preserve"> жить «сегод</w:t>
      </w:r>
      <w:r w:rsidR="00123333">
        <w:rPr>
          <w:color w:val="000000" w:themeColor="text1"/>
          <w:sz w:val="22"/>
          <w:szCs w:val="22"/>
        </w:rPr>
        <w:softHyphen/>
      </w:r>
      <w:r w:rsidRPr="003C49B6">
        <w:rPr>
          <w:color w:val="000000" w:themeColor="text1"/>
          <w:sz w:val="22"/>
          <w:szCs w:val="22"/>
        </w:rPr>
        <w:t>няшним днем», пренебрега</w:t>
      </w:r>
      <w:r w:rsidR="00695734">
        <w:rPr>
          <w:color w:val="000000" w:themeColor="text1"/>
          <w:sz w:val="22"/>
          <w:szCs w:val="22"/>
        </w:rPr>
        <w:t>я стратегическим планированием.</w:t>
      </w:r>
    </w:p>
    <w:p w:rsidR="00C46427" w:rsidRPr="003C49B6" w:rsidRDefault="00C46427" w:rsidP="00A77FD1">
      <w:pPr>
        <w:widowControl w:val="0"/>
        <w:tabs>
          <w:tab w:val="left" w:pos="567"/>
        </w:tabs>
        <w:suppressAutoHyphens/>
        <w:ind w:firstLine="720"/>
        <w:jc w:val="both"/>
        <w:rPr>
          <w:color w:val="000000" w:themeColor="text1"/>
          <w:sz w:val="22"/>
          <w:szCs w:val="22"/>
        </w:rPr>
      </w:pPr>
      <w:r w:rsidRPr="003C49B6">
        <w:rPr>
          <w:color w:val="000000" w:themeColor="text1"/>
          <w:sz w:val="22"/>
          <w:szCs w:val="22"/>
        </w:rPr>
        <w:t>Стратегический подход в управлении сельским хозяйством теряет свою актуальность вследствие влияния таких факторов как:</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нестаби</w:t>
      </w:r>
      <w:r w:rsidR="00A77FD1">
        <w:rPr>
          <w:color w:val="000000" w:themeColor="text1"/>
          <w:sz w:val="22"/>
          <w:szCs w:val="22"/>
        </w:rPr>
        <w:t>льная внутренняя и внешняя среды</w:t>
      </w:r>
      <w:r w:rsidR="00C46427" w:rsidRPr="003C49B6">
        <w:rPr>
          <w:color w:val="000000" w:themeColor="text1"/>
          <w:sz w:val="22"/>
          <w:szCs w:val="22"/>
        </w:rPr>
        <w:t>;</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отсутствие респектабельности статуса сельскохозяйственного работника;</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неоднозначная аграрная политика;</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резкий рост административных барьеров;</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зачастую не зависящее от сельхозпроизводителей ценообразование;</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растущая себестоимость продукции;</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выборочные услови</w:t>
      </w:r>
      <w:r>
        <w:rPr>
          <w:color w:val="000000" w:themeColor="text1"/>
          <w:sz w:val="22"/>
          <w:szCs w:val="22"/>
        </w:rPr>
        <w:t>я льготного субсидирования (в т</w:t>
      </w:r>
      <w:r w:rsidRPr="00695734">
        <w:rPr>
          <w:color w:val="000000" w:themeColor="text1"/>
          <w:sz w:val="22"/>
          <w:szCs w:val="22"/>
        </w:rPr>
        <w:t xml:space="preserve">ом </w:t>
      </w:r>
      <w:r w:rsidR="00C46427" w:rsidRPr="003C49B6">
        <w:rPr>
          <w:color w:val="000000" w:themeColor="text1"/>
          <w:sz w:val="22"/>
          <w:szCs w:val="22"/>
        </w:rPr>
        <w:t>ч</w:t>
      </w:r>
      <w:r>
        <w:rPr>
          <w:color w:val="000000" w:themeColor="text1"/>
          <w:sz w:val="22"/>
          <w:szCs w:val="22"/>
        </w:rPr>
        <w:t>исле</w:t>
      </w:r>
      <w:r w:rsidR="00C46427" w:rsidRPr="003C49B6">
        <w:rPr>
          <w:color w:val="000000" w:themeColor="text1"/>
          <w:sz w:val="22"/>
          <w:szCs w:val="22"/>
        </w:rPr>
        <w:t xml:space="preserve"> «откаты»);</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r>
      <w:r w:rsidR="00C46427" w:rsidRPr="003C49B6">
        <w:rPr>
          <w:color w:val="000000" w:themeColor="text1"/>
          <w:sz w:val="22"/>
          <w:szCs w:val="22"/>
        </w:rPr>
        <w:t>сокращение инвестиционных потоков;</w:t>
      </w:r>
    </w:p>
    <w:p w:rsidR="00C46427" w:rsidRPr="003C49B6" w:rsidRDefault="00695734" w:rsidP="00A77FD1">
      <w:pPr>
        <w:widowControl w:val="0"/>
        <w:suppressAutoHyphens/>
        <w:spacing w:before="20"/>
        <w:ind w:left="709" w:hanging="284"/>
        <w:jc w:val="both"/>
        <w:rPr>
          <w:color w:val="000000" w:themeColor="text1"/>
          <w:sz w:val="22"/>
          <w:szCs w:val="22"/>
        </w:rPr>
      </w:pPr>
      <w:r>
        <w:rPr>
          <w:color w:val="000000" w:themeColor="text1"/>
          <w:sz w:val="22"/>
          <w:szCs w:val="22"/>
        </w:rPr>
        <w:t>–</w:t>
      </w:r>
      <w:r>
        <w:rPr>
          <w:color w:val="000000" w:themeColor="text1"/>
          <w:sz w:val="22"/>
          <w:szCs w:val="22"/>
        </w:rPr>
        <w:tab/>
        <w:t>нездоровая конкуренция и другое.</w:t>
      </w:r>
    </w:p>
    <w:p w:rsidR="00C46427" w:rsidRPr="003C49B6" w:rsidRDefault="00C46427" w:rsidP="00962847">
      <w:pPr>
        <w:widowControl w:val="0"/>
        <w:tabs>
          <w:tab w:val="left" w:pos="567"/>
        </w:tabs>
        <w:suppressAutoHyphens/>
        <w:ind w:firstLine="720"/>
        <w:jc w:val="both"/>
        <w:rPr>
          <w:color w:val="000000" w:themeColor="text1"/>
          <w:sz w:val="22"/>
          <w:szCs w:val="22"/>
        </w:rPr>
      </w:pPr>
      <w:r w:rsidRPr="003C49B6">
        <w:rPr>
          <w:color w:val="000000" w:themeColor="text1"/>
          <w:sz w:val="22"/>
          <w:szCs w:val="22"/>
        </w:rPr>
        <w:lastRenderedPageBreak/>
        <w:t>В соответствии с поставленной целью исследования возможностей развития сельскохо</w:t>
      </w:r>
      <w:r w:rsidR="00123333">
        <w:rPr>
          <w:color w:val="000000" w:themeColor="text1"/>
          <w:sz w:val="22"/>
          <w:szCs w:val="22"/>
        </w:rPr>
        <w:softHyphen/>
      </w:r>
      <w:r w:rsidRPr="003C49B6">
        <w:rPr>
          <w:color w:val="000000" w:themeColor="text1"/>
          <w:sz w:val="22"/>
          <w:szCs w:val="22"/>
        </w:rPr>
        <w:t>зяйственного предприятия были поэтапно решены следующие задачи:</w:t>
      </w:r>
    </w:p>
    <w:p w:rsidR="00C46427" w:rsidRPr="003C49B6" w:rsidRDefault="00C46427" w:rsidP="00695734">
      <w:pPr>
        <w:pStyle w:val="13"/>
        <w:widowControl w:val="0"/>
        <w:numPr>
          <w:ilvl w:val="0"/>
          <w:numId w:val="97"/>
        </w:numPr>
        <w:suppressAutoHyphens/>
        <w:spacing w:after="0" w:line="240" w:lineRule="auto"/>
        <w:ind w:left="709" w:hanging="283"/>
        <w:jc w:val="both"/>
        <w:rPr>
          <w:rFonts w:ascii="Times New Roman" w:hAnsi="Times New Roman"/>
          <w:color w:val="000000" w:themeColor="text1"/>
        </w:rPr>
      </w:pPr>
      <w:r w:rsidRPr="003C49B6">
        <w:rPr>
          <w:rFonts w:ascii="Times New Roman" w:hAnsi="Times New Roman"/>
          <w:color w:val="000000" w:themeColor="text1"/>
        </w:rPr>
        <w:t>изучена финансово-экономическая деятельность сельскохозяйственного предприятия;</w:t>
      </w:r>
    </w:p>
    <w:p w:rsidR="00C46427" w:rsidRPr="003C49B6" w:rsidRDefault="00C46427" w:rsidP="00695734">
      <w:pPr>
        <w:pStyle w:val="13"/>
        <w:widowControl w:val="0"/>
        <w:numPr>
          <w:ilvl w:val="0"/>
          <w:numId w:val="97"/>
        </w:numPr>
        <w:suppressAutoHyphens/>
        <w:spacing w:after="0" w:line="240" w:lineRule="auto"/>
        <w:ind w:left="709" w:hanging="283"/>
        <w:jc w:val="both"/>
        <w:rPr>
          <w:rFonts w:ascii="Times New Roman" w:hAnsi="Times New Roman"/>
          <w:color w:val="000000" w:themeColor="text1"/>
        </w:rPr>
      </w:pPr>
      <w:r w:rsidRPr="003C49B6">
        <w:rPr>
          <w:rFonts w:ascii="Times New Roman" w:hAnsi="Times New Roman"/>
          <w:color w:val="000000" w:themeColor="text1"/>
        </w:rPr>
        <w:t>выделены основные финансово-экономические предпосылки дальнейшего развития;</w:t>
      </w:r>
    </w:p>
    <w:p w:rsidR="00C46427" w:rsidRPr="003C49B6" w:rsidRDefault="00C46427" w:rsidP="00695734">
      <w:pPr>
        <w:pStyle w:val="13"/>
        <w:widowControl w:val="0"/>
        <w:numPr>
          <w:ilvl w:val="0"/>
          <w:numId w:val="97"/>
        </w:numPr>
        <w:suppressAutoHyphens/>
        <w:spacing w:after="0" w:line="240" w:lineRule="auto"/>
        <w:ind w:left="709" w:hanging="283"/>
        <w:jc w:val="both"/>
        <w:rPr>
          <w:rFonts w:ascii="Times New Roman" w:hAnsi="Times New Roman"/>
          <w:color w:val="000000" w:themeColor="text1"/>
        </w:rPr>
      </w:pPr>
      <w:r w:rsidRPr="003C49B6">
        <w:rPr>
          <w:rFonts w:ascii="Times New Roman" w:hAnsi="Times New Roman"/>
          <w:color w:val="000000" w:themeColor="text1"/>
        </w:rPr>
        <w:t>предложены наиболее перспективные направления экономического роста исследуемого сельскохозяйственного предприятия.</w:t>
      </w:r>
    </w:p>
    <w:p w:rsidR="00C46427" w:rsidRDefault="00C46427" w:rsidP="00962847">
      <w:pPr>
        <w:widowControl w:val="0"/>
        <w:suppressAutoHyphens/>
        <w:ind w:firstLine="720"/>
        <w:jc w:val="both"/>
        <w:rPr>
          <w:color w:val="000000" w:themeColor="text1"/>
          <w:sz w:val="22"/>
          <w:szCs w:val="22"/>
        </w:rPr>
      </w:pPr>
      <w:r w:rsidRPr="003C49B6">
        <w:rPr>
          <w:color w:val="000000" w:themeColor="text1"/>
          <w:sz w:val="22"/>
          <w:szCs w:val="22"/>
        </w:rPr>
        <w:t>Решение поставленных задач с использованием системно-структурного и сравнительно</w:t>
      </w:r>
      <w:r w:rsidR="00123333">
        <w:rPr>
          <w:color w:val="000000" w:themeColor="text1"/>
          <w:sz w:val="22"/>
          <w:szCs w:val="22"/>
        </w:rPr>
        <w:softHyphen/>
      </w:r>
      <w:r w:rsidRPr="003C49B6">
        <w:rPr>
          <w:color w:val="000000" w:themeColor="text1"/>
          <w:sz w:val="22"/>
          <w:szCs w:val="22"/>
        </w:rPr>
        <w:t>го методов определило следующие основные результаты исследования: ООО «Родина» имеет молочную специализацию с откормом крупного рогатого скота и производством зерна и зеле</w:t>
      </w:r>
      <w:r w:rsidR="00123333">
        <w:rPr>
          <w:color w:val="000000" w:themeColor="text1"/>
          <w:sz w:val="22"/>
          <w:szCs w:val="22"/>
        </w:rPr>
        <w:softHyphen/>
      </w:r>
      <w:r w:rsidRPr="003C49B6">
        <w:rPr>
          <w:color w:val="000000" w:themeColor="text1"/>
          <w:sz w:val="22"/>
          <w:szCs w:val="22"/>
        </w:rPr>
        <w:t>ных кормов. Доля выручки от реализации молока 87,8</w:t>
      </w:r>
      <w:r w:rsidR="00A77FD1">
        <w:rPr>
          <w:color w:val="000000" w:themeColor="text1"/>
          <w:sz w:val="22"/>
          <w:szCs w:val="22"/>
        </w:rPr>
        <w:t xml:space="preserve"> </w:t>
      </w:r>
      <w:r w:rsidRPr="003C49B6">
        <w:rPr>
          <w:color w:val="000000" w:themeColor="text1"/>
          <w:sz w:val="22"/>
          <w:szCs w:val="22"/>
        </w:rPr>
        <w:t xml:space="preserve">%, от реализации скота </w:t>
      </w:r>
      <w:r w:rsidR="00695734">
        <w:rPr>
          <w:color w:val="000000" w:themeColor="text1"/>
          <w:sz w:val="22"/>
          <w:szCs w:val="22"/>
        </w:rPr>
        <w:t>—</w:t>
      </w:r>
      <w:r w:rsidRPr="003C49B6">
        <w:rPr>
          <w:color w:val="000000" w:themeColor="text1"/>
          <w:sz w:val="22"/>
          <w:szCs w:val="22"/>
        </w:rPr>
        <w:t xml:space="preserve"> 9,8</w:t>
      </w:r>
      <w:r w:rsidR="00A77FD1">
        <w:rPr>
          <w:color w:val="000000" w:themeColor="text1"/>
          <w:sz w:val="22"/>
          <w:szCs w:val="22"/>
        </w:rPr>
        <w:t xml:space="preserve"> </w:t>
      </w:r>
      <w:r w:rsidRPr="003C49B6">
        <w:rPr>
          <w:color w:val="000000" w:themeColor="text1"/>
          <w:sz w:val="22"/>
          <w:szCs w:val="22"/>
        </w:rPr>
        <w:t>%. Про</w:t>
      </w:r>
      <w:r w:rsidR="00A77FD1">
        <w:rPr>
          <w:color w:val="000000" w:themeColor="text1"/>
          <w:sz w:val="22"/>
          <w:szCs w:val="22"/>
        </w:rPr>
        <w:softHyphen/>
      </w:r>
      <w:r w:rsidRPr="003C49B6">
        <w:rPr>
          <w:color w:val="000000" w:themeColor="text1"/>
          <w:sz w:val="22"/>
          <w:szCs w:val="22"/>
        </w:rPr>
        <w:t>дукция растениеводства, с долей 2,4</w:t>
      </w:r>
      <w:r w:rsidR="00A77FD1">
        <w:rPr>
          <w:color w:val="000000" w:themeColor="text1"/>
          <w:sz w:val="22"/>
          <w:szCs w:val="22"/>
        </w:rPr>
        <w:t xml:space="preserve"> </w:t>
      </w:r>
      <w:r w:rsidRPr="003C49B6">
        <w:rPr>
          <w:color w:val="000000" w:themeColor="text1"/>
          <w:sz w:val="22"/>
          <w:szCs w:val="22"/>
        </w:rPr>
        <w:t>%, используется для обеспечения корм</w:t>
      </w:r>
      <w:r w:rsidR="00695734">
        <w:rPr>
          <w:color w:val="000000" w:themeColor="text1"/>
          <w:sz w:val="22"/>
          <w:szCs w:val="22"/>
        </w:rPr>
        <w:t xml:space="preserve">ами </w:t>
      </w:r>
      <w:r w:rsidR="00A77FD1">
        <w:rPr>
          <w:color w:val="000000" w:themeColor="text1"/>
          <w:sz w:val="22"/>
          <w:szCs w:val="22"/>
        </w:rPr>
        <w:t xml:space="preserve">животных </w:t>
      </w:r>
      <w:r w:rsidR="00695734">
        <w:rPr>
          <w:color w:val="000000" w:themeColor="text1"/>
          <w:sz w:val="22"/>
          <w:szCs w:val="22"/>
        </w:rPr>
        <w:t>(рис</w:t>
      </w:r>
      <w:r w:rsidR="00A77FD1">
        <w:rPr>
          <w:color w:val="000000" w:themeColor="text1"/>
          <w:sz w:val="22"/>
          <w:szCs w:val="22"/>
        </w:rPr>
        <w:t>. </w:t>
      </w:r>
      <w:r w:rsidR="00695734">
        <w:rPr>
          <w:color w:val="000000" w:themeColor="text1"/>
          <w:sz w:val="22"/>
          <w:szCs w:val="22"/>
        </w:rPr>
        <w:t>1).</w:t>
      </w:r>
    </w:p>
    <w:p w:rsidR="00695734" w:rsidRPr="003C49B6" w:rsidRDefault="00695734" w:rsidP="00695734">
      <w:pPr>
        <w:widowControl w:val="0"/>
        <w:suppressAutoHyphens/>
        <w:jc w:val="both"/>
        <w:rPr>
          <w:color w:val="000000" w:themeColor="text1"/>
          <w:sz w:val="22"/>
          <w:szCs w:val="22"/>
        </w:rPr>
      </w:pPr>
    </w:p>
    <w:p w:rsidR="00C46427" w:rsidRPr="003C49B6" w:rsidRDefault="00CD23F4" w:rsidP="00695734">
      <w:pPr>
        <w:suppressAutoHyphens/>
        <w:jc w:val="center"/>
        <w:rPr>
          <w:color w:val="000000" w:themeColor="text1"/>
          <w:sz w:val="22"/>
          <w:szCs w:val="22"/>
        </w:rPr>
      </w:pPr>
      <w:r w:rsidRPr="003C49B6">
        <w:rPr>
          <w:noProof/>
          <w:color w:val="000000" w:themeColor="text1"/>
          <w:sz w:val="22"/>
          <w:szCs w:val="22"/>
        </w:rPr>
        <w:drawing>
          <wp:inline distT="0" distB="0" distL="0" distR="0">
            <wp:extent cx="3168650" cy="1752600"/>
            <wp:effectExtent l="0" t="0" r="0" b="0"/>
            <wp:docPr id="90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6427" w:rsidRPr="003C49B6" w:rsidRDefault="00C46427" w:rsidP="00123333">
      <w:pPr>
        <w:pStyle w:val="afffffc"/>
        <w:keepNext/>
        <w:widowControl w:val="0"/>
        <w:tabs>
          <w:tab w:val="left" w:pos="1276"/>
        </w:tabs>
        <w:suppressAutoHyphens/>
        <w:spacing w:before="120" w:line="240" w:lineRule="auto"/>
        <w:ind w:firstLine="0"/>
        <w:contextualSpacing w:val="0"/>
        <w:jc w:val="center"/>
        <w:rPr>
          <w:color w:val="000000" w:themeColor="text1"/>
          <w:sz w:val="22"/>
          <w:szCs w:val="22"/>
        </w:rPr>
      </w:pPr>
      <w:r w:rsidRPr="003C49B6">
        <w:rPr>
          <w:color w:val="000000" w:themeColor="text1"/>
          <w:sz w:val="22"/>
          <w:szCs w:val="22"/>
        </w:rPr>
        <w:t>Рис.</w:t>
      </w:r>
      <w:r w:rsidR="00695734">
        <w:rPr>
          <w:color w:val="000000" w:themeColor="text1"/>
          <w:sz w:val="22"/>
          <w:szCs w:val="22"/>
        </w:rPr>
        <w:t xml:space="preserve"> </w:t>
      </w:r>
      <w:r w:rsidRPr="003C49B6">
        <w:rPr>
          <w:color w:val="000000" w:themeColor="text1"/>
          <w:sz w:val="22"/>
          <w:szCs w:val="22"/>
        </w:rPr>
        <w:t>1. Доли выручки от реализации продукции</w:t>
      </w:r>
    </w:p>
    <w:p w:rsidR="00123333" w:rsidRPr="003C49B6" w:rsidRDefault="00123333" w:rsidP="00123333">
      <w:pPr>
        <w:pStyle w:val="13"/>
        <w:tabs>
          <w:tab w:val="left" w:pos="567"/>
        </w:tabs>
        <w:suppressAutoHyphens/>
        <w:spacing w:after="0" w:line="240" w:lineRule="auto"/>
        <w:ind w:left="0"/>
        <w:rPr>
          <w:rFonts w:ascii="Times New Roman" w:hAnsi="Times New Roman"/>
          <w:color w:val="000000" w:themeColor="text1"/>
        </w:rPr>
      </w:pPr>
    </w:p>
    <w:p w:rsidR="00123333" w:rsidRPr="003C49B6" w:rsidRDefault="00123333" w:rsidP="00123333">
      <w:pPr>
        <w:suppressAutoHyphens/>
        <w:spacing w:after="120"/>
        <w:jc w:val="center"/>
        <w:rPr>
          <w:color w:val="000000" w:themeColor="text1"/>
          <w:sz w:val="22"/>
          <w:szCs w:val="22"/>
          <w:lang w:val="en-US"/>
        </w:rPr>
      </w:pPr>
      <w:r w:rsidRPr="003C49B6">
        <w:rPr>
          <w:noProof/>
          <w:color w:val="000000" w:themeColor="text1"/>
          <w:sz w:val="22"/>
          <w:szCs w:val="22"/>
        </w:rPr>
        <w:drawing>
          <wp:inline distT="0" distB="0" distL="0" distR="0">
            <wp:extent cx="3917950" cy="1752600"/>
            <wp:effectExtent l="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3333" w:rsidRPr="003C49B6" w:rsidRDefault="00123333" w:rsidP="00123333">
      <w:pPr>
        <w:pStyle w:val="afffffc"/>
        <w:keepNext/>
        <w:widowControl w:val="0"/>
        <w:tabs>
          <w:tab w:val="left" w:pos="1276"/>
        </w:tabs>
        <w:suppressAutoHyphens/>
        <w:spacing w:before="120" w:line="240" w:lineRule="auto"/>
        <w:ind w:firstLine="0"/>
        <w:contextualSpacing w:val="0"/>
        <w:rPr>
          <w:color w:val="000000" w:themeColor="text1"/>
          <w:sz w:val="22"/>
          <w:szCs w:val="22"/>
        </w:rPr>
      </w:pPr>
      <w:r w:rsidRPr="003C49B6">
        <w:rPr>
          <w:color w:val="000000" w:themeColor="text1"/>
          <w:sz w:val="22"/>
          <w:szCs w:val="22"/>
        </w:rPr>
        <w:t>Рис.</w:t>
      </w:r>
      <w:r>
        <w:rPr>
          <w:color w:val="000000" w:themeColor="text1"/>
          <w:sz w:val="22"/>
          <w:szCs w:val="22"/>
        </w:rPr>
        <w:t xml:space="preserve"> </w:t>
      </w:r>
      <w:r w:rsidRPr="003C49B6">
        <w:rPr>
          <w:color w:val="000000" w:themeColor="text1"/>
          <w:sz w:val="22"/>
          <w:szCs w:val="22"/>
        </w:rPr>
        <w:t>2. Динамика объема основных средств, чистой прибыли, материально-производственных запасов</w:t>
      </w:r>
    </w:p>
    <w:p w:rsidR="00123333" w:rsidRPr="003C49B6" w:rsidRDefault="00123333" w:rsidP="00123333">
      <w:pPr>
        <w:pStyle w:val="afffffc"/>
        <w:keepNext/>
        <w:widowControl w:val="0"/>
        <w:tabs>
          <w:tab w:val="left" w:pos="1276"/>
        </w:tabs>
        <w:suppressAutoHyphens/>
        <w:spacing w:line="240" w:lineRule="auto"/>
        <w:ind w:firstLine="0"/>
        <w:rPr>
          <w:color w:val="000000" w:themeColor="text1"/>
          <w:sz w:val="22"/>
          <w:szCs w:val="22"/>
        </w:rPr>
      </w:pPr>
    </w:p>
    <w:p w:rsidR="00C46427" w:rsidRPr="003C49B6" w:rsidRDefault="00C46427" w:rsidP="00695734">
      <w:pPr>
        <w:pStyle w:val="13"/>
        <w:numPr>
          <w:ilvl w:val="0"/>
          <w:numId w:val="98"/>
        </w:numPr>
        <w:suppressAutoHyphens/>
        <w:spacing w:after="0" w:line="240" w:lineRule="auto"/>
        <w:ind w:left="709" w:hanging="283"/>
        <w:jc w:val="both"/>
        <w:rPr>
          <w:rFonts w:ascii="Times New Roman" w:hAnsi="Times New Roman"/>
          <w:color w:val="000000" w:themeColor="text1"/>
        </w:rPr>
      </w:pPr>
      <w:r w:rsidRPr="003C49B6">
        <w:rPr>
          <w:rFonts w:ascii="Times New Roman" w:hAnsi="Times New Roman"/>
          <w:color w:val="000000" w:themeColor="text1"/>
        </w:rPr>
        <w:t>Предприятие наращивает объемы производства, что видно из роста показателей основ</w:t>
      </w:r>
      <w:r w:rsidR="00123333">
        <w:rPr>
          <w:rFonts w:ascii="Times New Roman" w:hAnsi="Times New Roman"/>
          <w:color w:val="000000" w:themeColor="text1"/>
        </w:rPr>
        <w:softHyphen/>
      </w:r>
      <w:r w:rsidRPr="003C49B6">
        <w:rPr>
          <w:rFonts w:ascii="Times New Roman" w:hAnsi="Times New Roman"/>
          <w:color w:val="000000" w:themeColor="text1"/>
        </w:rPr>
        <w:t>ных средств, чистой прибыли (рис</w:t>
      </w:r>
      <w:r w:rsidR="00A77FD1">
        <w:rPr>
          <w:rFonts w:ascii="Times New Roman" w:hAnsi="Times New Roman"/>
          <w:color w:val="000000" w:themeColor="text1"/>
        </w:rPr>
        <w:t>.</w:t>
      </w:r>
      <w:r w:rsidRPr="003C49B6">
        <w:rPr>
          <w:rFonts w:ascii="Times New Roman" w:hAnsi="Times New Roman"/>
          <w:color w:val="000000" w:themeColor="text1"/>
        </w:rPr>
        <w:t xml:space="preserve"> 2).</w:t>
      </w:r>
    </w:p>
    <w:p w:rsidR="00C46427" w:rsidRPr="003C49B6" w:rsidRDefault="00C46427" w:rsidP="00695734">
      <w:pPr>
        <w:pStyle w:val="13"/>
        <w:numPr>
          <w:ilvl w:val="0"/>
          <w:numId w:val="98"/>
        </w:numPr>
        <w:suppressAutoHyphens/>
        <w:spacing w:after="0" w:line="240" w:lineRule="auto"/>
        <w:ind w:left="709" w:hanging="283"/>
        <w:jc w:val="both"/>
        <w:rPr>
          <w:rFonts w:ascii="Times New Roman" w:hAnsi="Times New Roman"/>
          <w:color w:val="000000" w:themeColor="text1"/>
        </w:rPr>
      </w:pPr>
      <w:r w:rsidRPr="003C49B6">
        <w:rPr>
          <w:rFonts w:ascii="Times New Roman" w:hAnsi="Times New Roman"/>
          <w:color w:val="000000" w:themeColor="text1"/>
        </w:rPr>
        <w:t>Выделяется рост объемов материально-производственных запасов (МПЗ) (рис</w:t>
      </w:r>
      <w:r w:rsidR="00A77FD1">
        <w:rPr>
          <w:rFonts w:ascii="Times New Roman" w:hAnsi="Times New Roman"/>
          <w:color w:val="000000" w:themeColor="text1"/>
        </w:rPr>
        <w:t>.</w:t>
      </w:r>
      <w:r w:rsidRPr="003C49B6">
        <w:rPr>
          <w:rFonts w:ascii="Times New Roman" w:hAnsi="Times New Roman"/>
          <w:color w:val="000000" w:themeColor="text1"/>
        </w:rPr>
        <w:t xml:space="preserve"> 2).</w:t>
      </w:r>
    </w:p>
    <w:p w:rsidR="00C46427" w:rsidRPr="003C49B6" w:rsidRDefault="00C46427" w:rsidP="00695734">
      <w:pPr>
        <w:pStyle w:val="13"/>
        <w:numPr>
          <w:ilvl w:val="0"/>
          <w:numId w:val="98"/>
        </w:numPr>
        <w:suppressAutoHyphens/>
        <w:spacing w:after="0" w:line="240" w:lineRule="auto"/>
        <w:ind w:left="709" w:hanging="283"/>
        <w:jc w:val="both"/>
        <w:rPr>
          <w:rFonts w:ascii="Times New Roman" w:hAnsi="Times New Roman"/>
          <w:color w:val="000000" w:themeColor="text1"/>
        </w:rPr>
      </w:pPr>
      <w:r w:rsidRPr="003C49B6">
        <w:rPr>
          <w:rFonts w:ascii="Times New Roman" w:hAnsi="Times New Roman"/>
          <w:color w:val="000000" w:themeColor="text1"/>
          <w:lang w:eastAsia="ru-RU"/>
        </w:rPr>
        <w:t>Данное хозяйство по большинству экономических показателей и коэффициентов является довольно перспективным для дальнейшего совершенствования производства.</w:t>
      </w:r>
    </w:p>
    <w:p w:rsidR="00C46427" w:rsidRPr="003C49B6" w:rsidRDefault="00C46427" w:rsidP="00962847">
      <w:pPr>
        <w:tabs>
          <w:tab w:val="left" w:pos="567"/>
        </w:tabs>
        <w:suppressAutoHyphens/>
        <w:ind w:firstLine="720"/>
        <w:jc w:val="both"/>
        <w:rPr>
          <w:color w:val="000000" w:themeColor="text1"/>
          <w:kern w:val="2"/>
          <w:sz w:val="22"/>
          <w:szCs w:val="22"/>
        </w:rPr>
      </w:pPr>
      <w:r w:rsidRPr="003C49B6">
        <w:rPr>
          <w:color w:val="000000" w:themeColor="text1"/>
          <w:sz w:val="22"/>
          <w:szCs w:val="22"/>
        </w:rPr>
        <w:t xml:space="preserve">Опираясь на вышеприведенные результаты, а также на состояние реакции рынка на предложения сельскохозяйственного предприятия, было сделано следующее предложение </w:t>
      </w:r>
      <w:r w:rsidR="00695734">
        <w:rPr>
          <w:color w:val="000000" w:themeColor="text1"/>
          <w:sz w:val="22"/>
          <w:szCs w:val="22"/>
        </w:rPr>
        <w:t>—</w:t>
      </w:r>
      <w:r w:rsidRPr="003C49B6">
        <w:rPr>
          <w:color w:val="000000" w:themeColor="text1"/>
          <w:sz w:val="22"/>
          <w:szCs w:val="22"/>
        </w:rPr>
        <w:t>развивать молочное производство путем приобретения (на начальном этапе) 100 голов Айр</w:t>
      </w:r>
      <w:r w:rsidR="00123333">
        <w:rPr>
          <w:color w:val="000000" w:themeColor="text1"/>
          <w:sz w:val="22"/>
          <w:szCs w:val="22"/>
        </w:rPr>
        <w:softHyphen/>
      </w:r>
      <w:r w:rsidRPr="003C49B6">
        <w:rPr>
          <w:color w:val="000000" w:themeColor="text1"/>
          <w:sz w:val="22"/>
          <w:szCs w:val="22"/>
        </w:rPr>
        <w:t>ширской породы крупного рогатого скота. Численность приобретаемого поголовья крупного рогатого скота и порода были выбраны методом попарного сравнения и</w:t>
      </w:r>
      <w:r w:rsidR="00123333">
        <w:rPr>
          <w:color w:val="000000" w:themeColor="text1"/>
          <w:sz w:val="22"/>
          <w:szCs w:val="22"/>
        </w:rPr>
        <w:t xml:space="preserve"> </w:t>
      </w:r>
      <w:r w:rsidRPr="003C49B6">
        <w:rPr>
          <w:color w:val="000000" w:themeColor="text1"/>
          <w:sz w:val="22"/>
          <w:szCs w:val="22"/>
        </w:rPr>
        <w:t>ранжирования приори</w:t>
      </w:r>
      <w:r w:rsidR="00123333">
        <w:rPr>
          <w:color w:val="000000" w:themeColor="text1"/>
          <w:sz w:val="22"/>
          <w:szCs w:val="22"/>
        </w:rPr>
        <w:softHyphen/>
      </w:r>
      <w:r w:rsidRPr="003C49B6">
        <w:rPr>
          <w:color w:val="000000" w:themeColor="text1"/>
          <w:sz w:val="22"/>
          <w:szCs w:val="22"/>
        </w:rPr>
        <w:t xml:space="preserve">тетных показателей семи аналогичных пород. Айрширский вид считается самым оптимальным для выращивания в средней и северной полосе. Достоинства </w:t>
      </w:r>
      <w:r w:rsidR="00A77FD1">
        <w:rPr>
          <w:color w:val="000000" w:themeColor="text1"/>
          <w:sz w:val="22"/>
          <w:szCs w:val="22"/>
        </w:rPr>
        <w:t>А</w:t>
      </w:r>
      <w:r w:rsidRPr="003C49B6">
        <w:rPr>
          <w:color w:val="000000" w:themeColor="text1"/>
          <w:sz w:val="22"/>
          <w:szCs w:val="22"/>
        </w:rPr>
        <w:t>йрширской породы заключаются в следующем:</w:t>
      </w:r>
    </w:p>
    <w:p w:rsidR="00C46427" w:rsidRPr="003C49B6" w:rsidRDefault="00C46427" w:rsidP="00A77FD1">
      <w:pPr>
        <w:pStyle w:val="25"/>
        <w:numPr>
          <w:ilvl w:val="0"/>
          <w:numId w:val="99"/>
        </w:numPr>
        <w:suppressAutoHyphens/>
        <w:spacing w:after="0" w:line="240" w:lineRule="auto"/>
        <w:ind w:left="709" w:hanging="283"/>
        <w:jc w:val="both"/>
        <w:rPr>
          <w:color w:val="000000" w:themeColor="text1"/>
          <w:sz w:val="22"/>
          <w:szCs w:val="22"/>
          <w:lang w:eastAsia="en-US"/>
        </w:rPr>
      </w:pPr>
      <w:r w:rsidRPr="003C49B6">
        <w:rPr>
          <w:color w:val="000000" w:themeColor="text1"/>
          <w:sz w:val="22"/>
          <w:szCs w:val="22"/>
          <w:lang w:eastAsia="en-US"/>
        </w:rPr>
        <w:lastRenderedPageBreak/>
        <w:t>высокая молочность (в с</w:t>
      </w:r>
      <w:r w:rsidR="00695734">
        <w:rPr>
          <w:color w:val="000000" w:themeColor="text1"/>
          <w:sz w:val="22"/>
          <w:szCs w:val="22"/>
          <w:lang w:eastAsia="en-US"/>
        </w:rPr>
        <w:t>реднем до 7 тыс. литров в год);</w:t>
      </w:r>
    </w:p>
    <w:p w:rsidR="00C46427" w:rsidRPr="003C49B6" w:rsidRDefault="00C46427" w:rsidP="00A77FD1">
      <w:pPr>
        <w:pStyle w:val="25"/>
        <w:numPr>
          <w:ilvl w:val="0"/>
          <w:numId w:val="99"/>
        </w:numPr>
        <w:suppressAutoHyphens/>
        <w:spacing w:after="0" w:line="240" w:lineRule="auto"/>
        <w:ind w:left="709" w:hanging="283"/>
        <w:jc w:val="both"/>
        <w:rPr>
          <w:color w:val="000000" w:themeColor="text1"/>
          <w:sz w:val="22"/>
          <w:szCs w:val="22"/>
          <w:lang w:eastAsia="en-US"/>
        </w:rPr>
      </w:pPr>
      <w:r w:rsidRPr="003C49B6">
        <w:rPr>
          <w:color w:val="000000" w:themeColor="text1"/>
          <w:sz w:val="22"/>
          <w:szCs w:val="22"/>
          <w:lang w:eastAsia="en-US"/>
        </w:rPr>
        <w:t>неприхотли</w:t>
      </w:r>
      <w:r w:rsidR="00695734">
        <w:rPr>
          <w:color w:val="000000" w:themeColor="text1"/>
          <w:sz w:val="22"/>
          <w:szCs w:val="22"/>
          <w:lang w:eastAsia="en-US"/>
        </w:rPr>
        <w:t>вость в содержании и кормлении;</w:t>
      </w:r>
    </w:p>
    <w:p w:rsidR="00C46427" w:rsidRPr="003C49B6" w:rsidRDefault="00695734" w:rsidP="00A77FD1">
      <w:pPr>
        <w:pStyle w:val="25"/>
        <w:numPr>
          <w:ilvl w:val="0"/>
          <w:numId w:val="99"/>
        </w:numPr>
        <w:suppressAutoHyphens/>
        <w:spacing w:after="0" w:line="240" w:lineRule="auto"/>
        <w:ind w:left="709" w:hanging="283"/>
        <w:jc w:val="both"/>
        <w:rPr>
          <w:color w:val="000000" w:themeColor="text1"/>
          <w:sz w:val="22"/>
          <w:szCs w:val="22"/>
          <w:lang w:eastAsia="en-US"/>
        </w:rPr>
      </w:pPr>
      <w:r>
        <w:rPr>
          <w:color w:val="000000" w:themeColor="text1"/>
          <w:sz w:val="22"/>
          <w:szCs w:val="22"/>
          <w:lang w:eastAsia="en-US"/>
        </w:rPr>
        <w:t>легкая акклиматизация;</w:t>
      </w:r>
    </w:p>
    <w:p w:rsidR="00C46427" w:rsidRPr="003C49B6" w:rsidRDefault="00695734" w:rsidP="00A77FD1">
      <w:pPr>
        <w:pStyle w:val="25"/>
        <w:numPr>
          <w:ilvl w:val="0"/>
          <w:numId w:val="99"/>
        </w:numPr>
        <w:suppressAutoHyphens/>
        <w:spacing w:after="0" w:line="240" w:lineRule="auto"/>
        <w:ind w:left="709" w:hanging="283"/>
        <w:jc w:val="both"/>
        <w:rPr>
          <w:color w:val="000000" w:themeColor="text1"/>
          <w:sz w:val="22"/>
          <w:szCs w:val="22"/>
          <w:lang w:eastAsia="en-US"/>
        </w:rPr>
      </w:pPr>
      <w:r>
        <w:rPr>
          <w:color w:val="000000" w:themeColor="text1"/>
          <w:sz w:val="22"/>
          <w:szCs w:val="22"/>
          <w:lang w:eastAsia="en-US"/>
        </w:rPr>
        <w:t>крепкое здоровье;</w:t>
      </w:r>
    </w:p>
    <w:p w:rsidR="00C46427" w:rsidRPr="003C49B6" w:rsidRDefault="00C46427" w:rsidP="00A77FD1">
      <w:pPr>
        <w:pStyle w:val="25"/>
        <w:numPr>
          <w:ilvl w:val="0"/>
          <w:numId w:val="99"/>
        </w:numPr>
        <w:suppressAutoHyphens/>
        <w:spacing w:after="0" w:line="240" w:lineRule="auto"/>
        <w:ind w:left="709" w:hanging="283"/>
        <w:jc w:val="both"/>
        <w:rPr>
          <w:color w:val="000000" w:themeColor="text1"/>
          <w:sz w:val="22"/>
          <w:szCs w:val="22"/>
          <w:lang w:eastAsia="en-US"/>
        </w:rPr>
      </w:pPr>
      <w:r w:rsidRPr="003C49B6">
        <w:rPr>
          <w:color w:val="000000" w:themeColor="text1"/>
          <w:sz w:val="22"/>
          <w:szCs w:val="22"/>
          <w:lang w:eastAsia="en-US"/>
        </w:rPr>
        <w:t>быстрое половое созревани</w:t>
      </w:r>
      <w:r w:rsidR="00695734">
        <w:rPr>
          <w:color w:val="000000" w:themeColor="text1"/>
          <w:sz w:val="22"/>
          <w:szCs w:val="22"/>
          <w:lang w:eastAsia="en-US"/>
        </w:rPr>
        <w:t>е;</w:t>
      </w:r>
    </w:p>
    <w:p w:rsidR="00C46427" w:rsidRPr="003C49B6" w:rsidRDefault="00C46427" w:rsidP="00A77FD1">
      <w:pPr>
        <w:pStyle w:val="25"/>
        <w:numPr>
          <w:ilvl w:val="0"/>
          <w:numId w:val="99"/>
        </w:numPr>
        <w:suppressAutoHyphens/>
        <w:spacing w:after="0" w:line="240" w:lineRule="auto"/>
        <w:ind w:left="709" w:hanging="283"/>
        <w:jc w:val="both"/>
        <w:rPr>
          <w:color w:val="000000" w:themeColor="text1"/>
          <w:sz w:val="22"/>
          <w:szCs w:val="22"/>
          <w:lang w:eastAsia="en-US"/>
        </w:rPr>
      </w:pPr>
      <w:r w:rsidRPr="003C49B6">
        <w:rPr>
          <w:color w:val="000000" w:themeColor="text1"/>
          <w:sz w:val="22"/>
          <w:szCs w:val="22"/>
          <w:lang w:eastAsia="en-US"/>
        </w:rPr>
        <w:t>долгое сохранение высоких</w:t>
      </w:r>
      <w:r w:rsidR="00695734">
        <w:rPr>
          <w:color w:val="000000" w:themeColor="text1"/>
          <w:sz w:val="22"/>
          <w:szCs w:val="22"/>
          <w:lang w:eastAsia="en-US"/>
        </w:rPr>
        <w:t xml:space="preserve"> удоев (до 12-летнего возраста)</w:t>
      </w:r>
      <w:r w:rsidRPr="003C49B6">
        <w:rPr>
          <w:color w:val="000000" w:themeColor="text1"/>
          <w:sz w:val="22"/>
          <w:szCs w:val="22"/>
          <w:lang w:eastAsia="en-US"/>
        </w:rPr>
        <w:t xml:space="preserve"> [</w:t>
      </w:r>
      <w:r w:rsidRPr="00695734">
        <w:rPr>
          <w:color w:val="000000" w:themeColor="text1"/>
          <w:sz w:val="22"/>
          <w:szCs w:val="22"/>
          <w:lang w:eastAsia="en-US"/>
        </w:rPr>
        <w:t>3]</w:t>
      </w:r>
      <w:r w:rsidR="00695734">
        <w:rPr>
          <w:color w:val="000000" w:themeColor="text1"/>
          <w:sz w:val="22"/>
          <w:szCs w:val="22"/>
          <w:lang w:eastAsia="en-US"/>
        </w:rPr>
        <w:t>.</w:t>
      </w:r>
    </w:p>
    <w:p w:rsidR="00C46427" w:rsidRPr="003C49B6" w:rsidRDefault="00C46427" w:rsidP="00A77FD1">
      <w:pPr>
        <w:tabs>
          <w:tab w:val="left" w:pos="567"/>
        </w:tabs>
        <w:suppressAutoHyphens/>
        <w:ind w:firstLine="720"/>
        <w:jc w:val="both"/>
        <w:rPr>
          <w:color w:val="000000" w:themeColor="text1"/>
          <w:sz w:val="22"/>
          <w:szCs w:val="22"/>
        </w:rPr>
      </w:pPr>
      <w:r w:rsidRPr="003C49B6">
        <w:rPr>
          <w:color w:val="000000" w:themeColor="text1"/>
          <w:sz w:val="22"/>
          <w:szCs w:val="22"/>
        </w:rPr>
        <w:t>Экономическая эффективность содержания племенного молочного поголовья по сравнению с целенаправленным производством мяса в абсолютном выражении составила 13</w:t>
      </w:r>
      <w:r w:rsidR="00695734">
        <w:rPr>
          <w:color w:val="000000" w:themeColor="text1"/>
          <w:sz w:val="22"/>
          <w:szCs w:val="22"/>
        </w:rPr>
        <w:t> </w:t>
      </w:r>
      <w:r w:rsidRPr="003C49B6">
        <w:rPr>
          <w:color w:val="000000" w:themeColor="text1"/>
          <w:sz w:val="22"/>
          <w:szCs w:val="22"/>
        </w:rPr>
        <w:t>076</w:t>
      </w:r>
      <w:r w:rsidR="00123333">
        <w:rPr>
          <w:color w:val="000000" w:themeColor="text1"/>
          <w:sz w:val="22"/>
          <w:szCs w:val="22"/>
        </w:rPr>
        <w:t> </w:t>
      </w:r>
      <w:r w:rsidRPr="003C49B6">
        <w:rPr>
          <w:color w:val="000000" w:themeColor="text1"/>
          <w:sz w:val="22"/>
          <w:szCs w:val="22"/>
        </w:rPr>
        <w:t>тыс. руб. при условии задействования всей проектной мощности. В процессе изучения новых возможностей предприятия были учтены факторы, включающие приобретение и</w:t>
      </w:r>
      <w:r w:rsidR="00123333">
        <w:rPr>
          <w:color w:val="000000" w:themeColor="text1"/>
          <w:sz w:val="22"/>
          <w:szCs w:val="22"/>
        </w:rPr>
        <w:t xml:space="preserve"> </w:t>
      </w:r>
      <w:r w:rsidRPr="003C49B6">
        <w:rPr>
          <w:color w:val="000000" w:themeColor="text1"/>
          <w:sz w:val="22"/>
          <w:szCs w:val="22"/>
        </w:rPr>
        <w:t>достав</w:t>
      </w:r>
      <w:r w:rsidR="00123333">
        <w:rPr>
          <w:color w:val="000000" w:themeColor="text1"/>
          <w:sz w:val="22"/>
          <w:szCs w:val="22"/>
        </w:rPr>
        <w:softHyphen/>
      </w:r>
      <w:r w:rsidRPr="003C49B6">
        <w:rPr>
          <w:color w:val="000000" w:themeColor="text1"/>
          <w:sz w:val="22"/>
          <w:szCs w:val="22"/>
        </w:rPr>
        <w:t>ку поголовья, кормление, уход, мероприятия по воспроизводству стада, материально-техничес</w:t>
      </w:r>
      <w:r w:rsidR="00123333">
        <w:rPr>
          <w:color w:val="000000" w:themeColor="text1"/>
          <w:sz w:val="22"/>
          <w:szCs w:val="22"/>
        </w:rPr>
        <w:softHyphen/>
      </w:r>
      <w:r w:rsidRPr="003C49B6">
        <w:rPr>
          <w:color w:val="000000" w:themeColor="text1"/>
          <w:sz w:val="22"/>
          <w:szCs w:val="22"/>
        </w:rPr>
        <w:t>кое оснащение предприятия.</w:t>
      </w:r>
    </w:p>
    <w:p w:rsidR="00C46427" w:rsidRPr="00695734" w:rsidRDefault="00C46427" w:rsidP="00962847">
      <w:pPr>
        <w:tabs>
          <w:tab w:val="left" w:pos="567"/>
        </w:tabs>
        <w:suppressAutoHyphens/>
        <w:ind w:firstLine="720"/>
        <w:jc w:val="both"/>
        <w:rPr>
          <w:color w:val="000000" w:themeColor="text1"/>
          <w:sz w:val="22"/>
          <w:szCs w:val="22"/>
        </w:rPr>
      </w:pPr>
      <w:r w:rsidRPr="003C49B6">
        <w:rPr>
          <w:color w:val="000000" w:themeColor="text1"/>
          <w:sz w:val="22"/>
          <w:szCs w:val="22"/>
        </w:rPr>
        <w:t>Еще одним фактором в пользу такого решения является Региональная программа увели</w:t>
      </w:r>
      <w:r w:rsidR="00123333">
        <w:rPr>
          <w:color w:val="000000" w:themeColor="text1"/>
          <w:sz w:val="22"/>
          <w:szCs w:val="22"/>
        </w:rPr>
        <w:softHyphen/>
      </w:r>
      <w:r w:rsidRPr="003C49B6">
        <w:rPr>
          <w:color w:val="000000" w:themeColor="text1"/>
          <w:sz w:val="22"/>
          <w:szCs w:val="22"/>
        </w:rPr>
        <w:t>чения валового производства молока на 2015</w:t>
      </w:r>
      <w:r w:rsidR="00695734">
        <w:rPr>
          <w:color w:val="000000" w:themeColor="text1"/>
          <w:sz w:val="22"/>
          <w:szCs w:val="22"/>
        </w:rPr>
        <w:t>–</w:t>
      </w:r>
      <w:r w:rsidRPr="003C49B6">
        <w:rPr>
          <w:color w:val="000000" w:themeColor="text1"/>
          <w:sz w:val="22"/>
          <w:szCs w:val="22"/>
        </w:rPr>
        <w:t>2020 г</w:t>
      </w:r>
      <w:r w:rsidR="00A77FD1">
        <w:rPr>
          <w:color w:val="000000" w:themeColor="text1"/>
          <w:sz w:val="22"/>
          <w:szCs w:val="22"/>
        </w:rPr>
        <w:t>г.</w:t>
      </w:r>
      <w:r w:rsidRPr="003C49B6">
        <w:rPr>
          <w:color w:val="000000" w:themeColor="text1"/>
          <w:sz w:val="22"/>
          <w:szCs w:val="22"/>
        </w:rPr>
        <w:t>, которая предусматривает ряд сущест</w:t>
      </w:r>
      <w:r w:rsidR="00123333">
        <w:rPr>
          <w:color w:val="000000" w:themeColor="text1"/>
          <w:sz w:val="22"/>
          <w:szCs w:val="22"/>
        </w:rPr>
        <w:softHyphen/>
      </w:r>
      <w:r w:rsidRPr="003C49B6">
        <w:rPr>
          <w:color w:val="000000" w:themeColor="text1"/>
          <w:sz w:val="22"/>
          <w:szCs w:val="22"/>
        </w:rPr>
        <w:t>венных льгот для производителей данной сферы. По словам первого зам</w:t>
      </w:r>
      <w:r w:rsidR="00A77FD1">
        <w:rPr>
          <w:color w:val="000000" w:themeColor="text1"/>
          <w:sz w:val="22"/>
          <w:szCs w:val="22"/>
        </w:rPr>
        <w:t xml:space="preserve">. </w:t>
      </w:r>
      <w:r w:rsidRPr="003C49B6">
        <w:rPr>
          <w:color w:val="000000" w:themeColor="text1"/>
          <w:sz w:val="22"/>
          <w:szCs w:val="22"/>
        </w:rPr>
        <w:t>пред</w:t>
      </w:r>
      <w:r w:rsidR="00A77FD1">
        <w:rPr>
          <w:color w:val="000000" w:themeColor="text1"/>
          <w:sz w:val="22"/>
          <w:szCs w:val="22"/>
        </w:rPr>
        <w:t>седателя</w:t>
      </w:r>
      <w:r w:rsidRPr="003C49B6">
        <w:rPr>
          <w:color w:val="000000" w:themeColor="text1"/>
          <w:sz w:val="22"/>
          <w:szCs w:val="22"/>
        </w:rPr>
        <w:t xml:space="preserve"> Пра</w:t>
      </w:r>
      <w:r w:rsidR="00A77FD1">
        <w:rPr>
          <w:color w:val="000000" w:themeColor="text1"/>
          <w:sz w:val="22"/>
          <w:szCs w:val="22"/>
        </w:rPr>
        <w:softHyphen/>
      </w:r>
      <w:r w:rsidRPr="003C49B6">
        <w:rPr>
          <w:color w:val="000000" w:themeColor="text1"/>
          <w:sz w:val="22"/>
          <w:szCs w:val="22"/>
        </w:rPr>
        <w:t>ви</w:t>
      </w:r>
      <w:r w:rsidR="00A77FD1">
        <w:rPr>
          <w:color w:val="000000" w:themeColor="text1"/>
          <w:sz w:val="22"/>
          <w:szCs w:val="22"/>
        </w:rPr>
        <w:softHyphen/>
      </w:r>
      <w:r w:rsidRPr="003C49B6">
        <w:rPr>
          <w:color w:val="000000" w:themeColor="text1"/>
          <w:sz w:val="22"/>
          <w:szCs w:val="22"/>
        </w:rPr>
        <w:t>тельства Удмуртии Александра Свинина, в 2017 году по программе субсидии получили</w:t>
      </w:r>
      <w:r w:rsidR="00A77FD1">
        <w:rPr>
          <w:color w:val="000000" w:themeColor="text1"/>
          <w:sz w:val="22"/>
          <w:szCs w:val="22"/>
        </w:rPr>
        <w:br/>
      </w:r>
      <w:r w:rsidRPr="003C49B6">
        <w:rPr>
          <w:color w:val="000000" w:themeColor="text1"/>
          <w:sz w:val="22"/>
          <w:szCs w:val="22"/>
        </w:rPr>
        <w:t>25 ферм на общую сумму 247,4 млн. руб</w:t>
      </w:r>
      <w:r w:rsidR="00A77FD1">
        <w:rPr>
          <w:color w:val="000000" w:themeColor="text1"/>
          <w:sz w:val="22"/>
          <w:szCs w:val="22"/>
        </w:rPr>
        <w:t>.</w:t>
      </w:r>
      <w:r w:rsidRPr="003C49B6">
        <w:rPr>
          <w:color w:val="000000" w:themeColor="text1"/>
          <w:sz w:val="22"/>
          <w:szCs w:val="22"/>
        </w:rPr>
        <w:t>, в 2018 году плановая сумма за</w:t>
      </w:r>
      <w:r w:rsidR="00695734">
        <w:rPr>
          <w:color w:val="000000" w:themeColor="text1"/>
          <w:sz w:val="22"/>
          <w:szCs w:val="22"/>
        </w:rPr>
        <w:t>ложена больше 326,6</w:t>
      </w:r>
      <w:r w:rsidR="00A77FD1">
        <w:rPr>
          <w:color w:val="000000" w:themeColor="text1"/>
          <w:sz w:val="22"/>
          <w:szCs w:val="22"/>
        </w:rPr>
        <w:t> </w:t>
      </w:r>
      <w:r w:rsidR="00695734">
        <w:rPr>
          <w:color w:val="000000" w:themeColor="text1"/>
          <w:sz w:val="22"/>
          <w:szCs w:val="22"/>
        </w:rPr>
        <w:t>млн. руб</w:t>
      </w:r>
      <w:r w:rsidR="00A77FD1">
        <w:rPr>
          <w:color w:val="000000" w:themeColor="text1"/>
          <w:sz w:val="22"/>
          <w:szCs w:val="22"/>
        </w:rPr>
        <w:t>.</w:t>
      </w:r>
      <w:r w:rsidRPr="003C49B6">
        <w:rPr>
          <w:color w:val="000000" w:themeColor="text1"/>
          <w:sz w:val="22"/>
          <w:szCs w:val="22"/>
        </w:rPr>
        <w:t xml:space="preserve"> [</w:t>
      </w:r>
      <w:r w:rsidRPr="00695734">
        <w:rPr>
          <w:color w:val="000000" w:themeColor="text1"/>
          <w:sz w:val="22"/>
          <w:szCs w:val="22"/>
        </w:rPr>
        <w:t>4]</w:t>
      </w:r>
      <w:r w:rsidR="00695734">
        <w:rPr>
          <w:color w:val="000000" w:themeColor="text1"/>
          <w:sz w:val="22"/>
          <w:szCs w:val="22"/>
        </w:rPr>
        <w:t>.</w:t>
      </w:r>
    </w:p>
    <w:p w:rsidR="00C46427" w:rsidRPr="00A77FD1" w:rsidRDefault="00C46427" w:rsidP="00695734">
      <w:pPr>
        <w:suppressAutoHyphens/>
        <w:rPr>
          <w:color w:val="000000" w:themeColor="text1"/>
          <w:sz w:val="22"/>
          <w:szCs w:val="22"/>
        </w:rPr>
      </w:pPr>
    </w:p>
    <w:p w:rsidR="00695734" w:rsidRPr="00A77FD1" w:rsidRDefault="00695734" w:rsidP="00695734">
      <w:pPr>
        <w:suppressAutoHyphens/>
        <w:rPr>
          <w:color w:val="000000" w:themeColor="text1"/>
          <w:sz w:val="22"/>
          <w:szCs w:val="22"/>
        </w:rPr>
      </w:pPr>
    </w:p>
    <w:p w:rsidR="00695734" w:rsidRPr="00A77FD1" w:rsidRDefault="00695734" w:rsidP="00695734">
      <w:pPr>
        <w:suppressAutoHyphens/>
        <w:rPr>
          <w:color w:val="000000" w:themeColor="text1"/>
          <w:sz w:val="22"/>
          <w:szCs w:val="22"/>
        </w:rPr>
      </w:pPr>
    </w:p>
    <w:p w:rsidR="00A75F8D" w:rsidRPr="00A77FD1" w:rsidRDefault="00A75F8D" w:rsidP="00695734">
      <w:pPr>
        <w:suppressAutoHyphens/>
        <w:rPr>
          <w:color w:val="000000" w:themeColor="text1"/>
          <w:sz w:val="22"/>
          <w:szCs w:val="22"/>
        </w:rPr>
      </w:pPr>
    </w:p>
    <w:p w:rsidR="00A75F8D" w:rsidRPr="00695734" w:rsidRDefault="00A75F8D" w:rsidP="00962847">
      <w:pPr>
        <w:contextualSpacing/>
        <w:rPr>
          <w:b/>
          <w:i/>
          <w:color w:val="000000" w:themeColor="text1"/>
          <w:sz w:val="22"/>
          <w:szCs w:val="22"/>
        </w:rPr>
      </w:pPr>
      <w:r w:rsidRPr="00695734">
        <w:rPr>
          <w:b/>
          <w:i/>
          <w:color w:val="000000" w:themeColor="text1"/>
          <w:sz w:val="22"/>
          <w:szCs w:val="22"/>
        </w:rPr>
        <w:t xml:space="preserve">Рогина Софья Аркадьевна, Удмуртский государственный университет, </w:t>
      </w:r>
      <w:r w:rsidRPr="003712B3">
        <w:rPr>
          <w:b/>
          <w:i/>
          <w:color w:val="000000" w:themeColor="text1"/>
          <w:sz w:val="22"/>
          <w:szCs w:val="22"/>
        </w:rPr>
        <w:t>sofya.rogina@</w:t>
      </w:r>
      <w:r w:rsidRPr="003712B3">
        <w:rPr>
          <w:b/>
          <w:i/>
          <w:color w:val="000000" w:themeColor="text1"/>
          <w:sz w:val="22"/>
          <w:szCs w:val="22"/>
          <w:lang w:val="en-US"/>
        </w:rPr>
        <w:t>mail</w:t>
      </w:r>
      <w:r w:rsidRPr="003712B3">
        <w:rPr>
          <w:b/>
          <w:i/>
          <w:color w:val="000000" w:themeColor="text1"/>
          <w:sz w:val="22"/>
          <w:szCs w:val="22"/>
        </w:rPr>
        <w:t>.</w:t>
      </w:r>
      <w:r w:rsidRPr="003712B3">
        <w:rPr>
          <w:b/>
          <w:i/>
          <w:color w:val="000000" w:themeColor="text1"/>
          <w:sz w:val="22"/>
          <w:szCs w:val="22"/>
          <w:lang w:val="en-US"/>
        </w:rPr>
        <w:t>ru</w:t>
      </w:r>
    </w:p>
    <w:p w:rsidR="00A75F8D" w:rsidRPr="00695734" w:rsidRDefault="00A75F8D" w:rsidP="003712B3">
      <w:pPr>
        <w:contextualSpacing/>
        <w:jc w:val="both"/>
        <w:rPr>
          <w:b/>
          <w:i/>
          <w:color w:val="000000" w:themeColor="text1"/>
          <w:sz w:val="22"/>
          <w:szCs w:val="22"/>
        </w:rPr>
      </w:pPr>
      <w:r w:rsidRPr="00695734">
        <w:rPr>
          <w:b/>
          <w:i/>
          <w:color w:val="000000" w:themeColor="text1"/>
          <w:sz w:val="22"/>
          <w:szCs w:val="22"/>
        </w:rPr>
        <w:t xml:space="preserve">Научный руководитель </w:t>
      </w:r>
      <w:r w:rsidR="003712B3">
        <w:rPr>
          <w:b/>
          <w:i/>
          <w:color w:val="000000" w:themeColor="text1"/>
          <w:sz w:val="22"/>
          <w:szCs w:val="22"/>
        </w:rPr>
        <w:t>—</w:t>
      </w:r>
      <w:r w:rsidRPr="00695734">
        <w:rPr>
          <w:b/>
          <w:i/>
          <w:color w:val="000000" w:themeColor="text1"/>
          <w:sz w:val="22"/>
          <w:szCs w:val="22"/>
        </w:rPr>
        <w:t xml:space="preserve"> Тюрнина Ольга Олеговна, Удмуртский государственный униве</w:t>
      </w:r>
      <w:r w:rsidRPr="00695734">
        <w:rPr>
          <w:b/>
          <w:i/>
          <w:color w:val="000000" w:themeColor="text1"/>
          <w:sz w:val="22"/>
          <w:szCs w:val="22"/>
        </w:rPr>
        <w:t>р</w:t>
      </w:r>
      <w:r w:rsidRPr="00695734">
        <w:rPr>
          <w:b/>
          <w:i/>
          <w:color w:val="000000" w:themeColor="text1"/>
          <w:sz w:val="22"/>
          <w:szCs w:val="22"/>
        </w:rPr>
        <w:t>ситет</w:t>
      </w:r>
      <w:r w:rsidR="003712B3" w:rsidRPr="00695734">
        <w:rPr>
          <w:b/>
          <w:i/>
          <w:color w:val="000000" w:themeColor="text1"/>
          <w:sz w:val="22"/>
          <w:szCs w:val="22"/>
        </w:rPr>
        <w:t>, доцент</w:t>
      </w:r>
      <w:r w:rsidRPr="00695734">
        <w:rPr>
          <w:b/>
          <w:i/>
          <w:color w:val="000000" w:themeColor="text1"/>
          <w:sz w:val="22"/>
          <w:szCs w:val="22"/>
        </w:rPr>
        <w:t>, к. э. н.</w:t>
      </w:r>
    </w:p>
    <w:p w:rsidR="00A75F8D" w:rsidRPr="00123333" w:rsidRDefault="00A75F8D" w:rsidP="00123333">
      <w:pPr>
        <w:contextualSpacing/>
        <w:rPr>
          <w:color w:val="000000" w:themeColor="text1"/>
          <w:sz w:val="22"/>
          <w:szCs w:val="22"/>
        </w:rPr>
      </w:pPr>
    </w:p>
    <w:p w:rsidR="00A75F8D" w:rsidRPr="00695734" w:rsidRDefault="00A75F8D" w:rsidP="00962847">
      <w:pPr>
        <w:contextualSpacing/>
        <w:jc w:val="center"/>
        <w:rPr>
          <w:b/>
          <w:color w:val="000000" w:themeColor="text1"/>
          <w:sz w:val="22"/>
          <w:szCs w:val="22"/>
        </w:rPr>
      </w:pPr>
      <w:r w:rsidRPr="00695734">
        <w:rPr>
          <w:b/>
          <w:color w:val="000000" w:themeColor="text1"/>
          <w:sz w:val="22"/>
          <w:szCs w:val="22"/>
        </w:rPr>
        <w:t>СРАВНИТЕЛЬНЫЙ АНАЛИЗ КАДРОВОЙ ПОЛИТИКИ</w:t>
      </w:r>
      <w:r w:rsidR="003712B3">
        <w:rPr>
          <w:b/>
          <w:color w:val="000000" w:themeColor="text1"/>
          <w:sz w:val="22"/>
          <w:szCs w:val="22"/>
        </w:rPr>
        <w:br/>
      </w:r>
      <w:r w:rsidRPr="00695734">
        <w:rPr>
          <w:b/>
          <w:color w:val="000000" w:themeColor="text1"/>
          <w:sz w:val="22"/>
          <w:szCs w:val="22"/>
        </w:rPr>
        <w:t>И КОЛЛЕКТИВНОГО ДОГОВОРА</w:t>
      </w:r>
    </w:p>
    <w:p w:rsidR="00A75F8D" w:rsidRPr="00695734" w:rsidRDefault="00A75F8D" w:rsidP="003712B3">
      <w:pPr>
        <w:contextualSpacing/>
        <w:jc w:val="center"/>
        <w:rPr>
          <w:b/>
          <w:color w:val="000000" w:themeColor="text1"/>
          <w:sz w:val="22"/>
          <w:szCs w:val="22"/>
          <w:lang w:val="en-US"/>
        </w:rPr>
      </w:pPr>
      <w:r w:rsidRPr="00695734">
        <w:rPr>
          <w:b/>
          <w:color w:val="000000" w:themeColor="text1"/>
          <w:sz w:val="22"/>
          <w:szCs w:val="22"/>
          <w:lang w:val="en-US"/>
        </w:rPr>
        <w:t>COMPARATIVE ANALYSIS OF PERSONNEL POLICY</w:t>
      </w:r>
      <w:r w:rsidR="003712B3" w:rsidRPr="003712B3">
        <w:rPr>
          <w:b/>
          <w:color w:val="000000" w:themeColor="text1"/>
          <w:sz w:val="22"/>
          <w:szCs w:val="22"/>
          <w:lang w:val="en-US"/>
        </w:rPr>
        <w:br/>
      </w:r>
      <w:r w:rsidRPr="00695734">
        <w:rPr>
          <w:b/>
          <w:color w:val="000000" w:themeColor="text1"/>
          <w:sz w:val="22"/>
          <w:szCs w:val="22"/>
          <w:lang w:val="en-US"/>
        </w:rPr>
        <w:t>AND COLLECTIVE</w:t>
      </w:r>
      <w:r w:rsidR="003712B3" w:rsidRPr="003712B3">
        <w:rPr>
          <w:b/>
          <w:color w:val="000000" w:themeColor="text1"/>
          <w:sz w:val="22"/>
          <w:szCs w:val="22"/>
          <w:lang w:val="en-US"/>
        </w:rPr>
        <w:t xml:space="preserve"> </w:t>
      </w:r>
      <w:r w:rsidRPr="00695734">
        <w:rPr>
          <w:b/>
          <w:color w:val="000000" w:themeColor="text1"/>
          <w:sz w:val="22"/>
          <w:szCs w:val="22"/>
          <w:lang w:val="en-US"/>
        </w:rPr>
        <w:t>AGREEMENT</w:t>
      </w:r>
    </w:p>
    <w:p w:rsidR="00A75F8D" w:rsidRPr="0063633F" w:rsidRDefault="00A75F8D" w:rsidP="003712B3">
      <w:pPr>
        <w:contextualSpacing/>
        <w:rPr>
          <w:color w:val="000000" w:themeColor="text1"/>
          <w:sz w:val="22"/>
          <w:szCs w:val="22"/>
          <w:lang w:val="en-US"/>
        </w:rPr>
      </w:pPr>
    </w:p>
    <w:p w:rsidR="00A75F8D" w:rsidRPr="00695734" w:rsidRDefault="00A75F8D" w:rsidP="00962847">
      <w:pPr>
        <w:ind w:firstLine="720"/>
        <w:contextualSpacing/>
        <w:jc w:val="both"/>
        <w:rPr>
          <w:color w:val="000000" w:themeColor="text1"/>
          <w:sz w:val="22"/>
          <w:szCs w:val="22"/>
        </w:rPr>
      </w:pPr>
      <w:r w:rsidRPr="00695734">
        <w:rPr>
          <w:b/>
          <w:color w:val="000000" w:themeColor="text1"/>
          <w:sz w:val="22"/>
          <w:szCs w:val="22"/>
        </w:rPr>
        <w:t>Аннотация</w:t>
      </w:r>
      <w:r w:rsidR="003712B3">
        <w:rPr>
          <w:b/>
          <w:color w:val="000000" w:themeColor="text1"/>
          <w:sz w:val="22"/>
          <w:szCs w:val="22"/>
        </w:rPr>
        <w:t>.</w:t>
      </w:r>
      <w:r w:rsidRPr="003712B3">
        <w:rPr>
          <w:color w:val="000000" w:themeColor="text1"/>
          <w:sz w:val="22"/>
          <w:szCs w:val="22"/>
        </w:rPr>
        <w:t xml:space="preserve"> </w:t>
      </w:r>
      <w:r w:rsidRPr="00695734">
        <w:rPr>
          <w:color w:val="000000" w:themeColor="text1"/>
          <w:sz w:val="22"/>
          <w:szCs w:val="22"/>
        </w:rPr>
        <w:t>Целью статьи является поиск общего и особенного между коллективным договором и кадровой политикой предприятия. В связи с этим в статье были рассмотрены принципы, цели, субъекты, объекты, содержание и этапы принятия кадровой политики и ко</w:t>
      </w:r>
      <w:r w:rsidRPr="00695734">
        <w:rPr>
          <w:color w:val="000000" w:themeColor="text1"/>
          <w:sz w:val="22"/>
          <w:szCs w:val="22"/>
        </w:rPr>
        <w:t>л</w:t>
      </w:r>
      <w:r w:rsidRPr="00695734">
        <w:rPr>
          <w:color w:val="000000" w:themeColor="text1"/>
          <w:sz w:val="22"/>
          <w:szCs w:val="22"/>
        </w:rPr>
        <w:t>лективного договора. На основе проведенного сравнения было выяснено, что</w:t>
      </w:r>
      <w:r w:rsidR="00A77FD1">
        <w:rPr>
          <w:color w:val="000000" w:themeColor="text1"/>
          <w:sz w:val="22"/>
          <w:szCs w:val="22"/>
        </w:rPr>
        <w:t>,</w:t>
      </w:r>
      <w:r w:rsidRPr="00695734">
        <w:rPr>
          <w:color w:val="000000" w:themeColor="text1"/>
          <w:sz w:val="22"/>
          <w:szCs w:val="22"/>
        </w:rPr>
        <w:t xml:space="preserve"> несмотря на внешнее сходство</w:t>
      </w:r>
      <w:r w:rsidR="00A77FD1">
        <w:rPr>
          <w:color w:val="000000" w:themeColor="text1"/>
          <w:sz w:val="22"/>
          <w:szCs w:val="22"/>
        </w:rPr>
        <w:t>,</w:t>
      </w:r>
      <w:r w:rsidRPr="00695734">
        <w:rPr>
          <w:color w:val="000000" w:themeColor="text1"/>
          <w:sz w:val="22"/>
          <w:szCs w:val="22"/>
        </w:rPr>
        <w:t xml:space="preserve"> это два абсолютно разных локальных нормативных акта.</w:t>
      </w:r>
    </w:p>
    <w:p w:rsidR="00A75F8D" w:rsidRPr="00695734" w:rsidRDefault="00A75F8D" w:rsidP="00962847">
      <w:pPr>
        <w:ind w:firstLine="720"/>
        <w:contextualSpacing/>
        <w:jc w:val="both"/>
        <w:rPr>
          <w:color w:val="000000" w:themeColor="text1"/>
          <w:sz w:val="22"/>
          <w:szCs w:val="22"/>
          <w:lang w:val="en-US"/>
        </w:rPr>
      </w:pPr>
      <w:r w:rsidRPr="00695734">
        <w:rPr>
          <w:b/>
          <w:color w:val="000000" w:themeColor="text1"/>
          <w:sz w:val="22"/>
          <w:szCs w:val="22"/>
          <w:lang w:val="en-US"/>
        </w:rPr>
        <w:t>Abstract</w:t>
      </w:r>
      <w:r w:rsidR="003712B3" w:rsidRPr="003712B3">
        <w:rPr>
          <w:b/>
          <w:color w:val="000000" w:themeColor="text1"/>
          <w:sz w:val="22"/>
          <w:szCs w:val="22"/>
          <w:lang w:val="en-US"/>
        </w:rPr>
        <w:t>.</w:t>
      </w:r>
      <w:r w:rsidRPr="003712B3">
        <w:rPr>
          <w:color w:val="000000" w:themeColor="text1"/>
          <w:sz w:val="22"/>
          <w:szCs w:val="22"/>
          <w:lang w:val="en-US"/>
        </w:rPr>
        <w:t xml:space="preserve"> </w:t>
      </w:r>
      <w:r w:rsidRPr="00695734">
        <w:rPr>
          <w:color w:val="000000" w:themeColor="text1"/>
          <w:sz w:val="22"/>
          <w:szCs w:val="22"/>
          <w:lang w:val="en-US"/>
        </w:rPr>
        <w:t>The purpose of the article is to search for a common and special between the colle</w:t>
      </w:r>
      <w:r w:rsidRPr="00695734">
        <w:rPr>
          <w:color w:val="000000" w:themeColor="text1"/>
          <w:sz w:val="22"/>
          <w:szCs w:val="22"/>
          <w:lang w:val="en-US"/>
        </w:rPr>
        <w:t>c</w:t>
      </w:r>
      <w:r w:rsidRPr="00695734">
        <w:rPr>
          <w:color w:val="000000" w:themeColor="text1"/>
          <w:sz w:val="22"/>
          <w:szCs w:val="22"/>
          <w:lang w:val="en-US"/>
        </w:rPr>
        <w:t>tive agreement and the personnel policy of the enterprise. In this regard, the article examined the pri</w:t>
      </w:r>
      <w:r w:rsidRPr="00695734">
        <w:rPr>
          <w:color w:val="000000" w:themeColor="text1"/>
          <w:sz w:val="22"/>
          <w:szCs w:val="22"/>
          <w:lang w:val="en-US"/>
        </w:rPr>
        <w:t>n</w:t>
      </w:r>
      <w:r w:rsidRPr="00695734">
        <w:rPr>
          <w:color w:val="000000" w:themeColor="text1"/>
          <w:sz w:val="22"/>
          <w:szCs w:val="22"/>
          <w:lang w:val="en-US"/>
        </w:rPr>
        <w:t>ciples, objectives, subjects, objects, content and stages of the adoption of personnel policy and the co</w:t>
      </w:r>
      <w:r w:rsidRPr="00695734">
        <w:rPr>
          <w:color w:val="000000" w:themeColor="text1"/>
          <w:sz w:val="22"/>
          <w:szCs w:val="22"/>
          <w:lang w:val="en-US"/>
        </w:rPr>
        <w:t>l</w:t>
      </w:r>
      <w:r w:rsidRPr="00695734">
        <w:rPr>
          <w:color w:val="000000" w:themeColor="text1"/>
          <w:sz w:val="22"/>
          <w:szCs w:val="22"/>
          <w:lang w:val="en-US"/>
        </w:rPr>
        <w:t>lective agreement. On the basis of the comparison, it</w:t>
      </w:r>
      <w:r w:rsidRPr="00695734">
        <w:rPr>
          <w:b/>
          <w:color w:val="000000" w:themeColor="text1"/>
          <w:sz w:val="22"/>
          <w:szCs w:val="22"/>
          <w:lang w:val="en-US"/>
        </w:rPr>
        <w:t xml:space="preserve"> </w:t>
      </w:r>
      <w:r w:rsidRPr="00695734">
        <w:rPr>
          <w:color w:val="000000" w:themeColor="text1"/>
          <w:sz w:val="22"/>
          <w:szCs w:val="22"/>
          <w:lang w:val="en-US"/>
        </w:rPr>
        <w:t>was found that, despite the apparent similarity, these are two completely different local normative acts.</w:t>
      </w:r>
    </w:p>
    <w:p w:rsidR="00A75F8D" w:rsidRPr="003712B3" w:rsidRDefault="00A75F8D" w:rsidP="00962847">
      <w:pPr>
        <w:pStyle w:val="a5"/>
        <w:spacing w:before="0" w:beforeAutospacing="0" w:after="0" w:afterAutospacing="0"/>
        <w:ind w:firstLine="720"/>
        <w:contextualSpacing/>
        <w:rPr>
          <w:i/>
          <w:color w:val="000000" w:themeColor="text1"/>
          <w:sz w:val="22"/>
          <w:szCs w:val="22"/>
        </w:rPr>
      </w:pPr>
      <w:r w:rsidRPr="00695734">
        <w:rPr>
          <w:b/>
          <w:i/>
          <w:color w:val="000000" w:themeColor="text1"/>
          <w:sz w:val="22"/>
          <w:szCs w:val="22"/>
        </w:rPr>
        <w:t xml:space="preserve">Ключевые слова: </w:t>
      </w:r>
      <w:r w:rsidRPr="00695734">
        <w:rPr>
          <w:color w:val="000000" w:themeColor="text1"/>
          <w:sz w:val="22"/>
          <w:szCs w:val="22"/>
        </w:rPr>
        <w:t>кадровая политика, коллективный договор</w:t>
      </w:r>
      <w:r w:rsidR="003712B3">
        <w:rPr>
          <w:color w:val="000000" w:themeColor="text1"/>
          <w:sz w:val="22"/>
          <w:szCs w:val="22"/>
        </w:rPr>
        <w:t>.</w:t>
      </w:r>
    </w:p>
    <w:p w:rsidR="00A75F8D" w:rsidRPr="003712B3" w:rsidRDefault="00FB279E" w:rsidP="00962847">
      <w:pPr>
        <w:ind w:firstLine="720"/>
        <w:contextualSpacing/>
        <w:rPr>
          <w:i/>
          <w:color w:val="000000" w:themeColor="text1"/>
          <w:sz w:val="22"/>
          <w:szCs w:val="22"/>
          <w:lang w:val="en-US"/>
        </w:rPr>
      </w:pPr>
      <w:r w:rsidRPr="00695734">
        <w:rPr>
          <w:b/>
          <w:i/>
          <w:color w:val="000000" w:themeColor="text1"/>
          <w:sz w:val="22"/>
          <w:szCs w:val="22"/>
          <w:lang w:val="en-US"/>
        </w:rPr>
        <w:t>Key</w:t>
      </w:r>
      <w:r w:rsidR="00A75F8D" w:rsidRPr="00695734">
        <w:rPr>
          <w:b/>
          <w:i/>
          <w:color w:val="000000" w:themeColor="text1"/>
          <w:sz w:val="22"/>
          <w:szCs w:val="22"/>
          <w:lang w:val="en-US"/>
        </w:rPr>
        <w:t xml:space="preserve">words: </w:t>
      </w:r>
      <w:r w:rsidR="00A75F8D" w:rsidRPr="00695734">
        <w:rPr>
          <w:color w:val="000000" w:themeColor="text1"/>
          <w:sz w:val="22"/>
          <w:szCs w:val="22"/>
          <w:lang w:val="en-US"/>
        </w:rPr>
        <w:t>personal policy, collective agreement</w:t>
      </w:r>
      <w:r w:rsidR="003712B3" w:rsidRPr="003712B3">
        <w:rPr>
          <w:color w:val="000000" w:themeColor="text1"/>
          <w:sz w:val="22"/>
          <w:szCs w:val="22"/>
          <w:lang w:val="en-US"/>
        </w:rPr>
        <w:t>.</w:t>
      </w:r>
    </w:p>
    <w:p w:rsidR="00A75F8D" w:rsidRPr="00695734" w:rsidRDefault="00A75F8D" w:rsidP="00962847">
      <w:pPr>
        <w:ind w:firstLine="720"/>
        <w:contextualSpacing/>
        <w:jc w:val="both"/>
        <w:rPr>
          <w:color w:val="000000" w:themeColor="text1"/>
          <w:sz w:val="22"/>
          <w:szCs w:val="22"/>
        </w:rPr>
      </w:pPr>
      <w:r w:rsidRPr="00695734">
        <w:rPr>
          <w:color w:val="000000" w:themeColor="text1"/>
          <w:sz w:val="22"/>
          <w:szCs w:val="22"/>
        </w:rPr>
        <w:t>Человек, не обладающий глубокими знаниями в кадровом деле, взглянув одним глазом на коллективный договор и положение о кадровой политике организации, найдет много схож</w:t>
      </w:r>
      <w:r w:rsidRPr="00695734">
        <w:rPr>
          <w:color w:val="000000" w:themeColor="text1"/>
          <w:sz w:val="22"/>
          <w:szCs w:val="22"/>
        </w:rPr>
        <w:t>е</w:t>
      </w:r>
      <w:r w:rsidRPr="00695734">
        <w:rPr>
          <w:color w:val="000000" w:themeColor="text1"/>
          <w:sz w:val="22"/>
          <w:szCs w:val="22"/>
        </w:rPr>
        <w:t>го. Повторяющиеся предложения и даже абзацы введут его в состояние негодования</w:t>
      </w:r>
      <w:r w:rsidR="00A77FD1">
        <w:rPr>
          <w:color w:val="000000" w:themeColor="text1"/>
          <w:sz w:val="22"/>
          <w:szCs w:val="22"/>
        </w:rPr>
        <w:t>,</w:t>
      </w:r>
      <w:r w:rsidRPr="00695734">
        <w:rPr>
          <w:color w:val="000000" w:themeColor="text1"/>
          <w:sz w:val="22"/>
          <w:szCs w:val="22"/>
        </w:rPr>
        <w:t xml:space="preserve"> и вскоре из его уст вырвутся вполне очевидные вопросы: «Чем отличаются эти документы? А нужны ли они оба?». Ответить на эти вопросы специалисту кадровой службы можно двумя способами: отделаться общими фразами, сославшись на то, что все, что делается в организации</w:t>
      </w:r>
      <w:r w:rsidR="00A77FD1">
        <w:rPr>
          <w:color w:val="000000" w:themeColor="text1"/>
          <w:sz w:val="22"/>
          <w:szCs w:val="22"/>
        </w:rPr>
        <w:t>,</w:t>
      </w:r>
      <w:r w:rsidRPr="00695734">
        <w:rPr>
          <w:color w:val="000000" w:themeColor="text1"/>
          <w:sz w:val="22"/>
          <w:szCs w:val="22"/>
        </w:rPr>
        <w:t xml:space="preserve"> делается не просто так, или же разъяснить, для чего нужен каждый из них.</w:t>
      </w:r>
    </w:p>
    <w:p w:rsidR="00A75F8D" w:rsidRPr="00695734" w:rsidRDefault="00A75F8D" w:rsidP="00962847">
      <w:pPr>
        <w:ind w:firstLine="720"/>
        <w:contextualSpacing/>
        <w:jc w:val="both"/>
        <w:rPr>
          <w:color w:val="000000" w:themeColor="text1"/>
          <w:sz w:val="22"/>
          <w:szCs w:val="22"/>
        </w:rPr>
      </w:pPr>
      <w:r w:rsidRPr="00695734">
        <w:rPr>
          <w:color w:val="000000" w:themeColor="text1"/>
          <w:sz w:val="22"/>
          <w:szCs w:val="22"/>
        </w:rPr>
        <w:t>Целью этой статьи является как раз ответ на эти вопросы более сложным, вторым сп</w:t>
      </w:r>
      <w:r w:rsidRPr="00695734">
        <w:rPr>
          <w:color w:val="000000" w:themeColor="text1"/>
          <w:sz w:val="22"/>
          <w:szCs w:val="22"/>
        </w:rPr>
        <w:t>о</w:t>
      </w:r>
      <w:r w:rsidRPr="00695734">
        <w:rPr>
          <w:color w:val="000000" w:themeColor="text1"/>
          <w:sz w:val="22"/>
          <w:szCs w:val="22"/>
        </w:rPr>
        <w:t>собом. Через сравнение и анализ мы должны прийти к заключению о необходимости этих двух документов на предприятии.</w:t>
      </w:r>
    </w:p>
    <w:p w:rsidR="00A75F8D" w:rsidRPr="00695734" w:rsidRDefault="00A75F8D" w:rsidP="00650F6E">
      <w:pPr>
        <w:spacing w:line="242" w:lineRule="auto"/>
        <w:ind w:firstLine="720"/>
        <w:contextualSpacing/>
        <w:jc w:val="both"/>
        <w:rPr>
          <w:color w:val="000000" w:themeColor="text1"/>
          <w:sz w:val="22"/>
          <w:szCs w:val="22"/>
        </w:rPr>
      </w:pPr>
      <w:r w:rsidRPr="00695734">
        <w:rPr>
          <w:color w:val="000000" w:themeColor="text1"/>
          <w:sz w:val="22"/>
          <w:szCs w:val="22"/>
        </w:rPr>
        <w:lastRenderedPageBreak/>
        <w:t>По мнению Н.</w:t>
      </w:r>
      <w:r w:rsidR="003712B3">
        <w:rPr>
          <w:color w:val="000000" w:themeColor="text1"/>
          <w:sz w:val="22"/>
          <w:szCs w:val="22"/>
        </w:rPr>
        <w:t xml:space="preserve"> </w:t>
      </w:r>
      <w:r w:rsidRPr="00695734">
        <w:rPr>
          <w:color w:val="000000" w:themeColor="text1"/>
          <w:sz w:val="22"/>
          <w:szCs w:val="22"/>
        </w:rPr>
        <w:t>Н. Козака, кадровая политика нужна для обеспечения оптимального б</w:t>
      </w:r>
      <w:r w:rsidRPr="00695734">
        <w:rPr>
          <w:color w:val="000000" w:themeColor="text1"/>
          <w:sz w:val="22"/>
          <w:szCs w:val="22"/>
        </w:rPr>
        <w:t>а</w:t>
      </w:r>
      <w:r w:rsidRPr="00695734">
        <w:rPr>
          <w:color w:val="000000" w:themeColor="text1"/>
          <w:sz w:val="22"/>
          <w:szCs w:val="22"/>
        </w:rPr>
        <w:t>ланса процессов обновления и сохранения численного и качественного состава кадров, его ра</w:t>
      </w:r>
      <w:r w:rsidRPr="00695734">
        <w:rPr>
          <w:color w:val="000000" w:themeColor="text1"/>
          <w:sz w:val="22"/>
          <w:szCs w:val="22"/>
        </w:rPr>
        <w:t>з</w:t>
      </w:r>
      <w:r w:rsidRPr="00695734">
        <w:rPr>
          <w:color w:val="000000" w:themeColor="text1"/>
          <w:sz w:val="22"/>
          <w:szCs w:val="22"/>
        </w:rPr>
        <w:t>вития в соответствии с потребностями организации, требованиями законодательства, состоян</w:t>
      </w:r>
      <w:r w:rsidRPr="00695734">
        <w:rPr>
          <w:color w:val="000000" w:themeColor="text1"/>
          <w:sz w:val="22"/>
          <w:szCs w:val="22"/>
        </w:rPr>
        <w:t>и</w:t>
      </w:r>
      <w:r w:rsidR="003712B3">
        <w:rPr>
          <w:color w:val="000000" w:themeColor="text1"/>
          <w:sz w:val="22"/>
          <w:szCs w:val="22"/>
        </w:rPr>
        <w:t>ем рынка труда [1].</w:t>
      </w:r>
    </w:p>
    <w:p w:rsidR="00A75F8D" w:rsidRPr="00695734" w:rsidRDefault="00A75F8D" w:rsidP="00650F6E">
      <w:pPr>
        <w:spacing w:line="242" w:lineRule="auto"/>
        <w:ind w:firstLine="720"/>
        <w:contextualSpacing/>
        <w:jc w:val="both"/>
        <w:rPr>
          <w:color w:val="000000" w:themeColor="text1"/>
          <w:sz w:val="22"/>
          <w:szCs w:val="22"/>
        </w:rPr>
      </w:pPr>
      <w:r w:rsidRPr="00695734">
        <w:rPr>
          <w:color w:val="000000" w:themeColor="text1"/>
          <w:sz w:val="22"/>
          <w:szCs w:val="22"/>
        </w:rPr>
        <w:t xml:space="preserve">Что касается коллективного договора, то его цель </w:t>
      </w:r>
      <w:r w:rsidR="00650F6E">
        <w:rPr>
          <w:color w:val="000000" w:themeColor="text1"/>
          <w:sz w:val="22"/>
          <w:szCs w:val="22"/>
        </w:rPr>
        <w:t xml:space="preserve">— </w:t>
      </w:r>
      <w:r w:rsidRPr="00695734">
        <w:rPr>
          <w:color w:val="000000" w:themeColor="text1"/>
          <w:sz w:val="22"/>
          <w:szCs w:val="22"/>
        </w:rPr>
        <w:t>сбалансировать условия труда</w:t>
      </w:r>
      <w:r w:rsidR="00650F6E">
        <w:rPr>
          <w:color w:val="000000" w:themeColor="text1"/>
          <w:sz w:val="22"/>
          <w:szCs w:val="22"/>
        </w:rPr>
        <w:br/>
      </w:r>
      <w:r w:rsidRPr="00695734">
        <w:rPr>
          <w:color w:val="000000" w:themeColor="text1"/>
          <w:sz w:val="22"/>
          <w:szCs w:val="22"/>
        </w:rPr>
        <w:t>и заработной платы, определяющие содержание социально-трудовых отношений коллектива работников соответствующей организации или индивидуального предпринимателя</w:t>
      </w:r>
      <w:r w:rsidR="003712B3">
        <w:rPr>
          <w:color w:val="000000" w:themeColor="text1"/>
          <w:sz w:val="22"/>
          <w:szCs w:val="22"/>
        </w:rPr>
        <w:t xml:space="preserve"> </w:t>
      </w:r>
      <w:r w:rsidRPr="00695734">
        <w:rPr>
          <w:color w:val="000000" w:themeColor="text1"/>
          <w:sz w:val="22"/>
          <w:szCs w:val="22"/>
        </w:rPr>
        <w:t>[2]. Из фор</w:t>
      </w:r>
      <w:r w:rsidR="00650F6E">
        <w:rPr>
          <w:color w:val="000000" w:themeColor="text1"/>
          <w:sz w:val="22"/>
          <w:szCs w:val="22"/>
        </w:rPr>
        <w:softHyphen/>
      </w:r>
      <w:r w:rsidRPr="00695734">
        <w:rPr>
          <w:color w:val="000000" w:themeColor="text1"/>
          <w:sz w:val="22"/>
          <w:szCs w:val="22"/>
        </w:rPr>
        <w:t>мулировки этих двух целей можно сделать вывод, что кадровая политика направлена на дост</w:t>
      </w:r>
      <w:r w:rsidRPr="00695734">
        <w:rPr>
          <w:color w:val="000000" w:themeColor="text1"/>
          <w:sz w:val="22"/>
          <w:szCs w:val="22"/>
        </w:rPr>
        <w:t>и</w:t>
      </w:r>
      <w:r w:rsidRPr="00695734">
        <w:rPr>
          <w:color w:val="000000" w:themeColor="text1"/>
          <w:sz w:val="22"/>
          <w:szCs w:val="22"/>
        </w:rPr>
        <w:t>жение целей организации</w:t>
      </w:r>
      <w:r w:rsidR="00650F6E">
        <w:rPr>
          <w:color w:val="000000" w:themeColor="text1"/>
          <w:sz w:val="22"/>
          <w:szCs w:val="22"/>
        </w:rPr>
        <w:t>,</w:t>
      </w:r>
      <w:r w:rsidRPr="00695734">
        <w:rPr>
          <w:color w:val="000000" w:themeColor="text1"/>
          <w:sz w:val="22"/>
          <w:szCs w:val="22"/>
        </w:rPr>
        <w:t xml:space="preserve"> </w:t>
      </w:r>
      <w:r w:rsidR="00650F6E">
        <w:rPr>
          <w:color w:val="000000" w:themeColor="text1"/>
          <w:sz w:val="22"/>
          <w:szCs w:val="22"/>
        </w:rPr>
        <w:t>в</w:t>
      </w:r>
      <w:r w:rsidRPr="00695734">
        <w:rPr>
          <w:color w:val="000000" w:themeColor="text1"/>
          <w:sz w:val="22"/>
          <w:szCs w:val="22"/>
        </w:rPr>
        <w:t xml:space="preserve"> то время как коллективный договор </w:t>
      </w:r>
      <w:r w:rsidR="00650F6E">
        <w:rPr>
          <w:color w:val="000000" w:themeColor="text1"/>
          <w:sz w:val="22"/>
          <w:szCs w:val="22"/>
        </w:rPr>
        <w:t xml:space="preserve">— </w:t>
      </w:r>
      <w:r w:rsidRPr="00695734">
        <w:rPr>
          <w:color w:val="000000" w:themeColor="text1"/>
          <w:sz w:val="22"/>
          <w:szCs w:val="22"/>
        </w:rPr>
        <w:t>на регулирование социал</w:t>
      </w:r>
      <w:r w:rsidRPr="00695734">
        <w:rPr>
          <w:color w:val="000000" w:themeColor="text1"/>
          <w:sz w:val="22"/>
          <w:szCs w:val="22"/>
        </w:rPr>
        <w:t>ь</w:t>
      </w:r>
      <w:r w:rsidRPr="00695734">
        <w:rPr>
          <w:color w:val="000000" w:themeColor="text1"/>
          <w:sz w:val="22"/>
          <w:szCs w:val="22"/>
        </w:rPr>
        <w:t>но-трудовых отношений.</w:t>
      </w:r>
    </w:p>
    <w:p w:rsidR="00A75F8D" w:rsidRPr="00695734" w:rsidRDefault="00A75F8D" w:rsidP="00650F6E">
      <w:pPr>
        <w:spacing w:line="242" w:lineRule="auto"/>
        <w:ind w:firstLine="720"/>
        <w:contextualSpacing/>
        <w:jc w:val="both"/>
        <w:rPr>
          <w:color w:val="000000" w:themeColor="text1"/>
          <w:sz w:val="22"/>
          <w:szCs w:val="22"/>
        </w:rPr>
      </w:pPr>
      <w:r w:rsidRPr="00695734">
        <w:rPr>
          <w:bCs/>
          <w:color w:val="000000" w:themeColor="text1"/>
          <w:sz w:val="22"/>
          <w:szCs w:val="22"/>
        </w:rPr>
        <w:t>Принципы заключения коллективного договора:</w:t>
      </w:r>
    </w:p>
    <w:p w:rsidR="00A75F8D" w:rsidRPr="00695734" w:rsidRDefault="003712B3" w:rsidP="00650F6E">
      <w:pPr>
        <w:pStyle w:val="13"/>
        <w:numPr>
          <w:ilvl w:val="0"/>
          <w:numId w:val="101"/>
        </w:numPr>
        <w:tabs>
          <w:tab w:val="clear" w:pos="720"/>
        </w:tabs>
        <w:spacing w:before="20" w:after="0" w:line="242" w:lineRule="auto"/>
        <w:ind w:left="709" w:hanging="284"/>
        <w:contextualSpacing w:val="0"/>
        <w:jc w:val="both"/>
        <w:rPr>
          <w:rFonts w:ascii="Times New Roman" w:hAnsi="Times New Roman"/>
          <w:color w:val="000000" w:themeColor="text1"/>
        </w:rPr>
      </w:pPr>
      <w:r>
        <w:rPr>
          <w:rFonts w:ascii="Times New Roman" w:hAnsi="Times New Roman"/>
          <w:color w:val="000000" w:themeColor="text1"/>
        </w:rPr>
        <w:t>соблюдение законодательства;</w:t>
      </w:r>
    </w:p>
    <w:p w:rsidR="00A75F8D" w:rsidRPr="00695734" w:rsidRDefault="00A75F8D" w:rsidP="00650F6E">
      <w:pPr>
        <w:pStyle w:val="13"/>
        <w:numPr>
          <w:ilvl w:val="0"/>
          <w:numId w:val="101"/>
        </w:numPr>
        <w:tabs>
          <w:tab w:val="clear" w:pos="720"/>
        </w:tabs>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полно</w:t>
      </w:r>
      <w:r w:rsidR="003712B3">
        <w:rPr>
          <w:rFonts w:ascii="Times New Roman" w:hAnsi="Times New Roman"/>
          <w:color w:val="000000" w:themeColor="text1"/>
        </w:rPr>
        <w:t>мочность представителей сторон;</w:t>
      </w:r>
    </w:p>
    <w:p w:rsidR="00A75F8D" w:rsidRPr="00695734" w:rsidRDefault="00A75F8D" w:rsidP="00650F6E">
      <w:pPr>
        <w:pStyle w:val="13"/>
        <w:numPr>
          <w:ilvl w:val="0"/>
          <w:numId w:val="101"/>
        </w:numPr>
        <w:tabs>
          <w:tab w:val="clear" w:pos="720"/>
        </w:tabs>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равноправие сторон;</w:t>
      </w:r>
    </w:p>
    <w:p w:rsidR="00A75F8D" w:rsidRPr="00695734" w:rsidRDefault="00A75F8D" w:rsidP="00650F6E">
      <w:pPr>
        <w:pStyle w:val="13"/>
        <w:numPr>
          <w:ilvl w:val="0"/>
          <w:numId w:val="101"/>
        </w:numPr>
        <w:tabs>
          <w:tab w:val="clear" w:pos="720"/>
        </w:tabs>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добровольность принятия обязательств, что означает свободу выбора условий, соста</w:t>
      </w:r>
      <w:r w:rsidRPr="00695734">
        <w:rPr>
          <w:rFonts w:ascii="Times New Roman" w:hAnsi="Times New Roman"/>
          <w:color w:val="000000" w:themeColor="text1"/>
        </w:rPr>
        <w:t>в</w:t>
      </w:r>
      <w:r w:rsidRPr="00695734">
        <w:rPr>
          <w:rFonts w:ascii="Times New Roman" w:hAnsi="Times New Roman"/>
          <w:color w:val="000000" w:themeColor="text1"/>
        </w:rPr>
        <w:t>ляющих сод</w:t>
      </w:r>
      <w:r w:rsidR="003712B3">
        <w:rPr>
          <w:rFonts w:ascii="Times New Roman" w:hAnsi="Times New Roman"/>
          <w:color w:val="000000" w:themeColor="text1"/>
        </w:rPr>
        <w:t>ержание коллективного договора;</w:t>
      </w:r>
    </w:p>
    <w:p w:rsidR="00A75F8D" w:rsidRPr="00695734" w:rsidRDefault="00A75F8D" w:rsidP="00650F6E">
      <w:pPr>
        <w:pStyle w:val="13"/>
        <w:numPr>
          <w:ilvl w:val="0"/>
          <w:numId w:val="101"/>
        </w:numPr>
        <w:tabs>
          <w:tab w:val="clear" w:pos="720"/>
        </w:tabs>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реальность обеспечения принимаемых обязательств; систематичность контроля и нео</w:t>
      </w:r>
      <w:r w:rsidRPr="00695734">
        <w:rPr>
          <w:rFonts w:ascii="Times New Roman" w:hAnsi="Times New Roman"/>
          <w:color w:val="000000" w:themeColor="text1"/>
        </w:rPr>
        <w:t>т</w:t>
      </w:r>
      <w:r w:rsidR="003712B3">
        <w:rPr>
          <w:rFonts w:ascii="Times New Roman" w:hAnsi="Times New Roman"/>
          <w:color w:val="000000" w:themeColor="text1"/>
        </w:rPr>
        <w:t>вратимость ответственности</w:t>
      </w:r>
      <w:r w:rsidRPr="00695734">
        <w:rPr>
          <w:rFonts w:ascii="Times New Roman" w:hAnsi="Times New Roman"/>
          <w:color w:val="000000" w:themeColor="text1"/>
        </w:rPr>
        <w:t xml:space="preserve"> [3]</w:t>
      </w:r>
      <w:r w:rsidR="003712B3">
        <w:rPr>
          <w:rFonts w:ascii="Times New Roman" w:hAnsi="Times New Roman"/>
          <w:color w:val="000000" w:themeColor="text1"/>
        </w:rPr>
        <w:t>.</w:t>
      </w:r>
    </w:p>
    <w:p w:rsidR="00A75F8D" w:rsidRPr="00695734" w:rsidRDefault="00A75F8D" w:rsidP="00650F6E">
      <w:pPr>
        <w:spacing w:before="20" w:after="20" w:line="242" w:lineRule="auto"/>
        <w:ind w:firstLine="720"/>
        <w:jc w:val="both"/>
        <w:rPr>
          <w:color w:val="000000" w:themeColor="text1"/>
          <w:sz w:val="22"/>
          <w:szCs w:val="22"/>
        </w:rPr>
      </w:pPr>
      <w:r w:rsidRPr="00695734">
        <w:rPr>
          <w:color w:val="000000" w:themeColor="text1"/>
          <w:sz w:val="22"/>
          <w:szCs w:val="22"/>
        </w:rPr>
        <w:t>Основными принципами кадровой</w:t>
      </w:r>
      <w:r w:rsidR="003712B3">
        <w:rPr>
          <w:color w:val="000000" w:themeColor="text1"/>
          <w:sz w:val="22"/>
          <w:szCs w:val="22"/>
        </w:rPr>
        <w:t xml:space="preserve"> политики организации являются:</w:t>
      </w:r>
    </w:p>
    <w:p w:rsidR="00A75F8D" w:rsidRPr="00695734" w:rsidRDefault="003712B3" w:rsidP="00650F6E">
      <w:pPr>
        <w:pStyle w:val="13"/>
        <w:numPr>
          <w:ilvl w:val="0"/>
          <w:numId w:val="102"/>
        </w:numPr>
        <w:spacing w:after="0" w:line="242" w:lineRule="auto"/>
        <w:ind w:left="709" w:hanging="283"/>
        <w:jc w:val="both"/>
        <w:rPr>
          <w:rFonts w:ascii="Times New Roman" w:hAnsi="Times New Roman"/>
          <w:color w:val="000000" w:themeColor="text1"/>
        </w:rPr>
      </w:pPr>
      <w:r>
        <w:rPr>
          <w:rFonts w:ascii="Times New Roman" w:hAnsi="Times New Roman"/>
          <w:color w:val="000000" w:themeColor="text1"/>
        </w:rPr>
        <w:t>законность;</w:t>
      </w:r>
    </w:p>
    <w:p w:rsidR="00A75F8D" w:rsidRPr="00695734" w:rsidRDefault="003712B3" w:rsidP="00650F6E">
      <w:pPr>
        <w:pStyle w:val="13"/>
        <w:numPr>
          <w:ilvl w:val="0"/>
          <w:numId w:val="102"/>
        </w:numPr>
        <w:spacing w:after="0" w:line="242" w:lineRule="auto"/>
        <w:ind w:left="709" w:hanging="283"/>
        <w:jc w:val="both"/>
        <w:rPr>
          <w:rFonts w:ascii="Times New Roman" w:hAnsi="Times New Roman"/>
          <w:color w:val="000000" w:themeColor="text1"/>
        </w:rPr>
      </w:pPr>
      <w:r>
        <w:rPr>
          <w:rFonts w:ascii="Times New Roman" w:hAnsi="Times New Roman"/>
          <w:color w:val="000000" w:themeColor="text1"/>
        </w:rPr>
        <w:t>научная обоснованность;</w:t>
      </w:r>
    </w:p>
    <w:p w:rsidR="00A75F8D" w:rsidRPr="00695734" w:rsidRDefault="003712B3" w:rsidP="00650F6E">
      <w:pPr>
        <w:pStyle w:val="13"/>
        <w:numPr>
          <w:ilvl w:val="0"/>
          <w:numId w:val="102"/>
        </w:numPr>
        <w:spacing w:after="0" w:line="242" w:lineRule="auto"/>
        <w:ind w:left="709" w:hanging="283"/>
        <w:jc w:val="both"/>
        <w:rPr>
          <w:rFonts w:ascii="Times New Roman" w:hAnsi="Times New Roman"/>
          <w:color w:val="000000" w:themeColor="text1"/>
        </w:rPr>
      </w:pPr>
      <w:r>
        <w:rPr>
          <w:rFonts w:ascii="Times New Roman" w:hAnsi="Times New Roman"/>
          <w:color w:val="000000" w:themeColor="text1"/>
        </w:rPr>
        <w:t>системность;</w:t>
      </w:r>
    </w:p>
    <w:p w:rsidR="00A75F8D" w:rsidRPr="00695734" w:rsidRDefault="003712B3" w:rsidP="00650F6E">
      <w:pPr>
        <w:pStyle w:val="13"/>
        <w:numPr>
          <w:ilvl w:val="0"/>
          <w:numId w:val="102"/>
        </w:numPr>
        <w:spacing w:after="0" w:line="242" w:lineRule="auto"/>
        <w:ind w:left="709" w:hanging="283"/>
        <w:jc w:val="both"/>
        <w:rPr>
          <w:rFonts w:ascii="Times New Roman" w:hAnsi="Times New Roman"/>
          <w:color w:val="000000" w:themeColor="text1"/>
        </w:rPr>
      </w:pPr>
      <w:r>
        <w:rPr>
          <w:rFonts w:ascii="Times New Roman" w:hAnsi="Times New Roman"/>
          <w:color w:val="000000" w:themeColor="text1"/>
        </w:rPr>
        <w:t>комплексность;</w:t>
      </w:r>
    </w:p>
    <w:p w:rsidR="00A75F8D" w:rsidRPr="00695734" w:rsidRDefault="003712B3" w:rsidP="00650F6E">
      <w:pPr>
        <w:pStyle w:val="13"/>
        <w:numPr>
          <w:ilvl w:val="0"/>
          <w:numId w:val="102"/>
        </w:numPr>
        <w:spacing w:after="0" w:line="242" w:lineRule="auto"/>
        <w:ind w:left="709" w:hanging="283"/>
        <w:jc w:val="both"/>
        <w:rPr>
          <w:rFonts w:ascii="Times New Roman" w:hAnsi="Times New Roman"/>
          <w:color w:val="000000" w:themeColor="text1"/>
        </w:rPr>
      </w:pPr>
      <w:r>
        <w:rPr>
          <w:rFonts w:ascii="Times New Roman" w:hAnsi="Times New Roman"/>
          <w:color w:val="000000" w:themeColor="text1"/>
        </w:rPr>
        <w:t>гибкость;</w:t>
      </w:r>
    </w:p>
    <w:p w:rsidR="00A75F8D" w:rsidRPr="00695734" w:rsidRDefault="003712B3" w:rsidP="00650F6E">
      <w:pPr>
        <w:pStyle w:val="13"/>
        <w:numPr>
          <w:ilvl w:val="0"/>
          <w:numId w:val="102"/>
        </w:numPr>
        <w:spacing w:after="0" w:line="242" w:lineRule="auto"/>
        <w:ind w:left="709" w:hanging="283"/>
        <w:jc w:val="both"/>
        <w:rPr>
          <w:rFonts w:ascii="Times New Roman" w:hAnsi="Times New Roman"/>
          <w:color w:val="000000" w:themeColor="text1"/>
        </w:rPr>
      </w:pPr>
      <w:r>
        <w:rPr>
          <w:rFonts w:ascii="Times New Roman" w:hAnsi="Times New Roman"/>
          <w:color w:val="000000" w:themeColor="text1"/>
        </w:rPr>
        <w:t>экономическая обоснованность;</w:t>
      </w:r>
    </w:p>
    <w:p w:rsidR="00A75F8D" w:rsidRPr="00695734" w:rsidRDefault="00A75F8D" w:rsidP="00650F6E">
      <w:pPr>
        <w:pStyle w:val="13"/>
        <w:numPr>
          <w:ilvl w:val="0"/>
          <w:numId w:val="102"/>
        </w:numPr>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последовательность</w:t>
      </w:r>
      <w:r w:rsidR="003712B3">
        <w:rPr>
          <w:rFonts w:ascii="Times New Roman" w:hAnsi="Times New Roman"/>
          <w:color w:val="000000" w:themeColor="text1"/>
        </w:rPr>
        <w:t xml:space="preserve"> </w:t>
      </w:r>
      <w:r w:rsidRPr="00695734">
        <w:rPr>
          <w:rFonts w:ascii="Times New Roman" w:hAnsi="Times New Roman"/>
          <w:color w:val="000000" w:themeColor="text1"/>
        </w:rPr>
        <w:t>[4]</w:t>
      </w:r>
      <w:r w:rsidR="003712B3">
        <w:rPr>
          <w:rFonts w:ascii="Times New Roman" w:hAnsi="Times New Roman"/>
          <w:color w:val="000000" w:themeColor="text1"/>
        </w:rPr>
        <w:t>.</w:t>
      </w:r>
    </w:p>
    <w:p w:rsidR="00A75F8D" w:rsidRPr="00695734" w:rsidRDefault="00A75F8D" w:rsidP="00650F6E">
      <w:pPr>
        <w:pStyle w:val="a5"/>
        <w:spacing w:before="20" w:beforeAutospacing="0" w:after="0" w:afterAutospacing="0" w:line="242" w:lineRule="auto"/>
        <w:ind w:firstLine="720"/>
        <w:jc w:val="both"/>
        <w:rPr>
          <w:color w:val="000000" w:themeColor="text1"/>
          <w:sz w:val="22"/>
          <w:szCs w:val="22"/>
        </w:rPr>
      </w:pPr>
      <w:r w:rsidRPr="00695734">
        <w:rPr>
          <w:color w:val="000000" w:themeColor="text1"/>
          <w:sz w:val="22"/>
          <w:szCs w:val="22"/>
        </w:rPr>
        <w:t>Таким образом, мы видим, что и в коллективном договоре</w:t>
      </w:r>
      <w:r w:rsidR="00650F6E">
        <w:rPr>
          <w:color w:val="000000" w:themeColor="text1"/>
          <w:sz w:val="22"/>
          <w:szCs w:val="22"/>
        </w:rPr>
        <w:t>,</w:t>
      </w:r>
      <w:r w:rsidRPr="00695734">
        <w:rPr>
          <w:color w:val="000000" w:themeColor="text1"/>
          <w:sz w:val="22"/>
          <w:szCs w:val="22"/>
        </w:rPr>
        <w:t xml:space="preserve"> и в кадровой политике принципу законности отводится важн</w:t>
      </w:r>
      <w:r w:rsidR="00650F6E">
        <w:rPr>
          <w:color w:val="000000" w:themeColor="text1"/>
          <w:sz w:val="22"/>
          <w:szCs w:val="22"/>
        </w:rPr>
        <w:t>ая</w:t>
      </w:r>
      <w:r w:rsidRPr="00695734">
        <w:rPr>
          <w:color w:val="000000" w:themeColor="text1"/>
          <w:sz w:val="22"/>
          <w:szCs w:val="22"/>
        </w:rPr>
        <w:t xml:space="preserve"> </w:t>
      </w:r>
      <w:r w:rsidR="00650F6E">
        <w:rPr>
          <w:color w:val="000000" w:themeColor="text1"/>
          <w:sz w:val="22"/>
          <w:szCs w:val="22"/>
        </w:rPr>
        <w:t>роль</w:t>
      </w:r>
      <w:r w:rsidRPr="00695734">
        <w:rPr>
          <w:color w:val="000000" w:themeColor="text1"/>
          <w:sz w:val="22"/>
          <w:szCs w:val="22"/>
        </w:rPr>
        <w:t>. Но на этом сходства заканчиваются и начинаю</w:t>
      </w:r>
      <w:r w:rsidRPr="00695734">
        <w:rPr>
          <w:color w:val="000000" w:themeColor="text1"/>
          <w:sz w:val="22"/>
          <w:szCs w:val="22"/>
        </w:rPr>
        <w:t>т</w:t>
      </w:r>
      <w:r w:rsidRPr="00695734">
        <w:rPr>
          <w:color w:val="000000" w:themeColor="text1"/>
          <w:sz w:val="22"/>
          <w:szCs w:val="22"/>
        </w:rPr>
        <w:t>ся различия. Так, коллективный договор делает упор на взаимное соглашение сторон. В то вр</w:t>
      </w:r>
      <w:r w:rsidRPr="00695734">
        <w:rPr>
          <w:color w:val="000000" w:themeColor="text1"/>
          <w:sz w:val="22"/>
          <w:szCs w:val="22"/>
        </w:rPr>
        <w:t>е</w:t>
      </w:r>
      <w:r w:rsidRPr="00695734">
        <w:rPr>
          <w:color w:val="000000" w:themeColor="text1"/>
          <w:sz w:val="22"/>
          <w:szCs w:val="22"/>
        </w:rPr>
        <w:t>мя как кадровая политика, как и политика организации, должна реагировать и подстраиваться под внешнюю среду.</w:t>
      </w:r>
    </w:p>
    <w:p w:rsidR="00A75F8D" w:rsidRPr="00695734" w:rsidRDefault="00A75F8D" w:rsidP="00650F6E">
      <w:pPr>
        <w:pStyle w:val="a5"/>
        <w:spacing w:before="0" w:beforeAutospacing="0" w:after="0" w:afterAutospacing="0" w:line="242" w:lineRule="auto"/>
        <w:ind w:firstLine="720"/>
        <w:contextualSpacing/>
        <w:jc w:val="both"/>
        <w:rPr>
          <w:color w:val="000000" w:themeColor="text1"/>
          <w:sz w:val="22"/>
          <w:szCs w:val="22"/>
        </w:rPr>
      </w:pPr>
      <w:r w:rsidRPr="00695734">
        <w:rPr>
          <w:color w:val="000000" w:themeColor="text1"/>
          <w:sz w:val="22"/>
          <w:szCs w:val="22"/>
        </w:rPr>
        <w:t xml:space="preserve">В разработке коллективного договора участвуют </w:t>
      </w:r>
      <w:r w:rsidR="003712B3">
        <w:rPr>
          <w:color w:val="000000" w:themeColor="text1"/>
          <w:sz w:val="22"/>
          <w:szCs w:val="22"/>
        </w:rPr>
        <w:t>две</w:t>
      </w:r>
      <w:r w:rsidRPr="00695734">
        <w:rPr>
          <w:color w:val="000000" w:themeColor="text1"/>
          <w:sz w:val="22"/>
          <w:szCs w:val="22"/>
        </w:rPr>
        <w:t xml:space="preserve"> стороны: представители работн</w:t>
      </w:r>
      <w:r w:rsidRPr="00695734">
        <w:rPr>
          <w:color w:val="000000" w:themeColor="text1"/>
          <w:sz w:val="22"/>
          <w:szCs w:val="22"/>
        </w:rPr>
        <w:t>и</w:t>
      </w:r>
      <w:r w:rsidRPr="00695734">
        <w:rPr>
          <w:color w:val="000000" w:themeColor="text1"/>
          <w:sz w:val="22"/>
          <w:szCs w:val="22"/>
        </w:rPr>
        <w:t>ков и представители работодателей. Разработкой кадровой политики в организации занимается служба управления персоналом и линейные руководители на всех и</w:t>
      </w:r>
      <w:r w:rsidR="003712B3">
        <w:rPr>
          <w:color w:val="000000" w:themeColor="text1"/>
          <w:sz w:val="22"/>
          <w:szCs w:val="22"/>
        </w:rPr>
        <w:t>ерархических уровнях уп</w:t>
      </w:r>
      <w:r w:rsidR="00123333">
        <w:rPr>
          <w:color w:val="000000" w:themeColor="text1"/>
          <w:sz w:val="22"/>
          <w:szCs w:val="22"/>
        </w:rPr>
        <w:softHyphen/>
      </w:r>
      <w:r w:rsidR="003712B3">
        <w:rPr>
          <w:color w:val="000000" w:themeColor="text1"/>
          <w:sz w:val="22"/>
          <w:szCs w:val="22"/>
        </w:rPr>
        <w:t>равления</w:t>
      </w:r>
      <w:r w:rsidRPr="00695734">
        <w:rPr>
          <w:color w:val="000000" w:themeColor="text1"/>
          <w:sz w:val="22"/>
          <w:szCs w:val="22"/>
        </w:rPr>
        <w:t xml:space="preserve"> [5]</w:t>
      </w:r>
      <w:r w:rsidR="003712B3">
        <w:rPr>
          <w:color w:val="000000" w:themeColor="text1"/>
          <w:sz w:val="22"/>
          <w:szCs w:val="22"/>
        </w:rPr>
        <w:t>.</w:t>
      </w:r>
      <w:r w:rsidRPr="00695734">
        <w:rPr>
          <w:color w:val="000000" w:themeColor="text1"/>
          <w:sz w:val="22"/>
          <w:szCs w:val="22"/>
        </w:rPr>
        <w:t xml:space="preserve"> Присутствие представителей работников при составлении данного документа н</w:t>
      </w:r>
      <w:r w:rsidRPr="00695734">
        <w:rPr>
          <w:color w:val="000000" w:themeColor="text1"/>
          <w:sz w:val="22"/>
          <w:szCs w:val="22"/>
        </w:rPr>
        <w:t>е</w:t>
      </w:r>
      <w:r w:rsidRPr="00695734">
        <w:rPr>
          <w:color w:val="000000" w:themeColor="text1"/>
          <w:sz w:val="22"/>
          <w:szCs w:val="22"/>
        </w:rPr>
        <w:t>обязательно. Несмотря на это, и положение о кадровой политике</w:t>
      </w:r>
      <w:r w:rsidR="00650F6E">
        <w:rPr>
          <w:color w:val="000000" w:themeColor="text1"/>
          <w:sz w:val="22"/>
          <w:szCs w:val="22"/>
        </w:rPr>
        <w:t>,</w:t>
      </w:r>
      <w:r w:rsidRPr="00695734">
        <w:rPr>
          <w:color w:val="000000" w:themeColor="text1"/>
          <w:sz w:val="22"/>
          <w:szCs w:val="22"/>
        </w:rPr>
        <w:t xml:space="preserve"> и коллективный договор ра</w:t>
      </w:r>
      <w:r w:rsidRPr="00695734">
        <w:rPr>
          <w:color w:val="000000" w:themeColor="text1"/>
          <w:sz w:val="22"/>
          <w:szCs w:val="22"/>
        </w:rPr>
        <w:t>с</w:t>
      </w:r>
      <w:r w:rsidRPr="00695734">
        <w:rPr>
          <w:color w:val="000000" w:themeColor="text1"/>
          <w:sz w:val="22"/>
          <w:szCs w:val="22"/>
        </w:rPr>
        <w:t>пространяются на всех работников организации.</w:t>
      </w:r>
    </w:p>
    <w:p w:rsidR="00A75F8D" w:rsidRPr="00695734" w:rsidRDefault="00A75F8D" w:rsidP="00650F6E">
      <w:pPr>
        <w:spacing w:line="242" w:lineRule="auto"/>
        <w:ind w:firstLine="709"/>
        <w:contextualSpacing/>
        <w:jc w:val="both"/>
        <w:rPr>
          <w:color w:val="000000" w:themeColor="text1"/>
          <w:sz w:val="22"/>
          <w:szCs w:val="22"/>
        </w:rPr>
      </w:pPr>
      <w:r w:rsidRPr="00695734">
        <w:rPr>
          <w:color w:val="000000" w:themeColor="text1"/>
          <w:sz w:val="22"/>
          <w:szCs w:val="22"/>
        </w:rPr>
        <w:t xml:space="preserve">Содержание кадровой политики и коллективного договора можно разделить на </w:t>
      </w:r>
      <w:r w:rsidR="003712B3">
        <w:rPr>
          <w:color w:val="000000" w:themeColor="text1"/>
          <w:sz w:val="22"/>
          <w:szCs w:val="22"/>
        </w:rPr>
        <w:t>две</w:t>
      </w:r>
      <w:r w:rsidRPr="00695734">
        <w:rPr>
          <w:color w:val="000000" w:themeColor="text1"/>
          <w:sz w:val="22"/>
          <w:szCs w:val="22"/>
        </w:rPr>
        <w:t xml:space="preserve"> ча</w:t>
      </w:r>
      <w:r w:rsidRPr="00695734">
        <w:rPr>
          <w:color w:val="000000" w:themeColor="text1"/>
          <w:sz w:val="22"/>
          <w:szCs w:val="22"/>
        </w:rPr>
        <w:t>с</w:t>
      </w:r>
      <w:r w:rsidRPr="00695734">
        <w:rPr>
          <w:color w:val="000000" w:themeColor="text1"/>
          <w:sz w:val="22"/>
          <w:szCs w:val="22"/>
        </w:rPr>
        <w:t>ти: общее и особенное. И в том</w:t>
      </w:r>
      <w:r w:rsidR="00650F6E">
        <w:rPr>
          <w:color w:val="000000" w:themeColor="text1"/>
          <w:sz w:val="22"/>
          <w:szCs w:val="22"/>
        </w:rPr>
        <w:t>,</w:t>
      </w:r>
      <w:r w:rsidRPr="00695734">
        <w:rPr>
          <w:color w:val="000000" w:themeColor="text1"/>
          <w:sz w:val="22"/>
          <w:szCs w:val="22"/>
        </w:rPr>
        <w:t xml:space="preserve"> и в другом документе можно найти информацию о следующих направлениях работы с персоналом: мотивация и стимулирование, социальное обеспечение</w:t>
      </w:r>
      <w:r w:rsidR="00650F6E">
        <w:rPr>
          <w:color w:val="000000" w:themeColor="text1"/>
          <w:sz w:val="22"/>
          <w:szCs w:val="22"/>
        </w:rPr>
        <w:t>,</w:t>
      </w:r>
      <w:r w:rsidRPr="00695734">
        <w:rPr>
          <w:color w:val="000000" w:themeColor="text1"/>
          <w:sz w:val="22"/>
          <w:szCs w:val="22"/>
        </w:rPr>
        <w:t xml:space="preserve"> обучение и переобучение персонала</w:t>
      </w:r>
      <w:r w:rsidR="00650F6E">
        <w:rPr>
          <w:color w:val="000000" w:themeColor="text1"/>
          <w:sz w:val="22"/>
          <w:szCs w:val="22"/>
        </w:rPr>
        <w:t>,</w:t>
      </w:r>
      <w:r w:rsidRPr="00695734">
        <w:rPr>
          <w:color w:val="000000" w:themeColor="text1"/>
          <w:sz w:val="22"/>
          <w:szCs w:val="22"/>
        </w:rPr>
        <w:t xml:space="preserve"> занятость и сокращение персонала. В положении о кадр</w:t>
      </w:r>
      <w:r w:rsidRPr="00695734">
        <w:rPr>
          <w:color w:val="000000" w:themeColor="text1"/>
          <w:sz w:val="22"/>
          <w:szCs w:val="22"/>
        </w:rPr>
        <w:t>о</w:t>
      </w:r>
      <w:r w:rsidRPr="00695734">
        <w:rPr>
          <w:color w:val="000000" w:themeColor="text1"/>
          <w:sz w:val="22"/>
          <w:szCs w:val="22"/>
        </w:rPr>
        <w:t>вой политике есть пункты о количественном и качественном планировании персонала, о кадр</w:t>
      </w:r>
      <w:r w:rsidRPr="00695734">
        <w:rPr>
          <w:color w:val="000000" w:themeColor="text1"/>
          <w:sz w:val="22"/>
          <w:szCs w:val="22"/>
        </w:rPr>
        <w:t>о</w:t>
      </w:r>
      <w:r w:rsidRPr="00695734">
        <w:rPr>
          <w:color w:val="000000" w:themeColor="text1"/>
          <w:sz w:val="22"/>
          <w:szCs w:val="22"/>
        </w:rPr>
        <w:t>вом контроле, об информационной (коммуникационной) политике предприятия, о содействии в</w:t>
      </w:r>
      <w:r w:rsidR="003712B3">
        <w:rPr>
          <w:color w:val="000000" w:themeColor="text1"/>
          <w:sz w:val="22"/>
          <w:szCs w:val="22"/>
        </w:rPr>
        <w:t> </w:t>
      </w:r>
      <w:r w:rsidRPr="00695734">
        <w:rPr>
          <w:color w:val="000000" w:themeColor="text1"/>
          <w:sz w:val="22"/>
          <w:szCs w:val="22"/>
        </w:rPr>
        <w:t>деятельности организации</w:t>
      </w:r>
      <w:r w:rsidR="00650F6E">
        <w:rPr>
          <w:color w:val="000000" w:themeColor="text1"/>
          <w:sz w:val="22"/>
          <w:szCs w:val="22"/>
        </w:rPr>
        <w:t>,</w:t>
      </w:r>
      <w:r w:rsidRPr="00695734">
        <w:rPr>
          <w:color w:val="000000" w:themeColor="text1"/>
          <w:sz w:val="22"/>
          <w:szCs w:val="22"/>
        </w:rPr>
        <w:t xml:space="preserve"> о корпоративной культуре организации. В коллективном договоре есть информация:</w:t>
      </w:r>
    </w:p>
    <w:p w:rsidR="00A75F8D" w:rsidRPr="00695734" w:rsidRDefault="00A75F8D" w:rsidP="00650F6E">
      <w:pPr>
        <w:pStyle w:val="13"/>
        <w:numPr>
          <w:ilvl w:val="0"/>
          <w:numId w:val="103"/>
        </w:numPr>
        <w:spacing w:before="20" w:after="0" w:line="242" w:lineRule="auto"/>
        <w:ind w:left="709" w:hanging="284"/>
        <w:contextualSpacing w:val="0"/>
        <w:jc w:val="both"/>
        <w:rPr>
          <w:rFonts w:ascii="Times New Roman" w:hAnsi="Times New Roman"/>
          <w:color w:val="000000" w:themeColor="text1"/>
        </w:rPr>
      </w:pPr>
      <w:r w:rsidRPr="00695734">
        <w:rPr>
          <w:rFonts w:ascii="Times New Roman" w:hAnsi="Times New Roman"/>
          <w:color w:val="000000" w:themeColor="text1"/>
        </w:rPr>
        <w:t>о рабочем времени и времени отдыха, включая вопросы предоставления и продолж</w:t>
      </w:r>
      <w:r w:rsidRPr="00695734">
        <w:rPr>
          <w:rFonts w:ascii="Times New Roman" w:hAnsi="Times New Roman"/>
          <w:color w:val="000000" w:themeColor="text1"/>
        </w:rPr>
        <w:t>и</w:t>
      </w:r>
      <w:r w:rsidRPr="00695734">
        <w:rPr>
          <w:rFonts w:ascii="Times New Roman" w:hAnsi="Times New Roman"/>
          <w:color w:val="000000" w:themeColor="text1"/>
        </w:rPr>
        <w:t>тельно</w:t>
      </w:r>
      <w:r w:rsidR="003712B3">
        <w:rPr>
          <w:rFonts w:ascii="Times New Roman" w:hAnsi="Times New Roman"/>
          <w:color w:val="000000" w:themeColor="text1"/>
        </w:rPr>
        <w:t>сти отпусков;</w:t>
      </w:r>
    </w:p>
    <w:p w:rsidR="00A75F8D" w:rsidRPr="00695734" w:rsidRDefault="00A75F8D" w:rsidP="00650F6E">
      <w:pPr>
        <w:pStyle w:val="13"/>
        <w:numPr>
          <w:ilvl w:val="0"/>
          <w:numId w:val="103"/>
        </w:numPr>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об улучшении условий и охраны труда работников,</w:t>
      </w:r>
      <w:r w:rsidR="003712B3">
        <w:rPr>
          <w:rFonts w:ascii="Times New Roman" w:hAnsi="Times New Roman"/>
          <w:color w:val="000000" w:themeColor="text1"/>
        </w:rPr>
        <w:t xml:space="preserve"> в том числе женщин и молодежи;</w:t>
      </w:r>
    </w:p>
    <w:p w:rsidR="00A75F8D" w:rsidRPr="00695734" w:rsidRDefault="00A75F8D" w:rsidP="00650F6E">
      <w:pPr>
        <w:pStyle w:val="13"/>
        <w:numPr>
          <w:ilvl w:val="0"/>
          <w:numId w:val="103"/>
        </w:numPr>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о соблюдении интересов работников при приватизации государственного и муниц</w:t>
      </w:r>
      <w:r w:rsidRPr="00695734">
        <w:rPr>
          <w:rFonts w:ascii="Times New Roman" w:hAnsi="Times New Roman"/>
          <w:color w:val="000000" w:themeColor="text1"/>
        </w:rPr>
        <w:t>и</w:t>
      </w:r>
      <w:r w:rsidR="003712B3">
        <w:rPr>
          <w:rFonts w:ascii="Times New Roman" w:hAnsi="Times New Roman"/>
          <w:color w:val="000000" w:themeColor="text1"/>
        </w:rPr>
        <w:t>пального имущества;</w:t>
      </w:r>
    </w:p>
    <w:p w:rsidR="00A75F8D" w:rsidRPr="00695734" w:rsidRDefault="00A75F8D" w:rsidP="00650F6E">
      <w:pPr>
        <w:pStyle w:val="13"/>
        <w:numPr>
          <w:ilvl w:val="0"/>
          <w:numId w:val="103"/>
        </w:numPr>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об экологической безопасности и охране здоро</w:t>
      </w:r>
      <w:r w:rsidR="003712B3">
        <w:rPr>
          <w:rFonts w:ascii="Times New Roman" w:hAnsi="Times New Roman"/>
          <w:color w:val="000000" w:themeColor="text1"/>
        </w:rPr>
        <w:t>вья работников на производстве;</w:t>
      </w:r>
    </w:p>
    <w:p w:rsidR="00A75F8D" w:rsidRPr="00695734" w:rsidRDefault="00A75F8D" w:rsidP="00650F6E">
      <w:pPr>
        <w:pStyle w:val="13"/>
        <w:numPr>
          <w:ilvl w:val="0"/>
          <w:numId w:val="103"/>
        </w:numPr>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о гарантиях и льготах работникам, совмещающим работу с обучением;</w:t>
      </w:r>
    </w:p>
    <w:p w:rsidR="00A75F8D" w:rsidRPr="00695734" w:rsidRDefault="00A75F8D" w:rsidP="00650F6E">
      <w:pPr>
        <w:pStyle w:val="13"/>
        <w:numPr>
          <w:ilvl w:val="0"/>
          <w:numId w:val="103"/>
        </w:numPr>
        <w:spacing w:after="0" w:line="242" w:lineRule="auto"/>
        <w:ind w:left="709" w:hanging="283"/>
        <w:jc w:val="both"/>
        <w:rPr>
          <w:rFonts w:ascii="Times New Roman" w:hAnsi="Times New Roman"/>
          <w:color w:val="000000" w:themeColor="text1"/>
        </w:rPr>
      </w:pPr>
      <w:r w:rsidRPr="00695734">
        <w:rPr>
          <w:rFonts w:ascii="Times New Roman" w:hAnsi="Times New Roman"/>
          <w:color w:val="000000" w:themeColor="text1"/>
        </w:rPr>
        <w:t>об оздоровлении и отдыхе работников и членов их семей.</w:t>
      </w:r>
    </w:p>
    <w:p w:rsidR="00A75F8D" w:rsidRPr="00695734" w:rsidRDefault="00A75F8D" w:rsidP="00962847">
      <w:pPr>
        <w:pStyle w:val="13"/>
        <w:spacing w:after="0" w:line="240" w:lineRule="auto"/>
        <w:ind w:left="0" w:firstLine="709"/>
        <w:jc w:val="both"/>
        <w:rPr>
          <w:rFonts w:ascii="Times New Roman" w:hAnsi="Times New Roman"/>
          <w:color w:val="000000" w:themeColor="text1"/>
        </w:rPr>
      </w:pPr>
      <w:r w:rsidRPr="00695734">
        <w:rPr>
          <w:rFonts w:ascii="Times New Roman" w:hAnsi="Times New Roman"/>
          <w:color w:val="000000" w:themeColor="text1"/>
        </w:rPr>
        <w:lastRenderedPageBreak/>
        <w:t xml:space="preserve">Принятие кадровой политики в организации </w:t>
      </w:r>
      <w:r w:rsidR="00650F6E">
        <w:rPr>
          <w:rFonts w:ascii="Times New Roman" w:hAnsi="Times New Roman"/>
          <w:color w:val="000000" w:themeColor="text1"/>
        </w:rPr>
        <w:t xml:space="preserve">— </w:t>
      </w:r>
      <w:r w:rsidRPr="00695734">
        <w:rPr>
          <w:rFonts w:ascii="Times New Roman" w:hAnsi="Times New Roman"/>
          <w:color w:val="000000" w:themeColor="text1"/>
        </w:rPr>
        <w:t>сложный процесс. Этапы представлены в</w:t>
      </w:r>
      <w:r w:rsidR="003712B3">
        <w:rPr>
          <w:rFonts w:ascii="Times New Roman" w:hAnsi="Times New Roman"/>
          <w:color w:val="000000" w:themeColor="text1"/>
        </w:rPr>
        <w:t> </w:t>
      </w:r>
      <w:r w:rsidRPr="00695734">
        <w:rPr>
          <w:rFonts w:ascii="Times New Roman" w:hAnsi="Times New Roman"/>
          <w:color w:val="000000" w:themeColor="text1"/>
        </w:rPr>
        <w:t>таблице 1.</w:t>
      </w:r>
    </w:p>
    <w:p w:rsidR="003712B3" w:rsidRDefault="003712B3" w:rsidP="003712B3">
      <w:pPr>
        <w:contextualSpacing/>
        <w:rPr>
          <w:color w:val="000000" w:themeColor="text1"/>
          <w:sz w:val="22"/>
          <w:szCs w:val="22"/>
        </w:rPr>
      </w:pPr>
    </w:p>
    <w:p w:rsidR="00A75F8D" w:rsidRPr="003712B3" w:rsidRDefault="00A75F8D" w:rsidP="00123333">
      <w:pPr>
        <w:spacing w:after="120"/>
        <w:jc w:val="center"/>
        <w:rPr>
          <w:color w:val="000000" w:themeColor="text1"/>
          <w:sz w:val="22"/>
          <w:szCs w:val="22"/>
        </w:rPr>
      </w:pPr>
      <w:r w:rsidRPr="00695734">
        <w:rPr>
          <w:color w:val="000000" w:themeColor="text1"/>
          <w:sz w:val="22"/>
          <w:szCs w:val="22"/>
        </w:rPr>
        <w:t>Таблица 1</w:t>
      </w:r>
      <w:r w:rsidR="003712B3">
        <w:rPr>
          <w:color w:val="000000" w:themeColor="text1"/>
          <w:sz w:val="22"/>
          <w:szCs w:val="22"/>
        </w:rPr>
        <w:t xml:space="preserve">. </w:t>
      </w:r>
      <w:r w:rsidRPr="003712B3">
        <w:rPr>
          <w:color w:val="000000" w:themeColor="text1"/>
          <w:sz w:val="22"/>
          <w:szCs w:val="22"/>
        </w:rPr>
        <w:t>Этапы принятия кадровой политики [6]</w:t>
      </w:r>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7"/>
        <w:gridCol w:w="4252"/>
        <w:gridCol w:w="2693"/>
      </w:tblGrid>
      <w:tr w:rsidR="00A75F8D" w:rsidRPr="00695734" w:rsidTr="00650F6E">
        <w:tc>
          <w:tcPr>
            <w:tcW w:w="1172" w:type="pct"/>
          </w:tcPr>
          <w:p w:rsidR="00A75F8D" w:rsidRPr="00695734" w:rsidRDefault="00A75F8D" w:rsidP="00962847">
            <w:pPr>
              <w:contextualSpacing/>
              <w:jc w:val="center"/>
              <w:rPr>
                <w:color w:val="000000" w:themeColor="text1"/>
                <w:sz w:val="22"/>
                <w:szCs w:val="22"/>
              </w:rPr>
            </w:pPr>
            <w:r w:rsidRPr="00695734">
              <w:rPr>
                <w:color w:val="000000" w:themeColor="text1"/>
                <w:sz w:val="22"/>
                <w:szCs w:val="22"/>
              </w:rPr>
              <w:t>Название этапа</w:t>
            </w:r>
          </w:p>
        </w:tc>
        <w:tc>
          <w:tcPr>
            <w:tcW w:w="2343" w:type="pct"/>
          </w:tcPr>
          <w:p w:rsidR="00A75F8D" w:rsidRPr="00695734" w:rsidRDefault="00A75F8D" w:rsidP="00962847">
            <w:pPr>
              <w:contextualSpacing/>
              <w:jc w:val="center"/>
              <w:rPr>
                <w:color w:val="000000" w:themeColor="text1"/>
                <w:sz w:val="22"/>
                <w:szCs w:val="22"/>
              </w:rPr>
            </w:pPr>
            <w:r w:rsidRPr="00695734">
              <w:rPr>
                <w:color w:val="000000" w:themeColor="text1"/>
                <w:sz w:val="22"/>
                <w:szCs w:val="22"/>
              </w:rPr>
              <w:t>Мероприятия</w:t>
            </w:r>
          </w:p>
        </w:tc>
        <w:tc>
          <w:tcPr>
            <w:tcW w:w="1484" w:type="pct"/>
          </w:tcPr>
          <w:p w:rsidR="00A75F8D" w:rsidRPr="00695734" w:rsidRDefault="00A75F8D" w:rsidP="00962847">
            <w:pPr>
              <w:contextualSpacing/>
              <w:jc w:val="center"/>
              <w:rPr>
                <w:color w:val="000000" w:themeColor="text1"/>
                <w:sz w:val="22"/>
                <w:szCs w:val="22"/>
              </w:rPr>
            </w:pPr>
            <w:r w:rsidRPr="00695734">
              <w:rPr>
                <w:color w:val="000000" w:themeColor="text1"/>
                <w:sz w:val="22"/>
                <w:szCs w:val="22"/>
              </w:rPr>
              <w:t>Цель этапа</w:t>
            </w:r>
          </w:p>
        </w:tc>
      </w:tr>
      <w:tr w:rsidR="00A75F8D" w:rsidRPr="00695734" w:rsidTr="00650F6E">
        <w:tc>
          <w:tcPr>
            <w:tcW w:w="1172" w:type="pct"/>
          </w:tcPr>
          <w:p w:rsidR="00A75F8D" w:rsidRPr="00695734" w:rsidRDefault="00650F6E" w:rsidP="00962847">
            <w:pPr>
              <w:contextualSpacing/>
              <w:jc w:val="both"/>
              <w:rPr>
                <w:color w:val="000000" w:themeColor="text1"/>
                <w:sz w:val="22"/>
                <w:szCs w:val="22"/>
              </w:rPr>
            </w:pPr>
            <w:r>
              <w:rPr>
                <w:color w:val="000000" w:themeColor="text1"/>
                <w:sz w:val="22"/>
                <w:szCs w:val="22"/>
              </w:rPr>
              <w:t xml:space="preserve">1. </w:t>
            </w:r>
            <w:r w:rsidR="00A75F8D" w:rsidRPr="00695734">
              <w:rPr>
                <w:color w:val="000000" w:themeColor="text1"/>
                <w:sz w:val="22"/>
                <w:szCs w:val="22"/>
              </w:rPr>
              <w:t>Нормирование</w:t>
            </w:r>
          </w:p>
        </w:tc>
        <w:tc>
          <w:tcPr>
            <w:tcW w:w="2343" w:type="pct"/>
          </w:tcPr>
          <w:p w:rsidR="00A75F8D" w:rsidRPr="00695734" w:rsidRDefault="00650F6E" w:rsidP="003712B3">
            <w:pPr>
              <w:contextualSpacing/>
              <w:jc w:val="both"/>
              <w:rPr>
                <w:color w:val="000000" w:themeColor="text1"/>
                <w:sz w:val="22"/>
                <w:szCs w:val="22"/>
              </w:rPr>
            </w:pPr>
            <w:bookmarkStart w:id="42" w:name="162"/>
            <w:bookmarkEnd w:id="42"/>
            <w:r>
              <w:rPr>
                <w:color w:val="000000" w:themeColor="text1"/>
                <w:sz w:val="22"/>
                <w:szCs w:val="22"/>
              </w:rPr>
              <w:t>А</w:t>
            </w:r>
            <w:r w:rsidR="00A75F8D" w:rsidRPr="00695734">
              <w:rPr>
                <w:color w:val="000000" w:themeColor="text1"/>
                <w:sz w:val="22"/>
                <w:szCs w:val="22"/>
              </w:rPr>
              <w:t>нализ корпоративной культуры, страт</w:t>
            </w:r>
            <w:r w:rsidR="00A75F8D" w:rsidRPr="00695734">
              <w:rPr>
                <w:color w:val="000000" w:themeColor="text1"/>
                <w:sz w:val="22"/>
                <w:szCs w:val="22"/>
              </w:rPr>
              <w:t>е</w:t>
            </w:r>
            <w:r w:rsidR="00A75F8D" w:rsidRPr="00695734">
              <w:rPr>
                <w:color w:val="000000" w:themeColor="text1"/>
                <w:sz w:val="22"/>
                <w:szCs w:val="22"/>
              </w:rPr>
              <w:t>гии и этапа развития организации; пр</w:t>
            </w:r>
            <w:r w:rsidR="00A75F8D" w:rsidRPr="00695734">
              <w:rPr>
                <w:color w:val="000000" w:themeColor="text1"/>
                <w:sz w:val="22"/>
                <w:szCs w:val="22"/>
              </w:rPr>
              <w:t>о</w:t>
            </w:r>
            <w:r w:rsidR="00A75F8D" w:rsidRPr="00695734">
              <w:rPr>
                <w:color w:val="000000" w:themeColor="text1"/>
                <w:sz w:val="22"/>
                <w:szCs w:val="22"/>
              </w:rPr>
              <w:t>гноз возможных изменений; конкретиз</w:t>
            </w:r>
            <w:r w:rsidR="00A75F8D" w:rsidRPr="00695734">
              <w:rPr>
                <w:color w:val="000000" w:themeColor="text1"/>
                <w:sz w:val="22"/>
                <w:szCs w:val="22"/>
              </w:rPr>
              <w:t>а</w:t>
            </w:r>
            <w:r w:rsidR="00A75F8D" w:rsidRPr="00695734">
              <w:rPr>
                <w:color w:val="000000" w:themeColor="text1"/>
                <w:sz w:val="22"/>
                <w:szCs w:val="22"/>
              </w:rPr>
              <w:t>ция образа желаемого сотрудника; опр</w:t>
            </w:r>
            <w:r w:rsidR="00A75F8D" w:rsidRPr="00695734">
              <w:rPr>
                <w:color w:val="000000" w:themeColor="text1"/>
                <w:sz w:val="22"/>
                <w:szCs w:val="22"/>
              </w:rPr>
              <w:t>е</w:t>
            </w:r>
            <w:r w:rsidR="00A75F8D" w:rsidRPr="00695734">
              <w:rPr>
                <w:color w:val="000000" w:themeColor="text1"/>
                <w:sz w:val="22"/>
                <w:szCs w:val="22"/>
              </w:rPr>
              <w:t>деление целей работы с персоналом</w:t>
            </w:r>
          </w:p>
        </w:tc>
        <w:tc>
          <w:tcPr>
            <w:tcW w:w="1484" w:type="pct"/>
          </w:tcPr>
          <w:p w:rsidR="00A75F8D" w:rsidRPr="00695734" w:rsidRDefault="00650F6E" w:rsidP="003712B3">
            <w:pPr>
              <w:contextualSpacing/>
              <w:jc w:val="both"/>
              <w:rPr>
                <w:color w:val="000000" w:themeColor="text1"/>
                <w:sz w:val="22"/>
                <w:szCs w:val="22"/>
              </w:rPr>
            </w:pPr>
            <w:r>
              <w:rPr>
                <w:color w:val="000000" w:themeColor="text1"/>
                <w:sz w:val="22"/>
                <w:szCs w:val="22"/>
              </w:rPr>
              <w:t>С</w:t>
            </w:r>
            <w:r w:rsidR="00A75F8D" w:rsidRPr="00695734">
              <w:rPr>
                <w:color w:val="000000" w:themeColor="text1"/>
                <w:sz w:val="22"/>
                <w:szCs w:val="22"/>
              </w:rPr>
              <w:t>огласование принципов и целей работы с персона</w:t>
            </w:r>
            <w:r w:rsidR="003712B3">
              <w:rPr>
                <w:color w:val="000000" w:themeColor="text1"/>
                <w:sz w:val="22"/>
                <w:szCs w:val="22"/>
              </w:rPr>
              <w:softHyphen/>
            </w:r>
            <w:r w:rsidR="00A75F8D" w:rsidRPr="00695734">
              <w:rPr>
                <w:color w:val="000000" w:themeColor="text1"/>
                <w:sz w:val="22"/>
                <w:szCs w:val="22"/>
              </w:rPr>
              <w:t>лом со стратегией органи</w:t>
            </w:r>
            <w:r w:rsidR="003712B3">
              <w:rPr>
                <w:color w:val="000000" w:themeColor="text1"/>
                <w:sz w:val="22"/>
                <w:szCs w:val="22"/>
              </w:rPr>
              <w:softHyphen/>
            </w:r>
            <w:r w:rsidR="00A75F8D" w:rsidRPr="00695734">
              <w:rPr>
                <w:color w:val="000000" w:themeColor="text1"/>
                <w:sz w:val="22"/>
                <w:szCs w:val="22"/>
              </w:rPr>
              <w:t>зации и этапом ее разв</w:t>
            </w:r>
            <w:r w:rsidR="00A75F8D" w:rsidRPr="00695734">
              <w:rPr>
                <w:color w:val="000000" w:themeColor="text1"/>
                <w:sz w:val="22"/>
                <w:szCs w:val="22"/>
              </w:rPr>
              <w:t>и</w:t>
            </w:r>
            <w:r w:rsidR="00A75F8D" w:rsidRPr="00695734">
              <w:rPr>
                <w:color w:val="000000" w:themeColor="text1"/>
                <w:sz w:val="22"/>
                <w:szCs w:val="22"/>
              </w:rPr>
              <w:t>тия</w:t>
            </w:r>
          </w:p>
        </w:tc>
      </w:tr>
      <w:tr w:rsidR="00A75F8D" w:rsidRPr="00695734" w:rsidTr="00650F6E">
        <w:tc>
          <w:tcPr>
            <w:tcW w:w="1172" w:type="pct"/>
          </w:tcPr>
          <w:p w:rsidR="00A75F8D" w:rsidRPr="00695734" w:rsidRDefault="00650F6E" w:rsidP="00962847">
            <w:pPr>
              <w:contextualSpacing/>
              <w:jc w:val="both"/>
              <w:rPr>
                <w:color w:val="000000" w:themeColor="text1"/>
                <w:sz w:val="22"/>
                <w:szCs w:val="22"/>
              </w:rPr>
            </w:pPr>
            <w:r>
              <w:rPr>
                <w:color w:val="000000" w:themeColor="text1"/>
                <w:sz w:val="22"/>
                <w:szCs w:val="22"/>
              </w:rPr>
              <w:t xml:space="preserve">2. </w:t>
            </w:r>
            <w:r w:rsidR="00A75F8D" w:rsidRPr="00695734">
              <w:rPr>
                <w:color w:val="000000" w:themeColor="text1"/>
                <w:sz w:val="22"/>
                <w:szCs w:val="22"/>
              </w:rPr>
              <w:t>Программиров</w:t>
            </w:r>
            <w:r w:rsidR="00A75F8D" w:rsidRPr="00695734">
              <w:rPr>
                <w:color w:val="000000" w:themeColor="text1"/>
                <w:sz w:val="22"/>
                <w:szCs w:val="22"/>
              </w:rPr>
              <w:t>а</w:t>
            </w:r>
            <w:r w:rsidR="00A75F8D" w:rsidRPr="00695734">
              <w:rPr>
                <w:color w:val="000000" w:themeColor="text1"/>
                <w:sz w:val="22"/>
                <w:szCs w:val="22"/>
              </w:rPr>
              <w:t>ние</w:t>
            </w:r>
          </w:p>
        </w:tc>
        <w:tc>
          <w:tcPr>
            <w:tcW w:w="2343" w:type="pct"/>
          </w:tcPr>
          <w:p w:rsidR="00A75F8D" w:rsidRPr="00695734" w:rsidRDefault="00650F6E" w:rsidP="003712B3">
            <w:pPr>
              <w:contextualSpacing/>
              <w:jc w:val="both"/>
              <w:rPr>
                <w:color w:val="000000" w:themeColor="text1"/>
                <w:sz w:val="22"/>
                <w:szCs w:val="22"/>
              </w:rPr>
            </w:pPr>
            <w:r>
              <w:rPr>
                <w:color w:val="000000" w:themeColor="text1"/>
                <w:sz w:val="22"/>
                <w:szCs w:val="22"/>
              </w:rPr>
              <w:t>П</w:t>
            </w:r>
            <w:r w:rsidR="00A75F8D" w:rsidRPr="00695734">
              <w:rPr>
                <w:color w:val="000000" w:themeColor="text1"/>
                <w:sz w:val="22"/>
                <w:szCs w:val="22"/>
              </w:rPr>
              <w:t>остроение системы процедур и мер</w:t>
            </w:r>
            <w:r w:rsidR="00A75F8D" w:rsidRPr="00695734">
              <w:rPr>
                <w:color w:val="000000" w:themeColor="text1"/>
                <w:sz w:val="22"/>
                <w:szCs w:val="22"/>
              </w:rPr>
              <w:t>о</w:t>
            </w:r>
            <w:r w:rsidR="00A75F8D" w:rsidRPr="00695734">
              <w:rPr>
                <w:color w:val="000000" w:themeColor="text1"/>
                <w:sz w:val="22"/>
                <w:szCs w:val="22"/>
              </w:rPr>
              <w:t>приятий по достижению целей</w:t>
            </w:r>
          </w:p>
        </w:tc>
        <w:tc>
          <w:tcPr>
            <w:tcW w:w="1484" w:type="pct"/>
          </w:tcPr>
          <w:p w:rsidR="00A75F8D" w:rsidRPr="00695734" w:rsidRDefault="00650F6E" w:rsidP="003712B3">
            <w:pPr>
              <w:contextualSpacing/>
              <w:jc w:val="both"/>
              <w:rPr>
                <w:color w:val="000000" w:themeColor="text1"/>
                <w:sz w:val="22"/>
                <w:szCs w:val="22"/>
              </w:rPr>
            </w:pPr>
            <w:r>
              <w:rPr>
                <w:color w:val="000000" w:themeColor="text1"/>
                <w:sz w:val="22"/>
                <w:szCs w:val="22"/>
              </w:rPr>
              <w:t>Р</w:t>
            </w:r>
            <w:r w:rsidR="00A75F8D" w:rsidRPr="00695734">
              <w:rPr>
                <w:color w:val="000000" w:themeColor="text1"/>
                <w:sz w:val="22"/>
                <w:szCs w:val="22"/>
              </w:rPr>
              <w:t>азработка программ для достижения целей кадр</w:t>
            </w:r>
            <w:r w:rsidR="00A75F8D" w:rsidRPr="00695734">
              <w:rPr>
                <w:color w:val="000000" w:themeColor="text1"/>
                <w:sz w:val="22"/>
                <w:szCs w:val="22"/>
              </w:rPr>
              <w:t>о</w:t>
            </w:r>
            <w:r w:rsidR="00A75F8D" w:rsidRPr="00695734">
              <w:rPr>
                <w:color w:val="000000" w:themeColor="text1"/>
                <w:sz w:val="22"/>
                <w:szCs w:val="22"/>
              </w:rPr>
              <w:t>вой службы</w:t>
            </w:r>
          </w:p>
        </w:tc>
      </w:tr>
      <w:tr w:rsidR="00A75F8D" w:rsidRPr="00695734" w:rsidTr="00650F6E">
        <w:tc>
          <w:tcPr>
            <w:tcW w:w="1172" w:type="pct"/>
          </w:tcPr>
          <w:p w:rsidR="00A75F8D" w:rsidRPr="00695734" w:rsidRDefault="00650F6E" w:rsidP="00962847">
            <w:pPr>
              <w:contextualSpacing/>
              <w:jc w:val="both"/>
              <w:rPr>
                <w:color w:val="000000" w:themeColor="text1"/>
                <w:sz w:val="22"/>
                <w:szCs w:val="22"/>
              </w:rPr>
            </w:pPr>
            <w:r>
              <w:rPr>
                <w:color w:val="000000" w:themeColor="text1"/>
                <w:sz w:val="22"/>
                <w:szCs w:val="22"/>
              </w:rPr>
              <w:t xml:space="preserve">3. </w:t>
            </w:r>
            <w:r w:rsidR="00A75F8D" w:rsidRPr="00695734">
              <w:rPr>
                <w:color w:val="000000" w:themeColor="text1"/>
                <w:sz w:val="22"/>
                <w:szCs w:val="22"/>
              </w:rPr>
              <w:t>Мониторинг пе</w:t>
            </w:r>
            <w:r w:rsidR="00A75F8D" w:rsidRPr="00695734">
              <w:rPr>
                <w:color w:val="000000" w:themeColor="text1"/>
                <w:sz w:val="22"/>
                <w:szCs w:val="22"/>
              </w:rPr>
              <w:t>р</w:t>
            </w:r>
            <w:r w:rsidR="00A75F8D" w:rsidRPr="00695734">
              <w:rPr>
                <w:color w:val="000000" w:themeColor="text1"/>
                <w:sz w:val="22"/>
                <w:szCs w:val="22"/>
              </w:rPr>
              <w:t>сонала</w:t>
            </w:r>
          </w:p>
        </w:tc>
        <w:tc>
          <w:tcPr>
            <w:tcW w:w="2343" w:type="pct"/>
          </w:tcPr>
          <w:p w:rsidR="00A75F8D" w:rsidRPr="00695734" w:rsidRDefault="00650F6E" w:rsidP="003712B3">
            <w:pPr>
              <w:contextualSpacing/>
              <w:jc w:val="both"/>
              <w:rPr>
                <w:color w:val="000000" w:themeColor="text1"/>
                <w:sz w:val="22"/>
                <w:szCs w:val="22"/>
              </w:rPr>
            </w:pPr>
            <w:r>
              <w:rPr>
                <w:color w:val="000000" w:themeColor="text1"/>
                <w:sz w:val="22"/>
                <w:szCs w:val="22"/>
              </w:rPr>
              <w:t>О</w:t>
            </w:r>
            <w:r w:rsidR="00A75F8D" w:rsidRPr="00695734">
              <w:rPr>
                <w:color w:val="000000" w:themeColor="text1"/>
                <w:sz w:val="22"/>
                <w:szCs w:val="22"/>
              </w:rPr>
              <w:t>ценка эффективности кадровых пр</w:t>
            </w:r>
            <w:r w:rsidR="00A75F8D" w:rsidRPr="00695734">
              <w:rPr>
                <w:color w:val="000000" w:themeColor="text1"/>
                <w:sz w:val="22"/>
                <w:szCs w:val="22"/>
              </w:rPr>
              <w:t>о</w:t>
            </w:r>
            <w:r w:rsidR="00A75F8D" w:rsidRPr="00695734">
              <w:rPr>
                <w:color w:val="000000" w:themeColor="text1"/>
                <w:sz w:val="22"/>
                <w:szCs w:val="22"/>
              </w:rPr>
              <w:t>грамм и разработка методики эффекти</w:t>
            </w:r>
            <w:r w:rsidR="00A75F8D" w:rsidRPr="00695734">
              <w:rPr>
                <w:color w:val="000000" w:themeColor="text1"/>
                <w:sz w:val="22"/>
                <w:szCs w:val="22"/>
              </w:rPr>
              <w:t>в</w:t>
            </w:r>
            <w:r w:rsidR="00A75F8D" w:rsidRPr="00695734">
              <w:rPr>
                <w:color w:val="000000" w:themeColor="text1"/>
                <w:sz w:val="22"/>
                <w:szCs w:val="22"/>
              </w:rPr>
              <w:t>ности их оценки</w:t>
            </w:r>
          </w:p>
        </w:tc>
        <w:tc>
          <w:tcPr>
            <w:tcW w:w="1484" w:type="pct"/>
          </w:tcPr>
          <w:p w:rsidR="00A75F8D" w:rsidRPr="00695734" w:rsidRDefault="00650F6E" w:rsidP="003712B3">
            <w:pPr>
              <w:spacing w:before="240"/>
              <w:contextualSpacing/>
              <w:jc w:val="both"/>
              <w:rPr>
                <w:color w:val="000000" w:themeColor="text1"/>
                <w:sz w:val="22"/>
                <w:szCs w:val="22"/>
              </w:rPr>
            </w:pPr>
            <w:r>
              <w:rPr>
                <w:color w:val="000000" w:themeColor="text1"/>
                <w:sz w:val="22"/>
                <w:szCs w:val="22"/>
              </w:rPr>
              <w:t>Р</w:t>
            </w:r>
            <w:r w:rsidR="00A75F8D" w:rsidRPr="00695734">
              <w:rPr>
                <w:color w:val="000000" w:themeColor="text1"/>
                <w:sz w:val="22"/>
                <w:szCs w:val="22"/>
              </w:rPr>
              <w:t>азработка процедур д</w:t>
            </w:r>
            <w:r w:rsidR="00A75F8D" w:rsidRPr="00695734">
              <w:rPr>
                <w:color w:val="000000" w:themeColor="text1"/>
                <w:sz w:val="22"/>
                <w:szCs w:val="22"/>
              </w:rPr>
              <w:t>и</w:t>
            </w:r>
            <w:r w:rsidR="00A75F8D" w:rsidRPr="00695734">
              <w:rPr>
                <w:color w:val="000000" w:themeColor="text1"/>
                <w:sz w:val="22"/>
                <w:szCs w:val="22"/>
              </w:rPr>
              <w:t>агностики и прогнозир</w:t>
            </w:r>
            <w:r w:rsidR="00A75F8D" w:rsidRPr="00695734">
              <w:rPr>
                <w:color w:val="000000" w:themeColor="text1"/>
                <w:sz w:val="22"/>
                <w:szCs w:val="22"/>
              </w:rPr>
              <w:t>о</w:t>
            </w:r>
            <w:r w:rsidR="00A75F8D" w:rsidRPr="00695734">
              <w:rPr>
                <w:color w:val="000000" w:themeColor="text1"/>
                <w:sz w:val="22"/>
                <w:szCs w:val="22"/>
              </w:rPr>
              <w:t>вания кадровой ситуации</w:t>
            </w:r>
          </w:p>
        </w:tc>
      </w:tr>
    </w:tbl>
    <w:p w:rsidR="003712B3" w:rsidRDefault="003712B3" w:rsidP="003712B3">
      <w:pPr>
        <w:contextualSpacing/>
        <w:jc w:val="both"/>
        <w:rPr>
          <w:color w:val="000000" w:themeColor="text1"/>
          <w:sz w:val="22"/>
          <w:szCs w:val="22"/>
        </w:rPr>
      </w:pPr>
    </w:p>
    <w:p w:rsidR="00A75F8D" w:rsidRPr="00695734" w:rsidRDefault="00A75F8D" w:rsidP="00962847">
      <w:pPr>
        <w:ind w:firstLine="708"/>
        <w:contextualSpacing/>
        <w:jc w:val="both"/>
        <w:rPr>
          <w:color w:val="000000" w:themeColor="text1"/>
          <w:sz w:val="22"/>
          <w:szCs w:val="22"/>
        </w:rPr>
      </w:pPr>
      <w:r w:rsidRPr="00695734">
        <w:rPr>
          <w:color w:val="000000" w:themeColor="text1"/>
          <w:sz w:val="22"/>
          <w:szCs w:val="22"/>
        </w:rPr>
        <w:t>Чтобы принять коллективный договор</w:t>
      </w:r>
      <w:r w:rsidR="00650F6E">
        <w:rPr>
          <w:color w:val="000000" w:themeColor="text1"/>
          <w:sz w:val="22"/>
          <w:szCs w:val="22"/>
        </w:rPr>
        <w:t>,</w:t>
      </w:r>
      <w:r w:rsidRPr="00695734">
        <w:rPr>
          <w:color w:val="000000" w:themeColor="text1"/>
          <w:sz w:val="22"/>
          <w:szCs w:val="22"/>
        </w:rPr>
        <w:t xml:space="preserve"> не нужно придумывать специальные програ</w:t>
      </w:r>
      <w:r w:rsidRPr="00695734">
        <w:rPr>
          <w:color w:val="000000" w:themeColor="text1"/>
          <w:sz w:val="22"/>
          <w:szCs w:val="22"/>
        </w:rPr>
        <w:t>м</w:t>
      </w:r>
      <w:r w:rsidRPr="00695734">
        <w:rPr>
          <w:color w:val="000000" w:themeColor="text1"/>
          <w:sz w:val="22"/>
          <w:szCs w:val="22"/>
        </w:rPr>
        <w:t>мы, которые бы позволили осуществить долгосрочные планы организации. Достаточного того, чтобы договор соот</w:t>
      </w:r>
      <w:r w:rsidR="003712B3">
        <w:rPr>
          <w:color w:val="000000" w:themeColor="text1"/>
          <w:sz w:val="22"/>
          <w:szCs w:val="22"/>
        </w:rPr>
        <w:t>ветствовал законодательству РФ.</w:t>
      </w:r>
    </w:p>
    <w:p w:rsidR="00A75F8D" w:rsidRPr="00695734" w:rsidRDefault="00A75F8D" w:rsidP="00962847">
      <w:pPr>
        <w:ind w:firstLine="708"/>
        <w:contextualSpacing/>
        <w:jc w:val="both"/>
        <w:rPr>
          <w:color w:val="000000" w:themeColor="text1"/>
          <w:sz w:val="22"/>
          <w:szCs w:val="22"/>
        </w:rPr>
      </w:pPr>
      <w:r w:rsidRPr="00695734">
        <w:rPr>
          <w:color w:val="000000" w:themeColor="text1"/>
          <w:sz w:val="22"/>
          <w:szCs w:val="22"/>
        </w:rPr>
        <w:t>Основные этапы принятия коллективного договора приведены на рис.</w:t>
      </w:r>
      <w:r w:rsidR="003712B3">
        <w:rPr>
          <w:color w:val="000000" w:themeColor="text1"/>
          <w:sz w:val="22"/>
          <w:szCs w:val="22"/>
        </w:rPr>
        <w:t xml:space="preserve"> </w:t>
      </w:r>
      <w:r w:rsidRPr="00695734">
        <w:rPr>
          <w:color w:val="000000" w:themeColor="text1"/>
          <w:sz w:val="22"/>
          <w:szCs w:val="22"/>
        </w:rPr>
        <w:t>1.</w:t>
      </w:r>
    </w:p>
    <w:p w:rsidR="00A75F8D" w:rsidRPr="00695734" w:rsidRDefault="00A75F8D" w:rsidP="003712B3">
      <w:pPr>
        <w:contextualSpacing/>
        <w:jc w:val="both"/>
        <w:rPr>
          <w:color w:val="000000" w:themeColor="text1"/>
          <w:sz w:val="22"/>
          <w:szCs w:val="22"/>
        </w:rPr>
      </w:pPr>
    </w:p>
    <w:p w:rsidR="00A75F8D" w:rsidRPr="00695734" w:rsidRDefault="00CD23F4" w:rsidP="00962847">
      <w:pPr>
        <w:contextualSpacing/>
        <w:jc w:val="center"/>
        <w:rPr>
          <w:color w:val="000000" w:themeColor="text1"/>
          <w:sz w:val="22"/>
          <w:szCs w:val="22"/>
        </w:rPr>
      </w:pPr>
      <w:r w:rsidRPr="00695734">
        <w:rPr>
          <w:noProof/>
          <w:color w:val="000000" w:themeColor="text1"/>
          <w:sz w:val="22"/>
          <w:szCs w:val="22"/>
        </w:rPr>
        <w:drawing>
          <wp:inline distT="0" distB="0" distL="0" distR="0">
            <wp:extent cx="4021514" cy="2099096"/>
            <wp:effectExtent l="19050" t="0" r="0" b="0"/>
            <wp:docPr id="911" name="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8" cstate="print"/>
                    <a:srcRect/>
                    <a:stretch>
                      <a:fillRect/>
                    </a:stretch>
                  </pic:blipFill>
                  <pic:spPr bwMode="auto">
                    <a:xfrm>
                      <a:off x="0" y="0"/>
                      <a:ext cx="4021514" cy="2099096"/>
                    </a:xfrm>
                    <a:prstGeom prst="rect">
                      <a:avLst/>
                    </a:prstGeom>
                    <a:noFill/>
                    <a:ln w="9525">
                      <a:noFill/>
                      <a:miter lim="800000"/>
                      <a:headEnd/>
                      <a:tailEnd/>
                    </a:ln>
                  </pic:spPr>
                </pic:pic>
              </a:graphicData>
            </a:graphic>
          </wp:inline>
        </w:drawing>
      </w:r>
    </w:p>
    <w:p w:rsidR="00A75F8D" w:rsidRPr="003712B3" w:rsidRDefault="00A75F8D" w:rsidP="00123333">
      <w:pPr>
        <w:spacing w:before="120"/>
        <w:jc w:val="center"/>
        <w:rPr>
          <w:color w:val="000000" w:themeColor="text1"/>
          <w:sz w:val="22"/>
          <w:szCs w:val="22"/>
        </w:rPr>
      </w:pPr>
      <w:r w:rsidRPr="003712B3">
        <w:rPr>
          <w:color w:val="000000" w:themeColor="text1"/>
          <w:sz w:val="22"/>
          <w:szCs w:val="22"/>
        </w:rPr>
        <w:t>Рис. 1. Основные этапы принятия коллективного договора [7]</w:t>
      </w:r>
    </w:p>
    <w:p w:rsidR="00A75F8D" w:rsidRPr="00695734" w:rsidRDefault="00A75F8D" w:rsidP="003712B3">
      <w:pPr>
        <w:autoSpaceDE w:val="0"/>
        <w:autoSpaceDN w:val="0"/>
        <w:adjustRightInd w:val="0"/>
        <w:contextualSpacing/>
        <w:jc w:val="both"/>
        <w:rPr>
          <w:color w:val="000000" w:themeColor="text1"/>
          <w:sz w:val="22"/>
          <w:szCs w:val="22"/>
        </w:rPr>
      </w:pPr>
    </w:p>
    <w:p w:rsidR="00A75F8D" w:rsidRDefault="00A75F8D" w:rsidP="00962847">
      <w:pPr>
        <w:autoSpaceDE w:val="0"/>
        <w:autoSpaceDN w:val="0"/>
        <w:adjustRightInd w:val="0"/>
        <w:ind w:firstLine="709"/>
        <w:contextualSpacing/>
        <w:jc w:val="both"/>
        <w:rPr>
          <w:color w:val="000000" w:themeColor="text1"/>
          <w:sz w:val="22"/>
          <w:szCs w:val="22"/>
        </w:rPr>
      </w:pPr>
      <w:r w:rsidRPr="00695734">
        <w:rPr>
          <w:color w:val="000000" w:themeColor="text1"/>
          <w:sz w:val="22"/>
          <w:szCs w:val="22"/>
        </w:rPr>
        <w:t xml:space="preserve">Таким образом, несмотря на сходства в содержании, </w:t>
      </w:r>
      <w:r w:rsidR="00650F6E">
        <w:rPr>
          <w:color w:val="000000" w:themeColor="text1"/>
          <w:sz w:val="22"/>
          <w:szCs w:val="22"/>
        </w:rPr>
        <w:t>п</w:t>
      </w:r>
      <w:r w:rsidRPr="00695734">
        <w:rPr>
          <w:color w:val="000000" w:themeColor="text1"/>
          <w:sz w:val="22"/>
          <w:szCs w:val="22"/>
        </w:rPr>
        <w:t>оложение о кадровой политике и</w:t>
      </w:r>
      <w:r w:rsidR="003712B3">
        <w:rPr>
          <w:color w:val="000000" w:themeColor="text1"/>
          <w:sz w:val="22"/>
          <w:szCs w:val="22"/>
        </w:rPr>
        <w:t> </w:t>
      </w:r>
      <w:r w:rsidRPr="00695734">
        <w:rPr>
          <w:color w:val="000000" w:themeColor="text1"/>
          <w:sz w:val="22"/>
          <w:szCs w:val="22"/>
        </w:rPr>
        <w:t xml:space="preserve">коллективный договор </w:t>
      </w:r>
      <w:r w:rsidR="00650F6E">
        <w:rPr>
          <w:color w:val="000000" w:themeColor="text1"/>
          <w:sz w:val="22"/>
          <w:szCs w:val="22"/>
        </w:rPr>
        <w:t xml:space="preserve">— </w:t>
      </w:r>
      <w:r w:rsidRPr="00695734">
        <w:rPr>
          <w:color w:val="000000" w:themeColor="text1"/>
          <w:sz w:val="22"/>
          <w:szCs w:val="22"/>
        </w:rPr>
        <w:t>разные документы. В механизме правового регулирования условий труда на современном этапе экономического развития России коллективному договору отв</w:t>
      </w:r>
      <w:r w:rsidRPr="00695734">
        <w:rPr>
          <w:color w:val="000000" w:themeColor="text1"/>
          <w:sz w:val="22"/>
          <w:szCs w:val="22"/>
        </w:rPr>
        <w:t>о</w:t>
      </w:r>
      <w:r w:rsidRPr="00695734">
        <w:rPr>
          <w:color w:val="000000" w:themeColor="text1"/>
          <w:sz w:val="22"/>
          <w:szCs w:val="22"/>
        </w:rPr>
        <w:t>дится особая защитная роль, которая проявляется в повышении гарантий трудовых прав рабо</w:t>
      </w:r>
      <w:r w:rsidRPr="00695734">
        <w:rPr>
          <w:color w:val="000000" w:themeColor="text1"/>
          <w:sz w:val="22"/>
          <w:szCs w:val="22"/>
        </w:rPr>
        <w:t>т</w:t>
      </w:r>
      <w:r w:rsidRPr="00695734">
        <w:rPr>
          <w:color w:val="000000" w:themeColor="text1"/>
          <w:sz w:val="22"/>
          <w:szCs w:val="22"/>
        </w:rPr>
        <w:t>ников. Значение кадровой политики возросло с переходом к рыночной экономике. Быстро м</w:t>
      </w:r>
      <w:r w:rsidRPr="00695734">
        <w:rPr>
          <w:color w:val="000000" w:themeColor="text1"/>
          <w:sz w:val="22"/>
          <w:szCs w:val="22"/>
        </w:rPr>
        <w:t>е</w:t>
      </w:r>
      <w:r w:rsidRPr="00695734">
        <w:rPr>
          <w:color w:val="000000" w:themeColor="text1"/>
          <w:sz w:val="22"/>
          <w:szCs w:val="22"/>
        </w:rPr>
        <w:t>няющиеся внешние условия организации вызвали необходимость в высокопроизводительном сплоченном коллективе</w:t>
      </w:r>
      <w:r w:rsidR="00650F6E">
        <w:rPr>
          <w:color w:val="000000" w:themeColor="text1"/>
          <w:sz w:val="22"/>
          <w:szCs w:val="22"/>
        </w:rPr>
        <w:t>,</w:t>
      </w:r>
      <w:r w:rsidRPr="00695734">
        <w:rPr>
          <w:color w:val="000000" w:themeColor="text1"/>
          <w:sz w:val="22"/>
          <w:szCs w:val="22"/>
        </w:rPr>
        <w:t xml:space="preserve"> </w:t>
      </w:r>
      <w:r w:rsidR="00650F6E">
        <w:rPr>
          <w:color w:val="000000" w:themeColor="text1"/>
          <w:sz w:val="22"/>
          <w:szCs w:val="22"/>
        </w:rPr>
        <w:t>и</w:t>
      </w:r>
      <w:r w:rsidRPr="00695734">
        <w:rPr>
          <w:color w:val="000000" w:themeColor="text1"/>
          <w:sz w:val="22"/>
          <w:szCs w:val="22"/>
        </w:rPr>
        <w:t xml:space="preserve"> такой коллектив призвана сформировать кадровая политика.</w:t>
      </w:r>
    </w:p>
    <w:p w:rsidR="003712B3" w:rsidRPr="00650F6E" w:rsidRDefault="003712B3" w:rsidP="00123333">
      <w:pPr>
        <w:autoSpaceDE w:val="0"/>
        <w:autoSpaceDN w:val="0"/>
        <w:adjustRightInd w:val="0"/>
        <w:jc w:val="both"/>
        <w:rPr>
          <w:color w:val="000000" w:themeColor="text1"/>
          <w:sz w:val="22"/>
          <w:szCs w:val="22"/>
        </w:rPr>
      </w:pPr>
    </w:p>
    <w:p w:rsidR="00A75F8D" w:rsidRPr="00695734" w:rsidRDefault="00A75F8D" w:rsidP="00962847">
      <w:pPr>
        <w:pStyle w:val="a5"/>
        <w:spacing w:before="0" w:beforeAutospacing="0" w:after="0" w:afterAutospacing="0"/>
        <w:contextualSpacing/>
        <w:jc w:val="center"/>
        <w:rPr>
          <w:b/>
          <w:color w:val="000000" w:themeColor="text1"/>
          <w:sz w:val="22"/>
          <w:szCs w:val="22"/>
        </w:rPr>
      </w:pPr>
      <w:r w:rsidRPr="00695734">
        <w:rPr>
          <w:b/>
          <w:color w:val="000000" w:themeColor="text1"/>
          <w:sz w:val="22"/>
          <w:szCs w:val="22"/>
        </w:rPr>
        <w:t>Список использованной литературы</w:t>
      </w:r>
    </w:p>
    <w:p w:rsidR="00A75F8D" w:rsidRPr="00695734" w:rsidRDefault="00A75F8D" w:rsidP="00650F6E">
      <w:pPr>
        <w:pStyle w:val="13"/>
        <w:numPr>
          <w:ilvl w:val="0"/>
          <w:numId w:val="104"/>
        </w:numPr>
        <w:tabs>
          <w:tab w:val="clear" w:pos="720"/>
        </w:tabs>
        <w:spacing w:before="40" w:after="0" w:line="240" w:lineRule="auto"/>
        <w:ind w:left="709" w:hanging="284"/>
        <w:contextualSpacing w:val="0"/>
        <w:jc w:val="both"/>
        <w:rPr>
          <w:rFonts w:ascii="Times New Roman" w:hAnsi="Times New Roman"/>
          <w:color w:val="000000" w:themeColor="text1"/>
        </w:rPr>
      </w:pPr>
      <w:r w:rsidRPr="00695734">
        <w:rPr>
          <w:rFonts w:ascii="Times New Roman" w:hAnsi="Times New Roman"/>
          <w:bCs/>
          <w:color w:val="000000" w:themeColor="text1"/>
        </w:rPr>
        <w:t>Козак</w:t>
      </w:r>
      <w:r w:rsidR="003712B3">
        <w:rPr>
          <w:rFonts w:ascii="Times New Roman" w:hAnsi="Times New Roman"/>
          <w:bCs/>
          <w:color w:val="000000" w:themeColor="text1"/>
        </w:rPr>
        <w:t xml:space="preserve"> </w:t>
      </w:r>
      <w:r w:rsidRPr="00695734">
        <w:rPr>
          <w:rFonts w:ascii="Times New Roman" w:hAnsi="Times New Roman"/>
          <w:bCs/>
          <w:color w:val="000000" w:themeColor="text1"/>
        </w:rPr>
        <w:t>Н</w:t>
      </w:r>
      <w:r w:rsidRPr="00695734">
        <w:rPr>
          <w:rFonts w:ascii="Times New Roman" w:hAnsi="Times New Roman"/>
          <w:color w:val="000000" w:themeColor="text1"/>
        </w:rPr>
        <w:t>.</w:t>
      </w:r>
      <w:r w:rsidR="003712B3">
        <w:rPr>
          <w:rFonts w:ascii="Times New Roman" w:hAnsi="Times New Roman"/>
          <w:color w:val="000000" w:themeColor="text1"/>
        </w:rPr>
        <w:t xml:space="preserve"> </w:t>
      </w:r>
      <w:r w:rsidRPr="00695734">
        <w:rPr>
          <w:rFonts w:ascii="Times New Roman" w:hAnsi="Times New Roman"/>
          <w:bCs/>
          <w:color w:val="000000" w:themeColor="text1"/>
        </w:rPr>
        <w:t>Н</w:t>
      </w:r>
      <w:r w:rsidRPr="00695734">
        <w:rPr>
          <w:rFonts w:ascii="Times New Roman" w:hAnsi="Times New Roman"/>
          <w:color w:val="000000" w:themeColor="text1"/>
        </w:rPr>
        <w:t xml:space="preserve">. </w:t>
      </w:r>
      <w:r w:rsidRPr="00695734">
        <w:rPr>
          <w:rFonts w:ascii="Times New Roman" w:hAnsi="Times New Roman"/>
          <w:bCs/>
          <w:color w:val="000000" w:themeColor="text1"/>
        </w:rPr>
        <w:t>Кадровая политика организации</w:t>
      </w:r>
      <w:r w:rsidRPr="00695734">
        <w:rPr>
          <w:rFonts w:ascii="Times New Roman" w:hAnsi="Times New Roman"/>
          <w:color w:val="000000" w:themeColor="text1"/>
        </w:rPr>
        <w:t>. Библиотека топ-менеджера</w:t>
      </w:r>
      <w:r w:rsidR="003712B3">
        <w:rPr>
          <w:rFonts w:ascii="Times New Roman" w:hAnsi="Times New Roman"/>
          <w:color w:val="000000" w:themeColor="text1"/>
        </w:rPr>
        <w:t xml:space="preserve">. </w:t>
      </w:r>
      <w:r w:rsidRPr="00695734">
        <w:rPr>
          <w:rFonts w:ascii="Times New Roman" w:hAnsi="Times New Roman"/>
          <w:color w:val="000000" w:themeColor="text1"/>
        </w:rPr>
        <w:t>М.: Издател</w:t>
      </w:r>
      <w:r w:rsidRPr="00695734">
        <w:rPr>
          <w:rFonts w:ascii="Times New Roman" w:hAnsi="Times New Roman"/>
          <w:color w:val="000000" w:themeColor="text1"/>
        </w:rPr>
        <w:t>ь</w:t>
      </w:r>
      <w:r w:rsidRPr="00695734">
        <w:rPr>
          <w:rFonts w:ascii="Times New Roman" w:hAnsi="Times New Roman"/>
          <w:color w:val="000000" w:themeColor="text1"/>
        </w:rPr>
        <w:t>ские решения, 2016.</w:t>
      </w:r>
    </w:p>
    <w:p w:rsidR="00A75F8D" w:rsidRPr="00695734" w:rsidRDefault="00A75F8D" w:rsidP="00650F6E">
      <w:pPr>
        <w:pStyle w:val="13"/>
        <w:numPr>
          <w:ilvl w:val="0"/>
          <w:numId w:val="104"/>
        </w:numPr>
        <w:tabs>
          <w:tab w:val="clear" w:pos="720"/>
        </w:tabs>
        <w:spacing w:before="40" w:after="0" w:line="240" w:lineRule="auto"/>
        <w:ind w:left="709" w:hanging="284"/>
        <w:contextualSpacing w:val="0"/>
        <w:jc w:val="both"/>
        <w:rPr>
          <w:rFonts w:ascii="Times New Roman" w:hAnsi="Times New Roman"/>
          <w:color w:val="000000" w:themeColor="text1"/>
        </w:rPr>
      </w:pPr>
      <w:r w:rsidRPr="00695734">
        <w:rPr>
          <w:rFonts w:ascii="Times New Roman" w:hAnsi="Times New Roman"/>
          <w:color w:val="000000" w:themeColor="text1"/>
        </w:rPr>
        <w:t>Комментарий к Трудовому Кодексу Российской Федерации. М.: Проспект, 2017.</w:t>
      </w:r>
    </w:p>
    <w:p w:rsidR="00A75F8D" w:rsidRPr="00695734" w:rsidRDefault="00A75F8D" w:rsidP="00650F6E">
      <w:pPr>
        <w:pStyle w:val="13"/>
        <w:numPr>
          <w:ilvl w:val="0"/>
          <w:numId w:val="104"/>
        </w:numPr>
        <w:tabs>
          <w:tab w:val="clear" w:pos="720"/>
        </w:tabs>
        <w:spacing w:before="40" w:after="0" w:line="240" w:lineRule="auto"/>
        <w:ind w:left="709" w:hanging="284"/>
        <w:contextualSpacing w:val="0"/>
        <w:jc w:val="both"/>
        <w:rPr>
          <w:rFonts w:ascii="Times New Roman" w:hAnsi="Times New Roman"/>
          <w:color w:val="000000" w:themeColor="text1"/>
        </w:rPr>
      </w:pPr>
      <w:r w:rsidRPr="00695734">
        <w:rPr>
          <w:rFonts w:ascii="Times New Roman" w:hAnsi="Times New Roman"/>
          <w:color w:val="000000" w:themeColor="text1"/>
        </w:rPr>
        <w:t>Рекомендации для профсоюзного актива по ведению переговоров, подготовке и закл</w:t>
      </w:r>
      <w:r w:rsidRPr="00695734">
        <w:rPr>
          <w:rFonts w:ascii="Times New Roman" w:hAnsi="Times New Roman"/>
          <w:color w:val="000000" w:themeColor="text1"/>
        </w:rPr>
        <w:t>ю</w:t>
      </w:r>
      <w:r w:rsidRPr="00695734">
        <w:rPr>
          <w:rFonts w:ascii="Times New Roman" w:hAnsi="Times New Roman"/>
          <w:color w:val="000000" w:themeColor="text1"/>
        </w:rPr>
        <w:t>чению коллективного договора</w:t>
      </w:r>
      <w:r w:rsidR="003712B3">
        <w:rPr>
          <w:rFonts w:ascii="Times New Roman" w:hAnsi="Times New Roman"/>
          <w:color w:val="000000" w:themeColor="text1"/>
        </w:rPr>
        <w:t>.</w:t>
      </w:r>
      <w:r w:rsidRPr="00695734">
        <w:rPr>
          <w:rFonts w:ascii="Times New Roman" w:hAnsi="Times New Roman"/>
          <w:color w:val="000000" w:themeColor="text1"/>
        </w:rPr>
        <w:t xml:space="preserve"> Брянск, 2017</w:t>
      </w:r>
      <w:r w:rsidR="003712B3">
        <w:rPr>
          <w:rFonts w:ascii="Times New Roman" w:hAnsi="Times New Roman"/>
          <w:color w:val="000000" w:themeColor="text1"/>
        </w:rPr>
        <w:t>.</w:t>
      </w:r>
    </w:p>
    <w:p w:rsidR="00A75F8D" w:rsidRPr="00695734" w:rsidRDefault="00A75F8D" w:rsidP="00650F6E">
      <w:pPr>
        <w:pStyle w:val="13"/>
        <w:numPr>
          <w:ilvl w:val="0"/>
          <w:numId w:val="104"/>
        </w:numPr>
        <w:tabs>
          <w:tab w:val="clear" w:pos="720"/>
        </w:tabs>
        <w:spacing w:before="40" w:after="0" w:line="240" w:lineRule="auto"/>
        <w:ind w:left="709" w:hanging="284"/>
        <w:contextualSpacing w:val="0"/>
        <w:jc w:val="both"/>
        <w:rPr>
          <w:rFonts w:ascii="Times New Roman" w:hAnsi="Times New Roman"/>
          <w:color w:val="000000" w:themeColor="text1"/>
        </w:rPr>
      </w:pPr>
      <w:r w:rsidRPr="00695734">
        <w:rPr>
          <w:rFonts w:ascii="Times New Roman" w:hAnsi="Times New Roman"/>
          <w:color w:val="000000" w:themeColor="text1"/>
        </w:rPr>
        <w:t>Пархимчик</w:t>
      </w:r>
      <w:r w:rsidR="003712B3">
        <w:rPr>
          <w:rFonts w:ascii="Times New Roman" w:hAnsi="Times New Roman"/>
          <w:color w:val="000000" w:themeColor="text1"/>
        </w:rPr>
        <w:t xml:space="preserve"> </w:t>
      </w:r>
      <w:r w:rsidRPr="00695734">
        <w:rPr>
          <w:rFonts w:ascii="Times New Roman" w:hAnsi="Times New Roman"/>
          <w:color w:val="000000" w:themeColor="text1"/>
        </w:rPr>
        <w:t>Е. П. Кадровая политика организации: учебное пособие</w:t>
      </w:r>
      <w:r w:rsidR="003712B3">
        <w:rPr>
          <w:rFonts w:ascii="Times New Roman" w:hAnsi="Times New Roman"/>
          <w:color w:val="000000" w:themeColor="text1"/>
        </w:rPr>
        <w:t xml:space="preserve">. </w:t>
      </w:r>
      <w:r w:rsidRPr="00695734">
        <w:rPr>
          <w:rFonts w:ascii="Times New Roman" w:hAnsi="Times New Roman"/>
          <w:color w:val="000000" w:themeColor="text1"/>
        </w:rPr>
        <w:t>Минск</w:t>
      </w:r>
      <w:r w:rsidR="003712B3">
        <w:rPr>
          <w:rFonts w:ascii="Times New Roman" w:hAnsi="Times New Roman"/>
          <w:color w:val="000000" w:themeColor="text1"/>
        </w:rPr>
        <w:t>,</w:t>
      </w:r>
      <w:r w:rsidRPr="00695734">
        <w:rPr>
          <w:rFonts w:ascii="Times New Roman" w:hAnsi="Times New Roman"/>
          <w:color w:val="000000" w:themeColor="text1"/>
        </w:rPr>
        <w:t xml:space="preserve"> 2011</w:t>
      </w:r>
      <w:r w:rsidR="003712B3">
        <w:rPr>
          <w:rFonts w:ascii="Times New Roman" w:hAnsi="Times New Roman"/>
          <w:color w:val="000000" w:themeColor="text1"/>
        </w:rPr>
        <w:t>.</w:t>
      </w:r>
    </w:p>
    <w:p w:rsidR="00A75F8D" w:rsidRPr="00695734" w:rsidRDefault="00A75F8D" w:rsidP="00D25573">
      <w:pPr>
        <w:pStyle w:val="13"/>
        <w:numPr>
          <w:ilvl w:val="0"/>
          <w:numId w:val="104"/>
        </w:numPr>
        <w:tabs>
          <w:tab w:val="clear" w:pos="720"/>
        </w:tabs>
        <w:spacing w:after="0" w:line="245" w:lineRule="auto"/>
        <w:ind w:left="709" w:hanging="283"/>
        <w:jc w:val="both"/>
        <w:outlineLvl w:val="0"/>
        <w:rPr>
          <w:rFonts w:ascii="Times New Roman" w:hAnsi="Times New Roman"/>
          <w:bCs/>
          <w:color w:val="000000" w:themeColor="text1"/>
          <w:kern w:val="36"/>
        </w:rPr>
      </w:pPr>
      <w:r w:rsidRPr="00695734">
        <w:rPr>
          <w:rFonts w:ascii="Times New Roman" w:hAnsi="Times New Roman"/>
          <w:bCs/>
          <w:color w:val="000000" w:themeColor="text1"/>
          <w:kern w:val="36"/>
        </w:rPr>
        <w:lastRenderedPageBreak/>
        <w:t>Кибанов А.</w:t>
      </w:r>
      <w:r w:rsidR="003712B3">
        <w:rPr>
          <w:rFonts w:ascii="Times New Roman" w:hAnsi="Times New Roman"/>
          <w:bCs/>
          <w:color w:val="000000" w:themeColor="text1"/>
          <w:kern w:val="36"/>
        </w:rPr>
        <w:t xml:space="preserve"> </w:t>
      </w:r>
      <w:r w:rsidRPr="00695734">
        <w:rPr>
          <w:rFonts w:ascii="Times New Roman" w:hAnsi="Times New Roman"/>
          <w:bCs/>
          <w:color w:val="000000" w:themeColor="text1"/>
          <w:kern w:val="36"/>
        </w:rPr>
        <w:t xml:space="preserve">Я. </w:t>
      </w:r>
      <w:r w:rsidRPr="00695734">
        <w:rPr>
          <w:rFonts w:ascii="Times New Roman" w:hAnsi="Times New Roman"/>
          <w:color w:val="000000" w:themeColor="text1"/>
        </w:rPr>
        <w:t xml:space="preserve">Разработка кадровой политики организации </w:t>
      </w:r>
      <w:r w:rsidR="003712B3" w:rsidRPr="003712B3">
        <w:rPr>
          <w:rFonts w:ascii="Times New Roman" w:hAnsi="Times New Roman"/>
          <w:color w:val="000000" w:themeColor="text1"/>
        </w:rPr>
        <w:t>//</w:t>
      </w:r>
      <w:r w:rsidRPr="00695734">
        <w:rPr>
          <w:rFonts w:ascii="Times New Roman" w:hAnsi="Times New Roman"/>
          <w:color w:val="000000" w:themeColor="text1"/>
        </w:rPr>
        <w:t xml:space="preserve"> Кадровик. Кадровое дел</w:t>
      </w:r>
      <w:r w:rsidRPr="00695734">
        <w:rPr>
          <w:rFonts w:ascii="Times New Roman" w:hAnsi="Times New Roman"/>
          <w:color w:val="000000" w:themeColor="text1"/>
        </w:rPr>
        <w:t>о</w:t>
      </w:r>
      <w:r w:rsidRPr="00695734">
        <w:rPr>
          <w:rFonts w:ascii="Times New Roman" w:hAnsi="Times New Roman"/>
          <w:color w:val="000000" w:themeColor="text1"/>
        </w:rPr>
        <w:t>производство</w:t>
      </w:r>
      <w:r w:rsidR="003712B3" w:rsidRPr="003712B3">
        <w:rPr>
          <w:rFonts w:ascii="Times New Roman" w:hAnsi="Times New Roman"/>
          <w:color w:val="000000" w:themeColor="text1"/>
        </w:rPr>
        <w:t>.</w:t>
      </w:r>
      <w:r w:rsidRPr="00695734">
        <w:rPr>
          <w:rFonts w:ascii="Times New Roman" w:hAnsi="Times New Roman"/>
          <w:color w:val="000000" w:themeColor="text1"/>
        </w:rPr>
        <w:t xml:space="preserve"> 2009</w:t>
      </w:r>
      <w:r w:rsidR="003712B3" w:rsidRPr="003712B3">
        <w:rPr>
          <w:rFonts w:ascii="Times New Roman" w:hAnsi="Times New Roman"/>
          <w:color w:val="000000" w:themeColor="text1"/>
        </w:rPr>
        <w:t>.</w:t>
      </w:r>
      <w:r w:rsidRPr="00695734">
        <w:rPr>
          <w:rFonts w:ascii="Times New Roman" w:hAnsi="Times New Roman"/>
          <w:color w:val="000000" w:themeColor="text1"/>
        </w:rPr>
        <w:t xml:space="preserve"> </w:t>
      </w:r>
      <w:r w:rsidR="003712B3">
        <w:rPr>
          <w:rFonts w:ascii="Times New Roman" w:hAnsi="Times New Roman"/>
          <w:color w:val="000000" w:themeColor="text1"/>
          <w:lang w:val="en-US"/>
        </w:rPr>
        <w:t>№</w:t>
      </w:r>
      <w:r w:rsidRPr="00695734">
        <w:rPr>
          <w:rFonts w:ascii="Times New Roman" w:hAnsi="Times New Roman"/>
          <w:color w:val="000000" w:themeColor="text1"/>
        </w:rPr>
        <w:t xml:space="preserve"> 1</w:t>
      </w:r>
      <w:r w:rsidR="003712B3">
        <w:rPr>
          <w:rFonts w:ascii="Times New Roman" w:hAnsi="Times New Roman"/>
          <w:color w:val="000000" w:themeColor="text1"/>
        </w:rPr>
        <w:t>.</w:t>
      </w:r>
    </w:p>
    <w:p w:rsidR="00A75F8D" w:rsidRPr="00695734" w:rsidRDefault="00A75F8D" w:rsidP="00D25573">
      <w:pPr>
        <w:pStyle w:val="10"/>
        <w:numPr>
          <w:ilvl w:val="0"/>
          <w:numId w:val="104"/>
        </w:numPr>
        <w:tabs>
          <w:tab w:val="clear" w:pos="720"/>
        </w:tabs>
        <w:spacing w:before="0" w:beforeAutospacing="0" w:after="0" w:afterAutospacing="0" w:line="245" w:lineRule="auto"/>
        <w:ind w:left="709" w:hanging="283"/>
        <w:contextualSpacing/>
        <w:jc w:val="both"/>
        <w:rPr>
          <w:b w:val="0"/>
          <w:color w:val="000000" w:themeColor="text1"/>
          <w:sz w:val="22"/>
          <w:szCs w:val="22"/>
        </w:rPr>
      </w:pPr>
      <w:r w:rsidRPr="00695734">
        <w:rPr>
          <w:b w:val="0"/>
          <w:iCs/>
          <w:color w:val="000000" w:themeColor="text1"/>
          <w:sz w:val="22"/>
          <w:szCs w:val="22"/>
        </w:rPr>
        <w:t>Кондратьева Е.</w:t>
      </w:r>
      <w:r w:rsidR="003712B3">
        <w:rPr>
          <w:b w:val="0"/>
          <w:iCs/>
          <w:color w:val="000000" w:themeColor="text1"/>
          <w:sz w:val="22"/>
          <w:szCs w:val="22"/>
        </w:rPr>
        <w:t xml:space="preserve"> </w:t>
      </w:r>
      <w:r w:rsidRPr="00695734">
        <w:rPr>
          <w:b w:val="0"/>
          <w:iCs/>
          <w:color w:val="000000" w:themeColor="text1"/>
          <w:sz w:val="22"/>
          <w:szCs w:val="22"/>
        </w:rPr>
        <w:t>А. Содержание, задачи и методики формирования кадровой политики предприятия</w:t>
      </w:r>
      <w:r w:rsidR="003712B3">
        <w:rPr>
          <w:b w:val="0"/>
          <w:iCs/>
          <w:color w:val="000000" w:themeColor="text1"/>
          <w:sz w:val="22"/>
          <w:szCs w:val="22"/>
        </w:rPr>
        <w:t xml:space="preserve"> //</w:t>
      </w:r>
      <w:r w:rsidRPr="00695734">
        <w:rPr>
          <w:b w:val="0"/>
          <w:iCs/>
          <w:color w:val="000000" w:themeColor="text1"/>
          <w:sz w:val="22"/>
          <w:szCs w:val="22"/>
        </w:rPr>
        <w:t xml:space="preserve"> Социально-экономические явления и процессы</w:t>
      </w:r>
      <w:r w:rsidR="003712B3">
        <w:rPr>
          <w:b w:val="0"/>
          <w:iCs/>
          <w:color w:val="000000" w:themeColor="text1"/>
          <w:sz w:val="22"/>
          <w:szCs w:val="22"/>
        </w:rPr>
        <w:t>.</w:t>
      </w:r>
      <w:r w:rsidRPr="00695734">
        <w:rPr>
          <w:b w:val="0"/>
          <w:iCs/>
          <w:color w:val="000000" w:themeColor="text1"/>
          <w:sz w:val="22"/>
          <w:szCs w:val="22"/>
        </w:rPr>
        <w:t xml:space="preserve"> 2014</w:t>
      </w:r>
      <w:r w:rsidR="003712B3">
        <w:rPr>
          <w:b w:val="0"/>
          <w:iCs/>
          <w:color w:val="000000" w:themeColor="text1"/>
          <w:sz w:val="22"/>
          <w:szCs w:val="22"/>
        </w:rPr>
        <w:t>.</w:t>
      </w:r>
    </w:p>
    <w:p w:rsidR="00A75F8D" w:rsidRPr="00695734" w:rsidRDefault="00A75F8D" w:rsidP="00D25573">
      <w:pPr>
        <w:pStyle w:val="10"/>
        <w:numPr>
          <w:ilvl w:val="0"/>
          <w:numId w:val="104"/>
        </w:numPr>
        <w:tabs>
          <w:tab w:val="clear" w:pos="720"/>
        </w:tabs>
        <w:spacing w:before="0" w:beforeAutospacing="0" w:after="0" w:afterAutospacing="0" w:line="245" w:lineRule="auto"/>
        <w:ind w:left="709" w:hanging="283"/>
        <w:contextualSpacing/>
        <w:jc w:val="both"/>
        <w:rPr>
          <w:b w:val="0"/>
          <w:color w:val="000000" w:themeColor="text1"/>
          <w:sz w:val="22"/>
          <w:szCs w:val="22"/>
        </w:rPr>
      </w:pPr>
      <w:r w:rsidRPr="00695734">
        <w:rPr>
          <w:b w:val="0"/>
          <w:color w:val="000000" w:themeColor="text1"/>
          <w:sz w:val="22"/>
          <w:szCs w:val="22"/>
        </w:rPr>
        <w:t>Порядок разработки и заключения коллективного договора</w:t>
      </w:r>
      <w:r w:rsidR="003712B3">
        <w:rPr>
          <w:b w:val="0"/>
          <w:color w:val="000000" w:themeColor="text1"/>
          <w:sz w:val="22"/>
          <w:szCs w:val="22"/>
        </w:rPr>
        <w:t>.</w:t>
      </w:r>
      <w:r w:rsidRPr="00695734">
        <w:rPr>
          <w:b w:val="0"/>
          <w:color w:val="000000" w:themeColor="text1"/>
          <w:sz w:val="22"/>
          <w:szCs w:val="22"/>
        </w:rPr>
        <w:t xml:space="preserve"> //</w:t>
      </w:r>
      <w:r w:rsidR="003712B3">
        <w:rPr>
          <w:b w:val="0"/>
          <w:color w:val="000000" w:themeColor="text1"/>
          <w:sz w:val="22"/>
          <w:szCs w:val="22"/>
        </w:rPr>
        <w:t xml:space="preserve"> </w:t>
      </w:r>
      <w:r w:rsidRPr="00695734">
        <w:rPr>
          <w:b w:val="0"/>
          <w:color w:val="000000" w:themeColor="text1"/>
          <w:sz w:val="22"/>
          <w:szCs w:val="22"/>
        </w:rPr>
        <w:t>Народный советник. Юридический и налоговый журнал</w:t>
      </w:r>
      <w:r w:rsidR="003712B3">
        <w:rPr>
          <w:b w:val="0"/>
          <w:color w:val="000000" w:themeColor="text1"/>
          <w:sz w:val="22"/>
          <w:szCs w:val="22"/>
        </w:rPr>
        <w:t>.</w:t>
      </w:r>
      <w:r w:rsidRPr="00695734">
        <w:rPr>
          <w:b w:val="0"/>
          <w:color w:val="000000" w:themeColor="text1"/>
          <w:sz w:val="22"/>
          <w:szCs w:val="22"/>
        </w:rPr>
        <w:t xml:space="preserve"> 2014</w:t>
      </w:r>
      <w:r w:rsidR="003712B3">
        <w:rPr>
          <w:b w:val="0"/>
          <w:color w:val="000000" w:themeColor="text1"/>
          <w:sz w:val="22"/>
          <w:szCs w:val="22"/>
        </w:rPr>
        <w:t>–</w:t>
      </w:r>
      <w:r w:rsidRPr="00695734">
        <w:rPr>
          <w:b w:val="0"/>
          <w:color w:val="000000" w:themeColor="text1"/>
          <w:sz w:val="22"/>
          <w:szCs w:val="22"/>
        </w:rPr>
        <w:t xml:space="preserve">2018. URL: </w:t>
      </w:r>
      <w:r w:rsidRPr="003712B3">
        <w:rPr>
          <w:b w:val="0"/>
          <w:color w:val="000000" w:themeColor="text1"/>
          <w:sz w:val="22"/>
          <w:szCs w:val="22"/>
        </w:rPr>
        <w:t>http://nsovetnik.ru</w:t>
      </w:r>
    </w:p>
    <w:p w:rsidR="00A75F8D" w:rsidRPr="00650F6E" w:rsidRDefault="00A75F8D" w:rsidP="00D25573">
      <w:pPr>
        <w:pStyle w:val="10"/>
        <w:spacing w:before="0" w:beforeAutospacing="0" w:after="0" w:afterAutospacing="0" w:line="245" w:lineRule="auto"/>
        <w:contextualSpacing/>
        <w:jc w:val="both"/>
        <w:rPr>
          <w:b w:val="0"/>
          <w:color w:val="000000" w:themeColor="text1"/>
          <w:sz w:val="22"/>
          <w:szCs w:val="22"/>
        </w:rPr>
      </w:pPr>
    </w:p>
    <w:p w:rsidR="00A75F8D" w:rsidRPr="00650F6E" w:rsidRDefault="00A75F8D" w:rsidP="00D25573">
      <w:pPr>
        <w:spacing w:line="245" w:lineRule="auto"/>
        <w:jc w:val="both"/>
        <w:rPr>
          <w:bCs/>
          <w:color w:val="000000" w:themeColor="text1"/>
          <w:kern w:val="36"/>
          <w:sz w:val="22"/>
          <w:szCs w:val="22"/>
        </w:rPr>
      </w:pPr>
    </w:p>
    <w:p w:rsidR="003712B3" w:rsidRPr="00650F6E" w:rsidRDefault="003712B3" w:rsidP="00D25573">
      <w:pPr>
        <w:spacing w:line="245" w:lineRule="auto"/>
        <w:jc w:val="both"/>
        <w:rPr>
          <w:bCs/>
          <w:color w:val="000000" w:themeColor="text1"/>
          <w:kern w:val="36"/>
          <w:sz w:val="22"/>
          <w:szCs w:val="22"/>
        </w:rPr>
      </w:pPr>
    </w:p>
    <w:p w:rsidR="003712B3" w:rsidRPr="00650F6E" w:rsidRDefault="003712B3" w:rsidP="00D25573">
      <w:pPr>
        <w:spacing w:line="245" w:lineRule="auto"/>
        <w:jc w:val="both"/>
        <w:rPr>
          <w:bCs/>
          <w:color w:val="000000" w:themeColor="text1"/>
          <w:kern w:val="36"/>
          <w:sz w:val="22"/>
          <w:szCs w:val="22"/>
        </w:rPr>
      </w:pPr>
    </w:p>
    <w:p w:rsidR="00A75F8D" w:rsidRPr="003712B3" w:rsidRDefault="00A75F8D" w:rsidP="00D25573">
      <w:pPr>
        <w:spacing w:line="245" w:lineRule="auto"/>
        <w:jc w:val="both"/>
        <w:rPr>
          <w:b/>
          <w:i/>
          <w:color w:val="000000" w:themeColor="text1"/>
          <w:sz w:val="22"/>
          <w:szCs w:val="22"/>
        </w:rPr>
      </w:pPr>
      <w:r w:rsidRPr="003712B3">
        <w:rPr>
          <w:b/>
          <w:i/>
          <w:color w:val="000000" w:themeColor="text1"/>
          <w:sz w:val="22"/>
          <w:szCs w:val="22"/>
        </w:rPr>
        <w:t>Рязанова Нина Васильевна, Удмуртский государственный университет</w:t>
      </w:r>
    </w:p>
    <w:p w:rsidR="00A75F8D" w:rsidRPr="003712B3" w:rsidRDefault="00A75F8D" w:rsidP="00D25573">
      <w:pPr>
        <w:spacing w:line="245" w:lineRule="auto"/>
        <w:jc w:val="both"/>
        <w:rPr>
          <w:b/>
          <w:i/>
          <w:color w:val="000000" w:themeColor="text1"/>
          <w:sz w:val="22"/>
          <w:szCs w:val="22"/>
        </w:rPr>
      </w:pPr>
      <w:r w:rsidRPr="003712B3">
        <w:rPr>
          <w:b/>
          <w:i/>
          <w:color w:val="000000" w:themeColor="text1"/>
          <w:sz w:val="22"/>
          <w:szCs w:val="22"/>
        </w:rPr>
        <w:t xml:space="preserve">Научный руководитель </w:t>
      </w:r>
      <w:r w:rsidR="00C91828">
        <w:rPr>
          <w:b/>
          <w:i/>
          <w:color w:val="000000" w:themeColor="text1"/>
          <w:sz w:val="22"/>
          <w:szCs w:val="22"/>
        </w:rPr>
        <w:t>—</w:t>
      </w:r>
      <w:r w:rsidRPr="003712B3">
        <w:rPr>
          <w:b/>
          <w:i/>
          <w:color w:val="000000" w:themeColor="text1"/>
          <w:sz w:val="22"/>
          <w:szCs w:val="22"/>
        </w:rPr>
        <w:t xml:space="preserve"> Корепанова Ирина Владимировна, Удмуртский госуда</w:t>
      </w:r>
      <w:r w:rsidR="00F027F0" w:rsidRPr="003712B3">
        <w:rPr>
          <w:b/>
          <w:i/>
          <w:color w:val="000000" w:themeColor="text1"/>
          <w:sz w:val="22"/>
          <w:szCs w:val="22"/>
        </w:rPr>
        <w:t xml:space="preserve">рственный университет, доцент, </w:t>
      </w:r>
      <w:r w:rsidRPr="003712B3">
        <w:rPr>
          <w:b/>
          <w:i/>
          <w:color w:val="000000" w:themeColor="text1"/>
          <w:sz w:val="22"/>
          <w:szCs w:val="22"/>
        </w:rPr>
        <w:t>к.</w:t>
      </w:r>
      <w:r w:rsidR="00C91828">
        <w:rPr>
          <w:b/>
          <w:i/>
          <w:color w:val="000000" w:themeColor="text1"/>
          <w:sz w:val="22"/>
          <w:szCs w:val="22"/>
        </w:rPr>
        <w:t xml:space="preserve"> </w:t>
      </w:r>
      <w:r w:rsidRPr="003712B3">
        <w:rPr>
          <w:b/>
          <w:i/>
          <w:color w:val="000000" w:themeColor="text1"/>
          <w:sz w:val="22"/>
          <w:szCs w:val="22"/>
        </w:rPr>
        <w:t>э.</w:t>
      </w:r>
      <w:r w:rsidR="00C91828">
        <w:rPr>
          <w:b/>
          <w:i/>
          <w:color w:val="000000" w:themeColor="text1"/>
          <w:sz w:val="22"/>
          <w:szCs w:val="22"/>
        </w:rPr>
        <w:t xml:space="preserve"> </w:t>
      </w:r>
      <w:r w:rsidRPr="003712B3">
        <w:rPr>
          <w:b/>
          <w:i/>
          <w:color w:val="000000" w:themeColor="text1"/>
          <w:sz w:val="22"/>
          <w:szCs w:val="22"/>
        </w:rPr>
        <w:t>н.</w:t>
      </w:r>
    </w:p>
    <w:p w:rsidR="00A75F8D" w:rsidRPr="00C91828" w:rsidRDefault="00A75F8D" w:rsidP="00D25573">
      <w:pPr>
        <w:spacing w:line="245" w:lineRule="auto"/>
        <w:jc w:val="both"/>
        <w:rPr>
          <w:color w:val="000000" w:themeColor="text1"/>
          <w:sz w:val="22"/>
          <w:szCs w:val="22"/>
        </w:rPr>
      </w:pPr>
    </w:p>
    <w:p w:rsidR="00A75F8D" w:rsidRPr="003712B3" w:rsidRDefault="00A75F8D" w:rsidP="00D25573">
      <w:pPr>
        <w:spacing w:line="245" w:lineRule="auto"/>
        <w:jc w:val="center"/>
        <w:rPr>
          <w:b/>
          <w:caps/>
          <w:color w:val="000000" w:themeColor="text1"/>
          <w:sz w:val="22"/>
          <w:szCs w:val="22"/>
        </w:rPr>
      </w:pPr>
      <w:r w:rsidRPr="003712B3">
        <w:rPr>
          <w:b/>
          <w:caps/>
          <w:color w:val="000000" w:themeColor="text1"/>
          <w:sz w:val="22"/>
          <w:szCs w:val="22"/>
        </w:rPr>
        <w:t>Как интернет повлиял на развитие экономики</w:t>
      </w:r>
    </w:p>
    <w:p w:rsidR="00A75F8D" w:rsidRPr="003712B3" w:rsidRDefault="00A75F8D" w:rsidP="00D25573">
      <w:pPr>
        <w:spacing w:line="245" w:lineRule="auto"/>
        <w:jc w:val="center"/>
        <w:rPr>
          <w:b/>
          <w:caps/>
          <w:color w:val="000000" w:themeColor="text1"/>
          <w:sz w:val="22"/>
          <w:szCs w:val="22"/>
          <w:lang w:val="en-US"/>
        </w:rPr>
      </w:pPr>
      <w:r w:rsidRPr="003712B3">
        <w:rPr>
          <w:b/>
          <w:caps/>
          <w:color w:val="000000" w:themeColor="text1"/>
          <w:sz w:val="22"/>
          <w:szCs w:val="22"/>
          <w:lang w:val="en-US"/>
        </w:rPr>
        <w:t>As the Internet has influenced development of economy</w:t>
      </w:r>
    </w:p>
    <w:p w:rsidR="00A75F8D" w:rsidRPr="0063633F" w:rsidRDefault="00A75F8D" w:rsidP="00D25573">
      <w:pPr>
        <w:spacing w:line="245" w:lineRule="auto"/>
        <w:jc w:val="both"/>
        <w:rPr>
          <w:color w:val="000000" w:themeColor="text1"/>
          <w:sz w:val="22"/>
          <w:szCs w:val="22"/>
          <w:lang w:val="en-US"/>
        </w:rPr>
      </w:pPr>
    </w:p>
    <w:p w:rsidR="00A75F8D" w:rsidRPr="003712B3" w:rsidRDefault="00A75F8D" w:rsidP="00D25573">
      <w:pPr>
        <w:spacing w:line="245" w:lineRule="auto"/>
        <w:ind w:firstLine="709"/>
        <w:jc w:val="both"/>
        <w:rPr>
          <w:color w:val="000000" w:themeColor="text1"/>
          <w:sz w:val="22"/>
          <w:szCs w:val="22"/>
          <w:bdr w:val="none" w:sz="0" w:space="0" w:color="auto" w:frame="1"/>
          <w:shd w:val="clear" w:color="auto" w:fill="FFFFFF"/>
        </w:rPr>
      </w:pPr>
      <w:r w:rsidRPr="003712B3">
        <w:rPr>
          <w:b/>
          <w:color w:val="000000" w:themeColor="text1"/>
          <w:sz w:val="22"/>
          <w:szCs w:val="22"/>
        </w:rPr>
        <w:t>Аннотация</w:t>
      </w:r>
      <w:r w:rsidR="00C91828">
        <w:rPr>
          <w:b/>
          <w:color w:val="000000" w:themeColor="text1"/>
          <w:sz w:val="22"/>
          <w:szCs w:val="22"/>
        </w:rPr>
        <w:t>.</w:t>
      </w:r>
      <w:r w:rsidRPr="00C91828">
        <w:rPr>
          <w:color w:val="000000" w:themeColor="text1"/>
          <w:sz w:val="22"/>
          <w:szCs w:val="22"/>
        </w:rPr>
        <w:t xml:space="preserve"> </w:t>
      </w:r>
      <w:r w:rsidRPr="003712B3">
        <w:rPr>
          <w:color w:val="000000" w:themeColor="text1"/>
          <w:sz w:val="22"/>
          <w:szCs w:val="22"/>
        </w:rPr>
        <w:t>В статье описывается влияние интернета на экономику как на одну из ва</w:t>
      </w:r>
      <w:r w:rsidRPr="003712B3">
        <w:rPr>
          <w:color w:val="000000" w:themeColor="text1"/>
          <w:sz w:val="22"/>
          <w:szCs w:val="22"/>
        </w:rPr>
        <w:t>ж</w:t>
      </w:r>
      <w:r w:rsidRPr="003712B3">
        <w:rPr>
          <w:color w:val="000000" w:themeColor="text1"/>
          <w:sz w:val="22"/>
          <w:szCs w:val="22"/>
        </w:rPr>
        <w:t xml:space="preserve">ных сфер общества. До недавнего времени считалось, что интернет и экономика </w:t>
      </w:r>
      <w:r w:rsidR="00C91828">
        <w:rPr>
          <w:color w:val="000000" w:themeColor="text1"/>
          <w:sz w:val="22"/>
          <w:szCs w:val="22"/>
        </w:rPr>
        <w:t>—</w:t>
      </w:r>
      <w:r w:rsidRPr="003712B3">
        <w:rPr>
          <w:color w:val="000000" w:themeColor="text1"/>
          <w:sz w:val="22"/>
          <w:szCs w:val="22"/>
        </w:rPr>
        <w:t xml:space="preserve"> два не св</w:t>
      </w:r>
      <w:r w:rsidRPr="003712B3">
        <w:rPr>
          <w:color w:val="000000" w:themeColor="text1"/>
          <w:sz w:val="22"/>
          <w:szCs w:val="22"/>
        </w:rPr>
        <w:t>я</w:t>
      </w:r>
      <w:r w:rsidRPr="003712B3">
        <w:rPr>
          <w:color w:val="000000" w:themeColor="text1"/>
          <w:sz w:val="22"/>
          <w:szCs w:val="22"/>
        </w:rPr>
        <w:t>занных между собой процесса. Однако в современных условиях становится все более очевидн</w:t>
      </w:r>
      <w:r w:rsidR="00FA2AC6">
        <w:rPr>
          <w:color w:val="000000" w:themeColor="text1"/>
          <w:sz w:val="22"/>
          <w:szCs w:val="22"/>
        </w:rPr>
        <w:t>о</w:t>
      </w:r>
      <w:r w:rsidRPr="003712B3">
        <w:rPr>
          <w:color w:val="000000" w:themeColor="text1"/>
          <w:sz w:val="22"/>
          <w:szCs w:val="22"/>
        </w:rPr>
        <w:t>, что интернет и экономика являются взаимосвязанными явлениями, успешное развитие экон</w:t>
      </w:r>
      <w:r w:rsidRPr="003712B3">
        <w:rPr>
          <w:color w:val="000000" w:themeColor="text1"/>
          <w:sz w:val="22"/>
          <w:szCs w:val="22"/>
        </w:rPr>
        <w:t>о</w:t>
      </w:r>
      <w:r w:rsidRPr="003712B3">
        <w:rPr>
          <w:color w:val="000000" w:themeColor="text1"/>
          <w:sz w:val="22"/>
          <w:szCs w:val="22"/>
        </w:rPr>
        <w:t>мики невозможно без повсеместного внедрения цифровых технологий.</w:t>
      </w:r>
    </w:p>
    <w:p w:rsidR="00A75F8D" w:rsidRPr="003712B3" w:rsidRDefault="00A75F8D" w:rsidP="00D25573">
      <w:pPr>
        <w:spacing w:line="245" w:lineRule="auto"/>
        <w:ind w:firstLine="709"/>
        <w:jc w:val="both"/>
        <w:rPr>
          <w:i/>
          <w:color w:val="000000" w:themeColor="text1"/>
          <w:sz w:val="22"/>
          <w:szCs w:val="22"/>
          <w:bdr w:val="none" w:sz="0" w:space="0" w:color="auto" w:frame="1"/>
          <w:shd w:val="clear" w:color="auto" w:fill="FFFFFF"/>
          <w:lang w:val="en-US"/>
        </w:rPr>
      </w:pPr>
      <w:r w:rsidRPr="003712B3">
        <w:rPr>
          <w:b/>
          <w:color w:val="000000" w:themeColor="text1"/>
          <w:sz w:val="22"/>
          <w:szCs w:val="22"/>
          <w:shd w:val="clear" w:color="auto" w:fill="FFFFFF"/>
          <w:lang w:val="en-US"/>
        </w:rPr>
        <w:t>Abstract</w:t>
      </w:r>
      <w:r w:rsidR="00C91828" w:rsidRPr="00C91828">
        <w:rPr>
          <w:b/>
          <w:color w:val="000000" w:themeColor="text1"/>
          <w:sz w:val="22"/>
          <w:szCs w:val="22"/>
          <w:shd w:val="clear" w:color="auto" w:fill="FFFFFF"/>
          <w:lang w:val="en-US"/>
        </w:rPr>
        <w:t>.</w:t>
      </w:r>
      <w:r w:rsidRPr="00C91828">
        <w:rPr>
          <w:color w:val="000000" w:themeColor="text1"/>
          <w:sz w:val="22"/>
          <w:szCs w:val="22"/>
          <w:shd w:val="clear" w:color="auto" w:fill="FFFFFF"/>
          <w:lang w:val="en-US"/>
        </w:rPr>
        <w:t xml:space="preserve"> </w:t>
      </w:r>
      <w:r w:rsidRPr="003712B3">
        <w:rPr>
          <w:color w:val="000000" w:themeColor="text1"/>
          <w:sz w:val="22"/>
          <w:szCs w:val="22"/>
          <w:bdr w:val="none" w:sz="0" w:space="0" w:color="auto" w:frame="1"/>
          <w:shd w:val="clear" w:color="auto" w:fill="FFFFFF"/>
          <w:lang w:val="en-US"/>
        </w:rPr>
        <w:t xml:space="preserve">In article influence of the Internet on economy, as on one of important spheres of society is described. Until recently was considered that the Internet and economy </w:t>
      </w:r>
      <w:r w:rsidR="00C91828" w:rsidRPr="00C91828">
        <w:rPr>
          <w:color w:val="000000" w:themeColor="text1"/>
          <w:sz w:val="22"/>
          <w:szCs w:val="22"/>
          <w:bdr w:val="none" w:sz="0" w:space="0" w:color="auto" w:frame="1"/>
          <w:shd w:val="clear" w:color="auto" w:fill="FFFFFF"/>
          <w:lang w:val="en-US"/>
        </w:rPr>
        <w:t>—</w:t>
      </w:r>
      <w:r w:rsidRPr="003712B3">
        <w:rPr>
          <w:color w:val="000000" w:themeColor="text1"/>
          <w:sz w:val="22"/>
          <w:szCs w:val="22"/>
          <w:bdr w:val="none" w:sz="0" w:space="0" w:color="auto" w:frame="1"/>
          <w:shd w:val="clear" w:color="auto" w:fill="FFFFFF"/>
          <w:lang w:val="en-US"/>
        </w:rPr>
        <w:t xml:space="preserve"> two processes not connected among themselves. However, in modern conditions becomes more and more obvious that the Internet and economy are the interconnected phenomena, successful development of economy is impossible without universal introduction of digital technologies.</w:t>
      </w:r>
    </w:p>
    <w:p w:rsidR="00A75F8D" w:rsidRPr="003712B3" w:rsidRDefault="00A75F8D" w:rsidP="00D25573">
      <w:pPr>
        <w:spacing w:line="245" w:lineRule="auto"/>
        <w:ind w:firstLine="709"/>
        <w:rPr>
          <w:b/>
          <w:color w:val="000000" w:themeColor="text1"/>
          <w:sz w:val="22"/>
          <w:szCs w:val="22"/>
          <w:shd w:val="clear" w:color="auto" w:fill="FFFFFF"/>
        </w:rPr>
      </w:pPr>
      <w:r w:rsidRPr="003712B3">
        <w:rPr>
          <w:b/>
          <w:i/>
          <w:color w:val="000000" w:themeColor="text1"/>
          <w:sz w:val="22"/>
          <w:szCs w:val="22"/>
          <w:shd w:val="clear" w:color="auto" w:fill="FFFFFF"/>
        </w:rPr>
        <w:t>Ключевые слова</w:t>
      </w:r>
      <w:r w:rsidRPr="003712B3">
        <w:rPr>
          <w:b/>
          <w:color w:val="000000" w:themeColor="text1"/>
          <w:sz w:val="22"/>
          <w:szCs w:val="22"/>
          <w:shd w:val="clear" w:color="auto" w:fill="FFFFFF"/>
        </w:rPr>
        <w:t>:</w:t>
      </w:r>
      <w:r w:rsidRPr="00C91828">
        <w:rPr>
          <w:color w:val="000000" w:themeColor="text1"/>
          <w:sz w:val="22"/>
          <w:szCs w:val="22"/>
          <w:shd w:val="clear" w:color="auto" w:fill="FFFFFF"/>
        </w:rPr>
        <w:t xml:space="preserve"> </w:t>
      </w:r>
      <w:r w:rsidRPr="003712B3">
        <w:rPr>
          <w:color w:val="000000" w:themeColor="text1"/>
          <w:sz w:val="22"/>
          <w:szCs w:val="22"/>
          <w:shd w:val="clear" w:color="auto" w:fill="FFFFFF"/>
        </w:rPr>
        <w:t>Интернет, экономика, хабы, цифровая экономика.</w:t>
      </w:r>
    </w:p>
    <w:p w:rsidR="00A75F8D" w:rsidRPr="003712B3" w:rsidRDefault="00F027F0" w:rsidP="00D25573">
      <w:pPr>
        <w:spacing w:line="245" w:lineRule="auto"/>
        <w:ind w:firstLine="709"/>
        <w:jc w:val="both"/>
        <w:rPr>
          <w:color w:val="000000" w:themeColor="text1"/>
          <w:sz w:val="22"/>
          <w:szCs w:val="22"/>
          <w:bdr w:val="none" w:sz="0" w:space="0" w:color="auto" w:frame="1"/>
          <w:shd w:val="clear" w:color="auto" w:fill="FFFFFF"/>
          <w:lang w:val="en-US"/>
        </w:rPr>
      </w:pPr>
      <w:r w:rsidRPr="003712B3">
        <w:rPr>
          <w:b/>
          <w:i/>
          <w:color w:val="000000" w:themeColor="text1"/>
          <w:sz w:val="22"/>
          <w:szCs w:val="22"/>
          <w:shd w:val="clear" w:color="auto" w:fill="FFFFFF"/>
          <w:lang w:val="en-US"/>
        </w:rPr>
        <w:t>Key</w:t>
      </w:r>
      <w:r w:rsidR="00A75F8D" w:rsidRPr="003712B3">
        <w:rPr>
          <w:b/>
          <w:i/>
          <w:color w:val="000000" w:themeColor="text1"/>
          <w:sz w:val="22"/>
          <w:szCs w:val="22"/>
          <w:shd w:val="clear" w:color="auto" w:fill="FFFFFF"/>
          <w:lang w:val="en-US"/>
        </w:rPr>
        <w:t>words</w:t>
      </w:r>
      <w:r w:rsidR="00A75F8D" w:rsidRPr="003712B3">
        <w:rPr>
          <w:b/>
          <w:color w:val="000000" w:themeColor="text1"/>
          <w:sz w:val="22"/>
          <w:szCs w:val="22"/>
          <w:shd w:val="clear" w:color="auto" w:fill="FFFFFF"/>
          <w:lang w:val="en-US"/>
        </w:rPr>
        <w:t>:</w:t>
      </w:r>
      <w:r w:rsidR="00A75F8D" w:rsidRPr="00C91828">
        <w:rPr>
          <w:color w:val="000000" w:themeColor="text1"/>
          <w:sz w:val="22"/>
          <w:szCs w:val="22"/>
          <w:shd w:val="clear" w:color="auto" w:fill="FFFFFF"/>
          <w:lang w:val="en-US"/>
        </w:rPr>
        <w:t xml:space="preserve"> </w:t>
      </w:r>
      <w:r w:rsidR="00A75F8D" w:rsidRPr="003712B3">
        <w:rPr>
          <w:color w:val="000000" w:themeColor="text1"/>
          <w:sz w:val="22"/>
          <w:szCs w:val="22"/>
          <w:shd w:val="clear" w:color="auto" w:fill="FFFFFF"/>
          <w:lang w:val="en-US"/>
        </w:rPr>
        <w:t>Internet, economy, hubs, digital economy.</w:t>
      </w:r>
    </w:p>
    <w:p w:rsidR="00A75F8D" w:rsidRPr="003712B3" w:rsidRDefault="00A75F8D" w:rsidP="00D25573">
      <w:pPr>
        <w:spacing w:line="245" w:lineRule="auto"/>
        <w:ind w:firstLine="709"/>
        <w:jc w:val="both"/>
        <w:rPr>
          <w:color w:val="000000" w:themeColor="text1"/>
          <w:sz w:val="22"/>
          <w:szCs w:val="22"/>
        </w:rPr>
      </w:pPr>
      <w:r w:rsidRPr="003712B3">
        <w:rPr>
          <w:color w:val="000000" w:themeColor="text1"/>
          <w:sz w:val="22"/>
          <w:szCs w:val="22"/>
        </w:rPr>
        <w:t xml:space="preserve">Интернет </w:t>
      </w:r>
      <w:r w:rsidR="00C91828">
        <w:rPr>
          <w:color w:val="000000" w:themeColor="text1"/>
          <w:sz w:val="22"/>
          <w:szCs w:val="22"/>
        </w:rPr>
        <w:t>—</w:t>
      </w:r>
      <w:r w:rsidRPr="003712B3">
        <w:rPr>
          <w:color w:val="000000" w:themeColor="text1"/>
          <w:sz w:val="22"/>
          <w:szCs w:val="22"/>
        </w:rPr>
        <w:t xml:space="preserve"> всемирная система объединённых компьютерных сетей для хранения и п</w:t>
      </w:r>
      <w:r w:rsidRPr="003712B3">
        <w:rPr>
          <w:color w:val="000000" w:themeColor="text1"/>
          <w:sz w:val="22"/>
          <w:szCs w:val="22"/>
        </w:rPr>
        <w:t>е</w:t>
      </w:r>
      <w:r w:rsidRPr="003712B3">
        <w:rPr>
          <w:color w:val="000000" w:themeColor="text1"/>
          <w:sz w:val="22"/>
          <w:szCs w:val="22"/>
        </w:rPr>
        <w:t xml:space="preserve">редачи информации. Появление Интернета произошло в 1969 году </w:t>
      </w:r>
      <w:r w:rsidR="00C91828">
        <w:rPr>
          <w:color w:val="000000" w:themeColor="text1"/>
          <w:sz w:val="22"/>
          <w:szCs w:val="22"/>
        </w:rPr>
        <w:t>—</w:t>
      </w:r>
      <w:r w:rsidRPr="003712B3">
        <w:rPr>
          <w:color w:val="000000" w:themeColor="text1"/>
          <w:sz w:val="22"/>
          <w:szCs w:val="22"/>
        </w:rPr>
        <w:t xml:space="preserve"> </w:t>
      </w:r>
      <w:r w:rsidR="00FA2AC6">
        <w:rPr>
          <w:color w:val="000000" w:themeColor="text1"/>
          <w:sz w:val="22"/>
          <w:szCs w:val="22"/>
        </w:rPr>
        <w:t xml:space="preserve">с помощью </w:t>
      </w:r>
      <w:r w:rsidRPr="003712B3">
        <w:rPr>
          <w:color w:val="000000" w:themeColor="text1"/>
          <w:sz w:val="22"/>
          <w:szCs w:val="22"/>
        </w:rPr>
        <w:t>агентств</w:t>
      </w:r>
      <w:r w:rsidR="00FA2AC6">
        <w:rPr>
          <w:color w:val="000000" w:themeColor="text1"/>
          <w:sz w:val="22"/>
          <w:szCs w:val="22"/>
        </w:rPr>
        <w:t>а</w:t>
      </w:r>
      <w:r w:rsidRPr="003712B3">
        <w:rPr>
          <w:color w:val="000000" w:themeColor="text1"/>
          <w:sz w:val="22"/>
          <w:szCs w:val="22"/>
        </w:rPr>
        <w:t xml:space="preserve"> п</w:t>
      </w:r>
      <w:r w:rsidRPr="003712B3">
        <w:rPr>
          <w:color w:val="000000" w:themeColor="text1"/>
          <w:sz w:val="22"/>
          <w:szCs w:val="22"/>
        </w:rPr>
        <w:t>е</w:t>
      </w:r>
      <w:r w:rsidRPr="003712B3">
        <w:rPr>
          <w:color w:val="000000" w:themeColor="text1"/>
          <w:sz w:val="22"/>
          <w:szCs w:val="22"/>
        </w:rPr>
        <w:t>редовых исследовательских проектов США (</w:t>
      </w:r>
      <w:r w:rsidRPr="003712B3">
        <w:rPr>
          <w:color w:val="000000" w:themeColor="text1"/>
          <w:sz w:val="22"/>
          <w:szCs w:val="22"/>
          <w:lang w:val="en-US"/>
        </w:rPr>
        <w:t>APRA</w:t>
      </w:r>
      <w:r w:rsidRPr="003712B3">
        <w:rPr>
          <w:color w:val="000000" w:themeColor="text1"/>
          <w:sz w:val="22"/>
          <w:szCs w:val="22"/>
        </w:rPr>
        <w:t xml:space="preserve">). Его изначальное предназначение </w:t>
      </w:r>
      <w:r w:rsidR="00C91828">
        <w:rPr>
          <w:color w:val="000000" w:themeColor="text1"/>
          <w:sz w:val="22"/>
          <w:szCs w:val="22"/>
        </w:rPr>
        <w:t>— вое</w:t>
      </w:r>
      <w:r w:rsidR="00C91828">
        <w:rPr>
          <w:color w:val="000000" w:themeColor="text1"/>
          <w:sz w:val="22"/>
          <w:szCs w:val="22"/>
        </w:rPr>
        <w:t>н</w:t>
      </w:r>
      <w:r w:rsidR="00C91828">
        <w:rPr>
          <w:color w:val="000000" w:themeColor="text1"/>
          <w:sz w:val="22"/>
          <w:szCs w:val="22"/>
        </w:rPr>
        <w:t xml:space="preserve">ная сфера, </w:t>
      </w:r>
      <w:r w:rsidRPr="003712B3">
        <w:rPr>
          <w:color w:val="000000" w:themeColor="text1"/>
          <w:sz w:val="22"/>
          <w:szCs w:val="22"/>
        </w:rPr>
        <w:t>обеспечение бесперебойного оперативного управления войсками даже в случае п</w:t>
      </w:r>
      <w:r w:rsidRPr="003712B3">
        <w:rPr>
          <w:color w:val="000000" w:themeColor="text1"/>
          <w:sz w:val="22"/>
          <w:szCs w:val="22"/>
        </w:rPr>
        <w:t>о</w:t>
      </w:r>
      <w:r w:rsidRPr="003712B3">
        <w:rPr>
          <w:color w:val="000000" w:themeColor="text1"/>
          <w:sz w:val="22"/>
          <w:szCs w:val="22"/>
        </w:rPr>
        <w:t>вреждения значительного числа линий связи. В России Интернет появился в конце двадцатого века.</w:t>
      </w:r>
    </w:p>
    <w:p w:rsidR="00A75F8D" w:rsidRPr="003712B3" w:rsidRDefault="00A75F8D" w:rsidP="00D25573">
      <w:pPr>
        <w:spacing w:line="245" w:lineRule="auto"/>
        <w:ind w:firstLine="709"/>
        <w:jc w:val="both"/>
        <w:rPr>
          <w:color w:val="000000" w:themeColor="text1"/>
          <w:sz w:val="22"/>
          <w:szCs w:val="22"/>
        </w:rPr>
      </w:pPr>
      <w:r w:rsidRPr="003712B3">
        <w:rPr>
          <w:color w:val="000000" w:themeColor="text1"/>
          <w:sz w:val="22"/>
          <w:szCs w:val="22"/>
        </w:rPr>
        <w:t>На данный момент Интернет играет огромную роль в развитии экономики, воздействуя на нее посредством множества разнообразных детерминант. Наиболее сильным фактором, во</w:t>
      </w:r>
      <w:r w:rsidRPr="003712B3">
        <w:rPr>
          <w:color w:val="000000" w:themeColor="text1"/>
          <w:sz w:val="22"/>
          <w:szCs w:val="22"/>
        </w:rPr>
        <w:t>з</w:t>
      </w:r>
      <w:r w:rsidRPr="003712B3">
        <w:rPr>
          <w:color w:val="000000" w:themeColor="text1"/>
          <w:sz w:val="22"/>
          <w:szCs w:val="22"/>
        </w:rPr>
        <w:t>действующим на экономику, принято считать усиление посредством Интернета симметричн</w:t>
      </w:r>
      <w:r w:rsidRPr="003712B3">
        <w:rPr>
          <w:color w:val="000000" w:themeColor="text1"/>
          <w:sz w:val="22"/>
          <w:szCs w:val="22"/>
        </w:rPr>
        <w:t>о</w:t>
      </w:r>
      <w:r w:rsidRPr="003712B3">
        <w:rPr>
          <w:color w:val="000000" w:themeColor="text1"/>
          <w:sz w:val="22"/>
          <w:szCs w:val="22"/>
        </w:rPr>
        <w:t xml:space="preserve">сти распространения информации, </w:t>
      </w:r>
      <w:r w:rsidR="00FA2AC6">
        <w:rPr>
          <w:color w:val="000000" w:themeColor="text1"/>
          <w:sz w:val="22"/>
          <w:szCs w:val="22"/>
        </w:rPr>
        <w:t>н</w:t>
      </w:r>
      <w:r w:rsidRPr="003712B3">
        <w:rPr>
          <w:color w:val="000000" w:themeColor="text1"/>
          <w:sz w:val="22"/>
          <w:szCs w:val="22"/>
        </w:rPr>
        <w:t>о в этом явлении есть как положительный, так и отриц</w:t>
      </w:r>
      <w:r w:rsidRPr="003712B3">
        <w:rPr>
          <w:color w:val="000000" w:themeColor="text1"/>
          <w:sz w:val="22"/>
          <w:szCs w:val="22"/>
        </w:rPr>
        <w:t>а</w:t>
      </w:r>
      <w:r w:rsidRPr="003712B3">
        <w:rPr>
          <w:color w:val="000000" w:themeColor="text1"/>
          <w:sz w:val="22"/>
          <w:szCs w:val="22"/>
        </w:rPr>
        <w:t xml:space="preserve">тельный аспект. Из отрицательных </w:t>
      </w:r>
      <w:r w:rsidR="00C91828">
        <w:rPr>
          <w:color w:val="000000" w:themeColor="text1"/>
          <w:sz w:val="22"/>
          <w:szCs w:val="22"/>
        </w:rPr>
        <w:t>—</w:t>
      </w:r>
      <w:r w:rsidRPr="003712B3">
        <w:rPr>
          <w:color w:val="000000" w:themeColor="text1"/>
          <w:sz w:val="22"/>
          <w:szCs w:val="22"/>
        </w:rPr>
        <w:t xml:space="preserve"> ложная информация, она может привести к застоям и</w:t>
      </w:r>
      <w:r w:rsidR="00C91828">
        <w:rPr>
          <w:color w:val="000000" w:themeColor="text1"/>
          <w:sz w:val="22"/>
          <w:szCs w:val="22"/>
        </w:rPr>
        <w:t> </w:t>
      </w:r>
      <w:r w:rsidRPr="003712B3">
        <w:rPr>
          <w:color w:val="000000" w:themeColor="text1"/>
          <w:sz w:val="22"/>
          <w:szCs w:val="22"/>
        </w:rPr>
        <w:t xml:space="preserve">кризисам в экономике. Такая информация может быстро </w:t>
      </w:r>
      <w:r w:rsidR="00C91828">
        <w:rPr>
          <w:color w:val="000000" w:themeColor="text1"/>
          <w:sz w:val="22"/>
          <w:szCs w:val="22"/>
        </w:rPr>
        <w:t>«</w:t>
      </w:r>
      <w:r w:rsidRPr="003712B3">
        <w:rPr>
          <w:color w:val="000000" w:themeColor="text1"/>
          <w:sz w:val="22"/>
          <w:szCs w:val="22"/>
        </w:rPr>
        <w:t>просочиться</w:t>
      </w:r>
      <w:r w:rsidR="00C91828">
        <w:rPr>
          <w:color w:val="000000" w:themeColor="text1"/>
          <w:sz w:val="22"/>
          <w:szCs w:val="22"/>
        </w:rPr>
        <w:t>»</w:t>
      </w:r>
      <w:r w:rsidRPr="003712B3">
        <w:rPr>
          <w:color w:val="000000" w:themeColor="text1"/>
          <w:sz w:val="22"/>
          <w:szCs w:val="22"/>
        </w:rPr>
        <w:t xml:space="preserve"> в сети Интернета, чем могут воспользоваться другие страны и еще больше подорвать экономический потенциал госу</w:t>
      </w:r>
      <w:r w:rsidR="00C91828">
        <w:rPr>
          <w:color w:val="000000" w:themeColor="text1"/>
          <w:sz w:val="22"/>
          <w:szCs w:val="22"/>
        </w:rPr>
        <w:t xml:space="preserve">дарства. Но </w:t>
      </w:r>
      <w:r w:rsidRPr="003712B3">
        <w:rPr>
          <w:color w:val="000000" w:themeColor="text1"/>
          <w:sz w:val="22"/>
          <w:szCs w:val="22"/>
        </w:rPr>
        <w:t>положительных моментов в «интернети</w:t>
      </w:r>
      <w:r w:rsidR="00C91828">
        <w:rPr>
          <w:color w:val="000000" w:themeColor="text1"/>
          <w:sz w:val="22"/>
          <w:szCs w:val="22"/>
        </w:rPr>
        <w:t>зации» экономики все же больше.</w:t>
      </w:r>
    </w:p>
    <w:p w:rsidR="00A75F8D" w:rsidRPr="003712B3" w:rsidRDefault="00A75F8D" w:rsidP="00D25573">
      <w:pPr>
        <w:spacing w:line="242" w:lineRule="auto"/>
        <w:ind w:firstLine="709"/>
        <w:jc w:val="both"/>
        <w:rPr>
          <w:color w:val="000000" w:themeColor="text1"/>
          <w:sz w:val="22"/>
          <w:szCs w:val="22"/>
        </w:rPr>
      </w:pPr>
      <w:r w:rsidRPr="003712B3">
        <w:rPr>
          <w:color w:val="000000" w:themeColor="text1"/>
          <w:sz w:val="22"/>
          <w:szCs w:val="22"/>
        </w:rPr>
        <w:t>Интернет является отличной площадкой для развития бизнеса. Создатель ведущего и</w:t>
      </w:r>
      <w:r w:rsidRPr="003712B3">
        <w:rPr>
          <w:color w:val="000000" w:themeColor="text1"/>
          <w:sz w:val="22"/>
          <w:szCs w:val="22"/>
        </w:rPr>
        <w:t>н</w:t>
      </w:r>
      <w:r w:rsidRPr="003712B3">
        <w:rPr>
          <w:color w:val="000000" w:themeColor="text1"/>
          <w:sz w:val="22"/>
          <w:szCs w:val="22"/>
        </w:rPr>
        <w:t xml:space="preserve">тернет-магазина Джефф Безос основал известный </w:t>
      </w:r>
      <w:r w:rsidRPr="003712B3">
        <w:rPr>
          <w:color w:val="000000" w:themeColor="text1"/>
          <w:sz w:val="22"/>
          <w:szCs w:val="22"/>
          <w:lang w:val="en-US"/>
        </w:rPr>
        <w:t>Amazon</w:t>
      </w:r>
      <w:r w:rsidRPr="003712B3">
        <w:rPr>
          <w:color w:val="000000" w:themeColor="text1"/>
          <w:sz w:val="22"/>
          <w:szCs w:val="22"/>
        </w:rPr>
        <w:t>. Прежде чем добиться лидирующего положения в списке наиболее богатых людей планеты, Безосу и его команде пришло</w:t>
      </w:r>
      <w:r w:rsidR="00FA2AC6">
        <w:rPr>
          <w:color w:val="000000" w:themeColor="text1"/>
          <w:sz w:val="22"/>
          <w:szCs w:val="22"/>
        </w:rPr>
        <w:t>сь упорно трудиться с 1994 года</w:t>
      </w:r>
      <w:r w:rsidRPr="003712B3">
        <w:rPr>
          <w:color w:val="000000" w:themeColor="text1"/>
          <w:sz w:val="22"/>
          <w:szCs w:val="22"/>
        </w:rPr>
        <w:t xml:space="preserve">. Статистика их среднегодовых доходов впечатляет </w:t>
      </w:r>
      <w:r w:rsidR="00C91828">
        <w:rPr>
          <w:color w:val="000000" w:themeColor="text1"/>
          <w:sz w:val="22"/>
          <w:szCs w:val="22"/>
        </w:rPr>
        <w:t>—</w:t>
      </w:r>
      <w:r w:rsidRPr="003712B3">
        <w:rPr>
          <w:color w:val="000000" w:themeColor="text1"/>
          <w:sz w:val="22"/>
          <w:szCs w:val="22"/>
        </w:rPr>
        <w:t xml:space="preserve"> в </w:t>
      </w:r>
      <w:r w:rsidR="00C91828">
        <w:rPr>
          <w:color w:val="000000" w:themeColor="text1"/>
          <w:sz w:val="22"/>
          <w:szCs w:val="22"/>
          <w:lang w:val="en-US"/>
        </w:rPr>
        <w:t>I</w:t>
      </w:r>
      <w:r w:rsidRPr="003712B3">
        <w:rPr>
          <w:color w:val="000000" w:themeColor="text1"/>
          <w:sz w:val="22"/>
          <w:szCs w:val="22"/>
        </w:rPr>
        <w:t xml:space="preserve"> полугодии 2017</w:t>
      </w:r>
      <w:r w:rsidR="00C91828">
        <w:rPr>
          <w:color w:val="000000" w:themeColor="text1"/>
          <w:sz w:val="22"/>
          <w:szCs w:val="22"/>
          <w:lang w:val="en-US"/>
        </w:rPr>
        <w:t> </w:t>
      </w:r>
      <w:r w:rsidRPr="003712B3">
        <w:rPr>
          <w:color w:val="000000" w:themeColor="text1"/>
          <w:sz w:val="22"/>
          <w:szCs w:val="22"/>
        </w:rPr>
        <w:t>года компания завершила свою предыдущую торговую сессию по 946,21$ за 1 акцию. Р</w:t>
      </w:r>
      <w:r w:rsidRPr="003712B3">
        <w:rPr>
          <w:color w:val="000000" w:themeColor="text1"/>
          <w:sz w:val="22"/>
          <w:szCs w:val="22"/>
        </w:rPr>
        <w:t>ы</w:t>
      </w:r>
      <w:r w:rsidRPr="003712B3">
        <w:rPr>
          <w:color w:val="000000" w:themeColor="text1"/>
          <w:sz w:val="22"/>
          <w:szCs w:val="22"/>
        </w:rPr>
        <w:t>ночная капитализация компании составляет 449,96 миллиард</w:t>
      </w:r>
      <w:r w:rsidR="00C91828" w:rsidRPr="0063633F">
        <w:rPr>
          <w:color w:val="000000" w:themeColor="text1"/>
          <w:sz w:val="22"/>
          <w:szCs w:val="22"/>
        </w:rPr>
        <w:t>ов</w:t>
      </w:r>
      <w:r w:rsidRPr="003712B3">
        <w:rPr>
          <w:color w:val="000000" w:themeColor="text1"/>
          <w:sz w:val="22"/>
          <w:szCs w:val="22"/>
        </w:rPr>
        <w:t xml:space="preserve"> долларов. Статистика Амазон показала хорошие результаты продаж по итогам 2016 года. Общая сумма продаж составила 136</w:t>
      </w:r>
      <w:r w:rsidR="00C91828">
        <w:rPr>
          <w:color w:val="000000" w:themeColor="text1"/>
          <w:sz w:val="22"/>
          <w:szCs w:val="22"/>
        </w:rPr>
        <w:t> </w:t>
      </w:r>
      <w:r w:rsidRPr="003712B3">
        <w:rPr>
          <w:color w:val="000000" w:themeColor="text1"/>
          <w:sz w:val="22"/>
          <w:szCs w:val="22"/>
        </w:rPr>
        <w:t>миллиард</w:t>
      </w:r>
      <w:r w:rsidR="00C91828">
        <w:rPr>
          <w:color w:val="000000" w:themeColor="text1"/>
          <w:sz w:val="22"/>
          <w:szCs w:val="22"/>
        </w:rPr>
        <w:t>ов</w:t>
      </w:r>
      <w:r w:rsidRPr="003712B3">
        <w:rPr>
          <w:color w:val="000000" w:themeColor="text1"/>
          <w:sz w:val="22"/>
          <w:szCs w:val="22"/>
        </w:rPr>
        <w:t xml:space="preserve"> долларов, а сумма чистого дохода компании превысила 2</w:t>
      </w:r>
      <w:r w:rsidR="00C91828">
        <w:rPr>
          <w:color w:val="000000" w:themeColor="text1"/>
          <w:sz w:val="22"/>
          <w:szCs w:val="22"/>
        </w:rPr>
        <w:t>,</w:t>
      </w:r>
      <w:r w:rsidRPr="003712B3">
        <w:rPr>
          <w:color w:val="000000" w:themeColor="text1"/>
          <w:sz w:val="22"/>
          <w:szCs w:val="22"/>
        </w:rPr>
        <w:t>4 миллиард</w:t>
      </w:r>
      <w:r w:rsidR="00C91828">
        <w:rPr>
          <w:color w:val="000000" w:themeColor="text1"/>
          <w:sz w:val="22"/>
          <w:szCs w:val="22"/>
        </w:rPr>
        <w:t>а</w:t>
      </w:r>
      <w:r w:rsidR="00FA2AC6" w:rsidRPr="00FA2AC6">
        <w:rPr>
          <w:rStyle w:val="a6"/>
          <w:color w:val="000000" w:themeColor="text1"/>
          <w:sz w:val="22"/>
          <w:szCs w:val="22"/>
          <w:vertAlign w:val="baseline"/>
        </w:rPr>
        <w:t xml:space="preserve"> </w:t>
      </w:r>
      <w:r w:rsidR="00FA2AC6">
        <w:rPr>
          <w:color w:val="000000" w:themeColor="text1"/>
          <w:sz w:val="22"/>
          <w:szCs w:val="22"/>
        </w:rPr>
        <w:t>[1]</w:t>
      </w:r>
      <w:r w:rsidRPr="003712B3">
        <w:rPr>
          <w:color w:val="000000" w:themeColor="text1"/>
          <w:sz w:val="22"/>
          <w:szCs w:val="22"/>
        </w:rPr>
        <w:t>.</w:t>
      </w:r>
    </w:p>
    <w:p w:rsidR="00A75F8D" w:rsidRPr="003712B3" w:rsidRDefault="00A75F8D" w:rsidP="00962847">
      <w:pPr>
        <w:tabs>
          <w:tab w:val="left" w:pos="9638"/>
        </w:tabs>
        <w:ind w:firstLine="709"/>
        <w:jc w:val="both"/>
        <w:rPr>
          <w:color w:val="000000" w:themeColor="text1"/>
          <w:sz w:val="22"/>
          <w:szCs w:val="22"/>
        </w:rPr>
      </w:pPr>
      <w:r w:rsidRPr="003712B3">
        <w:rPr>
          <w:color w:val="000000" w:themeColor="text1"/>
          <w:sz w:val="22"/>
          <w:szCs w:val="22"/>
        </w:rPr>
        <w:t xml:space="preserve">Получить такой успех удается далеко не всем компаниям. К примеру, интернет-магазин «Мега Подарки» менее популярен, чем Амазон, и специализируется в основном на больших </w:t>
      </w:r>
      <w:r w:rsidRPr="003712B3">
        <w:rPr>
          <w:color w:val="000000" w:themeColor="text1"/>
          <w:sz w:val="22"/>
          <w:szCs w:val="22"/>
        </w:rPr>
        <w:lastRenderedPageBreak/>
        <w:t>игрушках, подарках и даже еде. Дата основания магазина</w:t>
      </w:r>
      <w:r w:rsidR="00FA2AC6" w:rsidRPr="00FA2AC6">
        <w:rPr>
          <w:color w:val="000000" w:themeColor="text1"/>
          <w:sz w:val="22"/>
          <w:szCs w:val="22"/>
        </w:rPr>
        <w:t xml:space="preserve"> —</w:t>
      </w:r>
      <w:r w:rsidRPr="003712B3">
        <w:rPr>
          <w:color w:val="000000" w:themeColor="text1"/>
          <w:sz w:val="22"/>
          <w:szCs w:val="22"/>
        </w:rPr>
        <w:t xml:space="preserve"> 2008 год. Однако за такой небол</w:t>
      </w:r>
      <w:r w:rsidRPr="003712B3">
        <w:rPr>
          <w:color w:val="000000" w:themeColor="text1"/>
          <w:sz w:val="22"/>
          <w:szCs w:val="22"/>
        </w:rPr>
        <w:t>ь</w:t>
      </w:r>
      <w:r w:rsidRPr="003712B3">
        <w:rPr>
          <w:color w:val="000000" w:themeColor="text1"/>
          <w:sz w:val="22"/>
          <w:szCs w:val="22"/>
        </w:rPr>
        <w:t>шой период доходы магазина тоже неплохие.</w:t>
      </w:r>
      <w:r w:rsidRPr="003712B3">
        <w:rPr>
          <w:color w:val="000000" w:themeColor="text1"/>
          <w:sz w:val="22"/>
          <w:szCs w:val="22"/>
          <w:shd w:val="clear" w:color="auto" w:fill="FFFFFF"/>
        </w:rPr>
        <w:t xml:space="preserve"> </w:t>
      </w:r>
      <w:r w:rsidRPr="003712B3">
        <w:rPr>
          <w:color w:val="000000" w:themeColor="text1"/>
          <w:sz w:val="22"/>
          <w:szCs w:val="22"/>
        </w:rPr>
        <w:t>Интернет-магазин приносит в среднем около</w:t>
      </w:r>
      <w:r w:rsidR="00FA2AC6" w:rsidRPr="00FA2AC6">
        <w:rPr>
          <w:color w:val="000000" w:themeColor="text1"/>
          <w:sz w:val="22"/>
          <w:szCs w:val="22"/>
        </w:rPr>
        <w:br/>
      </w:r>
      <w:r w:rsidRPr="003712B3">
        <w:rPr>
          <w:color w:val="000000" w:themeColor="text1"/>
          <w:sz w:val="22"/>
          <w:szCs w:val="22"/>
        </w:rPr>
        <w:t>200 000 рублей в месяц. В Новый год несложно заработать и более 500 000</w:t>
      </w:r>
      <w:r w:rsidR="00FA2AC6" w:rsidRPr="00FA2AC6">
        <w:rPr>
          <w:rStyle w:val="a6"/>
          <w:color w:val="000000" w:themeColor="text1"/>
          <w:sz w:val="22"/>
          <w:szCs w:val="22"/>
          <w:vertAlign w:val="baseline"/>
        </w:rPr>
        <w:t xml:space="preserve"> </w:t>
      </w:r>
      <w:r w:rsidR="00FA2AC6" w:rsidRPr="00FA2AC6">
        <w:rPr>
          <w:color w:val="000000" w:themeColor="text1"/>
          <w:sz w:val="22"/>
          <w:szCs w:val="22"/>
        </w:rPr>
        <w:t>[2]</w:t>
      </w:r>
      <w:r w:rsidRPr="003712B3">
        <w:rPr>
          <w:color w:val="000000" w:themeColor="text1"/>
          <w:sz w:val="22"/>
          <w:szCs w:val="22"/>
        </w:rPr>
        <w:t>.</w:t>
      </w:r>
    </w:p>
    <w:p w:rsidR="00A75F8D" w:rsidRPr="003712B3" w:rsidRDefault="00A75F8D" w:rsidP="00962847">
      <w:pPr>
        <w:tabs>
          <w:tab w:val="left" w:pos="9638"/>
        </w:tabs>
        <w:ind w:firstLine="709"/>
        <w:jc w:val="both"/>
        <w:rPr>
          <w:color w:val="000000" w:themeColor="text1"/>
          <w:sz w:val="22"/>
          <w:szCs w:val="22"/>
        </w:rPr>
      </w:pPr>
      <w:r w:rsidRPr="003712B3">
        <w:rPr>
          <w:color w:val="000000" w:themeColor="text1"/>
          <w:sz w:val="22"/>
          <w:szCs w:val="22"/>
        </w:rPr>
        <w:t>Несомненно, развитие электронной торговли влияет на экономику стран</w:t>
      </w:r>
      <w:r w:rsidR="00FA2AC6" w:rsidRPr="00FA2AC6">
        <w:rPr>
          <w:color w:val="000000" w:themeColor="text1"/>
          <w:sz w:val="22"/>
          <w:szCs w:val="22"/>
        </w:rPr>
        <w:t>ы</w:t>
      </w:r>
      <w:r w:rsidRPr="003712B3">
        <w:rPr>
          <w:color w:val="000000" w:themeColor="text1"/>
          <w:sz w:val="22"/>
          <w:szCs w:val="22"/>
        </w:rPr>
        <w:t>. Как показ</w:t>
      </w:r>
      <w:r w:rsidRPr="003712B3">
        <w:rPr>
          <w:color w:val="000000" w:themeColor="text1"/>
          <w:sz w:val="22"/>
          <w:szCs w:val="22"/>
        </w:rPr>
        <w:t>ы</w:t>
      </w:r>
      <w:r w:rsidRPr="003712B3">
        <w:rPr>
          <w:color w:val="000000" w:themeColor="text1"/>
          <w:sz w:val="22"/>
          <w:szCs w:val="22"/>
        </w:rPr>
        <w:t>вает опыт развитых стран, существует прямая зависимость между уровнем проникновения И</w:t>
      </w:r>
      <w:r w:rsidRPr="003712B3">
        <w:rPr>
          <w:color w:val="000000" w:themeColor="text1"/>
          <w:sz w:val="22"/>
          <w:szCs w:val="22"/>
        </w:rPr>
        <w:t>н</w:t>
      </w:r>
      <w:r w:rsidRPr="003712B3">
        <w:rPr>
          <w:color w:val="000000" w:themeColor="text1"/>
          <w:sz w:val="22"/>
          <w:szCs w:val="22"/>
        </w:rPr>
        <w:t>тернета и ростом ВВП. Необхо</w:t>
      </w:r>
      <w:r w:rsidR="00FA2AC6">
        <w:rPr>
          <w:color w:val="000000" w:themeColor="text1"/>
          <w:sz w:val="22"/>
          <w:szCs w:val="22"/>
        </w:rPr>
        <w:t>димо четкое понимание того, что</w:t>
      </w:r>
      <w:r w:rsidRPr="003712B3">
        <w:rPr>
          <w:color w:val="000000" w:themeColor="text1"/>
          <w:sz w:val="22"/>
          <w:szCs w:val="22"/>
        </w:rPr>
        <w:t xml:space="preserve"> российский рынок до сих пор не осознал потенциал и масштабы будущего роста электронной торговли. Сейчас объем этого сегмента составляет всего 2</w:t>
      </w:r>
      <w:r w:rsidR="00C91828">
        <w:rPr>
          <w:color w:val="000000" w:themeColor="text1"/>
          <w:sz w:val="22"/>
          <w:szCs w:val="22"/>
        </w:rPr>
        <w:t>–</w:t>
      </w:r>
      <w:r w:rsidRPr="003712B3">
        <w:rPr>
          <w:color w:val="000000" w:themeColor="text1"/>
          <w:sz w:val="22"/>
          <w:szCs w:val="22"/>
        </w:rPr>
        <w:t>3</w:t>
      </w:r>
      <w:r w:rsidR="00FA2AC6">
        <w:rPr>
          <w:color w:val="000000" w:themeColor="text1"/>
          <w:sz w:val="22"/>
          <w:szCs w:val="22"/>
        </w:rPr>
        <w:t xml:space="preserve"> </w:t>
      </w:r>
      <w:r w:rsidRPr="003712B3">
        <w:rPr>
          <w:color w:val="000000" w:themeColor="text1"/>
          <w:sz w:val="22"/>
          <w:szCs w:val="22"/>
        </w:rPr>
        <w:t>%, и многие игроки рынка не рассматривают его в качестве до</w:t>
      </w:r>
      <w:r w:rsidRPr="003712B3">
        <w:rPr>
          <w:color w:val="000000" w:themeColor="text1"/>
          <w:sz w:val="22"/>
          <w:szCs w:val="22"/>
        </w:rPr>
        <w:t>с</w:t>
      </w:r>
      <w:r w:rsidRPr="003712B3">
        <w:rPr>
          <w:color w:val="000000" w:themeColor="text1"/>
          <w:sz w:val="22"/>
          <w:szCs w:val="22"/>
        </w:rPr>
        <w:t>тойного направления для собственного участия. Однако мировой опыт показывает, что именно там ожидаются наиболее существенные изменения, причем процесс уже запущен, в том числе</w:t>
      </w:r>
      <w:r w:rsidR="00FA2AC6">
        <w:rPr>
          <w:color w:val="000000" w:themeColor="text1"/>
          <w:sz w:val="22"/>
          <w:szCs w:val="22"/>
        </w:rPr>
        <w:br/>
      </w:r>
      <w:r w:rsidRPr="003712B3">
        <w:rPr>
          <w:color w:val="000000" w:themeColor="text1"/>
          <w:sz w:val="22"/>
          <w:szCs w:val="22"/>
        </w:rPr>
        <w:t>и в России. По данным ФОМ за 2014</w:t>
      </w:r>
      <w:r w:rsidR="00C91828">
        <w:rPr>
          <w:color w:val="000000" w:themeColor="text1"/>
          <w:sz w:val="22"/>
          <w:szCs w:val="22"/>
        </w:rPr>
        <w:t xml:space="preserve"> </w:t>
      </w:r>
      <w:r w:rsidRPr="003712B3">
        <w:rPr>
          <w:color w:val="000000" w:themeColor="text1"/>
          <w:sz w:val="22"/>
          <w:szCs w:val="22"/>
        </w:rPr>
        <w:t>г</w:t>
      </w:r>
      <w:r w:rsidR="00C91828">
        <w:rPr>
          <w:color w:val="000000" w:themeColor="text1"/>
          <w:sz w:val="22"/>
          <w:szCs w:val="22"/>
        </w:rPr>
        <w:t>.</w:t>
      </w:r>
      <w:r w:rsidRPr="003712B3">
        <w:rPr>
          <w:color w:val="000000" w:themeColor="text1"/>
          <w:sz w:val="22"/>
          <w:szCs w:val="22"/>
        </w:rPr>
        <w:t xml:space="preserve"> еже</w:t>
      </w:r>
      <w:r w:rsidR="00C91828">
        <w:rPr>
          <w:color w:val="000000" w:themeColor="text1"/>
          <w:sz w:val="22"/>
          <w:szCs w:val="22"/>
        </w:rPr>
        <w:t xml:space="preserve">суточная аудитория в интернете </w:t>
      </w:r>
      <w:r w:rsidRPr="003712B3">
        <w:rPr>
          <w:color w:val="000000" w:themeColor="text1"/>
          <w:sz w:val="22"/>
          <w:szCs w:val="22"/>
        </w:rPr>
        <w:t>выросла за год</w:t>
      </w:r>
      <w:r w:rsidR="00FA2AC6">
        <w:rPr>
          <w:color w:val="000000" w:themeColor="text1"/>
          <w:sz w:val="22"/>
          <w:szCs w:val="22"/>
        </w:rPr>
        <w:br/>
      </w:r>
      <w:r w:rsidRPr="003712B3">
        <w:rPr>
          <w:color w:val="000000" w:themeColor="text1"/>
          <w:sz w:val="22"/>
          <w:szCs w:val="22"/>
        </w:rPr>
        <w:t>на 6</w:t>
      </w:r>
      <w:r w:rsidR="00FA2AC6">
        <w:rPr>
          <w:color w:val="000000" w:themeColor="text1"/>
          <w:sz w:val="22"/>
          <w:szCs w:val="22"/>
        </w:rPr>
        <w:t xml:space="preserve"> </w:t>
      </w:r>
      <w:r w:rsidRPr="003712B3">
        <w:rPr>
          <w:color w:val="000000" w:themeColor="text1"/>
          <w:sz w:val="22"/>
          <w:szCs w:val="22"/>
        </w:rPr>
        <w:t>% и достигла 53 миллион</w:t>
      </w:r>
      <w:r w:rsidR="00FA2AC6">
        <w:rPr>
          <w:color w:val="000000" w:themeColor="text1"/>
          <w:sz w:val="22"/>
          <w:szCs w:val="22"/>
        </w:rPr>
        <w:t>ов</w:t>
      </w:r>
      <w:r w:rsidRPr="003712B3">
        <w:rPr>
          <w:color w:val="000000" w:themeColor="text1"/>
          <w:sz w:val="22"/>
          <w:szCs w:val="22"/>
        </w:rPr>
        <w:t xml:space="preserve"> человек. Уже сегодня 41</w:t>
      </w:r>
      <w:r w:rsidR="00FA2AC6">
        <w:rPr>
          <w:color w:val="000000" w:themeColor="text1"/>
          <w:sz w:val="22"/>
          <w:szCs w:val="22"/>
        </w:rPr>
        <w:t xml:space="preserve"> </w:t>
      </w:r>
      <w:r w:rsidRPr="003712B3">
        <w:rPr>
          <w:color w:val="000000" w:themeColor="text1"/>
          <w:sz w:val="22"/>
          <w:szCs w:val="22"/>
        </w:rPr>
        <w:t xml:space="preserve">% </w:t>
      </w:r>
      <w:r w:rsidR="00C91828">
        <w:rPr>
          <w:color w:val="000000" w:themeColor="text1"/>
          <w:sz w:val="22"/>
          <w:szCs w:val="22"/>
        </w:rPr>
        <w:t>р</w:t>
      </w:r>
      <w:r w:rsidRPr="003712B3">
        <w:rPr>
          <w:color w:val="000000" w:themeColor="text1"/>
          <w:sz w:val="22"/>
          <w:szCs w:val="22"/>
        </w:rPr>
        <w:t>оссиян узнают о последних нов</w:t>
      </w:r>
      <w:r w:rsidRPr="003712B3">
        <w:rPr>
          <w:color w:val="000000" w:themeColor="text1"/>
          <w:sz w:val="22"/>
          <w:szCs w:val="22"/>
        </w:rPr>
        <w:t>о</w:t>
      </w:r>
      <w:r w:rsidRPr="003712B3">
        <w:rPr>
          <w:color w:val="000000" w:themeColor="text1"/>
          <w:sz w:val="22"/>
          <w:szCs w:val="22"/>
        </w:rPr>
        <w:t>стях из интернета</w:t>
      </w:r>
      <w:r w:rsidR="00FA2AC6">
        <w:rPr>
          <w:color w:val="000000" w:themeColor="text1"/>
          <w:sz w:val="22"/>
          <w:szCs w:val="22"/>
        </w:rPr>
        <w:t>,</w:t>
      </w:r>
      <w:r w:rsidRPr="003712B3">
        <w:rPr>
          <w:color w:val="000000" w:themeColor="text1"/>
          <w:sz w:val="22"/>
          <w:szCs w:val="22"/>
        </w:rPr>
        <w:t xml:space="preserve"> и их число постоянно растет. По данным исследования Data Insight объем рынка интернет-торговли вырос за 2013</w:t>
      </w:r>
      <w:r w:rsidR="00C91828">
        <w:rPr>
          <w:color w:val="000000" w:themeColor="text1"/>
          <w:sz w:val="22"/>
          <w:szCs w:val="22"/>
        </w:rPr>
        <w:t xml:space="preserve"> </w:t>
      </w:r>
      <w:r w:rsidRPr="003712B3">
        <w:rPr>
          <w:color w:val="000000" w:themeColor="text1"/>
          <w:sz w:val="22"/>
          <w:szCs w:val="22"/>
        </w:rPr>
        <w:t>г</w:t>
      </w:r>
      <w:r w:rsidR="00C91828">
        <w:rPr>
          <w:color w:val="000000" w:themeColor="text1"/>
          <w:sz w:val="22"/>
          <w:szCs w:val="22"/>
        </w:rPr>
        <w:t>.</w:t>
      </w:r>
      <w:r w:rsidRPr="003712B3">
        <w:rPr>
          <w:color w:val="000000" w:themeColor="text1"/>
          <w:sz w:val="22"/>
          <w:szCs w:val="22"/>
        </w:rPr>
        <w:t xml:space="preserve"> на 25</w:t>
      </w:r>
      <w:r w:rsidR="00FA2AC6">
        <w:rPr>
          <w:color w:val="000000" w:themeColor="text1"/>
          <w:sz w:val="22"/>
          <w:szCs w:val="22"/>
        </w:rPr>
        <w:t xml:space="preserve"> </w:t>
      </w:r>
      <w:r w:rsidRPr="003712B3">
        <w:rPr>
          <w:color w:val="000000" w:themeColor="text1"/>
          <w:sz w:val="22"/>
          <w:szCs w:val="22"/>
        </w:rPr>
        <w:t>% и составил 350 миллиард</w:t>
      </w:r>
      <w:r w:rsidR="00C91828">
        <w:rPr>
          <w:color w:val="000000" w:themeColor="text1"/>
          <w:sz w:val="22"/>
          <w:szCs w:val="22"/>
        </w:rPr>
        <w:t>ов</w:t>
      </w:r>
      <w:r w:rsidRPr="003712B3">
        <w:rPr>
          <w:color w:val="000000" w:themeColor="text1"/>
          <w:sz w:val="22"/>
          <w:szCs w:val="22"/>
        </w:rPr>
        <w:t xml:space="preserve"> рублей</w:t>
      </w:r>
      <w:r w:rsidR="00FA2AC6" w:rsidRPr="00FA2AC6">
        <w:rPr>
          <w:rStyle w:val="a6"/>
          <w:color w:val="000000" w:themeColor="text1"/>
          <w:sz w:val="22"/>
          <w:szCs w:val="22"/>
          <w:vertAlign w:val="baseline"/>
        </w:rPr>
        <w:t xml:space="preserve"> </w:t>
      </w:r>
      <w:r w:rsidR="00FA2AC6">
        <w:rPr>
          <w:color w:val="000000" w:themeColor="text1"/>
          <w:sz w:val="22"/>
          <w:szCs w:val="22"/>
        </w:rPr>
        <w:t>[3]</w:t>
      </w:r>
      <w:r w:rsidRPr="003712B3">
        <w:rPr>
          <w:color w:val="000000" w:themeColor="text1"/>
          <w:sz w:val="22"/>
          <w:szCs w:val="22"/>
        </w:rPr>
        <w:t>. О</w:t>
      </w:r>
      <w:r w:rsidRPr="003712B3">
        <w:rPr>
          <w:color w:val="000000" w:themeColor="text1"/>
          <w:sz w:val="22"/>
          <w:szCs w:val="22"/>
        </w:rPr>
        <w:t>д</w:t>
      </w:r>
      <w:r w:rsidRPr="003712B3">
        <w:rPr>
          <w:color w:val="000000" w:themeColor="text1"/>
          <w:sz w:val="22"/>
          <w:szCs w:val="22"/>
        </w:rPr>
        <w:t xml:space="preserve">нако электронная торговля </w:t>
      </w:r>
      <w:r w:rsidR="00C91828">
        <w:rPr>
          <w:color w:val="000000" w:themeColor="text1"/>
          <w:sz w:val="22"/>
          <w:szCs w:val="22"/>
        </w:rPr>
        <w:t>—</w:t>
      </w:r>
      <w:r w:rsidRPr="003712B3">
        <w:rPr>
          <w:color w:val="000000" w:themeColor="text1"/>
          <w:sz w:val="22"/>
          <w:szCs w:val="22"/>
        </w:rPr>
        <w:t xml:space="preserve"> только одно из направлений (наиболее очевидное для рядовых потребителей) связи Интернета и экономики. Проникновение «цифры» в экономическую жизнь гораздо значительнее, </w:t>
      </w:r>
      <w:r w:rsidR="00FA2AC6" w:rsidRPr="00FA2AC6">
        <w:rPr>
          <w:color w:val="000000" w:themeColor="text1"/>
          <w:sz w:val="22"/>
          <w:szCs w:val="22"/>
        </w:rPr>
        <w:t xml:space="preserve">и </w:t>
      </w:r>
      <w:r w:rsidRPr="003712B3">
        <w:rPr>
          <w:color w:val="000000" w:themeColor="text1"/>
          <w:sz w:val="22"/>
          <w:szCs w:val="22"/>
        </w:rPr>
        <w:t>скоро не останется ни одной сферы, где можно было бы обходиться без цифровых технологий и Интернета.</w:t>
      </w:r>
    </w:p>
    <w:p w:rsidR="00A75F8D" w:rsidRPr="003712B3" w:rsidRDefault="00A75F8D" w:rsidP="00962847">
      <w:pPr>
        <w:tabs>
          <w:tab w:val="left" w:pos="9638"/>
        </w:tabs>
        <w:ind w:firstLine="709"/>
        <w:jc w:val="both"/>
        <w:rPr>
          <w:color w:val="000000" w:themeColor="text1"/>
          <w:sz w:val="22"/>
          <w:szCs w:val="22"/>
        </w:rPr>
      </w:pPr>
      <w:r w:rsidRPr="003712B3">
        <w:rPr>
          <w:color w:val="000000" w:themeColor="text1"/>
          <w:sz w:val="22"/>
          <w:szCs w:val="22"/>
        </w:rPr>
        <w:t>В 2017 году аналитики РАЭК (Российская ассоциация электронных комуникаций) впе</w:t>
      </w:r>
      <w:r w:rsidRPr="003712B3">
        <w:rPr>
          <w:color w:val="000000" w:themeColor="text1"/>
          <w:sz w:val="22"/>
          <w:szCs w:val="22"/>
        </w:rPr>
        <w:t>р</w:t>
      </w:r>
      <w:r w:rsidRPr="003712B3">
        <w:rPr>
          <w:color w:val="000000" w:themeColor="text1"/>
          <w:sz w:val="22"/>
          <w:szCs w:val="22"/>
        </w:rPr>
        <w:t xml:space="preserve">вые поделили экосистему Цифровой </w:t>
      </w:r>
      <w:r w:rsidR="00C91828">
        <w:rPr>
          <w:color w:val="000000" w:themeColor="text1"/>
          <w:sz w:val="22"/>
          <w:szCs w:val="22"/>
        </w:rPr>
        <w:t>э</w:t>
      </w:r>
      <w:r w:rsidRPr="003712B3">
        <w:rPr>
          <w:color w:val="000000" w:themeColor="text1"/>
          <w:sz w:val="22"/>
          <w:szCs w:val="22"/>
        </w:rPr>
        <w:t>кономики</w:t>
      </w:r>
      <w:r w:rsidRPr="003712B3">
        <w:rPr>
          <w:rStyle w:val="a6"/>
          <w:color w:val="000000" w:themeColor="text1"/>
          <w:sz w:val="22"/>
          <w:szCs w:val="22"/>
        </w:rPr>
        <w:footnoteReference w:id="1"/>
      </w:r>
      <w:r w:rsidR="00C91828">
        <w:rPr>
          <w:color w:val="000000" w:themeColor="text1"/>
          <w:sz w:val="22"/>
          <w:szCs w:val="22"/>
        </w:rPr>
        <w:t xml:space="preserve"> на хабы:</w:t>
      </w:r>
    </w:p>
    <w:p w:rsidR="00A75F8D"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1</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г</w:t>
      </w:r>
      <w:r w:rsidR="00A75F8D" w:rsidRPr="003712B3">
        <w:rPr>
          <w:rFonts w:ascii="Times New Roman" w:hAnsi="Times New Roman"/>
          <w:color w:val="000000" w:themeColor="text1"/>
        </w:rPr>
        <w:t>осударство и общество;</w:t>
      </w:r>
    </w:p>
    <w:p w:rsidR="00A75F8D"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2</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м</w:t>
      </w:r>
      <w:r w:rsidR="00A75F8D" w:rsidRPr="003712B3">
        <w:rPr>
          <w:rFonts w:ascii="Times New Roman" w:hAnsi="Times New Roman"/>
          <w:color w:val="000000" w:themeColor="text1"/>
        </w:rPr>
        <w:t>аркетинг и реклама;</w:t>
      </w:r>
    </w:p>
    <w:p w:rsidR="00A75F8D"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3</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ф</w:t>
      </w:r>
      <w:r w:rsidR="00A75F8D" w:rsidRPr="003712B3">
        <w:rPr>
          <w:rFonts w:ascii="Times New Roman" w:hAnsi="Times New Roman"/>
          <w:color w:val="000000" w:themeColor="text1"/>
        </w:rPr>
        <w:t>инансы и торговля;</w:t>
      </w:r>
    </w:p>
    <w:p w:rsidR="00A75F8D"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4</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и</w:t>
      </w:r>
      <w:r w:rsidR="00C91828">
        <w:rPr>
          <w:rFonts w:ascii="Times New Roman" w:hAnsi="Times New Roman"/>
          <w:color w:val="000000" w:themeColor="text1"/>
        </w:rPr>
        <w:t>нфраструктура и связь;</w:t>
      </w:r>
    </w:p>
    <w:p w:rsidR="00A75F8D"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5</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м</w:t>
      </w:r>
      <w:r w:rsidR="00C91828">
        <w:rPr>
          <w:rFonts w:ascii="Times New Roman" w:hAnsi="Times New Roman"/>
          <w:color w:val="000000" w:themeColor="text1"/>
        </w:rPr>
        <w:t>едиа и развлечения;</w:t>
      </w:r>
    </w:p>
    <w:p w:rsidR="000C3002"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6</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к</w:t>
      </w:r>
      <w:r w:rsidR="00A75F8D" w:rsidRPr="003712B3">
        <w:rPr>
          <w:rFonts w:ascii="Times New Roman" w:hAnsi="Times New Roman"/>
          <w:color w:val="000000" w:themeColor="text1"/>
        </w:rPr>
        <w:t>ибербезопасность;</w:t>
      </w:r>
    </w:p>
    <w:p w:rsidR="000C3002"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7</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о</w:t>
      </w:r>
      <w:r w:rsidR="00C91828">
        <w:rPr>
          <w:rFonts w:ascii="Times New Roman" w:hAnsi="Times New Roman"/>
          <w:color w:val="000000" w:themeColor="text1"/>
        </w:rPr>
        <w:t>бразование и кадры;</w:t>
      </w:r>
    </w:p>
    <w:p w:rsidR="00A75F8D" w:rsidRPr="003712B3" w:rsidRDefault="00FB11AE" w:rsidP="00FA0796">
      <w:pPr>
        <w:pStyle w:val="13"/>
        <w:spacing w:before="20" w:after="0" w:line="240" w:lineRule="auto"/>
        <w:ind w:left="709" w:hanging="283"/>
        <w:contextualSpacing w:val="0"/>
        <w:jc w:val="both"/>
        <w:rPr>
          <w:rFonts w:ascii="Times New Roman" w:hAnsi="Times New Roman"/>
          <w:color w:val="000000" w:themeColor="text1"/>
        </w:rPr>
      </w:pPr>
      <w:r w:rsidRPr="003712B3">
        <w:rPr>
          <w:rFonts w:ascii="Times New Roman" w:hAnsi="Times New Roman"/>
          <w:color w:val="000000" w:themeColor="text1"/>
        </w:rPr>
        <w:t>8</w:t>
      </w:r>
      <w:r w:rsidR="00FA2AC6">
        <w:rPr>
          <w:rFonts w:ascii="Times New Roman" w:hAnsi="Times New Roman"/>
          <w:color w:val="000000" w:themeColor="text1"/>
        </w:rPr>
        <w:t>)</w:t>
      </w:r>
      <w:r w:rsidR="00C91828">
        <w:rPr>
          <w:rFonts w:ascii="Times New Roman" w:hAnsi="Times New Roman"/>
          <w:color w:val="000000" w:themeColor="text1"/>
        </w:rPr>
        <w:tab/>
      </w:r>
      <w:r w:rsidR="00FA2AC6">
        <w:rPr>
          <w:rFonts w:ascii="Times New Roman" w:hAnsi="Times New Roman"/>
          <w:color w:val="000000" w:themeColor="text1"/>
        </w:rPr>
        <w:t>с</w:t>
      </w:r>
      <w:r w:rsidR="00A75F8D" w:rsidRPr="003712B3">
        <w:rPr>
          <w:rFonts w:ascii="Times New Roman" w:hAnsi="Times New Roman"/>
          <w:color w:val="000000" w:themeColor="text1"/>
        </w:rPr>
        <w:t>тартапы</w:t>
      </w:r>
      <w:r w:rsidR="00C91828">
        <w:rPr>
          <w:rFonts w:ascii="Times New Roman" w:hAnsi="Times New Roman"/>
          <w:color w:val="000000" w:themeColor="text1"/>
        </w:rPr>
        <w:t>.</w:t>
      </w:r>
    </w:p>
    <w:p w:rsidR="00A75F8D" w:rsidRPr="003712B3" w:rsidRDefault="00A75F8D" w:rsidP="00FA0796">
      <w:pPr>
        <w:tabs>
          <w:tab w:val="num" w:pos="0"/>
          <w:tab w:val="left" w:pos="9638"/>
        </w:tabs>
        <w:spacing w:before="20"/>
        <w:ind w:firstLine="720"/>
        <w:jc w:val="both"/>
        <w:rPr>
          <w:color w:val="000000" w:themeColor="text1"/>
          <w:sz w:val="22"/>
          <w:szCs w:val="22"/>
        </w:rPr>
      </w:pPr>
      <w:r w:rsidRPr="003712B3">
        <w:rPr>
          <w:color w:val="000000" w:themeColor="text1"/>
          <w:sz w:val="22"/>
          <w:szCs w:val="22"/>
        </w:rPr>
        <w:t>В бюджете на 2018</w:t>
      </w:r>
      <w:r w:rsidR="00C91828">
        <w:rPr>
          <w:color w:val="000000" w:themeColor="text1"/>
          <w:sz w:val="22"/>
          <w:szCs w:val="22"/>
        </w:rPr>
        <w:t>–</w:t>
      </w:r>
      <w:r w:rsidRPr="003712B3">
        <w:rPr>
          <w:color w:val="000000" w:themeColor="text1"/>
          <w:sz w:val="22"/>
          <w:szCs w:val="22"/>
        </w:rPr>
        <w:t>2020 года</w:t>
      </w:r>
      <w:r w:rsidRPr="003712B3">
        <w:rPr>
          <w:bCs/>
          <w:color w:val="000000" w:themeColor="text1"/>
          <w:sz w:val="22"/>
          <w:szCs w:val="22"/>
        </w:rPr>
        <w:t xml:space="preserve"> финансирование расходов на развитие цифровой экон</w:t>
      </w:r>
      <w:r w:rsidRPr="003712B3">
        <w:rPr>
          <w:bCs/>
          <w:color w:val="000000" w:themeColor="text1"/>
          <w:sz w:val="22"/>
          <w:szCs w:val="22"/>
        </w:rPr>
        <w:t>о</w:t>
      </w:r>
      <w:r w:rsidRPr="003712B3">
        <w:rPr>
          <w:bCs/>
          <w:color w:val="000000" w:themeColor="text1"/>
          <w:sz w:val="22"/>
          <w:szCs w:val="22"/>
        </w:rPr>
        <w:t xml:space="preserve">мики не отражены отдельной строкой. </w:t>
      </w:r>
      <w:r w:rsidRPr="003712B3">
        <w:rPr>
          <w:color w:val="000000" w:themeColor="text1"/>
          <w:sz w:val="22"/>
          <w:szCs w:val="22"/>
        </w:rPr>
        <w:t>В правительстве обсуждалась возможность создания фонда цифровой экономики объемом 100 м</w:t>
      </w:r>
      <w:r w:rsidR="00FA2AC6">
        <w:rPr>
          <w:color w:val="000000" w:themeColor="text1"/>
          <w:sz w:val="22"/>
          <w:szCs w:val="22"/>
        </w:rPr>
        <w:t>ил</w:t>
      </w:r>
      <w:r w:rsidRPr="003712B3">
        <w:rPr>
          <w:color w:val="000000" w:themeColor="text1"/>
          <w:sz w:val="22"/>
          <w:szCs w:val="22"/>
        </w:rPr>
        <w:t>л</w:t>
      </w:r>
      <w:r w:rsidR="00FA2AC6">
        <w:rPr>
          <w:color w:val="000000" w:themeColor="text1"/>
          <w:sz w:val="22"/>
          <w:szCs w:val="22"/>
        </w:rPr>
        <w:t>иа</w:t>
      </w:r>
      <w:r w:rsidRPr="003712B3">
        <w:rPr>
          <w:color w:val="000000" w:themeColor="text1"/>
          <w:sz w:val="22"/>
          <w:szCs w:val="22"/>
        </w:rPr>
        <w:t>рд</w:t>
      </w:r>
      <w:r w:rsidR="00FA2AC6">
        <w:rPr>
          <w:color w:val="000000" w:themeColor="text1"/>
          <w:sz w:val="22"/>
          <w:szCs w:val="22"/>
        </w:rPr>
        <w:t>ов</w:t>
      </w:r>
      <w:r w:rsidRPr="003712B3">
        <w:rPr>
          <w:color w:val="000000" w:themeColor="text1"/>
          <w:sz w:val="22"/>
          <w:szCs w:val="22"/>
        </w:rPr>
        <w:t xml:space="preserve"> рублей; эти деньги помогут создать,</w:t>
      </w:r>
      <w:r w:rsidR="00FA2AC6">
        <w:rPr>
          <w:color w:val="000000" w:themeColor="text1"/>
          <w:sz w:val="22"/>
          <w:szCs w:val="22"/>
        </w:rPr>
        <w:br/>
      </w:r>
      <w:r w:rsidRPr="003712B3">
        <w:rPr>
          <w:color w:val="000000" w:themeColor="text1"/>
          <w:sz w:val="22"/>
          <w:szCs w:val="22"/>
        </w:rPr>
        <w:t>в том числе, инфраструктуру (се</w:t>
      </w:r>
      <w:r w:rsidR="00C91828">
        <w:rPr>
          <w:color w:val="000000" w:themeColor="text1"/>
          <w:sz w:val="22"/>
          <w:szCs w:val="22"/>
        </w:rPr>
        <w:t xml:space="preserve">ти, ЦОДы, аппаратная часть). </w:t>
      </w:r>
      <w:r w:rsidRPr="003712B3">
        <w:rPr>
          <w:color w:val="000000" w:themeColor="text1"/>
          <w:sz w:val="22"/>
          <w:szCs w:val="22"/>
        </w:rPr>
        <w:t>В фонд могли бы быть объед</w:t>
      </w:r>
      <w:r w:rsidRPr="003712B3">
        <w:rPr>
          <w:color w:val="000000" w:themeColor="text1"/>
          <w:sz w:val="22"/>
          <w:szCs w:val="22"/>
        </w:rPr>
        <w:t>и</w:t>
      </w:r>
      <w:r w:rsidRPr="003712B3">
        <w:rPr>
          <w:color w:val="000000" w:themeColor="text1"/>
          <w:sz w:val="22"/>
          <w:szCs w:val="22"/>
        </w:rPr>
        <w:t>нены отчисления операторов на устранение цифрового неравенства (УЦН; операторы связи о</w:t>
      </w:r>
      <w:r w:rsidRPr="003712B3">
        <w:rPr>
          <w:color w:val="000000" w:themeColor="text1"/>
          <w:sz w:val="22"/>
          <w:szCs w:val="22"/>
        </w:rPr>
        <w:t>т</w:t>
      </w:r>
      <w:r w:rsidRPr="003712B3">
        <w:rPr>
          <w:color w:val="000000" w:themeColor="text1"/>
          <w:sz w:val="22"/>
          <w:szCs w:val="22"/>
        </w:rPr>
        <w:t>числяют по</w:t>
      </w:r>
      <w:r w:rsidR="00FA2AC6">
        <w:rPr>
          <w:color w:val="000000" w:themeColor="text1"/>
          <w:sz w:val="22"/>
          <w:szCs w:val="22"/>
        </w:rPr>
        <w:t xml:space="preserve"> </w:t>
      </w:r>
      <w:r w:rsidRPr="003712B3">
        <w:rPr>
          <w:color w:val="000000" w:themeColor="text1"/>
          <w:sz w:val="22"/>
          <w:szCs w:val="22"/>
        </w:rPr>
        <w:t>1,2</w:t>
      </w:r>
      <w:r w:rsidR="00FA2AC6">
        <w:rPr>
          <w:color w:val="000000" w:themeColor="text1"/>
          <w:sz w:val="22"/>
          <w:szCs w:val="22"/>
        </w:rPr>
        <w:t xml:space="preserve"> </w:t>
      </w:r>
      <w:r w:rsidRPr="003712B3">
        <w:rPr>
          <w:color w:val="000000" w:themeColor="text1"/>
          <w:sz w:val="22"/>
          <w:szCs w:val="22"/>
        </w:rPr>
        <w:t>% выручки в Фонд универсального обслуживания, который используется для УЦН), средства от продажи частот и другие средства.</w:t>
      </w:r>
    </w:p>
    <w:p w:rsidR="00A75F8D" w:rsidRPr="003712B3" w:rsidRDefault="00FA2AC6" w:rsidP="00962847">
      <w:pPr>
        <w:tabs>
          <w:tab w:val="num" w:pos="0"/>
        </w:tabs>
        <w:ind w:firstLine="720"/>
        <w:jc w:val="both"/>
        <w:rPr>
          <w:color w:val="000000" w:themeColor="text1"/>
          <w:sz w:val="22"/>
          <w:szCs w:val="22"/>
        </w:rPr>
      </w:pPr>
      <w:r>
        <w:rPr>
          <w:color w:val="000000" w:themeColor="text1"/>
          <w:sz w:val="22"/>
          <w:szCs w:val="22"/>
        </w:rPr>
        <w:t>Так</w:t>
      </w:r>
      <w:r w:rsidR="00A75F8D" w:rsidRPr="003712B3">
        <w:rPr>
          <w:color w:val="000000" w:themeColor="text1"/>
          <w:sz w:val="22"/>
          <w:szCs w:val="22"/>
        </w:rPr>
        <w:t>же аналитики РАЭК выделяют ряд проблем цифровой экономики в России:</w:t>
      </w:r>
    </w:p>
    <w:p w:rsidR="00A75F8D" w:rsidRPr="003712B3" w:rsidRDefault="00A75F8D" w:rsidP="00FA2AC6">
      <w:pPr>
        <w:spacing w:before="40"/>
        <w:ind w:left="709" w:hanging="284"/>
        <w:jc w:val="both"/>
        <w:rPr>
          <w:color w:val="000000" w:themeColor="text1"/>
          <w:sz w:val="22"/>
          <w:szCs w:val="22"/>
        </w:rPr>
      </w:pPr>
      <w:r w:rsidRPr="003712B3">
        <w:rPr>
          <w:color w:val="000000" w:themeColor="text1"/>
          <w:sz w:val="22"/>
          <w:szCs w:val="22"/>
        </w:rPr>
        <w:t>•</w:t>
      </w:r>
      <w:r w:rsidRPr="003712B3">
        <w:rPr>
          <w:color w:val="000000" w:themeColor="text1"/>
          <w:sz w:val="22"/>
          <w:szCs w:val="22"/>
        </w:rPr>
        <w:tab/>
      </w:r>
      <w:r w:rsidR="00FA2AC6">
        <w:rPr>
          <w:color w:val="000000" w:themeColor="text1"/>
          <w:sz w:val="22"/>
          <w:szCs w:val="22"/>
        </w:rPr>
        <w:t>б</w:t>
      </w:r>
      <w:r w:rsidRPr="003712B3">
        <w:rPr>
          <w:color w:val="000000" w:themeColor="text1"/>
          <w:sz w:val="22"/>
          <w:szCs w:val="22"/>
        </w:rPr>
        <w:t>езопасность д</w:t>
      </w:r>
      <w:r w:rsidR="00C91828">
        <w:rPr>
          <w:color w:val="000000" w:themeColor="text1"/>
          <w:sz w:val="22"/>
          <w:szCs w:val="22"/>
        </w:rPr>
        <w:t>анных, инфраструктуры, граждан;</w:t>
      </w:r>
    </w:p>
    <w:p w:rsidR="00A75F8D" w:rsidRPr="003712B3" w:rsidRDefault="00FA2AC6" w:rsidP="00C91828">
      <w:pPr>
        <w:ind w:left="709" w:hanging="283"/>
        <w:jc w:val="both"/>
        <w:rPr>
          <w:color w:val="000000" w:themeColor="text1"/>
          <w:sz w:val="22"/>
          <w:szCs w:val="22"/>
        </w:rPr>
      </w:pPr>
      <w:r>
        <w:rPr>
          <w:color w:val="000000" w:themeColor="text1"/>
          <w:sz w:val="22"/>
          <w:szCs w:val="22"/>
        </w:rPr>
        <w:t>•</w:t>
      </w:r>
      <w:r>
        <w:rPr>
          <w:color w:val="000000" w:themeColor="text1"/>
          <w:sz w:val="22"/>
          <w:szCs w:val="22"/>
        </w:rPr>
        <w:tab/>
        <w:t>к</w:t>
      </w:r>
      <w:r w:rsidR="00A75F8D" w:rsidRPr="003712B3">
        <w:rPr>
          <w:color w:val="000000" w:themeColor="text1"/>
          <w:sz w:val="22"/>
          <w:szCs w:val="22"/>
        </w:rPr>
        <w:t>онфиденциальность;</w:t>
      </w:r>
    </w:p>
    <w:p w:rsidR="00A75F8D" w:rsidRPr="003712B3" w:rsidRDefault="00FA2AC6" w:rsidP="00C91828">
      <w:pPr>
        <w:ind w:left="709" w:hanging="283"/>
        <w:jc w:val="both"/>
        <w:rPr>
          <w:color w:val="000000" w:themeColor="text1"/>
          <w:sz w:val="22"/>
          <w:szCs w:val="22"/>
        </w:rPr>
      </w:pPr>
      <w:r>
        <w:rPr>
          <w:color w:val="000000" w:themeColor="text1"/>
          <w:sz w:val="22"/>
          <w:szCs w:val="22"/>
        </w:rPr>
        <w:t>•</w:t>
      </w:r>
      <w:r>
        <w:rPr>
          <w:color w:val="000000" w:themeColor="text1"/>
          <w:sz w:val="22"/>
          <w:szCs w:val="22"/>
        </w:rPr>
        <w:tab/>
        <w:t>з</w:t>
      </w:r>
      <w:r w:rsidR="00A75F8D" w:rsidRPr="003712B3">
        <w:rPr>
          <w:color w:val="000000" w:themeColor="text1"/>
          <w:sz w:val="22"/>
          <w:szCs w:val="22"/>
        </w:rPr>
        <w:t>агрязнени</w:t>
      </w:r>
      <w:r w:rsidR="00C91828">
        <w:rPr>
          <w:color w:val="000000" w:themeColor="text1"/>
          <w:sz w:val="22"/>
          <w:szCs w:val="22"/>
        </w:rPr>
        <w:t>е информационного пространства;</w:t>
      </w:r>
    </w:p>
    <w:p w:rsidR="00A75F8D" w:rsidRPr="003712B3" w:rsidRDefault="00FA2AC6" w:rsidP="00C91828">
      <w:pPr>
        <w:ind w:left="709" w:hanging="283"/>
        <w:jc w:val="both"/>
        <w:rPr>
          <w:color w:val="000000" w:themeColor="text1"/>
          <w:sz w:val="22"/>
          <w:szCs w:val="22"/>
        </w:rPr>
      </w:pPr>
      <w:r>
        <w:rPr>
          <w:color w:val="000000" w:themeColor="text1"/>
          <w:sz w:val="22"/>
          <w:szCs w:val="22"/>
        </w:rPr>
        <w:t>•</w:t>
      </w:r>
      <w:r>
        <w:rPr>
          <w:color w:val="000000" w:themeColor="text1"/>
          <w:sz w:val="22"/>
          <w:szCs w:val="22"/>
        </w:rPr>
        <w:tab/>
        <w:t>п</w:t>
      </w:r>
      <w:r w:rsidR="00A75F8D" w:rsidRPr="003712B3">
        <w:rPr>
          <w:color w:val="000000" w:themeColor="text1"/>
          <w:sz w:val="22"/>
          <w:szCs w:val="22"/>
        </w:rPr>
        <w:t>розрачность принятия решений алгоритмами;</w:t>
      </w:r>
    </w:p>
    <w:p w:rsidR="00A75F8D" w:rsidRPr="003712B3" w:rsidRDefault="00FA2AC6" w:rsidP="00C91828">
      <w:pPr>
        <w:ind w:left="709" w:hanging="283"/>
        <w:jc w:val="both"/>
        <w:rPr>
          <w:color w:val="000000" w:themeColor="text1"/>
          <w:sz w:val="22"/>
          <w:szCs w:val="22"/>
        </w:rPr>
      </w:pPr>
      <w:r>
        <w:rPr>
          <w:color w:val="000000" w:themeColor="text1"/>
          <w:sz w:val="22"/>
          <w:szCs w:val="22"/>
        </w:rPr>
        <w:t>•</w:t>
      </w:r>
      <w:r>
        <w:rPr>
          <w:color w:val="000000" w:themeColor="text1"/>
          <w:sz w:val="22"/>
          <w:szCs w:val="22"/>
        </w:rPr>
        <w:tab/>
        <w:t>н</w:t>
      </w:r>
      <w:r w:rsidR="00A75F8D" w:rsidRPr="003712B3">
        <w:rPr>
          <w:color w:val="000000" w:themeColor="text1"/>
          <w:sz w:val="22"/>
          <w:szCs w:val="22"/>
        </w:rPr>
        <w:t>еобходимость пересмотра законодательства и международных отноше</w:t>
      </w:r>
      <w:r w:rsidR="00C91828">
        <w:rPr>
          <w:color w:val="000000" w:themeColor="text1"/>
          <w:sz w:val="22"/>
          <w:szCs w:val="22"/>
        </w:rPr>
        <w:t>ний;</w:t>
      </w:r>
    </w:p>
    <w:p w:rsidR="00A75F8D" w:rsidRPr="003712B3" w:rsidRDefault="00FA2AC6" w:rsidP="00C91828">
      <w:pPr>
        <w:ind w:left="709" w:hanging="283"/>
        <w:jc w:val="both"/>
        <w:rPr>
          <w:color w:val="000000" w:themeColor="text1"/>
          <w:sz w:val="22"/>
          <w:szCs w:val="22"/>
        </w:rPr>
      </w:pPr>
      <w:r>
        <w:rPr>
          <w:color w:val="000000" w:themeColor="text1"/>
          <w:sz w:val="22"/>
          <w:szCs w:val="22"/>
        </w:rPr>
        <w:t>•</w:t>
      </w:r>
      <w:r>
        <w:rPr>
          <w:color w:val="000000" w:themeColor="text1"/>
          <w:sz w:val="22"/>
          <w:szCs w:val="22"/>
        </w:rPr>
        <w:tab/>
        <w:t>д</w:t>
      </w:r>
      <w:r w:rsidR="00A75F8D" w:rsidRPr="003712B3">
        <w:rPr>
          <w:color w:val="000000" w:themeColor="text1"/>
          <w:sz w:val="22"/>
          <w:szCs w:val="22"/>
        </w:rPr>
        <w:t xml:space="preserve">ефицит кадров и замещение рабочих </w:t>
      </w:r>
      <w:r w:rsidR="00C91828">
        <w:rPr>
          <w:color w:val="000000" w:themeColor="text1"/>
          <w:sz w:val="22"/>
          <w:szCs w:val="22"/>
        </w:rPr>
        <w:t>мест в традиционной экономике;</w:t>
      </w:r>
    </w:p>
    <w:p w:rsidR="00A75F8D" w:rsidRPr="003712B3" w:rsidRDefault="00FA2AC6" w:rsidP="00C91828">
      <w:pPr>
        <w:ind w:left="709" w:hanging="283"/>
        <w:jc w:val="both"/>
        <w:rPr>
          <w:color w:val="000000" w:themeColor="text1"/>
          <w:sz w:val="22"/>
          <w:szCs w:val="22"/>
        </w:rPr>
      </w:pPr>
      <w:r>
        <w:rPr>
          <w:color w:val="000000" w:themeColor="text1"/>
          <w:sz w:val="22"/>
          <w:szCs w:val="22"/>
        </w:rPr>
        <w:t>•</w:t>
      </w:r>
      <w:r>
        <w:rPr>
          <w:color w:val="000000" w:themeColor="text1"/>
          <w:sz w:val="22"/>
          <w:szCs w:val="22"/>
        </w:rPr>
        <w:tab/>
        <w:t>ц</w:t>
      </w:r>
      <w:r w:rsidR="00A75F8D" w:rsidRPr="003712B3">
        <w:rPr>
          <w:color w:val="000000" w:themeColor="text1"/>
          <w:sz w:val="22"/>
          <w:szCs w:val="22"/>
        </w:rPr>
        <w:t>ифровой феодализм.</w:t>
      </w:r>
    </w:p>
    <w:p w:rsidR="00A75F8D" w:rsidRDefault="00A75F8D" w:rsidP="00FA2AC6">
      <w:pPr>
        <w:pStyle w:val="13"/>
        <w:tabs>
          <w:tab w:val="left" w:pos="9638"/>
        </w:tabs>
        <w:spacing w:before="40" w:after="0" w:line="240" w:lineRule="auto"/>
        <w:ind w:left="0" w:firstLine="709"/>
        <w:contextualSpacing w:val="0"/>
        <w:jc w:val="both"/>
        <w:rPr>
          <w:rFonts w:ascii="Times New Roman" w:hAnsi="Times New Roman"/>
          <w:color w:val="000000" w:themeColor="text1"/>
        </w:rPr>
      </w:pPr>
      <w:r w:rsidRPr="003712B3">
        <w:rPr>
          <w:rFonts w:ascii="Times New Roman" w:hAnsi="Times New Roman"/>
          <w:color w:val="000000" w:themeColor="text1"/>
        </w:rPr>
        <w:t>Для решения проблем развития цифровой экономики настоятельно необходимо разв</w:t>
      </w:r>
      <w:r w:rsidRPr="003712B3">
        <w:rPr>
          <w:rFonts w:ascii="Times New Roman" w:hAnsi="Times New Roman"/>
          <w:color w:val="000000" w:themeColor="text1"/>
        </w:rPr>
        <w:t>и</w:t>
      </w:r>
      <w:r w:rsidRPr="003712B3">
        <w:rPr>
          <w:rFonts w:ascii="Times New Roman" w:hAnsi="Times New Roman"/>
          <w:color w:val="000000" w:themeColor="text1"/>
        </w:rPr>
        <w:t>тие технологий, упрощение контрольно-надзорных мероприятий, совместная работа бизнеса и</w:t>
      </w:r>
      <w:r w:rsidR="00C91828">
        <w:rPr>
          <w:rFonts w:ascii="Times New Roman" w:hAnsi="Times New Roman"/>
          <w:color w:val="000000" w:themeColor="text1"/>
        </w:rPr>
        <w:t> </w:t>
      </w:r>
      <w:r w:rsidRPr="003712B3">
        <w:rPr>
          <w:rFonts w:ascii="Times New Roman" w:hAnsi="Times New Roman"/>
          <w:color w:val="000000" w:themeColor="text1"/>
        </w:rPr>
        <w:t>власти над законодательной базой, учет разной степени готовности регионов к цифровизации.</w:t>
      </w:r>
    </w:p>
    <w:p w:rsidR="00FA2AC6" w:rsidRDefault="00FA2AC6" w:rsidP="00FA2AC6">
      <w:pPr>
        <w:pStyle w:val="13"/>
        <w:tabs>
          <w:tab w:val="left" w:pos="9638"/>
        </w:tabs>
        <w:spacing w:after="0" w:line="240" w:lineRule="auto"/>
        <w:ind w:left="0"/>
        <w:contextualSpacing w:val="0"/>
        <w:jc w:val="both"/>
        <w:rPr>
          <w:rFonts w:ascii="Times New Roman" w:hAnsi="Times New Roman"/>
          <w:color w:val="000000" w:themeColor="text1"/>
        </w:rPr>
      </w:pPr>
    </w:p>
    <w:p w:rsidR="00FA2AC6" w:rsidRPr="003712B3" w:rsidRDefault="00A75F8D" w:rsidP="00FA2AC6">
      <w:pPr>
        <w:jc w:val="center"/>
        <w:rPr>
          <w:b/>
          <w:color w:val="000000" w:themeColor="text1"/>
          <w:sz w:val="22"/>
          <w:szCs w:val="22"/>
        </w:rPr>
      </w:pPr>
      <w:r w:rsidRPr="003712B3">
        <w:rPr>
          <w:b/>
          <w:color w:val="000000" w:themeColor="text1"/>
          <w:sz w:val="22"/>
          <w:szCs w:val="22"/>
        </w:rPr>
        <w:t>С</w:t>
      </w:r>
      <w:r w:rsidR="00C91828">
        <w:rPr>
          <w:b/>
          <w:color w:val="000000" w:themeColor="text1"/>
          <w:sz w:val="22"/>
          <w:szCs w:val="22"/>
        </w:rPr>
        <w:t>писок использованной литературы</w:t>
      </w:r>
    </w:p>
    <w:p w:rsidR="00FA2AC6" w:rsidRPr="00FA2AC6" w:rsidRDefault="00FA2AC6" w:rsidP="00C91828">
      <w:pPr>
        <w:pStyle w:val="13"/>
        <w:numPr>
          <w:ilvl w:val="0"/>
          <w:numId w:val="105"/>
        </w:numPr>
        <w:spacing w:after="0" w:line="240" w:lineRule="auto"/>
        <w:ind w:left="709" w:hanging="283"/>
        <w:rPr>
          <w:rFonts w:ascii="Times New Roman" w:hAnsi="Times New Roman"/>
          <w:color w:val="000000" w:themeColor="text1"/>
        </w:rPr>
      </w:pPr>
      <w:r w:rsidRPr="00FA2AC6">
        <w:rPr>
          <w:rFonts w:ascii="Times New Roman" w:hAnsi="Times New Roman"/>
        </w:rPr>
        <w:t>https://www.ixbt.com/news/2017/02/03/amazon-136-27.html</w:t>
      </w:r>
    </w:p>
    <w:p w:rsidR="00FA2AC6" w:rsidRPr="00FA2AC6" w:rsidRDefault="00FA2AC6" w:rsidP="00C91828">
      <w:pPr>
        <w:pStyle w:val="13"/>
        <w:numPr>
          <w:ilvl w:val="0"/>
          <w:numId w:val="105"/>
        </w:numPr>
        <w:spacing w:after="0" w:line="240" w:lineRule="auto"/>
        <w:ind w:left="709" w:hanging="283"/>
        <w:rPr>
          <w:rFonts w:ascii="Times New Roman" w:hAnsi="Times New Roman"/>
          <w:color w:val="000000" w:themeColor="text1"/>
        </w:rPr>
      </w:pPr>
      <w:r w:rsidRPr="00FA2AC6">
        <w:rPr>
          <w:rFonts w:ascii="Times New Roman" w:hAnsi="Times New Roman"/>
        </w:rPr>
        <w:t>http://www.shop-script.ru/stories/mega-podarki/</w:t>
      </w:r>
    </w:p>
    <w:p w:rsidR="00FA2AC6" w:rsidRPr="00FA2AC6" w:rsidRDefault="00FA2AC6" w:rsidP="00C91828">
      <w:pPr>
        <w:pStyle w:val="13"/>
        <w:numPr>
          <w:ilvl w:val="0"/>
          <w:numId w:val="105"/>
        </w:numPr>
        <w:spacing w:after="0" w:line="240" w:lineRule="auto"/>
        <w:ind w:left="709" w:hanging="283"/>
        <w:rPr>
          <w:rFonts w:ascii="Times New Roman" w:hAnsi="Times New Roman"/>
          <w:color w:val="000000" w:themeColor="text1"/>
        </w:rPr>
      </w:pPr>
      <w:r w:rsidRPr="00FA2AC6">
        <w:rPr>
          <w:rFonts w:ascii="Times New Roman" w:hAnsi="Times New Roman"/>
        </w:rPr>
        <w:lastRenderedPageBreak/>
        <w:t>https://e-koncept.ru/2014/64401.htm</w:t>
      </w:r>
    </w:p>
    <w:p w:rsidR="00A75F8D" w:rsidRPr="003712B3" w:rsidRDefault="00A75F8D" w:rsidP="00C91828">
      <w:pPr>
        <w:pStyle w:val="13"/>
        <w:numPr>
          <w:ilvl w:val="0"/>
          <w:numId w:val="105"/>
        </w:numPr>
        <w:spacing w:after="0" w:line="240" w:lineRule="auto"/>
        <w:ind w:left="709" w:hanging="283"/>
        <w:rPr>
          <w:rFonts w:ascii="Times New Roman" w:hAnsi="Times New Roman"/>
          <w:color w:val="000000" w:themeColor="text1"/>
        </w:rPr>
      </w:pPr>
      <w:r w:rsidRPr="00C91828">
        <w:rPr>
          <w:rFonts w:ascii="Times New Roman" w:hAnsi="Times New Roman"/>
          <w:color w:val="000000" w:themeColor="text1"/>
        </w:rPr>
        <w:t>https://vk.cc/6x9Nzc</w:t>
      </w:r>
    </w:p>
    <w:p w:rsidR="00A75F8D" w:rsidRPr="003712B3" w:rsidRDefault="00C91828" w:rsidP="00C91828">
      <w:pPr>
        <w:pStyle w:val="13"/>
        <w:numPr>
          <w:ilvl w:val="0"/>
          <w:numId w:val="105"/>
        </w:numPr>
        <w:spacing w:after="0" w:line="240" w:lineRule="auto"/>
        <w:ind w:left="709" w:hanging="283"/>
        <w:jc w:val="both"/>
        <w:rPr>
          <w:rFonts w:ascii="Times New Roman" w:hAnsi="Times New Roman"/>
          <w:color w:val="000000" w:themeColor="text1"/>
        </w:rPr>
      </w:pPr>
      <w:r w:rsidRPr="003712B3">
        <w:rPr>
          <w:rFonts w:ascii="Times New Roman" w:hAnsi="Times New Roman"/>
          <w:color w:val="000000" w:themeColor="text1"/>
        </w:rPr>
        <w:t>Трофимов</w:t>
      </w:r>
      <w:r>
        <w:rPr>
          <w:rFonts w:ascii="Times New Roman" w:hAnsi="Times New Roman"/>
          <w:color w:val="000000" w:themeColor="text1"/>
        </w:rPr>
        <w:t xml:space="preserve"> В. В.</w:t>
      </w:r>
      <w:r w:rsidRPr="003712B3">
        <w:rPr>
          <w:rFonts w:ascii="Times New Roman" w:hAnsi="Times New Roman"/>
          <w:color w:val="000000" w:themeColor="text1"/>
        </w:rPr>
        <w:t>, Ильина О.</w:t>
      </w:r>
      <w:r>
        <w:rPr>
          <w:rFonts w:ascii="Times New Roman" w:hAnsi="Times New Roman"/>
          <w:color w:val="000000" w:themeColor="text1"/>
        </w:rPr>
        <w:t xml:space="preserve"> </w:t>
      </w:r>
      <w:r w:rsidRPr="003712B3">
        <w:rPr>
          <w:rFonts w:ascii="Times New Roman" w:hAnsi="Times New Roman"/>
          <w:color w:val="000000" w:themeColor="text1"/>
        </w:rPr>
        <w:t>П., Кияев В.</w:t>
      </w:r>
      <w:r>
        <w:rPr>
          <w:rFonts w:ascii="Times New Roman" w:hAnsi="Times New Roman"/>
          <w:color w:val="000000" w:themeColor="text1"/>
        </w:rPr>
        <w:t xml:space="preserve"> </w:t>
      </w:r>
      <w:r w:rsidRPr="003712B3">
        <w:rPr>
          <w:rFonts w:ascii="Times New Roman" w:hAnsi="Times New Roman"/>
          <w:color w:val="000000" w:themeColor="text1"/>
        </w:rPr>
        <w:t>И.</w:t>
      </w:r>
      <w:r>
        <w:rPr>
          <w:rFonts w:ascii="Times New Roman" w:hAnsi="Times New Roman"/>
          <w:color w:val="000000" w:themeColor="text1"/>
        </w:rPr>
        <w:t xml:space="preserve"> </w:t>
      </w:r>
      <w:r w:rsidR="00A75F8D" w:rsidRPr="003712B3">
        <w:rPr>
          <w:rFonts w:ascii="Times New Roman" w:hAnsi="Times New Roman"/>
          <w:color w:val="000000" w:themeColor="text1"/>
        </w:rPr>
        <w:t>Информационные системы и технологии в</w:t>
      </w:r>
      <w:r>
        <w:rPr>
          <w:rFonts w:ascii="Times New Roman" w:hAnsi="Times New Roman"/>
          <w:color w:val="000000" w:themeColor="text1"/>
        </w:rPr>
        <w:t> </w:t>
      </w:r>
      <w:r w:rsidR="00A75F8D" w:rsidRPr="003712B3">
        <w:rPr>
          <w:rFonts w:ascii="Times New Roman" w:hAnsi="Times New Roman"/>
          <w:color w:val="000000" w:themeColor="text1"/>
        </w:rPr>
        <w:t>эконо</w:t>
      </w:r>
      <w:r>
        <w:rPr>
          <w:rFonts w:ascii="Times New Roman" w:hAnsi="Times New Roman"/>
          <w:color w:val="000000" w:themeColor="text1"/>
        </w:rPr>
        <w:t xml:space="preserve">мике и управлении. </w:t>
      </w:r>
      <w:r w:rsidRPr="00C91828">
        <w:rPr>
          <w:rFonts w:ascii="Times New Roman" w:hAnsi="Times New Roman"/>
          <w:color w:val="000000"/>
          <w:shd w:val="clear" w:color="auto" w:fill="FFFFFF"/>
        </w:rPr>
        <w:t>М.: Издательство Юрайт, 2016</w:t>
      </w:r>
      <w:r>
        <w:rPr>
          <w:rFonts w:ascii="Times New Roman" w:hAnsi="Times New Roman"/>
          <w:color w:val="000000"/>
          <w:shd w:val="clear" w:color="auto" w:fill="FFFFFF"/>
        </w:rPr>
        <w:t xml:space="preserve">. </w:t>
      </w:r>
      <w:r w:rsidRPr="00C91828">
        <w:rPr>
          <w:rFonts w:ascii="Times New Roman" w:hAnsi="Times New Roman"/>
          <w:color w:val="000000"/>
          <w:shd w:val="clear" w:color="auto" w:fill="FFFFFF"/>
        </w:rPr>
        <w:t>542 с.</w:t>
      </w:r>
    </w:p>
    <w:p w:rsidR="00A75F8D" w:rsidRPr="003712B3" w:rsidRDefault="00A75F8D" w:rsidP="00C91828">
      <w:pPr>
        <w:pStyle w:val="13"/>
        <w:numPr>
          <w:ilvl w:val="0"/>
          <w:numId w:val="105"/>
        </w:numPr>
        <w:spacing w:after="0" w:line="240" w:lineRule="auto"/>
        <w:ind w:left="709" w:hanging="283"/>
        <w:rPr>
          <w:rFonts w:ascii="Times New Roman" w:hAnsi="Times New Roman"/>
          <w:color w:val="000000" w:themeColor="text1"/>
        </w:rPr>
      </w:pPr>
      <w:r w:rsidRPr="00C91828">
        <w:rPr>
          <w:rFonts w:ascii="Times New Roman" w:hAnsi="Times New Roman"/>
          <w:color w:val="000000" w:themeColor="text1"/>
        </w:rPr>
        <w:t>https://trutop.ru/luchshie-i-populjarnye-internet-magaziny-odezhdy/</w:t>
      </w:r>
    </w:p>
    <w:p w:rsidR="00C91828" w:rsidRDefault="00A75F8D" w:rsidP="00C91828">
      <w:pPr>
        <w:pStyle w:val="13"/>
        <w:numPr>
          <w:ilvl w:val="0"/>
          <w:numId w:val="105"/>
        </w:numPr>
        <w:spacing w:after="0" w:line="240" w:lineRule="auto"/>
        <w:ind w:left="709" w:hanging="283"/>
        <w:rPr>
          <w:rFonts w:ascii="Times New Roman" w:hAnsi="Times New Roman"/>
          <w:color w:val="000000" w:themeColor="text1"/>
        </w:rPr>
      </w:pPr>
      <w:r w:rsidRPr="00C91828">
        <w:rPr>
          <w:rFonts w:ascii="Times New Roman" w:hAnsi="Times New Roman"/>
          <w:color w:val="000000" w:themeColor="text1"/>
        </w:rPr>
        <w:t>https://1ps.ru/blog/promotion/2016/na-kakix-ploshhadkax-razmeshhat-reklamu/</w:t>
      </w:r>
    </w:p>
    <w:p w:rsidR="00A75F8D" w:rsidRPr="00C91828" w:rsidRDefault="00A75F8D" w:rsidP="00C91828">
      <w:pPr>
        <w:pStyle w:val="13"/>
        <w:numPr>
          <w:ilvl w:val="0"/>
          <w:numId w:val="105"/>
        </w:numPr>
        <w:spacing w:after="0" w:line="240" w:lineRule="auto"/>
        <w:ind w:left="709" w:hanging="283"/>
        <w:rPr>
          <w:rFonts w:ascii="Times New Roman" w:hAnsi="Times New Roman"/>
          <w:color w:val="000000" w:themeColor="text1"/>
        </w:rPr>
      </w:pPr>
      <w:r w:rsidRPr="00C91828">
        <w:rPr>
          <w:rFonts w:ascii="Times New Roman" w:hAnsi="Times New Roman"/>
          <w:color w:val="000000" w:themeColor="text1"/>
        </w:rPr>
        <w:t>https://clck.ru/DQcPv</w:t>
      </w:r>
    </w:p>
    <w:p w:rsidR="00A75F8D" w:rsidRPr="00C91828" w:rsidRDefault="00A75F8D" w:rsidP="00962847">
      <w:pPr>
        <w:pStyle w:val="10"/>
        <w:spacing w:before="0" w:beforeAutospacing="0" w:after="0" w:afterAutospacing="0"/>
        <w:contextualSpacing/>
        <w:jc w:val="both"/>
        <w:rPr>
          <w:b w:val="0"/>
          <w:color w:val="000000" w:themeColor="text1"/>
          <w:sz w:val="22"/>
          <w:szCs w:val="22"/>
        </w:rPr>
      </w:pPr>
    </w:p>
    <w:p w:rsidR="00256E6F" w:rsidRDefault="00256E6F" w:rsidP="00962847">
      <w:pPr>
        <w:pStyle w:val="10"/>
        <w:spacing w:before="0" w:beforeAutospacing="0" w:after="0" w:afterAutospacing="0"/>
        <w:contextualSpacing/>
        <w:jc w:val="both"/>
        <w:rPr>
          <w:b w:val="0"/>
          <w:color w:val="000000" w:themeColor="text1"/>
          <w:sz w:val="22"/>
          <w:szCs w:val="22"/>
        </w:rPr>
      </w:pPr>
    </w:p>
    <w:p w:rsidR="00C91828" w:rsidRDefault="00C91828" w:rsidP="00962847">
      <w:pPr>
        <w:pStyle w:val="10"/>
        <w:spacing w:before="0" w:beforeAutospacing="0" w:after="0" w:afterAutospacing="0"/>
        <w:contextualSpacing/>
        <w:jc w:val="both"/>
        <w:rPr>
          <w:b w:val="0"/>
          <w:color w:val="000000" w:themeColor="text1"/>
          <w:sz w:val="22"/>
          <w:szCs w:val="22"/>
        </w:rPr>
      </w:pPr>
    </w:p>
    <w:p w:rsidR="00C91828" w:rsidRPr="00C91828" w:rsidRDefault="00C91828" w:rsidP="00962847">
      <w:pPr>
        <w:pStyle w:val="10"/>
        <w:spacing w:before="0" w:beforeAutospacing="0" w:after="0" w:afterAutospacing="0"/>
        <w:contextualSpacing/>
        <w:jc w:val="both"/>
        <w:rPr>
          <w:b w:val="0"/>
          <w:color w:val="000000" w:themeColor="text1"/>
          <w:sz w:val="22"/>
          <w:szCs w:val="22"/>
        </w:rPr>
      </w:pPr>
    </w:p>
    <w:p w:rsidR="000C3002" w:rsidRPr="00C91828" w:rsidRDefault="000C3002" w:rsidP="00506D39">
      <w:pPr>
        <w:pStyle w:val="Standard"/>
        <w:suppressAutoHyphens w:val="0"/>
        <w:rPr>
          <w:rFonts w:cs="Times New Roman"/>
          <w:b/>
          <w:i/>
          <w:color w:val="000000" w:themeColor="text1"/>
          <w:sz w:val="22"/>
          <w:szCs w:val="22"/>
        </w:rPr>
      </w:pPr>
      <w:r w:rsidRPr="00C91828">
        <w:rPr>
          <w:rFonts w:cs="Times New Roman"/>
          <w:b/>
          <w:i/>
          <w:color w:val="000000" w:themeColor="text1"/>
          <w:sz w:val="22"/>
          <w:szCs w:val="22"/>
        </w:rPr>
        <w:t>Салимжанова</w:t>
      </w:r>
      <w:r w:rsidRPr="00C91828">
        <w:rPr>
          <w:rFonts w:cs="Times New Roman"/>
          <w:b/>
          <w:i/>
          <w:color w:val="000000" w:themeColor="text1"/>
          <w:sz w:val="22"/>
          <w:szCs w:val="22"/>
          <w:lang w:val="ru-RU"/>
        </w:rPr>
        <w:t xml:space="preserve"> </w:t>
      </w:r>
      <w:r w:rsidRPr="00C91828">
        <w:rPr>
          <w:rFonts w:cs="Times New Roman"/>
          <w:b/>
          <w:i/>
          <w:color w:val="000000" w:themeColor="text1"/>
          <w:sz w:val="22"/>
          <w:szCs w:val="22"/>
        </w:rPr>
        <w:t xml:space="preserve">Алиса Рустамовна, Удмуртский государственный университет, </w:t>
      </w:r>
      <w:r w:rsidRPr="00C91828">
        <w:rPr>
          <w:rFonts w:cs="Times New Roman"/>
          <w:b/>
          <w:i/>
          <w:color w:val="000000" w:themeColor="text1"/>
          <w:sz w:val="22"/>
          <w:szCs w:val="22"/>
          <w:lang w:val="en-US"/>
        </w:rPr>
        <w:t>salimzhanova</w:t>
      </w:r>
      <w:r w:rsidRPr="00C91828">
        <w:rPr>
          <w:rFonts w:cs="Times New Roman"/>
          <w:b/>
          <w:i/>
          <w:color w:val="000000" w:themeColor="text1"/>
          <w:sz w:val="22"/>
          <w:szCs w:val="22"/>
        </w:rPr>
        <w:t>-</w:t>
      </w:r>
      <w:r w:rsidRPr="00C91828">
        <w:rPr>
          <w:rFonts w:cs="Times New Roman"/>
          <w:b/>
          <w:i/>
          <w:color w:val="000000" w:themeColor="text1"/>
          <w:sz w:val="22"/>
          <w:szCs w:val="22"/>
          <w:lang w:val="en-US"/>
        </w:rPr>
        <w:t>a</w:t>
      </w:r>
      <w:r w:rsidRPr="00C91828">
        <w:rPr>
          <w:rFonts w:cs="Times New Roman"/>
          <w:b/>
          <w:i/>
          <w:color w:val="000000" w:themeColor="text1"/>
          <w:sz w:val="22"/>
          <w:szCs w:val="22"/>
        </w:rPr>
        <w:t>@</w:t>
      </w:r>
      <w:r w:rsidRPr="00C91828">
        <w:rPr>
          <w:rFonts w:cs="Times New Roman"/>
          <w:b/>
          <w:i/>
          <w:color w:val="000000" w:themeColor="text1"/>
          <w:sz w:val="22"/>
          <w:szCs w:val="22"/>
          <w:lang w:val="en-US"/>
        </w:rPr>
        <w:t>mail</w:t>
      </w:r>
      <w:r w:rsidRPr="00C91828">
        <w:rPr>
          <w:rFonts w:cs="Times New Roman"/>
          <w:b/>
          <w:i/>
          <w:color w:val="000000" w:themeColor="text1"/>
          <w:sz w:val="22"/>
          <w:szCs w:val="22"/>
        </w:rPr>
        <w:t>.</w:t>
      </w:r>
      <w:r w:rsidRPr="00C91828">
        <w:rPr>
          <w:rFonts w:cs="Times New Roman"/>
          <w:b/>
          <w:i/>
          <w:color w:val="000000" w:themeColor="text1"/>
          <w:sz w:val="22"/>
          <w:szCs w:val="22"/>
          <w:lang w:val="en-US"/>
        </w:rPr>
        <w:t>ru</w:t>
      </w:r>
    </w:p>
    <w:p w:rsidR="000C3002" w:rsidRPr="00C91828" w:rsidRDefault="000C3002" w:rsidP="00506D39">
      <w:pPr>
        <w:pStyle w:val="Standard"/>
        <w:suppressAutoHyphens w:val="0"/>
        <w:jc w:val="both"/>
        <w:rPr>
          <w:rFonts w:cs="Times New Roman"/>
          <w:b/>
          <w:i/>
          <w:color w:val="000000" w:themeColor="text1"/>
          <w:sz w:val="22"/>
          <w:szCs w:val="22"/>
          <w:lang w:val="ru-RU"/>
        </w:rPr>
      </w:pPr>
      <w:r w:rsidRPr="00C91828">
        <w:rPr>
          <w:rFonts w:cs="Times New Roman"/>
          <w:b/>
          <w:i/>
          <w:color w:val="000000" w:themeColor="text1"/>
          <w:sz w:val="22"/>
          <w:szCs w:val="22"/>
        </w:rPr>
        <w:t xml:space="preserve">Научный руководитель </w:t>
      </w:r>
      <w:r w:rsidR="00506D39">
        <w:rPr>
          <w:rFonts w:cs="Times New Roman"/>
          <w:b/>
          <w:i/>
          <w:color w:val="000000" w:themeColor="text1"/>
          <w:sz w:val="22"/>
          <w:szCs w:val="22"/>
          <w:lang w:val="ru-RU"/>
        </w:rPr>
        <w:t>—</w:t>
      </w:r>
      <w:r w:rsidRPr="00C91828">
        <w:rPr>
          <w:rFonts w:cs="Times New Roman"/>
          <w:b/>
          <w:i/>
          <w:color w:val="000000" w:themeColor="text1"/>
          <w:sz w:val="22"/>
          <w:szCs w:val="22"/>
        </w:rPr>
        <w:t xml:space="preserve"> </w:t>
      </w:r>
      <w:r w:rsidR="00FB279E" w:rsidRPr="00C91828">
        <w:rPr>
          <w:rFonts w:cs="Times New Roman"/>
          <w:b/>
          <w:i/>
          <w:color w:val="000000" w:themeColor="text1"/>
          <w:sz w:val="22"/>
          <w:szCs w:val="22"/>
        </w:rPr>
        <w:t xml:space="preserve">Ковзанович </w:t>
      </w:r>
      <w:r w:rsidRPr="00C91828">
        <w:rPr>
          <w:rFonts w:cs="Times New Roman"/>
          <w:b/>
          <w:i/>
          <w:color w:val="000000" w:themeColor="text1"/>
          <w:sz w:val="22"/>
          <w:szCs w:val="22"/>
        </w:rPr>
        <w:t>Ольга Валерьевна, Удмуртский государственный уни</w:t>
      </w:r>
      <w:r w:rsidR="00506D39">
        <w:rPr>
          <w:rFonts w:cs="Times New Roman"/>
          <w:b/>
          <w:i/>
          <w:color w:val="000000" w:themeColor="text1"/>
          <w:sz w:val="22"/>
          <w:szCs w:val="22"/>
          <w:lang w:val="ru-RU"/>
        </w:rPr>
        <w:softHyphen/>
      </w:r>
      <w:r w:rsidRPr="00C91828">
        <w:rPr>
          <w:rFonts w:cs="Times New Roman"/>
          <w:b/>
          <w:i/>
          <w:color w:val="000000" w:themeColor="text1"/>
          <w:sz w:val="22"/>
          <w:szCs w:val="22"/>
        </w:rPr>
        <w:t xml:space="preserve">верситет, ст. </w:t>
      </w:r>
      <w:r w:rsidR="00506D39">
        <w:rPr>
          <w:rFonts w:cs="Times New Roman"/>
          <w:b/>
          <w:i/>
          <w:color w:val="000000" w:themeColor="text1"/>
          <w:sz w:val="22"/>
          <w:szCs w:val="22"/>
          <w:lang w:val="ru-RU"/>
        </w:rPr>
        <w:t>п</w:t>
      </w:r>
      <w:r w:rsidRPr="00C91828">
        <w:rPr>
          <w:rFonts w:cs="Times New Roman"/>
          <w:b/>
          <w:i/>
          <w:color w:val="000000" w:themeColor="text1"/>
          <w:sz w:val="22"/>
          <w:szCs w:val="22"/>
        </w:rPr>
        <w:t>реподаватель</w:t>
      </w:r>
    </w:p>
    <w:p w:rsidR="000C3002" w:rsidRPr="00506D39" w:rsidRDefault="000C3002" w:rsidP="00506D39">
      <w:pPr>
        <w:pStyle w:val="Standard"/>
        <w:suppressAutoHyphens w:val="0"/>
        <w:jc w:val="both"/>
        <w:rPr>
          <w:rFonts w:cs="Times New Roman"/>
          <w:color w:val="000000" w:themeColor="text1"/>
          <w:sz w:val="22"/>
          <w:szCs w:val="22"/>
          <w:lang w:val="ru-RU"/>
        </w:rPr>
      </w:pPr>
    </w:p>
    <w:p w:rsidR="00506D39" w:rsidRPr="00C91828" w:rsidRDefault="00506D39" w:rsidP="00506D39">
      <w:pPr>
        <w:pStyle w:val="Standard"/>
        <w:suppressAutoHyphens w:val="0"/>
        <w:jc w:val="center"/>
        <w:rPr>
          <w:rFonts w:cs="Times New Roman"/>
          <w:b/>
          <w:color w:val="000000" w:themeColor="text1"/>
          <w:sz w:val="22"/>
          <w:szCs w:val="22"/>
          <w:lang w:val="ru-RU"/>
        </w:rPr>
      </w:pPr>
      <w:r w:rsidRPr="00C91828">
        <w:rPr>
          <w:rFonts w:cs="Times New Roman"/>
          <w:b/>
          <w:color w:val="000000" w:themeColor="text1"/>
          <w:sz w:val="22"/>
          <w:szCs w:val="22"/>
        </w:rPr>
        <w:t>ЭФФЕКТИВНЫЕ МЕТОДЫ МОТИВАЦИИ ПЕРСОНАЛА В ОРГАНИЗАЦИИ</w:t>
      </w:r>
    </w:p>
    <w:p w:rsidR="000C3002" w:rsidRPr="00C91828" w:rsidRDefault="000C3002" w:rsidP="00506D39">
      <w:pPr>
        <w:pStyle w:val="Standard"/>
        <w:suppressAutoHyphens w:val="0"/>
        <w:jc w:val="center"/>
        <w:rPr>
          <w:rFonts w:cs="Times New Roman"/>
          <w:b/>
          <w:color w:val="000000" w:themeColor="text1"/>
          <w:sz w:val="22"/>
          <w:szCs w:val="22"/>
        </w:rPr>
      </w:pPr>
      <w:r w:rsidRPr="00C91828">
        <w:rPr>
          <w:rFonts w:cs="Times New Roman"/>
          <w:b/>
          <w:color w:val="000000" w:themeColor="text1"/>
          <w:sz w:val="22"/>
          <w:szCs w:val="22"/>
          <w:lang w:val="en-US"/>
        </w:rPr>
        <w:t>EFFECTIVE</w:t>
      </w:r>
      <w:r w:rsidRPr="00C91828">
        <w:rPr>
          <w:rFonts w:cs="Times New Roman"/>
          <w:b/>
          <w:color w:val="000000" w:themeColor="text1"/>
          <w:sz w:val="22"/>
          <w:szCs w:val="22"/>
        </w:rPr>
        <w:t xml:space="preserve"> </w:t>
      </w:r>
      <w:r w:rsidRPr="00C91828">
        <w:rPr>
          <w:rFonts w:cs="Times New Roman"/>
          <w:b/>
          <w:color w:val="000000" w:themeColor="text1"/>
          <w:sz w:val="22"/>
          <w:szCs w:val="22"/>
          <w:lang w:val="en-US"/>
        </w:rPr>
        <w:t>METHODS</w:t>
      </w:r>
      <w:r w:rsidRPr="00C91828">
        <w:rPr>
          <w:rFonts w:cs="Times New Roman"/>
          <w:b/>
          <w:color w:val="000000" w:themeColor="text1"/>
          <w:sz w:val="22"/>
          <w:szCs w:val="22"/>
        </w:rPr>
        <w:t xml:space="preserve"> </w:t>
      </w:r>
      <w:r w:rsidRPr="00C91828">
        <w:rPr>
          <w:rFonts w:cs="Times New Roman"/>
          <w:b/>
          <w:color w:val="000000" w:themeColor="text1"/>
          <w:sz w:val="22"/>
          <w:szCs w:val="22"/>
          <w:lang w:val="en-US"/>
        </w:rPr>
        <w:t>OF</w:t>
      </w:r>
      <w:r w:rsidRPr="00C91828">
        <w:rPr>
          <w:rFonts w:cs="Times New Roman"/>
          <w:b/>
          <w:color w:val="000000" w:themeColor="text1"/>
          <w:sz w:val="22"/>
          <w:szCs w:val="22"/>
        </w:rPr>
        <w:t xml:space="preserve"> </w:t>
      </w:r>
      <w:r w:rsidRPr="00C91828">
        <w:rPr>
          <w:rFonts w:cs="Times New Roman"/>
          <w:b/>
          <w:color w:val="000000" w:themeColor="text1"/>
          <w:sz w:val="22"/>
          <w:szCs w:val="22"/>
          <w:lang w:val="en-US"/>
        </w:rPr>
        <w:t>STAFF</w:t>
      </w:r>
      <w:r w:rsidRPr="00C91828">
        <w:rPr>
          <w:rFonts w:cs="Times New Roman"/>
          <w:b/>
          <w:color w:val="000000" w:themeColor="text1"/>
          <w:sz w:val="22"/>
          <w:szCs w:val="22"/>
        </w:rPr>
        <w:t xml:space="preserve"> </w:t>
      </w:r>
      <w:r w:rsidRPr="00C91828">
        <w:rPr>
          <w:rFonts w:cs="Times New Roman"/>
          <w:b/>
          <w:color w:val="000000" w:themeColor="text1"/>
          <w:sz w:val="22"/>
          <w:szCs w:val="22"/>
          <w:lang w:val="en-US"/>
        </w:rPr>
        <w:t>MOTIVATION</w:t>
      </w:r>
    </w:p>
    <w:p w:rsidR="000C3002" w:rsidRPr="0063633F" w:rsidRDefault="000C3002" w:rsidP="00506D39">
      <w:pPr>
        <w:pStyle w:val="Standard"/>
        <w:suppressAutoHyphens w:val="0"/>
        <w:rPr>
          <w:rFonts w:cs="Times New Roman"/>
          <w:color w:val="000000" w:themeColor="text1"/>
          <w:sz w:val="22"/>
          <w:szCs w:val="22"/>
          <w:lang w:val="en-US"/>
        </w:rPr>
      </w:pPr>
    </w:p>
    <w:p w:rsidR="000C3002" w:rsidRPr="00C91828" w:rsidRDefault="000C3002" w:rsidP="00506D39">
      <w:pPr>
        <w:pStyle w:val="Standard"/>
        <w:suppressAutoHyphens w:val="0"/>
        <w:ind w:firstLine="709"/>
        <w:jc w:val="both"/>
        <w:rPr>
          <w:rFonts w:cs="Times New Roman"/>
          <w:color w:val="000000" w:themeColor="text1"/>
          <w:sz w:val="22"/>
          <w:szCs w:val="22"/>
        </w:rPr>
      </w:pPr>
      <w:r w:rsidRPr="00C91828">
        <w:rPr>
          <w:rFonts w:cs="Times New Roman"/>
          <w:b/>
          <w:color w:val="000000" w:themeColor="text1"/>
          <w:sz w:val="22"/>
          <w:szCs w:val="22"/>
        </w:rPr>
        <w:t>Аннотация</w:t>
      </w:r>
      <w:r w:rsidR="00506D39" w:rsidRPr="0063633F">
        <w:rPr>
          <w:rFonts w:cs="Times New Roman"/>
          <w:b/>
          <w:color w:val="000000" w:themeColor="text1"/>
          <w:sz w:val="22"/>
          <w:szCs w:val="22"/>
          <w:lang w:val="en-US"/>
        </w:rPr>
        <w:t>.</w:t>
      </w:r>
      <w:r w:rsidRPr="00506D39">
        <w:rPr>
          <w:rFonts w:cs="Times New Roman"/>
          <w:color w:val="000000" w:themeColor="text1"/>
          <w:sz w:val="22"/>
          <w:szCs w:val="22"/>
        </w:rPr>
        <w:t xml:space="preserve"> </w:t>
      </w:r>
      <w:r w:rsidRPr="00C91828">
        <w:rPr>
          <w:rFonts w:cs="Times New Roman"/>
          <w:color w:val="000000" w:themeColor="text1"/>
          <w:sz w:val="22"/>
          <w:szCs w:val="22"/>
        </w:rPr>
        <w:t xml:space="preserve">Мотивация персонала </w:t>
      </w:r>
      <w:r w:rsidR="00506D39">
        <w:rPr>
          <w:rFonts w:cs="Times New Roman"/>
          <w:color w:val="000000" w:themeColor="text1"/>
          <w:sz w:val="22"/>
          <w:szCs w:val="22"/>
          <w:lang w:val="ru-RU"/>
        </w:rPr>
        <w:t>—</w:t>
      </w:r>
      <w:r w:rsidRPr="00C91828">
        <w:rPr>
          <w:rFonts w:cs="Times New Roman"/>
          <w:color w:val="000000" w:themeColor="text1"/>
          <w:sz w:val="22"/>
          <w:szCs w:val="22"/>
        </w:rPr>
        <w:t xml:space="preserve"> один из способов повышения производительнос</w:t>
      </w:r>
      <w:r w:rsidR="008419A4">
        <w:rPr>
          <w:rFonts w:cs="Times New Roman"/>
          <w:color w:val="000000" w:themeColor="text1"/>
          <w:sz w:val="22"/>
          <w:szCs w:val="22"/>
          <w:lang w:val="ru-RU"/>
        </w:rPr>
        <w:softHyphen/>
      </w:r>
      <w:r w:rsidRPr="00C91828">
        <w:rPr>
          <w:rFonts w:cs="Times New Roman"/>
          <w:color w:val="000000" w:themeColor="text1"/>
          <w:sz w:val="22"/>
          <w:szCs w:val="22"/>
        </w:rPr>
        <w:t>ти труда и стимулирования творческой активности. Поэтому мотивация труда персонала являет</w:t>
      </w:r>
      <w:r w:rsidR="008419A4">
        <w:rPr>
          <w:rFonts w:cs="Times New Roman"/>
          <w:color w:val="000000" w:themeColor="text1"/>
          <w:sz w:val="22"/>
          <w:szCs w:val="22"/>
          <w:lang w:val="ru-RU"/>
        </w:rPr>
        <w:softHyphen/>
      </w:r>
      <w:r w:rsidRPr="00C91828">
        <w:rPr>
          <w:rFonts w:cs="Times New Roman"/>
          <w:color w:val="000000" w:themeColor="text1"/>
          <w:sz w:val="22"/>
          <w:szCs w:val="22"/>
        </w:rPr>
        <w:t>ся ключевым направлением кадровой политики любой организации. Выбирая методы стиму</w:t>
      </w:r>
      <w:r w:rsidR="008419A4">
        <w:rPr>
          <w:rFonts w:cs="Times New Roman"/>
          <w:color w:val="000000" w:themeColor="text1"/>
          <w:sz w:val="22"/>
          <w:szCs w:val="22"/>
          <w:lang w:val="ru-RU"/>
        </w:rPr>
        <w:softHyphen/>
      </w:r>
      <w:r w:rsidRPr="00C91828">
        <w:rPr>
          <w:rFonts w:cs="Times New Roman"/>
          <w:color w:val="000000" w:themeColor="text1"/>
          <w:sz w:val="22"/>
          <w:szCs w:val="22"/>
        </w:rPr>
        <w:t>лирования сотрудников</w:t>
      </w:r>
      <w:r w:rsidR="00122D6B">
        <w:rPr>
          <w:rFonts w:cs="Times New Roman"/>
          <w:color w:val="000000" w:themeColor="text1"/>
          <w:sz w:val="22"/>
          <w:szCs w:val="22"/>
          <w:lang w:val="ru-RU"/>
        </w:rPr>
        <w:t>,</w:t>
      </w:r>
      <w:r w:rsidRPr="00C91828">
        <w:rPr>
          <w:rFonts w:cs="Times New Roman"/>
          <w:color w:val="000000" w:themeColor="text1"/>
          <w:sz w:val="22"/>
          <w:szCs w:val="22"/>
        </w:rPr>
        <w:t xml:space="preserve"> необходимо учитывать их влияние на всю команду в</w:t>
      </w:r>
      <w:r w:rsidR="008419A4">
        <w:rPr>
          <w:rFonts w:cs="Times New Roman"/>
          <w:color w:val="000000" w:themeColor="text1"/>
          <w:sz w:val="22"/>
          <w:szCs w:val="22"/>
          <w:lang w:val="ru-RU"/>
        </w:rPr>
        <w:t xml:space="preserve"> </w:t>
      </w:r>
      <w:r w:rsidRPr="00C91828">
        <w:rPr>
          <w:rFonts w:cs="Times New Roman"/>
          <w:color w:val="000000" w:themeColor="text1"/>
          <w:sz w:val="22"/>
          <w:szCs w:val="22"/>
        </w:rPr>
        <w:t>целом. В данной</w:t>
      </w:r>
      <w:r w:rsidRPr="00506D39">
        <w:rPr>
          <w:rFonts w:cs="Times New Roman"/>
          <w:color w:val="000000" w:themeColor="text1"/>
          <w:sz w:val="22"/>
          <w:szCs w:val="22"/>
        </w:rPr>
        <w:t xml:space="preserve"> </w:t>
      </w:r>
      <w:r w:rsidRPr="00C91828">
        <w:rPr>
          <w:rFonts w:cs="Times New Roman"/>
          <w:color w:val="000000" w:themeColor="text1"/>
          <w:sz w:val="22"/>
          <w:szCs w:val="22"/>
        </w:rPr>
        <w:t>статье будут рассмотрены приобретающие популярность</w:t>
      </w:r>
      <w:r w:rsidRPr="00C91828">
        <w:rPr>
          <w:rFonts w:cs="Times New Roman"/>
          <w:b/>
          <w:color w:val="000000" w:themeColor="text1"/>
          <w:sz w:val="22"/>
          <w:szCs w:val="22"/>
        </w:rPr>
        <w:t xml:space="preserve"> </w:t>
      </w:r>
      <w:r w:rsidRPr="00C91828">
        <w:rPr>
          <w:rFonts w:cs="Times New Roman"/>
          <w:color w:val="000000" w:themeColor="text1"/>
          <w:sz w:val="22"/>
          <w:szCs w:val="22"/>
        </w:rPr>
        <w:t>методы мотивации персонала, их ос</w:t>
      </w:r>
      <w:r w:rsidR="008419A4">
        <w:rPr>
          <w:rFonts w:cs="Times New Roman"/>
          <w:color w:val="000000" w:themeColor="text1"/>
          <w:sz w:val="22"/>
          <w:szCs w:val="22"/>
          <w:lang w:val="ru-RU"/>
        </w:rPr>
        <w:softHyphen/>
      </w:r>
      <w:r w:rsidRPr="00C91828">
        <w:rPr>
          <w:rFonts w:cs="Times New Roman"/>
          <w:color w:val="000000" w:themeColor="text1"/>
          <w:sz w:val="22"/>
          <w:szCs w:val="22"/>
        </w:rPr>
        <w:t>новные виды, особенности и отличия. Автор подчеркивает необходимость комбинирования раз</w:t>
      </w:r>
      <w:r w:rsidR="008419A4">
        <w:rPr>
          <w:rFonts w:cs="Times New Roman"/>
          <w:color w:val="000000" w:themeColor="text1"/>
          <w:sz w:val="22"/>
          <w:szCs w:val="22"/>
          <w:lang w:val="ru-RU"/>
        </w:rPr>
        <w:softHyphen/>
      </w:r>
      <w:r w:rsidRPr="00C91828">
        <w:rPr>
          <w:rFonts w:cs="Times New Roman"/>
          <w:color w:val="000000" w:themeColor="text1"/>
          <w:sz w:val="22"/>
          <w:szCs w:val="22"/>
        </w:rPr>
        <w:t>личных способов мотивации и стимулирования сотрудников.</w:t>
      </w:r>
    </w:p>
    <w:p w:rsidR="000C3002" w:rsidRPr="00506D39" w:rsidRDefault="000C3002" w:rsidP="00506D39">
      <w:pPr>
        <w:pStyle w:val="Standard"/>
        <w:suppressAutoHyphens w:val="0"/>
        <w:ind w:firstLine="709"/>
        <w:jc w:val="both"/>
        <w:rPr>
          <w:rFonts w:cs="Times New Roman"/>
          <w:color w:val="000000" w:themeColor="text1"/>
          <w:sz w:val="22"/>
          <w:szCs w:val="22"/>
          <w:lang w:val="en-US"/>
        </w:rPr>
      </w:pPr>
      <w:r w:rsidRPr="00C91828">
        <w:rPr>
          <w:rFonts w:cs="Times New Roman"/>
          <w:b/>
          <w:color w:val="000000" w:themeColor="text1"/>
          <w:sz w:val="22"/>
          <w:szCs w:val="22"/>
          <w:lang w:val="en-US"/>
        </w:rPr>
        <w:t>Abstract</w:t>
      </w:r>
      <w:r w:rsidR="00506D39" w:rsidRPr="00506D39">
        <w:rPr>
          <w:rFonts w:cs="Times New Roman"/>
          <w:b/>
          <w:color w:val="000000" w:themeColor="text1"/>
          <w:sz w:val="22"/>
          <w:szCs w:val="22"/>
          <w:lang w:val="en-US"/>
        </w:rPr>
        <w:t>.</w:t>
      </w:r>
      <w:r w:rsidRPr="00506D39">
        <w:rPr>
          <w:rFonts w:cs="Times New Roman"/>
          <w:color w:val="000000" w:themeColor="text1"/>
          <w:sz w:val="22"/>
          <w:szCs w:val="22"/>
          <w:lang w:val="en-US"/>
        </w:rPr>
        <w:t xml:space="preserve"> </w:t>
      </w:r>
      <w:r w:rsidRPr="00C91828">
        <w:rPr>
          <w:rFonts w:cs="Times New Roman"/>
          <w:color w:val="000000" w:themeColor="text1"/>
          <w:sz w:val="22"/>
          <w:szCs w:val="22"/>
          <w:lang w:val="en-US"/>
        </w:rPr>
        <w:t>The article</w:t>
      </w:r>
      <w:r w:rsidRPr="00C91828">
        <w:rPr>
          <w:rFonts w:cs="Times New Roman"/>
          <w:b/>
          <w:color w:val="000000" w:themeColor="text1"/>
          <w:sz w:val="22"/>
          <w:szCs w:val="22"/>
          <w:lang w:val="en-US"/>
        </w:rPr>
        <w:t xml:space="preserve"> </w:t>
      </w:r>
      <w:r w:rsidRPr="00C91828">
        <w:rPr>
          <w:rFonts w:cs="Times New Roman"/>
          <w:color w:val="000000" w:themeColor="text1"/>
          <w:sz w:val="22"/>
          <w:szCs w:val="22"/>
          <w:lang w:val="en-US"/>
        </w:rPr>
        <w:t>discusses the popular methods of staff motivation, their features and di</w:t>
      </w:r>
      <w:r w:rsidRPr="00C91828">
        <w:rPr>
          <w:rFonts w:cs="Times New Roman"/>
          <w:color w:val="000000" w:themeColor="text1"/>
          <w:sz w:val="22"/>
          <w:szCs w:val="22"/>
          <w:lang w:val="en-US"/>
        </w:rPr>
        <w:t>f</w:t>
      </w:r>
      <w:r w:rsidRPr="00C91828">
        <w:rPr>
          <w:rFonts w:cs="Times New Roman"/>
          <w:color w:val="000000" w:themeColor="text1"/>
          <w:sz w:val="22"/>
          <w:szCs w:val="22"/>
          <w:lang w:val="en-US"/>
        </w:rPr>
        <w:t>ferences, how to raise the interest of staff in their professional activities and what methods can help to create a healthy atmosphere in the team. The purpose of the article is to analyze the specific types of staff motivation and to identify the most effective methods for each type group. The author concludes that there is a strong necessity to apply all the possible methods of staff motivation and combine di</w:t>
      </w:r>
      <w:r w:rsidRPr="00C91828">
        <w:rPr>
          <w:rFonts w:cs="Times New Roman"/>
          <w:color w:val="000000" w:themeColor="text1"/>
          <w:sz w:val="22"/>
          <w:szCs w:val="22"/>
          <w:lang w:val="en-US"/>
        </w:rPr>
        <w:t>f</w:t>
      </w:r>
      <w:r w:rsidRPr="00C91828">
        <w:rPr>
          <w:rFonts w:cs="Times New Roman"/>
          <w:color w:val="000000" w:themeColor="text1"/>
          <w:sz w:val="22"/>
          <w:szCs w:val="22"/>
          <w:lang w:val="en-US"/>
        </w:rPr>
        <w:t>ferent methods of stimulating employees</w:t>
      </w:r>
      <w:r w:rsidR="00506D39">
        <w:rPr>
          <w:rFonts w:cs="Times New Roman"/>
          <w:color w:val="000000" w:themeColor="text1"/>
          <w:sz w:val="22"/>
          <w:szCs w:val="22"/>
          <w:lang w:val="en-US"/>
        </w:rPr>
        <w:t>.</w:t>
      </w:r>
    </w:p>
    <w:p w:rsidR="000C3002" w:rsidRPr="00C91828" w:rsidRDefault="000C3002" w:rsidP="00506D39">
      <w:pPr>
        <w:pStyle w:val="Standard"/>
        <w:suppressAutoHyphens w:val="0"/>
        <w:ind w:firstLine="709"/>
        <w:jc w:val="both"/>
        <w:rPr>
          <w:rFonts w:cs="Times New Roman"/>
          <w:color w:val="000000" w:themeColor="text1"/>
          <w:sz w:val="22"/>
          <w:szCs w:val="22"/>
        </w:rPr>
      </w:pPr>
      <w:r w:rsidRPr="00C91828">
        <w:rPr>
          <w:rFonts w:cs="Times New Roman"/>
          <w:b/>
          <w:i/>
          <w:color w:val="000000" w:themeColor="text1"/>
          <w:sz w:val="22"/>
          <w:szCs w:val="22"/>
        </w:rPr>
        <w:t xml:space="preserve">Ключевые слова: </w:t>
      </w:r>
      <w:r w:rsidRPr="00C91828">
        <w:rPr>
          <w:rFonts w:cs="Times New Roman"/>
          <w:color w:val="000000" w:themeColor="text1"/>
          <w:sz w:val="22"/>
          <w:szCs w:val="22"/>
        </w:rPr>
        <w:t>мотивация персонала организации, материальное и нематериальное стимулирование в системе мотивации, социальные стимулы мотивации.</w:t>
      </w:r>
    </w:p>
    <w:p w:rsidR="000C3002" w:rsidRPr="00C91828" w:rsidRDefault="00FB279E" w:rsidP="00506D39">
      <w:pPr>
        <w:pStyle w:val="Standard"/>
        <w:suppressAutoHyphens w:val="0"/>
        <w:ind w:firstLine="709"/>
        <w:jc w:val="both"/>
        <w:rPr>
          <w:rFonts w:cs="Times New Roman"/>
          <w:color w:val="000000" w:themeColor="text1"/>
          <w:sz w:val="22"/>
          <w:szCs w:val="22"/>
          <w:lang w:val="en-US"/>
        </w:rPr>
      </w:pPr>
      <w:r w:rsidRPr="00C91828">
        <w:rPr>
          <w:rFonts w:cs="Times New Roman"/>
          <w:b/>
          <w:i/>
          <w:color w:val="000000" w:themeColor="text1"/>
          <w:sz w:val="22"/>
          <w:szCs w:val="22"/>
          <w:lang w:val="en-US"/>
        </w:rPr>
        <w:t>Key</w:t>
      </w:r>
      <w:r w:rsidR="000C3002" w:rsidRPr="00C91828">
        <w:rPr>
          <w:rFonts w:cs="Times New Roman"/>
          <w:b/>
          <w:i/>
          <w:color w:val="000000" w:themeColor="text1"/>
          <w:sz w:val="22"/>
          <w:szCs w:val="22"/>
          <w:lang w:val="en-US"/>
        </w:rPr>
        <w:t xml:space="preserve">words: </w:t>
      </w:r>
      <w:r w:rsidR="000C3002" w:rsidRPr="00C91828">
        <w:rPr>
          <w:rFonts w:cs="Times New Roman"/>
          <w:color w:val="000000" w:themeColor="text1"/>
          <w:sz w:val="22"/>
          <w:szCs w:val="22"/>
          <w:lang w:val="en-US"/>
        </w:rPr>
        <w:t>staff motivation, material and non-material staff motivation, social staff motiv</w:t>
      </w:r>
      <w:r w:rsidR="000C3002" w:rsidRPr="00C91828">
        <w:rPr>
          <w:rFonts w:cs="Times New Roman"/>
          <w:color w:val="000000" w:themeColor="text1"/>
          <w:sz w:val="22"/>
          <w:szCs w:val="22"/>
          <w:lang w:val="en-US"/>
        </w:rPr>
        <w:t>a</w:t>
      </w:r>
      <w:r w:rsidR="000C3002" w:rsidRPr="00C91828">
        <w:rPr>
          <w:rFonts w:cs="Times New Roman"/>
          <w:color w:val="000000" w:themeColor="text1"/>
          <w:sz w:val="22"/>
          <w:szCs w:val="22"/>
          <w:lang w:val="en-US"/>
        </w:rPr>
        <w:t>tion.</w:t>
      </w:r>
    </w:p>
    <w:p w:rsidR="000C3002" w:rsidRPr="00C91828" w:rsidRDefault="000C3002" w:rsidP="00506D39">
      <w:pPr>
        <w:widowControl w:val="0"/>
        <w:autoSpaceDN w:val="0"/>
        <w:ind w:firstLine="709"/>
        <w:jc w:val="both"/>
        <w:rPr>
          <w:color w:val="000000" w:themeColor="text1"/>
          <w:kern w:val="3"/>
          <w:sz w:val="22"/>
          <w:szCs w:val="22"/>
          <w:lang w:val="en-US" w:eastAsia="zh-CN" w:bidi="hi-IN"/>
        </w:rPr>
      </w:pPr>
      <w:r w:rsidRPr="00C91828">
        <w:rPr>
          <w:color w:val="000000" w:themeColor="text1"/>
          <w:sz w:val="22"/>
          <w:szCs w:val="22"/>
          <w:lang w:val="en-US"/>
        </w:rPr>
        <w:t>Experts have not yet agreed on a single definition of staff motivation [3</w:t>
      </w:r>
      <w:r w:rsidR="00F9389A">
        <w:rPr>
          <w:color w:val="000000" w:themeColor="text1"/>
          <w:sz w:val="22"/>
          <w:szCs w:val="22"/>
          <w:lang w:val="en-US"/>
        </w:rPr>
        <w:t>, p</w:t>
      </w:r>
      <w:r w:rsidR="00F9389A" w:rsidRPr="00C91828">
        <w:rPr>
          <w:color w:val="000000" w:themeColor="text1"/>
          <w:sz w:val="22"/>
          <w:szCs w:val="22"/>
          <w:lang w:val="en-US"/>
        </w:rPr>
        <w:t>. 197</w:t>
      </w:r>
      <w:r w:rsidR="00F9389A">
        <w:rPr>
          <w:color w:val="000000" w:themeColor="text1"/>
          <w:sz w:val="22"/>
          <w:szCs w:val="22"/>
          <w:lang w:val="en-US"/>
        </w:rPr>
        <w:t>–212</w:t>
      </w:r>
      <w:r w:rsidRPr="00C91828">
        <w:rPr>
          <w:color w:val="000000" w:themeColor="text1"/>
          <w:sz w:val="22"/>
          <w:szCs w:val="22"/>
          <w:lang w:val="en-US"/>
        </w:rPr>
        <w:t>]. Perhaps this is b</w:t>
      </w:r>
      <w:r w:rsidRPr="00C91828">
        <w:rPr>
          <w:color w:val="000000" w:themeColor="text1"/>
          <w:sz w:val="22"/>
          <w:szCs w:val="22"/>
          <w:lang w:val="en-US"/>
        </w:rPr>
        <w:t>e</w:t>
      </w:r>
      <w:r w:rsidRPr="00C91828">
        <w:rPr>
          <w:color w:val="000000" w:themeColor="text1"/>
          <w:sz w:val="22"/>
          <w:szCs w:val="22"/>
          <w:lang w:val="en-US"/>
        </w:rPr>
        <w:t xml:space="preserve">cause every person is motivated differently. Therefore, </w:t>
      </w:r>
      <w:r w:rsidRPr="00C91828">
        <w:rPr>
          <w:color w:val="000000" w:themeColor="text1"/>
          <w:kern w:val="3"/>
          <w:sz w:val="22"/>
          <w:szCs w:val="22"/>
          <w:lang w:val="en-US" w:eastAsia="zh-CN" w:bidi="hi-IN"/>
        </w:rPr>
        <w:t>there are several definitions of this concept that is used in the human resource management.</w:t>
      </w:r>
    </w:p>
    <w:p w:rsidR="000C3002" w:rsidRPr="00506D39" w:rsidRDefault="000C3002" w:rsidP="00506D39">
      <w:pPr>
        <w:widowControl w:val="0"/>
        <w:autoSpaceDN w:val="0"/>
        <w:ind w:firstLine="709"/>
        <w:jc w:val="both"/>
        <w:rPr>
          <w:color w:val="000000" w:themeColor="text1"/>
          <w:kern w:val="3"/>
          <w:sz w:val="22"/>
          <w:szCs w:val="22"/>
          <w:lang w:val="en-US" w:eastAsia="zh-CN" w:bidi="hi-IN"/>
        </w:rPr>
      </w:pPr>
      <w:bookmarkStart w:id="43" w:name="result_box6"/>
      <w:bookmarkEnd w:id="43"/>
      <w:r w:rsidRPr="00C91828">
        <w:rPr>
          <w:color w:val="000000" w:themeColor="text1"/>
          <w:kern w:val="3"/>
          <w:sz w:val="22"/>
          <w:szCs w:val="22"/>
          <w:lang w:val="en-US" w:eastAsia="zh-CN" w:bidi="hi-IN"/>
        </w:rPr>
        <w:t>However, historical superiority in the study of motivation and labour stimulation belongs to foreign scientists. Dr Michael Meskon from Georgia State University's College of Business Admi</w:t>
      </w:r>
      <w:r w:rsidRPr="00C91828">
        <w:rPr>
          <w:color w:val="000000" w:themeColor="text1"/>
          <w:kern w:val="3"/>
          <w:sz w:val="22"/>
          <w:szCs w:val="22"/>
          <w:lang w:val="en-US" w:eastAsia="zh-CN" w:bidi="hi-IN"/>
        </w:rPr>
        <w:t>n</w:t>
      </w:r>
      <w:r w:rsidRPr="00C91828">
        <w:rPr>
          <w:color w:val="000000" w:themeColor="text1"/>
          <w:kern w:val="3"/>
          <w:sz w:val="22"/>
          <w:szCs w:val="22"/>
          <w:lang w:val="en-US" w:eastAsia="zh-CN" w:bidi="hi-IN"/>
        </w:rPr>
        <w:t>istration (USA) in his book «Fundamentals of Management» states that «staff motivation is the pr</w:t>
      </w:r>
      <w:r w:rsidRPr="00C91828">
        <w:rPr>
          <w:color w:val="000000" w:themeColor="text1"/>
          <w:kern w:val="3"/>
          <w:sz w:val="22"/>
          <w:szCs w:val="22"/>
          <w:lang w:val="en-US" w:eastAsia="zh-CN" w:bidi="hi-IN"/>
        </w:rPr>
        <w:t>o</w:t>
      </w:r>
      <w:r w:rsidRPr="00C91828">
        <w:rPr>
          <w:color w:val="000000" w:themeColor="text1"/>
          <w:kern w:val="3"/>
          <w:sz w:val="22"/>
          <w:szCs w:val="22"/>
          <w:lang w:val="en-US" w:eastAsia="zh-CN" w:bidi="hi-IN"/>
        </w:rPr>
        <w:t xml:space="preserve">cess of stimulating oneself and others for activities aimed at achieving individual and common </w:t>
      </w:r>
      <w:r w:rsidR="00506D39">
        <w:rPr>
          <w:color w:val="000000" w:themeColor="text1"/>
          <w:kern w:val="3"/>
          <w:sz w:val="22"/>
          <w:szCs w:val="22"/>
          <w:lang w:val="en-US" w:eastAsia="zh-CN" w:bidi="hi-IN"/>
        </w:rPr>
        <w:t>goals of the organization» [2].</w:t>
      </w:r>
    </w:p>
    <w:p w:rsidR="000C3002" w:rsidRPr="00C91828" w:rsidRDefault="000C3002" w:rsidP="00506D39">
      <w:pPr>
        <w:widowControl w:val="0"/>
        <w:autoSpaceDN w:val="0"/>
        <w:ind w:firstLine="709"/>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The staff motivation can be considered as actions aimed at increasing the interest of emplo</w:t>
      </w:r>
      <w:r w:rsidRPr="00C91828">
        <w:rPr>
          <w:color w:val="000000" w:themeColor="text1"/>
          <w:kern w:val="3"/>
          <w:sz w:val="22"/>
          <w:szCs w:val="22"/>
          <w:lang w:val="en-US" w:eastAsia="zh-CN" w:bidi="hi-IN"/>
        </w:rPr>
        <w:t>y</w:t>
      </w:r>
      <w:r w:rsidRPr="00C91828">
        <w:rPr>
          <w:color w:val="000000" w:themeColor="text1"/>
          <w:kern w:val="3"/>
          <w:sz w:val="22"/>
          <w:szCs w:val="22"/>
          <w:lang w:val="en-US" w:eastAsia="zh-CN" w:bidi="hi-IN"/>
        </w:rPr>
        <w:t>ees in their professional lives and their productivity work. Also, many researchers today believe that staff motivation is a key direction of the personnel policy of any enterprise, but they stress that it must be carried out in accordance with:</w:t>
      </w:r>
    </w:p>
    <w:p w:rsidR="000C3002" w:rsidRPr="00C91828" w:rsidRDefault="000C3002" w:rsidP="00506D39">
      <w:pPr>
        <w:widowControl w:val="0"/>
        <w:numPr>
          <w:ilvl w:val="0"/>
          <w:numId w:val="107"/>
        </w:numPr>
        <w:autoSpaceDN w:val="0"/>
        <w:ind w:left="709" w:hanging="283"/>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the strategic</w:t>
      </w:r>
      <w:r w:rsidR="00122D6B">
        <w:rPr>
          <w:color w:val="000000" w:themeColor="text1"/>
          <w:kern w:val="3"/>
          <w:sz w:val="22"/>
          <w:szCs w:val="22"/>
          <w:lang w:val="en-US" w:eastAsia="zh-CN" w:bidi="hi-IN"/>
        </w:rPr>
        <w:t xml:space="preserve"> objectives of the organization</w:t>
      </w:r>
      <w:r w:rsidR="00122D6B" w:rsidRPr="00122D6B">
        <w:rPr>
          <w:color w:val="000000" w:themeColor="text1"/>
          <w:kern w:val="3"/>
          <w:sz w:val="22"/>
          <w:szCs w:val="22"/>
          <w:lang w:val="en-US" w:eastAsia="zh-CN" w:bidi="hi-IN"/>
        </w:rPr>
        <w:t>;</w:t>
      </w:r>
    </w:p>
    <w:p w:rsidR="000C3002" w:rsidRPr="00C91828" w:rsidRDefault="000C3002" w:rsidP="00506D39">
      <w:pPr>
        <w:widowControl w:val="0"/>
        <w:numPr>
          <w:ilvl w:val="0"/>
          <w:numId w:val="107"/>
        </w:numPr>
        <w:autoSpaceDN w:val="0"/>
        <w:ind w:left="709" w:hanging="283"/>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the character</w:t>
      </w:r>
      <w:r w:rsidR="00122D6B">
        <w:rPr>
          <w:color w:val="000000" w:themeColor="text1"/>
          <w:kern w:val="3"/>
          <w:sz w:val="22"/>
          <w:szCs w:val="22"/>
          <w:lang w:val="en-US" w:eastAsia="zh-CN" w:bidi="hi-IN"/>
        </w:rPr>
        <w:t>istics of the corporate culture</w:t>
      </w:r>
      <w:r w:rsidR="00122D6B" w:rsidRPr="00122D6B">
        <w:rPr>
          <w:color w:val="000000" w:themeColor="text1"/>
          <w:kern w:val="3"/>
          <w:sz w:val="22"/>
          <w:szCs w:val="22"/>
          <w:lang w:val="en-US" w:eastAsia="zh-CN" w:bidi="hi-IN"/>
        </w:rPr>
        <w:t>;</w:t>
      </w:r>
    </w:p>
    <w:p w:rsidR="000C3002" w:rsidRPr="00C91828" w:rsidRDefault="000C3002" w:rsidP="00506D39">
      <w:pPr>
        <w:widowControl w:val="0"/>
        <w:numPr>
          <w:ilvl w:val="0"/>
          <w:numId w:val="107"/>
        </w:numPr>
        <w:autoSpaceDN w:val="0"/>
        <w:ind w:left="709" w:hanging="283"/>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long-term plans for the development of the enterprise.</w:t>
      </w:r>
      <w:bookmarkStart w:id="44" w:name="result_box14"/>
      <w:bookmarkEnd w:id="44"/>
    </w:p>
    <w:p w:rsidR="000C3002" w:rsidRPr="00C91828" w:rsidRDefault="000C3002" w:rsidP="00506D39">
      <w:pPr>
        <w:widowControl w:val="0"/>
        <w:autoSpaceDN w:val="0"/>
        <w:ind w:firstLine="709"/>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The special survey was conducted to bring out the types of staff motivation. As a result, the r</w:t>
      </w:r>
      <w:r w:rsidRPr="00C91828">
        <w:rPr>
          <w:color w:val="000000" w:themeColor="text1"/>
          <w:kern w:val="3"/>
          <w:sz w:val="22"/>
          <w:szCs w:val="22"/>
          <w:lang w:val="en-US" w:eastAsia="zh-CN" w:bidi="hi-IN"/>
        </w:rPr>
        <w:t>e</w:t>
      </w:r>
      <w:r w:rsidRPr="00C91828">
        <w:rPr>
          <w:color w:val="000000" w:themeColor="text1"/>
          <w:kern w:val="3"/>
          <w:sz w:val="22"/>
          <w:szCs w:val="22"/>
          <w:lang w:val="en-US" w:eastAsia="zh-CN" w:bidi="hi-IN"/>
        </w:rPr>
        <w:t>search provides several types of staff motivation. In fact, they are:</w:t>
      </w:r>
    </w:p>
    <w:p w:rsidR="000C3002" w:rsidRPr="00C91828" w:rsidRDefault="000C3002" w:rsidP="00506D39">
      <w:pPr>
        <w:widowControl w:val="0"/>
        <w:autoSpaceDN w:val="0"/>
        <w:ind w:left="709" w:hanging="283"/>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1</w:t>
      </w:r>
      <w:r w:rsidR="00122D6B" w:rsidRPr="00122D6B">
        <w:rPr>
          <w:color w:val="000000" w:themeColor="text1"/>
          <w:kern w:val="3"/>
          <w:sz w:val="22"/>
          <w:szCs w:val="22"/>
          <w:lang w:val="en-US" w:eastAsia="zh-CN" w:bidi="hi-IN"/>
        </w:rPr>
        <w:t>)</w:t>
      </w:r>
      <w:r w:rsidR="00506D39" w:rsidRPr="00506D39">
        <w:rPr>
          <w:color w:val="000000" w:themeColor="text1"/>
          <w:kern w:val="3"/>
          <w:sz w:val="22"/>
          <w:szCs w:val="22"/>
          <w:lang w:val="en-US" w:eastAsia="zh-CN" w:bidi="hi-IN"/>
        </w:rPr>
        <w:tab/>
      </w:r>
      <w:r w:rsidR="00122D6B">
        <w:rPr>
          <w:color w:val="000000" w:themeColor="text1"/>
          <w:kern w:val="3"/>
          <w:sz w:val="22"/>
          <w:szCs w:val="22"/>
          <w:lang w:val="en-US" w:eastAsia="zh-CN" w:bidi="hi-IN"/>
        </w:rPr>
        <w:t>m</w:t>
      </w:r>
      <w:r w:rsidRPr="00C91828">
        <w:rPr>
          <w:color w:val="000000" w:themeColor="text1"/>
          <w:kern w:val="3"/>
          <w:sz w:val="22"/>
          <w:szCs w:val="22"/>
          <w:lang w:val="en-US" w:eastAsia="zh-CN" w:bidi="hi-IN"/>
        </w:rPr>
        <w:t>aterial staff motivation;</w:t>
      </w:r>
    </w:p>
    <w:p w:rsidR="000C3002" w:rsidRPr="00C91828" w:rsidRDefault="000C3002" w:rsidP="00506D39">
      <w:pPr>
        <w:ind w:left="709" w:hanging="283"/>
        <w:jc w:val="both"/>
        <w:rPr>
          <w:color w:val="000000" w:themeColor="text1"/>
          <w:sz w:val="22"/>
          <w:szCs w:val="22"/>
          <w:lang w:val="en-US" w:eastAsia="zh-CN" w:bidi="hi-IN"/>
        </w:rPr>
      </w:pPr>
      <w:r w:rsidRPr="00C91828">
        <w:rPr>
          <w:color w:val="000000" w:themeColor="text1"/>
          <w:sz w:val="22"/>
          <w:szCs w:val="22"/>
          <w:lang w:val="en-US" w:eastAsia="zh-CN" w:bidi="hi-IN"/>
        </w:rPr>
        <w:lastRenderedPageBreak/>
        <w:t>2</w:t>
      </w:r>
      <w:r w:rsidR="00122D6B" w:rsidRPr="00122D6B">
        <w:rPr>
          <w:color w:val="000000" w:themeColor="text1"/>
          <w:sz w:val="22"/>
          <w:szCs w:val="22"/>
          <w:lang w:val="en-US" w:eastAsia="zh-CN" w:bidi="hi-IN"/>
        </w:rPr>
        <w:t>)</w:t>
      </w:r>
      <w:r w:rsidR="00506D39" w:rsidRPr="00506D39">
        <w:rPr>
          <w:color w:val="000000" w:themeColor="text1"/>
          <w:sz w:val="22"/>
          <w:szCs w:val="22"/>
          <w:lang w:val="en-US" w:eastAsia="zh-CN" w:bidi="hi-IN"/>
        </w:rPr>
        <w:tab/>
      </w:r>
      <w:r w:rsidR="00122D6B">
        <w:rPr>
          <w:color w:val="000000" w:themeColor="text1"/>
          <w:sz w:val="22"/>
          <w:szCs w:val="22"/>
          <w:lang w:val="en-US" w:eastAsia="zh-CN" w:bidi="hi-IN"/>
        </w:rPr>
        <w:t>n</w:t>
      </w:r>
      <w:r w:rsidRPr="00C91828">
        <w:rPr>
          <w:color w:val="000000" w:themeColor="text1"/>
          <w:sz w:val="22"/>
          <w:szCs w:val="22"/>
          <w:lang w:val="en-US" w:eastAsia="zh-CN" w:bidi="hi-IN"/>
        </w:rPr>
        <w:t>on-material staff motivation (that is to say, intangible);</w:t>
      </w:r>
    </w:p>
    <w:p w:rsidR="000C3002" w:rsidRPr="00C91828" w:rsidRDefault="000C3002" w:rsidP="008419A4">
      <w:pPr>
        <w:spacing w:before="20"/>
        <w:ind w:left="709" w:hanging="284"/>
        <w:jc w:val="both"/>
        <w:rPr>
          <w:color w:val="000000" w:themeColor="text1"/>
          <w:kern w:val="3"/>
          <w:sz w:val="22"/>
          <w:szCs w:val="22"/>
          <w:lang w:val="en-US" w:eastAsia="zh-CN" w:bidi="hi-IN"/>
        </w:rPr>
      </w:pPr>
      <w:r w:rsidRPr="00C91828">
        <w:rPr>
          <w:color w:val="000000" w:themeColor="text1"/>
          <w:sz w:val="22"/>
          <w:szCs w:val="22"/>
          <w:lang w:val="en-US" w:eastAsia="zh-CN" w:bidi="hi-IN"/>
        </w:rPr>
        <w:t>3</w:t>
      </w:r>
      <w:r w:rsidR="00122D6B" w:rsidRPr="00122D6B">
        <w:rPr>
          <w:color w:val="000000" w:themeColor="text1"/>
          <w:sz w:val="22"/>
          <w:szCs w:val="22"/>
          <w:lang w:val="en-US" w:eastAsia="zh-CN" w:bidi="hi-IN"/>
        </w:rPr>
        <w:t>)</w:t>
      </w:r>
      <w:r w:rsidR="00506D39" w:rsidRPr="0063633F">
        <w:rPr>
          <w:color w:val="000000" w:themeColor="text1"/>
          <w:sz w:val="22"/>
          <w:szCs w:val="22"/>
          <w:lang w:val="en-US" w:eastAsia="zh-CN" w:bidi="hi-IN"/>
        </w:rPr>
        <w:tab/>
      </w:r>
      <w:r w:rsidR="00122D6B">
        <w:rPr>
          <w:color w:val="000000" w:themeColor="text1"/>
          <w:kern w:val="3"/>
          <w:sz w:val="22"/>
          <w:szCs w:val="22"/>
          <w:lang w:val="en-US" w:eastAsia="zh-CN" w:bidi="hi-IN"/>
        </w:rPr>
        <w:t>s</w:t>
      </w:r>
      <w:r w:rsidRPr="00C91828">
        <w:rPr>
          <w:color w:val="000000" w:themeColor="text1"/>
          <w:kern w:val="3"/>
          <w:sz w:val="22"/>
          <w:szCs w:val="22"/>
          <w:lang w:val="en-US" w:eastAsia="zh-CN" w:bidi="hi-IN"/>
        </w:rPr>
        <w:t>ocial staff motivation [1].</w:t>
      </w:r>
    </w:p>
    <w:p w:rsidR="000C3002" w:rsidRPr="00C91828" w:rsidRDefault="000C3002" w:rsidP="008419A4">
      <w:pPr>
        <w:spacing w:before="20" w:after="20"/>
        <w:ind w:firstLine="709"/>
        <w:jc w:val="both"/>
        <w:rPr>
          <w:color w:val="000000" w:themeColor="text1"/>
          <w:sz w:val="22"/>
          <w:szCs w:val="22"/>
          <w:lang w:val="en-US" w:eastAsia="zh-CN" w:bidi="hi-IN"/>
        </w:rPr>
      </w:pPr>
      <w:r w:rsidRPr="00C91828">
        <w:rPr>
          <w:bCs/>
          <w:color w:val="000000" w:themeColor="text1"/>
          <w:kern w:val="3"/>
          <w:sz w:val="22"/>
          <w:szCs w:val="22"/>
          <w:lang w:val="en-US" w:eastAsia="zh-CN" w:bidi="hi-IN"/>
        </w:rPr>
        <w:t>Material staff motivation</w:t>
      </w:r>
      <w:r w:rsidRPr="00C91828">
        <w:rPr>
          <w:color w:val="000000" w:themeColor="text1"/>
          <w:kern w:val="3"/>
          <w:sz w:val="22"/>
          <w:szCs w:val="22"/>
          <w:lang w:val="en-US" w:eastAsia="zh-CN" w:bidi="hi-IN"/>
        </w:rPr>
        <w:t xml:space="preserve"> is everything that includes the financial component. Among them are the following:</w:t>
      </w:r>
    </w:p>
    <w:p w:rsidR="000C3002" w:rsidRPr="00C91828" w:rsidRDefault="000C3002" w:rsidP="00506D39">
      <w:pPr>
        <w:widowControl w:val="0"/>
        <w:numPr>
          <w:ilvl w:val="0"/>
          <w:numId w:val="108"/>
        </w:numPr>
        <w:autoSpaceDN w:val="0"/>
        <w:ind w:left="709" w:hanging="283"/>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Rate, salary. Increase in wages is considered to be a very effective method.</w:t>
      </w:r>
    </w:p>
    <w:p w:rsidR="000C3002" w:rsidRPr="00C91828" w:rsidRDefault="000C3002" w:rsidP="008419A4">
      <w:pPr>
        <w:widowControl w:val="0"/>
        <w:numPr>
          <w:ilvl w:val="0"/>
          <w:numId w:val="108"/>
        </w:numPr>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Issuance of prizes. This method is one of the most popular types of encouraging the effectiv</w:t>
      </w:r>
      <w:r w:rsidRPr="00C91828">
        <w:rPr>
          <w:iCs/>
          <w:color w:val="000000" w:themeColor="text1"/>
          <w:kern w:val="3"/>
          <w:sz w:val="22"/>
          <w:szCs w:val="22"/>
          <w:lang w:val="en-US" w:eastAsia="zh-CN" w:bidi="hi-IN"/>
        </w:rPr>
        <w:t>e</w:t>
      </w:r>
      <w:r w:rsidRPr="00C91828">
        <w:rPr>
          <w:iCs/>
          <w:color w:val="000000" w:themeColor="text1"/>
          <w:kern w:val="3"/>
          <w:sz w:val="22"/>
          <w:szCs w:val="22"/>
          <w:lang w:val="en-US" w:eastAsia="zh-CN" w:bidi="hi-IN"/>
        </w:rPr>
        <w:t>ness of a person's work.</w:t>
      </w:r>
    </w:p>
    <w:p w:rsidR="000C3002" w:rsidRPr="00C91828" w:rsidRDefault="000C3002" w:rsidP="008419A4">
      <w:pPr>
        <w:widowControl w:val="0"/>
        <w:numPr>
          <w:ilvl w:val="0"/>
          <w:numId w:val="108"/>
        </w:numPr>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Percentage of revenue. This method of incentives can be called the most famous in the trade and service delivery.</w:t>
      </w:r>
    </w:p>
    <w:p w:rsidR="000C3002" w:rsidRPr="00C91828" w:rsidRDefault="000C3002" w:rsidP="008419A4">
      <w:pPr>
        <w:widowControl w:val="0"/>
        <w:numPr>
          <w:ilvl w:val="0"/>
          <w:numId w:val="108"/>
        </w:numPr>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Surcharge for conditions. When at the enterprise and in connection with the features of techn</w:t>
      </w:r>
      <w:r w:rsidRPr="00C91828">
        <w:rPr>
          <w:iCs/>
          <w:color w:val="000000" w:themeColor="text1"/>
          <w:kern w:val="3"/>
          <w:sz w:val="22"/>
          <w:szCs w:val="22"/>
          <w:lang w:val="en-US" w:eastAsia="zh-CN" w:bidi="hi-IN"/>
        </w:rPr>
        <w:t>o</w:t>
      </w:r>
      <w:r w:rsidRPr="00C91828">
        <w:rPr>
          <w:iCs/>
          <w:color w:val="000000" w:themeColor="text1"/>
          <w:kern w:val="3"/>
          <w:sz w:val="22"/>
          <w:szCs w:val="22"/>
          <w:lang w:val="en-US" w:eastAsia="zh-CN" w:bidi="hi-IN"/>
        </w:rPr>
        <w:t>logical process there is no such an opportunity to make the working conditions the best, ma</w:t>
      </w:r>
      <w:r w:rsidRPr="00C91828">
        <w:rPr>
          <w:iCs/>
          <w:color w:val="000000" w:themeColor="text1"/>
          <w:kern w:val="3"/>
          <w:sz w:val="22"/>
          <w:szCs w:val="22"/>
          <w:lang w:val="en-US" w:eastAsia="zh-CN" w:bidi="hi-IN"/>
        </w:rPr>
        <w:t>n</w:t>
      </w:r>
      <w:r w:rsidRPr="00C91828">
        <w:rPr>
          <w:iCs/>
          <w:color w:val="000000" w:themeColor="text1"/>
          <w:kern w:val="3"/>
          <w:sz w:val="22"/>
          <w:szCs w:val="22"/>
          <w:lang w:val="en-US" w:eastAsia="zh-CN" w:bidi="hi-IN"/>
        </w:rPr>
        <w:t>agers make surcharge. It can be various compensations in the form of a free-of-charge feed, increase in duration of rest and sanatorium treatment.</w:t>
      </w:r>
    </w:p>
    <w:p w:rsidR="000C3002" w:rsidRPr="00C91828" w:rsidRDefault="000C3002" w:rsidP="008419A4">
      <w:pPr>
        <w:widowControl w:val="0"/>
        <w:numPr>
          <w:ilvl w:val="0"/>
          <w:numId w:val="108"/>
        </w:numPr>
        <w:autoSpaceDN w:val="0"/>
        <w:spacing w:before="20"/>
        <w:ind w:left="709" w:hanging="284"/>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Presenting gifts. Even inexpensive gifts can help stimulate the worker, because every person likes to receive them.</w:t>
      </w:r>
    </w:p>
    <w:p w:rsidR="000C3002" w:rsidRPr="00C91828" w:rsidRDefault="000C3002" w:rsidP="008419A4">
      <w:pPr>
        <w:widowControl w:val="0"/>
        <w:numPr>
          <w:ilvl w:val="0"/>
          <w:numId w:val="108"/>
        </w:numPr>
        <w:autoSpaceDN w:val="0"/>
        <w:spacing w:before="20"/>
        <w:ind w:left="709" w:hanging="284"/>
        <w:jc w:val="both"/>
        <w:rPr>
          <w:color w:val="000000" w:themeColor="text1"/>
          <w:kern w:val="3"/>
          <w:sz w:val="22"/>
          <w:szCs w:val="22"/>
          <w:lang w:val="en-US" w:eastAsia="zh-CN" w:bidi="hi-IN"/>
        </w:rPr>
      </w:pPr>
      <w:r w:rsidRPr="00C91828">
        <w:rPr>
          <w:color w:val="000000" w:themeColor="text1"/>
          <w:kern w:val="3"/>
          <w:sz w:val="22"/>
          <w:szCs w:val="22"/>
          <w:lang w:val="en-US" w:eastAsia="zh-CN" w:bidi="hi-IN"/>
        </w:rPr>
        <w:t>Getting intra-company benefits. These include partial or full payment of health insurance, as well as car insurance, compensation for travel expenses in public transport.</w:t>
      </w:r>
    </w:p>
    <w:p w:rsidR="000C3002" w:rsidRPr="00C91828" w:rsidRDefault="000C3002" w:rsidP="008419A4">
      <w:pPr>
        <w:widowControl w:val="0"/>
        <w:autoSpaceDN w:val="0"/>
        <w:spacing w:before="20"/>
        <w:ind w:firstLine="709"/>
        <w:jc w:val="both"/>
        <w:rPr>
          <w:color w:val="000000" w:themeColor="text1"/>
          <w:kern w:val="3"/>
          <w:sz w:val="22"/>
          <w:szCs w:val="22"/>
          <w:lang w:val="en-US" w:eastAsia="zh-CN" w:bidi="hi-IN"/>
        </w:rPr>
      </w:pPr>
      <w:r w:rsidRPr="00C91828">
        <w:rPr>
          <w:bCs/>
          <w:color w:val="000000" w:themeColor="text1"/>
          <w:kern w:val="3"/>
          <w:sz w:val="22"/>
          <w:szCs w:val="22"/>
          <w:lang w:val="en-US" w:eastAsia="zh-CN" w:bidi="hi-IN"/>
        </w:rPr>
        <w:t>Non-material staff motivation</w:t>
      </w:r>
      <w:r w:rsidRPr="00C91828">
        <w:rPr>
          <w:color w:val="000000" w:themeColor="text1"/>
          <w:kern w:val="3"/>
          <w:sz w:val="22"/>
          <w:szCs w:val="22"/>
          <w:lang w:val="en-US" w:eastAsia="zh-CN" w:bidi="hi-IN"/>
        </w:rPr>
        <w:t xml:space="preserve"> is everything that does not depend on the financial side, but serves as a motive for quality and productive work.</w:t>
      </w:r>
    </w:p>
    <w:p w:rsidR="000C3002" w:rsidRPr="00C91828" w:rsidRDefault="000C3002" w:rsidP="008419A4">
      <w:pPr>
        <w:widowControl w:val="0"/>
        <w:autoSpaceDN w:val="0"/>
        <w:spacing w:after="20"/>
        <w:ind w:firstLine="709"/>
        <w:jc w:val="both"/>
        <w:rPr>
          <w:color w:val="000000" w:themeColor="text1"/>
          <w:kern w:val="3"/>
          <w:sz w:val="22"/>
          <w:szCs w:val="22"/>
          <w:lang w:val="en-US" w:eastAsia="zh-CN" w:bidi="hi-IN"/>
        </w:rPr>
      </w:pPr>
      <w:bookmarkStart w:id="45" w:name="result_box20"/>
      <w:bookmarkEnd w:id="45"/>
      <w:r w:rsidRPr="00C91828">
        <w:rPr>
          <w:color w:val="000000" w:themeColor="text1"/>
          <w:kern w:val="3"/>
          <w:sz w:val="22"/>
          <w:szCs w:val="22"/>
          <w:lang w:val="en-US" w:eastAsia="zh-CN" w:bidi="hi-IN"/>
        </w:rPr>
        <w:t>The research showed that the most effective methods of non-material motivation are the fo</w:t>
      </w:r>
      <w:r w:rsidRPr="00C91828">
        <w:rPr>
          <w:color w:val="000000" w:themeColor="text1"/>
          <w:kern w:val="3"/>
          <w:sz w:val="22"/>
          <w:szCs w:val="22"/>
          <w:lang w:val="en-US" w:eastAsia="zh-CN" w:bidi="hi-IN"/>
        </w:rPr>
        <w:t>l</w:t>
      </w:r>
      <w:r w:rsidRPr="00C91828">
        <w:rPr>
          <w:color w:val="000000" w:themeColor="text1"/>
          <w:kern w:val="3"/>
          <w:sz w:val="22"/>
          <w:szCs w:val="22"/>
          <w:lang w:val="en-US" w:eastAsia="zh-CN" w:bidi="hi-IN"/>
        </w:rPr>
        <w:t>lowing:</w:t>
      </w:r>
    </w:p>
    <w:p w:rsidR="000C3002" w:rsidRPr="00C91828" w:rsidRDefault="000C3002" w:rsidP="00506D39">
      <w:pPr>
        <w:widowControl w:val="0"/>
        <w:numPr>
          <w:ilvl w:val="0"/>
          <w:numId w:val="109"/>
        </w:numPr>
        <w:tabs>
          <w:tab w:val="clear" w:pos="720"/>
        </w:tabs>
        <w:autoSpaceDN w:val="0"/>
        <w:ind w:left="709" w:hanging="283"/>
        <w:jc w:val="both"/>
        <w:rPr>
          <w:color w:val="000000" w:themeColor="text1"/>
          <w:kern w:val="3"/>
          <w:sz w:val="22"/>
          <w:szCs w:val="22"/>
          <w:lang w:val="en-US" w:eastAsia="zh-CN" w:bidi="hi-IN"/>
        </w:rPr>
      </w:pPr>
      <w:r w:rsidRPr="00C91828">
        <w:rPr>
          <w:iCs/>
          <w:color w:val="000000" w:themeColor="text1"/>
          <w:kern w:val="3"/>
          <w:sz w:val="22"/>
          <w:szCs w:val="22"/>
          <w:lang w:val="en-US" w:eastAsia="zh-CN" w:bidi="hi-IN"/>
        </w:rPr>
        <w:t>Recognition of merit, praise. To allocate the person, having handed over to him the letter and naming one of the best it is possible both during professional holidays, and at the general meetings.</w:t>
      </w:r>
    </w:p>
    <w:p w:rsidR="000C3002" w:rsidRPr="00C91828" w:rsidRDefault="000C3002" w:rsidP="008419A4">
      <w:pPr>
        <w:widowControl w:val="0"/>
        <w:numPr>
          <w:ilvl w:val="0"/>
          <w:numId w:val="109"/>
        </w:numPr>
        <w:tabs>
          <w:tab w:val="clear" w:pos="720"/>
        </w:tabs>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Creating and maintaining a favorable psychological environment. This moment is one of the key, as in a good atmosphere professional activity will be really effective.</w:t>
      </w:r>
    </w:p>
    <w:p w:rsidR="000C3002" w:rsidRPr="00C91828" w:rsidRDefault="000C3002" w:rsidP="008419A4">
      <w:pPr>
        <w:widowControl w:val="0"/>
        <w:numPr>
          <w:ilvl w:val="0"/>
          <w:numId w:val="109"/>
        </w:numPr>
        <w:tabs>
          <w:tab w:val="clear" w:pos="720"/>
        </w:tabs>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Ability to obtain or improve qualifications. This will be relevant for young ambitious profe</w:t>
      </w:r>
      <w:r w:rsidRPr="00C91828">
        <w:rPr>
          <w:iCs/>
          <w:color w:val="000000" w:themeColor="text1"/>
          <w:kern w:val="3"/>
          <w:sz w:val="22"/>
          <w:szCs w:val="22"/>
          <w:lang w:val="en-US" w:eastAsia="zh-CN" w:bidi="hi-IN"/>
        </w:rPr>
        <w:t>s</w:t>
      </w:r>
      <w:r w:rsidRPr="00C91828">
        <w:rPr>
          <w:iCs/>
          <w:color w:val="000000" w:themeColor="text1"/>
          <w:kern w:val="3"/>
          <w:sz w:val="22"/>
          <w:szCs w:val="22"/>
          <w:lang w:val="en-US" w:eastAsia="zh-CN" w:bidi="hi-IN"/>
        </w:rPr>
        <w:t>sionals, for whom it is important to achieve professionalism in their careers.</w:t>
      </w:r>
    </w:p>
    <w:p w:rsidR="000C3002" w:rsidRPr="00C91828" w:rsidRDefault="000C3002" w:rsidP="008419A4">
      <w:pPr>
        <w:widowControl w:val="0"/>
        <w:numPr>
          <w:ilvl w:val="0"/>
          <w:numId w:val="109"/>
        </w:numPr>
        <w:tabs>
          <w:tab w:val="clear" w:pos="720"/>
        </w:tabs>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Opportunity to move up the career ladder and develop. If the enterprise has managerial pos</w:t>
      </w:r>
      <w:r w:rsidRPr="00C91828">
        <w:rPr>
          <w:iCs/>
          <w:color w:val="000000" w:themeColor="text1"/>
          <w:kern w:val="3"/>
          <w:sz w:val="22"/>
          <w:szCs w:val="22"/>
          <w:lang w:val="en-US" w:eastAsia="zh-CN" w:bidi="hi-IN"/>
        </w:rPr>
        <w:t>i</w:t>
      </w:r>
      <w:r w:rsidRPr="00C91828">
        <w:rPr>
          <w:iCs/>
          <w:color w:val="000000" w:themeColor="text1"/>
          <w:kern w:val="3"/>
          <w:sz w:val="22"/>
          <w:szCs w:val="22"/>
          <w:lang w:val="en-US" w:eastAsia="zh-CN" w:bidi="hi-IN"/>
        </w:rPr>
        <w:t>tions and there is an increase in categories, this will serve as an excellent incentive for work.</w:t>
      </w:r>
    </w:p>
    <w:p w:rsidR="000C3002" w:rsidRPr="00C91828" w:rsidRDefault="000C3002" w:rsidP="008419A4">
      <w:pPr>
        <w:widowControl w:val="0"/>
        <w:numPr>
          <w:ilvl w:val="0"/>
          <w:numId w:val="109"/>
        </w:numPr>
        <w:tabs>
          <w:tab w:val="clear" w:pos="720"/>
        </w:tabs>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Doing something you love. When a person «burns» with their work and performs it with e</w:t>
      </w:r>
      <w:r w:rsidRPr="00C91828">
        <w:rPr>
          <w:iCs/>
          <w:color w:val="000000" w:themeColor="text1"/>
          <w:kern w:val="3"/>
          <w:sz w:val="22"/>
          <w:szCs w:val="22"/>
          <w:lang w:val="en-US" w:eastAsia="zh-CN" w:bidi="hi-IN"/>
        </w:rPr>
        <w:t>n</w:t>
      </w:r>
      <w:r w:rsidRPr="00C91828">
        <w:rPr>
          <w:iCs/>
          <w:color w:val="000000" w:themeColor="text1"/>
          <w:kern w:val="3"/>
          <w:sz w:val="22"/>
          <w:szCs w:val="22"/>
          <w:lang w:val="en-US" w:eastAsia="zh-CN" w:bidi="hi-IN"/>
        </w:rPr>
        <w:t>thusiasm, it really motivates every morning to get up and go to work with pleasure.</w:t>
      </w:r>
    </w:p>
    <w:p w:rsidR="000C3002" w:rsidRPr="00C91828" w:rsidRDefault="000C3002" w:rsidP="008419A4">
      <w:pPr>
        <w:widowControl w:val="0"/>
        <w:numPr>
          <w:ilvl w:val="0"/>
          <w:numId w:val="109"/>
        </w:numPr>
        <w:tabs>
          <w:tab w:val="clear" w:pos="720"/>
        </w:tabs>
        <w:autoSpaceDN w:val="0"/>
        <w:spacing w:before="20"/>
        <w:ind w:left="709" w:hanging="284"/>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t xml:space="preserve">Introduction of bonuses. Among such pleasant rewards can be </w:t>
      </w:r>
      <w:r w:rsidR="00506D39" w:rsidRPr="00506D39">
        <w:rPr>
          <w:iCs/>
          <w:color w:val="000000" w:themeColor="text1"/>
          <w:kern w:val="3"/>
          <w:sz w:val="22"/>
          <w:szCs w:val="22"/>
          <w:lang w:val="en-US" w:eastAsia="zh-CN" w:bidi="hi-IN"/>
        </w:rPr>
        <w:t>—</w:t>
      </w:r>
      <w:r w:rsidRPr="00C91828">
        <w:rPr>
          <w:iCs/>
          <w:color w:val="000000" w:themeColor="text1"/>
          <w:kern w:val="3"/>
          <w:sz w:val="22"/>
          <w:szCs w:val="22"/>
          <w:lang w:val="en-US" w:eastAsia="zh-CN" w:bidi="hi-IN"/>
        </w:rPr>
        <w:t xml:space="preserve"> free meals, discounts for classes in the gym, preferential training and many other things that may interest members of the team.</w:t>
      </w:r>
    </w:p>
    <w:p w:rsidR="000C3002" w:rsidRPr="00C91828" w:rsidRDefault="000C3002" w:rsidP="008419A4">
      <w:pPr>
        <w:widowControl w:val="0"/>
        <w:numPr>
          <w:ilvl w:val="0"/>
          <w:numId w:val="109"/>
        </w:numPr>
        <w:tabs>
          <w:tab w:val="clear" w:pos="720"/>
        </w:tabs>
        <w:autoSpaceDN w:val="0"/>
        <w:spacing w:before="20"/>
        <w:ind w:left="709" w:hanging="284"/>
        <w:jc w:val="both"/>
        <w:rPr>
          <w:color w:val="000000" w:themeColor="text1"/>
          <w:kern w:val="3"/>
          <w:sz w:val="22"/>
          <w:szCs w:val="22"/>
          <w:lang w:val="en-US" w:eastAsia="zh-CN" w:bidi="hi-IN"/>
        </w:rPr>
      </w:pPr>
      <w:r w:rsidRPr="00C91828">
        <w:rPr>
          <w:iCs/>
          <w:color w:val="000000" w:themeColor="text1"/>
          <w:kern w:val="3"/>
          <w:sz w:val="22"/>
          <w:szCs w:val="22"/>
          <w:lang w:val="en-US" w:eastAsia="zh-CN" w:bidi="hi-IN"/>
        </w:rPr>
        <w:t>Communication of management with subordinates. At every enterprise there should be such a</w:t>
      </w:r>
      <w:r w:rsidR="00506D39" w:rsidRPr="00506D39">
        <w:rPr>
          <w:iCs/>
          <w:color w:val="000000" w:themeColor="text1"/>
          <w:kern w:val="3"/>
          <w:sz w:val="22"/>
          <w:szCs w:val="22"/>
          <w:lang w:val="en-US" w:eastAsia="zh-CN" w:bidi="hi-IN"/>
        </w:rPr>
        <w:t> </w:t>
      </w:r>
      <w:r w:rsidRPr="00C91828">
        <w:rPr>
          <w:iCs/>
          <w:color w:val="000000" w:themeColor="text1"/>
          <w:kern w:val="3"/>
          <w:sz w:val="22"/>
          <w:szCs w:val="22"/>
          <w:lang w:val="en-US" w:eastAsia="zh-CN" w:bidi="hi-IN"/>
        </w:rPr>
        <w:t>connection between managers and employees.</w:t>
      </w:r>
    </w:p>
    <w:p w:rsidR="000C3002" w:rsidRPr="00C91828" w:rsidRDefault="000C3002" w:rsidP="008419A4">
      <w:pPr>
        <w:widowControl w:val="0"/>
        <w:autoSpaceDN w:val="0"/>
        <w:spacing w:before="40"/>
        <w:ind w:firstLine="709"/>
        <w:jc w:val="both"/>
        <w:rPr>
          <w:color w:val="000000" w:themeColor="text1"/>
          <w:kern w:val="3"/>
          <w:sz w:val="22"/>
          <w:szCs w:val="22"/>
          <w:lang w:val="en-US" w:eastAsia="zh-CN" w:bidi="hi-IN"/>
        </w:rPr>
      </w:pPr>
      <w:r w:rsidRPr="00C91828">
        <w:rPr>
          <w:iCs/>
          <w:color w:val="000000" w:themeColor="text1"/>
          <w:kern w:val="3"/>
          <w:sz w:val="22"/>
          <w:szCs w:val="22"/>
          <w:lang w:val="en-US" w:eastAsia="zh-CN" w:bidi="hi-IN"/>
        </w:rPr>
        <w:t xml:space="preserve">It is worth noting that </w:t>
      </w:r>
      <w:r w:rsidRPr="00C91828">
        <w:rPr>
          <w:color w:val="000000" w:themeColor="text1"/>
          <w:kern w:val="3"/>
          <w:sz w:val="22"/>
          <w:szCs w:val="22"/>
          <w:lang w:val="en-US" w:eastAsia="zh-CN" w:bidi="hi-IN"/>
        </w:rPr>
        <w:t>along with identified material and non-material staff motivation does a</w:t>
      </w:r>
      <w:r w:rsidRPr="00C91828">
        <w:rPr>
          <w:color w:val="000000" w:themeColor="text1"/>
          <w:kern w:val="3"/>
          <w:sz w:val="22"/>
          <w:szCs w:val="22"/>
          <w:lang w:val="en-US" w:eastAsia="zh-CN" w:bidi="hi-IN"/>
        </w:rPr>
        <w:t>l</w:t>
      </w:r>
      <w:r w:rsidRPr="00C91828">
        <w:rPr>
          <w:color w:val="000000" w:themeColor="text1"/>
          <w:kern w:val="3"/>
          <w:sz w:val="22"/>
          <w:szCs w:val="22"/>
          <w:lang w:val="en-US" w:eastAsia="zh-CN" w:bidi="hi-IN"/>
        </w:rPr>
        <w:t>so exist social staff motivation.</w:t>
      </w:r>
    </w:p>
    <w:p w:rsidR="000C3002" w:rsidRPr="00C91828" w:rsidRDefault="000C3002" w:rsidP="008419A4">
      <w:pPr>
        <w:widowControl w:val="0"/>
        <w:autoSpaceDN w:val="0"/>
        <w:spacing w:after="40"/>
        <w:ind w:firstLine="709"/>
        <w:jc w:val="both"/>
        <w:rPr>
          <w:color w:val="000000" w:themeColor="text1"/>
          <w:kern w:val="3"/>
          <w:sz w:val="22"/>
          <w:szCs w:val="22"/>
          <w:lang w:val="en-US" w:eastAsia="zh-CN" w:bidi="hi-IN"/>
        </w:rPr>
      </w:pPr>
      <w:r w:rsidRPr="00C91828">
        <w:rPr>
          <w:iCs/>
          <w:color w:val="000000" w:themeColor="text1"/>
          <w:kern w:val="3"/>
          <w:sz w:val="22"/>
          <w:szCs w:val="22"/>
          <w:lang w:val="en-US" w:eastAsia="zh-CN" w:bidi="hi-IN"/>
        </w:rPr>
        <w:t>Involve an interest in a professional work can be with the help of social incentives, which is a</w:t>
      </w:r>
      <w:r w:rsidR="00506D39" w:rsidRPr="00506D39">
        <w:rPr>
          <w:iCs/>
          <w:color w:val="000000" w:themeColor="text1"/>
          <w:kern w:val="3"/>
          <w:sz w:val="22"/>
          <w:szCs w:val="22"/>
          <w:lang w:val="en-US" w:eastAsia="zh-CN" w:bidi="hi-IN"/>
        </w:rPr>
        <w:t> </w:t>
      </w:r>
      <w:r w:rsidRPr="00C91828">
        <w:rPr>
          <w:iCs/>
          <w:color w:val="000000" w:themeColor="text1"/>
          <w:kern w:val="3"/>
          <w:sz w:val="22"/>
          <w:szCs w:val="22"/>
          <w:lang w:val="en-US" w:eastAsia="zh-CN" w:bidi="hi-IN"/>
        </w:rPr>
        <w:t>public endorsement or the censure of professional action. Modern literature on the motivation of the staff identifies such measures of public approval:</w:t>
      </w:r>
    </w:p>
    <w:p w:rsidR="000C3002" w:rsidRPr="00C91828" w:rsidRDefault="00122D6B" w:rsidP="008419A4">
      <w:pPr>
        <w:widowControl w:val="0"/>
        <w:numPr>
          <w:ilvl w:val="0"/>
          <w:numId w:val="110"/>
        </w:numPr>
        <w:tabs>
          <w:tab w:val="clear" w:pos="720"/>
        </w:tabs>
        <w:autoSpaceDN w:val="0"/>
        <w:spacing w:before="20"/>
        <w:ind w:left="709" w:hanging="284"/>
        <w:jc w:val="both"/>
        <w:rPr>
          <w:color w:val="000000" w:themeColor="text1"/>
          <w:kern w:val="3"/>
          <w:sz w:val="22"/>
          <w:szCs w:val="22"/>
          <w:lang w:val="en-US" w:eastAsia="zh-CN" w:bidi="hi-IN"/>
        </w:rPr>
      </w:pPr>
      <w:r>
        <w:rPr>
          <w:iCs/>
          <w:color w:val="000000" w:themeColor="text1"/>
          <w:kern w:val="3"/>
          <w:sz w:val="22"/>
          <w:szCs w:val="22"/>
          <w:lang w:val="en-US" w:eastAsia="zh-CN" w:bidi="hi-IN"/>
        </w:rPr>
        <w:t>p</w:t>
      </w:r>
      <w:r w:rsidR="000C3002" w:rsidRPr="00C91828">
        <w:rPr>
          <w:iCs/>
          <w:color w:val="000000" w:themeColor="text1"/>
          <w:kern w:val="3"/>
          <w:sz w:val="22"/>
          <w:szCs w:val="22"/>
          <w:lang w:val="en-US" w:eastAsia="zh-CN" w:bidi="hi-IN"/>
        </w:rPr>
        <w:t>ersonal oral approval of the employee's actions;</w:t>
      </w:r>
    </w:p>
    <w:p w:rsidR="000C3002" w:rsidRPr="00C91828" w:rsidRDefault="00122D6B" w:rsidP="008419A4">
      <w:pPr>
        <w:widowControl w:val="0"/>
        <w:numPr>
          <w:ilvl w:val="0"/>
          <w:numId w:val="110"/>
        </w:numPr>
        <w:tabs>
          <w:tab w:val="clear" w:pos="720"/>
        </w:tabs>
        <w:autoSpaceDN w:val="0"/>
        <w:spacing w:before="40"/>
        <w:ind w:left="709" w:hanging="284"/>
        <w:jc w:val="both"/>
        <w:rPr>
          <w:color w:val="000000" w:themeColor="text1"/>
          <w:kern w:val="3"/>
          <w:sz w:val="22"/>
          <w:szCs w:val="22"/>
          <w:lang w:val="en-US" w:eastAsia="zh-CN" w:bidi="hi-IN"/>
        </w:rPr>
      </w:pPr>
      <w:r>
        <w:rPr>
          <w:iCs/>
          <w:color w:val="000000" w:themeColor="text1"/>
          <w:kern w:val="3"/>
          <w:sz w:val="22"/>
          <w:szCs w:val="22"/>
          <w:lang w:val="en-US" w:eastAsia="zh-CN" w:bidi="hi-IN"/>
        </w:rPr>
        <w:t>p</w:t>
      </w:r>
      <w:r w:rsidR="000C3002" w:rsidRPr="00C91828">
        <w:rPr>
          <w:iCs/>
          <w:color w:val="000000" w:themeColor="text1"/>
          <w:kern w:val="3"/>
          <w:sz w:val="22"/>
          <w:szCs w:val="22"/>
          <w:lang w:val="en-US" w:eastAsia="zh-CN" w:bidi="hi-IN"/>
        </w:rPr>
        <w:t>ublic praise of the actions of a member of the collective;</w:t>
      </w:r>
    </w:p>
    <w:p w:rsidR="000C3002" w:rsidRPr="00C91828" w:rsidRDefault="00122D6B" w:rsidP="008419A4">
      <w:pPr>
        <w:widowControl w:val="0"/>
        <w:numPr>
          <w:ilvl w:val="0"/>
          <w:numId w:val="110"/>
        </w:numPr>
        <w:tabs>
          <w:tab w:val="clear" w:pos="720"/>
        </w:tabs>
        <w:autoSpaceDN w:val="0"/>
        <w:spacing w:before="40"/>
        <w:ind w:left="709" w:hanging="284"/>
        <w:jc w:val="both"/>
        <w:rPr>
          <w:color w:val="000000" w:themeColor="text1"/>
          <w:kern w:val="3"/>
          <w:sz w:val="22"/>
          <w:szCs w:val="22"/>
          <w:lang w:eastAsia="zh-CN" w:bidi="hi-IN"/>
        </w:rPr>
      </w:pPr>
      <w:r>
        <w:rPr>
          <w:iCs/>
          <w:color w:val="000000" w:themeColor="text1"/>
          <w:kern w:val="3"/>
          <w:sz w:val="22"/>
          <w:szCs w:val="22"/>
          <w:lang w:val="en-US" w:eastAsia="zh-CN" w:bidi="hi-IN"/>
        </w:rPr>
        <w:t>l</w:t>
      </w:r>
      <w:r w:rsidR="000C3002" w:rsidRPr="00C91828">
        <w:rPr>
          <w:iCs/>
          <w:color w:val="000000" w:themeColor="text1"/>
          <w:kern w:val="3"/>
          <w:sz w:val="22"/>
          <w:szCs w:val="22"/>
          <w:lang w:val="en-US" w:eastAsia="zh-CN" w:bidi="hi-IN"/>
        </w:rPr>
        <w:t>etter of thanks;</w:t>
      </w:r>
    </w:p>
    <w:p w:rsidR="000C3002" w:rsidRPr="00C91828" w:rsidRDefault="00122D6B" w:rsidP="008419A4">
      <w:pPr>
        <w:widowControl w:val="0"/>
        <w:numPr>
          <w:ilvl w:val="0"/>
          <w:numId w:val="110"/>
        </w:numPr>
        <w:tabs>
          <w:tab w:val="clear" w:pos="720"/>
        </w:tabs>
        <w:autoSpaceDN w:val="0"/>
        <w:spacing w:before="40"/>
        <w:ind w:left="709" w:hanging="284"/>
        <w:jc w:val="both"/>
        <w:rPr>
          <w:iCs/>
          <w:color w:val="000000" w:themeColor="text1"/>
          <w:kern w:val="3"/>
          <w:sz w:val="22"/>
          <w:szCs w:val="22"/>
          <w:lang w:val="en-US" w:eastAsia="zh-CN" w:bidi="hi-IN"/>
        </w:rPr>
      </w:pPr>
      <w:r>
        <w:rPr>
          <w:iCs/>
          <w:color w:val="000000" w:themeColor="text1"/>
          <w:kern w:val="3"/>
          <w:sz w:val="22"/>
          <w:szCs w:val="22"/>
          <w:lang w:val="en-US" w:eastAsia="zh-CN" w:bidi="hi-IN"/>
        </w:rPr>
        <w:t>a</w:t>
      </w:r>
      <w:r w:rsidR="000C3002" w:rsidRPr="00C91828">
        <w:rPr>
          <w:iCs/>
          <w:color w:val="000000" w:themeColor="text1"/>
          <w:kern w:val="3"/>
          <w:sz w:val="22"/>
          <w:szCs w:val="22"/>
          <w:lang w:val="en-US" w:eastAsia="zh-CN" w:bidi="hi-IN"/>
        </w:rPr>
        <w:t>rticle in the corporate print edition with praise;</w:t>
      </w:r>
    </w:p>
    <w:p w:rsidR="000C3002" w:rsidRPr="00C91828" w:rsidRDefault="00122D6B" w:rsidP="008419A4">
      <w:pPr>
        <w:widowControl w:val="0"/>
        <w:numPr>
          <w:ilvl w:val="0"/>
          <w:numId w:val="110"/>
        </w:numPr>
        <w:tabs>
          <w:tab w:val="clear" w:pos="720"/>
        </w:tabs>
        <w:autoSpaceDN w:val="0"/>
        <w:spacing w:before="40"/>
        <w:ind w:left="709" w:hanging="284"/>
        <w:jc w:val="both"/>
        <w:rPr>
          <w:iCs/>
          <w:color w:val="000000" w:themeColor="text1"/>
          <w:kern w:val="3"/>
          <w:sz w:val="22"/>
          <w:szCs w:val="22"/>
          <w:lang w:val="en-US" w:eastAsia="zh-CN" w:bidi="hi-IN"/>
        </w:rPr>
      </w:pPr>
      <w:r>
        <w:rPr>
          <w:iCs/>
          <w:color w:val="000000" w:themeColor="text1"/>
          <w:kern w:val="3"/>
          <w:sz w:val="22"/>
          <w:szCs w:val="22"/>
          <w:lang w:val="en-US" w:eastAsia="zh-CN" w:bidi="hi-IN"/>
        </w:rPr>
        <w:t>t</w:t>
      </w:r>
      <w:r w:rsidR="000C3002" w:rsidRPr="00C91828">
        <w:rPr>
          <w:iCs/>
          <w:color w:val="000000" w:themeColor="text1"/>
          <w:kern w:val="3"/>
          <w:sz w:val="22"/>
          <w:szCs w:val="22"/>
          <w:lang w:val="en-US" w:eastAsia="zh-CN" w:bidi="hi-IN"/>
        </w:rPr>
        <w:t>he opportunity to speak to colleagues in order to transfer experience;</w:t>
      </w:r>
    </w:p>
    <w:p w:rsidR="000C3002" w:rsidRPr="00C91828" w:rsidRDefault="00122D6B" w:rsidP="008419A4">
      <w:pPr>
        <w:widowControl w:val="0"/>
        <w:numPr>
          <w:ilvl w:val="0"/>
          <w:numId w:val="110"/>
        </w:numPr>
        <w:tabs>
          <w:tab w:val="clear" w:pos="720"/>
        </w:tabs>
        <w:autoSpaceDN w:val="0"/>
        <w:spacing w:before="40"/>
        <w:ind w:left="709" w:hanging="284"/>
        <w:jc w:val="both"/>
        <w:rPr>
          <w:iCs/>
          <w:color w:val="000000" w:themeColor="text1"/>
          <w:kern w:val="3"/>
          <w:sz w:val="22"/>
          <w:szCs w:val="22"/>
          <w:lang w:val="en-US" w:eastAsia="zh-CN" w:bidi="hi-IN"/>
        </w:rPr>
      </w:pPr>
      <w:r>
        <w:rPr>
          <w:iCs/>
          <w:color w:val="000000" w:themeColor="text1"/>
          <w:kern w:val="3"/>
          <w:sz w:val="22"/>
          <w:szCs w:val="22"/>
          <w:lang w:val="en-US" w:eastAsia="zh-CN" w:bidi="hi-IN"/>
        </w:rPr>
        <w:t>s</w:t>
      </w:r>
      <w:r w:rsidR="000C3002" w:rsidRPr="00C91828">
        <w:rPr>
          <w:iCs/>
          <w:color w:val="000000" w:themeColor="text1"/>
          <w:kern w:val="3"/>
          <w:sz w:val="22"/>
          <w:szCs w:val="22"/>
          <w:lang w:val="en-US" w:eastAsia="zh-CN" w:bidi="hi-IN"/>
        </w:rPr>
        <w:t>olemn presentation of the award, diploma;</w:t>
      </w:r>
    </w:p>
    <w:p w:rsidR="000C3002" w:rsidRPr="00C91828" w:rsidRDefault="00122D6B" w:rsidP="008419A4">
      <w:pPr>
        <w:widowControl w:val="0"/>
        <w:numPr>
          <w:ilvl w:val="0"/>
          <w:numId w:val="110"/>
        </w:numPr>
        <w:tabs>
          <w:tab w:val="clear" w:pos="720"/>
        </w:tabs>
        <w:autoSpaceDN w:val="0"/>
        <w:spacing w:before="40"/>
        <w:ind w:left="709" w:hanging="284"/>
        <w:jc w:val="both"/>
        <w:rPr>
          <w:iCs/>
          <w:color w:val="000000" w:themeColor="text1"/>
          <w:kern w:val="3"/>
          <w:sz w:val="22"/>
          <w:szCs w:val="22"/>
          <w:lang w:val="en-US" w:eastAsia="zh-CN" w:bidi="hi-IN"/>
        </w:rPr>
      </w:pPr>
      <w:r>
        <w:rPr>
          <w:iCs/>
          <w:color w:val="000000" w:themeColor="text1"/>
          <w:kern w:val="3"/>
          <w:sz w:val="22"/>
          <w:szCs w:val="22"/>
          <w:lang w:val="en-US" w:eastAsia="zh-CN" w:bidi="hi-IN"/>
        </w:rPr>
        <w:t>v</w:t>
      </w:r>
      <w:r w:rsidR="000C3002" w:rsidRPr="00C91828">
        <w:rPr>
          <w:iCs/>
          <w:color w:val="000000" w:themeColor="text1"/>
          <w:kern w:val="3"/>
          <w:sz w:val="22"/>
          <w:szCs w:val="22"/>
          <w:lang w:val="en-US" w:eastAsia="zh-CN" w:bidi="hi-IN"/>
        </w:rPr>
        <w:t>isual design of the workplace;</w:t>
      </w:r>
    </w:p>
    <w:p w:rsidR="000C3002" w:rsidRPr="00C91828" w:rsidRDefault="00122D6B" w:rsidP="008419A4">
      <w:pPr>
        <w:widowControl w:val="0"/>
        <w:numPr>
          <w:ilvl w:val="0"/>
          <w:numId w:val="110"/>
        </w:numPr>
        <w:tabs>
          <w:tab w:val="clear" w:pos="720"/>
        </w:tabs>
        <w:autoSpaceDN w:val="0"/>
        <w:spacing w:before="40"/>
        <w:ind w:left="709" w:hanging="284"/>
        <w:jc w:val="both"/>
        <w:rPr>
          <w:iCs/>
          <w:color w:val="000000" w:themeColor="text1"/>
          <w:kern w:val="3"/>
          <w:sz w:val="22"/>
          <w:szCs w:val="22"/>
          <w:lang w:val="en-US" w:eastAsia="zh-CN" w:bidi="hi-IN"/>
        </w:rPr>
      </w:pPr>
      <w:r>
        <w:rPr>
          <w:iCs/>
          <w:color w:val="000000" w:themeColor="text1"/>
          <w:kern w:val="3"/>
          <w:sz w:val="22"/>
          <w:szCs w:val="22"/>
          <w:lang w:val="en-US" w:eastAsia="zh-CN" w:bidi="hi-IN"/>
        </w:rPr>
        <w:t>p</w:t>
      </w:r>
      <w:r w:rsidR="000C3002" w:rsidRPr="00C91828">
        <w:rPr>
          <w:iCs/>
          <w:color w:val="000000" w:themeColor="text1"/>
          <w:kern w:val="3"/>
          <w:sz w:val="22"/>
          <w:szCs w:val="22"/>
          <w:lang w:val="en-US" w:eastAsia="zh-CN" w:bidi="hi-IN"/>
        </w:rPr>
        <w:t>lacing photos on the board of honor;</w:t>
      </w:r>
    </w:p>
    <w:p w:rsidR="000C3002" w:rsidRPr="00C91828" w:rsidRDefault="00122D6B" w:rsidP="008419A4">
      <w:pPr>
        <w:widowControl w:val="0"/>
        <w:numPr>
          <w:ilvl w:val="0"/>
          <w:numId w:val="110"/>
        </w:numPr>
        <w:tabs>
          <w:tab w:val="clear" w:pos="720"/>
        </w:tabs>
        <w:autoSpaceDN w:val="0"/>
        <w:spacing w:before="40"/>
        <w:ind w:left="709" w:hanging="284"/>
        <w:jc w:val="both"/>
        <w:rPr>
          <w:iCs/>
          <w:color w:val="000000" w:themeColor="text1"/>
          <w:kern w:val="3"/>
          <w:sz w:val="22"/>
          <w:szCs w:val="22"/>
          <w:lang w:val="en-US" w:eastAsia="zh-CN" w:bidi="hi-IN"/>
        </w:rPr>
      </w:pPr>
      <w:r>
        <w:rPr>
          <w:iCs/>
          <w:color w:val="000000" w:themeColor="text1"/>
          <w:kern w:val="3"/>
          <w:sz w:val="22"/>
          <w:szCs w:val="22"/>
          <w:lang w:val="en-US" w:eastAsia="zh-CN" w:bidi="hi-IN"/>
        </w:rPr>
        <w:t>e</w:t>
      </w:r>
      <w:r w:rsidR="000C3002" w:rsidRPr="00C91828">
        <w:rPr>
          <w:iCs/>
          <w:color w:val="000000" w:themeColor="text1"/>
          <w:kern w:val="3"/>
          <w:sz w:val="22"/>
          <w:szCs w:val="22"/>
          <w:lang w:val="en-US" w:eastAsia="zh-CN" w:bidi="hi-IN"/>
        </w:rPr>
        <w:t>ntering in the book of honor of the enterprise.</w:t>
      </w:r>
    </w:p>
    <w:p w:rsidR="000C3002" w:rsidRPr="00C91828" w:rsidRDefault="000C3002" w:rsidP="008419A4">
      <w:pPr>
        <w:widowControl w:val="0"/>
        <w:autoSpaceDN w:val="0"/>
        <w:ind w:firstLine="709"/>
        <w:jc w:val="both"/>
        <w:rPr>
          <w:iCs/>
          <w:color w:val="000000" w:themeColor="text1"/>
          <w:kern w:val="3"/>
          <w:sz w:val="22"/>
          <w:szCs w:val="22"/>
          <w:lang w:val="en-US" w:eastAsia="zh-CN" w:bidi="hi-IN"/>
        </w:rPr>
      </w:pPr>
      <w:r w:rsidRPr="00C91828">
        <w:rPr>
          <w:iCs/>
          <w:color w:val="000000" w:themeColor="text1"/>
          <w:kern w:val="3"/>
          <w:sz w:val="22"/>
          <w:szCs w:val="22"/>
          <w:lang w:val="en-US" w:eastAsia="zh-CN" w:bidi="hi-IN"/>
        </w:rPr>
        <w:lastRenderedPageBreak/>
        <w:t>Among the measures of social censure are:</w:t>
      </w:r>
    </w:p>
    <w:p w:rsidR="000C3002" w:rsidRPr="00C91828" w:rsidRDefault="00122D6B" w:rsidP="001F4C83">
      <w:pPr>
        <w:widowControl w:val="0"/>
        <w:numPr>
          <w:ilvl w:val="0"/>
          <w:numId w:val="111"/>
        </w:numPr>
        <w:autoSpaceDN w:val="0"/>
        <w:spacing w:before="20"/>
        <w:ind w:left="709" w:hanging="283"/>
        <w:jc w:val="both"/>
        <w:rPr>
          <w:iCs/>
          <w:color w:val="000000" w:themeColor="text1"/>
          <w:kern w:val="3"/>
          <w:sz w:val="22"/>
          <w:szCs w:val="22"/>
          <w:lang w:val="en-US" w:eastAsia="zh-CN" w:bidi="hi-IN"/>
        </w:rPr>
      </w:pPr>
      <w:r>
        <w:rPr>
          <w:iCs/>
          <w:color w:val="000000" w:themeColor="text1"/>
          <w:kern w:val="3"/>
          <w:sz w:val="22"/>
          <w:szCs w:val="22"/>
          <w:lang w:val="en-US" w:eastAsia="zh-CN" w:bidi="hi-IN"/>
        </w:rPr>
        <w:t>a</w:t>
      </w:r>
      <w:r w:rsidR="000C3002" w:rsidRPr="00C91828">
        <w:rPr>
          <w:iCs/>
          <w:color w:val="000000" w:themeColor="text1"/>
          <w:kern w:val="3"/>
          <w:sz w:val="22"/>
          <w:szCs w:val="22"/>
          <w:lang w:val="en-US" w:eastAsia="zh-CN" w:bidi="hi-IN"/>
        </w:rPr>
        <w:t xml:space="preserve"> personal verbal expression of the censure of actions;</w:t>
      </w:r>
    </w:p>
    <w:p w:rsidR="000C3002" w:rsidRPr="00C91828" w:rsidRDefault="00122D6B" w:rsidP="001F4C83">
      <w:pPr>
        <w:widowControl w:val="0"/>
        <w:numPr>
          <w:ilvl w:val="0"/>
          <w:numId w:val="111"/>
        </w:numPr>
        <w:autoSpaceDN w:val="0"/>
        <w:spacing w:before="20"/>
        <w:ind w:left="709" w:hanging="283"/>
        <w:jc w:val="both"/>
        <w:rPr>
          <w:iCs/>
          <w:color w:val="000000" w:themeColor="text1"/>
          <w:kern w:val="3"/>
          <w:sz w:val="22"/>
          <w:szCs w:val="22"/>
          <w:lang w:val="en-US" w:eastAsia="zh-CN" w:bidi="hi-IN"/>
        </w:rPr>
      </w:pPr>
      <w:r>
        <w:rPr>
          <w:iCs/>
          <w:color w:val="000000" w:themeColor="text1"/>
          <w:kern w:val="3"/>
          <w:sz w:val="22"/>
          <w:szCs w:val="22"/>
          <w:lang w:val="en-US" w:eastAsia="zh-CN" w:bidi="hi-IN"/>
        </w:rPr>
        <w:t>p</w:t>
      </w:r>
      <w:r w:rsidR="000C3002" w:rsidRPr="00C91828">
        <w:rPr>
          <w:iCs/>
          <w:color w:val="000000" w:themeColor="text1"/>
          <w:kern w:val="3"/>
          <w:sz w:val="22"/>
          <w:szCs w:val="22"/>
          <w:lang w:val="en-US" w:eastAsia="zh-CN" w:bidi="hi-IN"/>
        </w:rPr>
        <w:t>ublic reprimand of the employee's actions;</w:t>
      </w:r>
    </w:p>
    <w:p w:rsidR="000C3002" w:rsidRPr="00C91828" w:rsidRDefault="00122D6B" w:rsidP="001F4C83">
      <w:pPr>
        <w:widowControl w:val="0"/>
        <w:numPr>
          <w:ilvl w:val="0"/>
          <w:numId w:val="111"/>
        </w:numPr>
        <w:autoSpaceDN w:val="0"/>
        <w:spacing w:before="20"/>
        <w:ind w:left="709" w:hanging="283"/>
        <w:jc w:val="both"/>
        <w:rPr>
          <w:iCs/>
          <w:color w:val="000000" w:themeColor="text1"/>
          <w:kern w:val="3"/>
          <w:sz w:val="22"/>
          <w:szCs w:val="22"/>
          <w:lang w:val="en-US" w:eastAsia="zh-CN" w:bidi="hi-IN"/>
        </w:rPr>
      </w:pPr>
      <w:r>
        <w:rPr>
          <w:iCs/>
          <w:color w:val="000000" w:themeColor="text1"/>
          <w:kern w:val="3"/>
          <w:sz w:val="22"/>
          <w:szCs w:val="22"/>
          <w:lang w:val="en-US" w:eastAsia="zh-CN" w:bidi="hi-IN"/>
        </w:rPr>
        <w:t>c</w:t>
      </w:r>
      <w:r w:rsidR="000C3002" w:rsidRPr="00C91828">
        <w:rPr>
          <w:iCs/>
          <w:color w:val="000000" w:themeColor="text1"/>
          <w:kern w:val="3"/>
          <w:sz w:val="22"/>
          <w:szCs w:val="22"/>
          <w:lang w:val="en-US" w:eastAsia="zh-CN" w:bidi="hi-IN"/>
        </w:rPr>
        <w:t>ritical writing;</w:t>
      </w:r>
    </w:p>
    <w:p w:rsidR="000C3002" w:rsidRPr="00C91828" w:rsidRDefault="00122D6B" w:rsidP="001F4C83">
      <w:pPr>
        <w:widowControl w:val="0"/>
        <w:numPr>
          <w:ilvl w:val="0"/>
          <w:numId w:val="111"/>
        </w:numPr>
        <w:autoSpaceDN w:val="0"/>
        <w:spacing w:before="20"/>
        <w:ind w:left="709" w:hanging="283"/>
        <w:jc w:val="both"/>
        <w:rPr>
          <w:color w:val="000000" w:themeColor="text1"/>
          <w:kern w:val="3"/>
          <w:sz w:val="22"/>
          <w:szCs w:val="22"/>
          <w:lang w:val="en-US" w:eastAsia="zh-CN" w:bidi="hi-IN"/>
        </w:rPr>
      </w:pPr>
      <w:r>
        <w:rPr>
          <w:iCs/>
          <w:color w:val="000000" w:themeColor="text1"/>
          <w:kern w:val="3"/>
          <w:sz w:val="22"/>
          <w:szCs w:val="22"/>
          <w:lang w:val="en-US" w:eastAsia="zh-CN" w:bidi="hi-IN"/>
        </w:rPr>
        <w:t>a</w:t>
      </w:r>
      <w:r w:rsidR="000C3002" w:rsidRPr="00C91828">
        <w:rPr>
          <w:iCs/>
          <w:color w:val="000000" w:themeColor="text1"/>
          <w:kern w:val="3"/>
          <w:sz w:val="22"/>
          <w:szCs w:val="22"/>
          <w:lang w:val="en-US" w:eastAsia="zh-CN" w:bidi="hi-IN"/>
        </w:rPr>
        <w:t>n article in a corporate print with a reprimand.</w:t>
      </w:r>
    </w:p>
    <w:p w:rsidR="000C3002" w:rsidRPr="0063633F" w:rsidRDefault="000C3002" w:rsidP="001F4C83">
      <w:pPr>
        <w:pStyle w:val="Textbody"/>
        <w:suppressAutoHyphens w:val="0"/>
        <w:spacing w:before="20" w:after="0"/>
        <w:ind w:firstLine="709"/>
        <w:jc w:val="both"/>
        <w:rPr>
          <w:rFonts w:cs="Times New Roman"/>
          <w:color w:val="000000" w:themeColor="text1"/>
          <w:sz w:val="22"/>
          <w:szCs w:val="22"/>
          <w:lang w:val="en-US"/>
        </w:rPr>
      </w:pPr>
      <w:r w:rsidRPr="00C91828">
        <w:rPr>
          <w:rFonts w:cs="Times New Roman"/>
          <w:color w:val="000000" w:themeColor="text1"/>
          <w:sz w:val="22"/>
          <w:szCs w:val="22"/>
          <w:lang w:val="en-US"/>
        </w:rPr>
        <w:t>To sum up, the analysis of motivation methods shows that there are many ways of staff mot</w:t>
      </w:r>
      <w:r w:rsidRPr="00C91828">
        <w:rPr>
          <w:rFonts w:cs="Times New Roman"/>
          <w:color w:val="000000" w:themeColor="text1"/>
          <w:sz w:val="22"/>
          <w:szCs w:val="22"/>
          <w:lang w:val="en-US"/>
        </w:rPr>
        <w:t>i</w:t>
      </w:r>
      <w:r w:rsidRPr="00C91828">
        <w:rPr>
          <w:rFonts w:cs="Times New Roman"/>
          <w:color w:val="000000" w:themeColor="text1"/>
          <w:sz w:val="22"/>
          <w:szCs w:val="22"/>
          <w:lang w:val="en-US"/>
        </w:rPr>
        <w:t>vation. Only one kind of motivation is rare, usually the employee has several different motives to work with diligence. Therefore, using the results of research the managers of the organization will be able to take into account all the possible methods of staff motivation and combine different methods of stim</w:t>
      </w:r>
      <w:r w:rsidRPr="00C91828">
        <w:rPr>
          <w:rFonts w:cs="Times New Roman"/>
          <w:color w:val="000000" w:themeColor="text1"/>
          <w:sz w:val="22"/>
          <w:szCs w:val="22"/>
          <w:lang w:val="en-US"/>
        </w:rPr>
        <w:t>u</w:t>
      </w:r>
      <w:r w:rsidRPr="00C91828">
        <w:rPr>
          <w:rFonts w:cs="Times New Roman"/>
          <w:color w:val="000000" w:themeColor="text1"/>
          <w:sz w:val="22"/>
          <w:szCs w:val="22"/>
          <w:lang w:val="en-US"/>
        </w:rPr>
        <w:t>lating employees. Correctly chosen methods of material, non-material and social staff motivation can allow to achieve the maximum return and loyalty of the employees and to improve staff efficiency.</w:t>
      </w:r>
    </w:p>
    <w:p w:rsidR="00506D39" w:rsidRPr="0063633F" w:rsidRDefault="00506D39" w:rsidP="00506D39">
      <w:pPr>
        <w:pStyle w:val="Textbody"/>
        <w:suppressAutoHyphens w:val="0"/>
        <w:spacing w:after="0"/>
        <w:jc w:val="both"/>
        <w:rPr>
          <w:rFonts w:cs="Times New Roman"/>
          <w:color w:val="000000" w:themeColor="text1"/>
          <w:sz w:val="22"/>
          <w:szCs w:val="22"/>
          <w:lang w:val="en-US"/>
        </w:rPr>
      </w:pPr>
    </w:p>
    <w:p w:rsidR="000C3002" w:rsidRPr="00C91828" w:rsidRDefault="00122D6B" w:rsidP="00506D39">
      <w:pPr>
        <w:pStyle w:val="Textbody"/>
        <w:suppressAutoHyphens w:val="0"/>
        <w:spacing w:after="0"/>
        <w:jc w:val="center"/>
        <w:rPr>
          <w:rFonts w:cs="Times New Roman"/>
          <w:b/>
          <w:color w:val="000000" w:themeColor="text1"/>
          <w:sz w:val="22"/>
          <w:szCs w:val="22"/>
        </w:rPr>
      </w:pPr>
      <w:r>
        <w:rPr>
          <w:rFonts w:cs="Times New Roman"/>
          <w:b/>
          <w:color w:val="000000" w:themeColor="text1"/>
          <w:sz w:val="22"/>
          <w:szCs w:val="22"/>
        </w:rPr>
        <w:t>References</w:t>
      </w:r>
    </w:p>
    <w:p w:rsidR="000C3002" w:rsidRPr="00C91828" w:rsidRDefault="000C3002" w:rsidP="001F4C83">
      <w:pPr>
        <w:pStyle w:val="Textbody"/>
        <w:suppressAutoHyphens w:val="0"/>
        <w:spacing w:before="20" w:after="0"/>
        <w:ind w:left="709" w:hanging="284"/>
        <w:jc w:val="both"/>
        <w:rPr>
          <w:rFonts w:cs="Times New Roman"/>
          <w:color w:val="000000" w:themeColor="text1"/>
          <w:sz w:val="22"/>
          <w:szCs w:val="22"/>
        </w:rPr>
      </w:pPr>
      <w:r w:rsidRPr="00C91828">
        <w:rPr>
          <w:rFonts w:cs="Times New Roman"/>
          <w:color w:val="000000" w:themeColor="text1"/>
          <w:sz w:val="22"/>
          <w:szCs w:val="22"/>
        </w:rPr>
        <w:t>1.</w:t>
      </w:r>
      <w:r w:rsidR="00506D39">
        <w:rPr>
          <w:rFonts w:cs="Times New Roman"/>
          <w:color w:val="000000" w:themeColor="text1"/>
          <w:sz w:val="22"/>
          <w:szCs w:val="22"/>
          <w:lang w:val="ru-RU"/>
        </w:rPr>
        <w:tab/>
      </w:r>
      <w:r w:rsidRPr="00C91828">
        <w:rPr>
          <w:rFonts w:cs="Times New Roman"/>
          <w:color w:val="000000" w:themeColor="text1"/>
          <w:sz w:val="22"/>
          <w:szCs w:val="22"/>
        </w:rPr>
        <w:t>Вдовиченко Д.</w:t>
      </w:r>
      <w:r w:rsidR="00506D39">
        <w:rPr>
          <w:rFonts w:cs="Times New Roman"/>
          <w:color w:val="000000" w:themeColor="text1"/>
          <w:sz w:val="22"/>
          <w:szCs w:val="22"/>
          <w:lang w:val="ru-RU"/>
        </w:rPr>
        <w:t xml:space="preserve"> </w:t>
      </w:r>
      <w:r w:rsidRPr="00C91828">
        <w:rPr>
          <w:rFonts w:cs="Times New Roman"/>
          <w:color w:val="000000" w:themeColor="text1"/>
          <w:sz w:val="22"/>
          <w:szCs w:val="22"/>
        </w:rPr>
        <w:t>В. Эффективные методы мотивации персонала // Экономика и менедж</w:t>
      </w:r>
      <w:r w:rsidR="008419A4">
        <w:rPr>
          <w:rFonts w:cs="Times New Roman"/>
          <w:color w:val="000000" w:themeColor="text1"/>
          <w:sz w:val="22"/>
          <w:szCs w:val="22"/>
          <w:lang w:val="ru-RU"/>
        </w:rPr>
        <w:softHyphen/>
      </w:r>
      <w:r w:rsidRPr="00C91828">
        <w:rPr>
          <w:rFonts w:cs="Times New Roman"/>
          <w:color w:val="000000" w:themeColor="text1"/>
          <w:sz w:val="22"/>
          <w:szCs w:val="22"/>
        </w:rPr>
        <w:t>мент инновационных технологий. 2016. № 3</w:t>
      </w:r>
      <w:r w:rsidR="00506D39">
        <w:rPr>
          <w:rFonts w:cs="Times New Roman"/>
          <w:color w:val="000000" w:themeColor="text1"/>
          <w:sz w:val="22"/>
          <w:szCs w:val="22"/>
          <w:lang w:val="ru-RU"/>
        </w:rPr>
        <w:t>.</w:t>
      </w:r>
      <w:r w:rsidRPr="00C91828">
        <w:rPr>
          <w:rFonts w:cs="Times New Roman"/>
          <w:color w:val="000000" w:themeColor="text1"/>
          <w:sz w:val="22"/>
          <w:szCs w:val="22"/>
        </w:rPr>
        <w:t xml:space="preserve"> URL: http://eko</w:t>
      </w:r>
      <w:r w:rsidR="00122D6B">
        <w:rPr>
          <w:rFonts w:cs="Times New Roman"/>
          <w:color w:val="000000" w:themeColor="text1"/>
          <w:sz w:val="22"/>
          <w:szCs w:val="22"/>
        </w:rPr>
        <w:softHyphen/>
      </w:r>
      <w:r w:rsidRPr="00C91828">
        <w:rPr>
          <w:rFonts w:cs="Times New Roman"/>
          <w:color w:val="000000" w:themeColor="text1"/>
          <w:sz w:val="22"/>
          <w:szCs w:val="22"/>
        </w:rPr>
        <w:t>no</w:t>
      </w:r>
      <w:r w:rsidR="00122D6B">
        <w:rPr>
          <w:rFonts w:cs="Times New Roman"/>
          <w:color w:val="000000" w:themeColor="text1"/>
          <w:sz w:val="22"/>
          <w:szCs w:val="22"/>
        </w:rPr>
        <w:softHyphen/>
      </w:r>
      <w:r w:rsidRPr="00C91828">
        <w:rPr>
          <w:rFonts w:cs="Times New Roman"/>
          <w:color w:val="000000" w:themeColor="text1"/>
          <w:sz w:val="22"/>
          <w:szCs w:val="22"/>
        </w:rPr>
        <w:t>mi</w:t>
      </w:r>
      <w:r w:rsidR="00122D6B">
        <w:rPr>
          <w:rFonts w:cs="Times New Roman"/>
          <w:color w:val="000000" w:themeColor="text1"/>
          <w:sz w:val="22"/>
          <w:szCs w:val="22"/>
        </w:rPr>
        <w:softHyphen/>
      </w:r>
      <w:r w:rsidRPr="00C91828">
        <w:rPr>
          <w:rFonts w:cs="Times New Roman"/>
          <w:color w:val="000000" w:themeColor="text1"/>
          <w:sz w:val="22"/>
          <w:szCs w:val="22"/>
        </w:rPr>
        <w:t>ka.snau</w:t>
      </w:r>
      <w:r w:rsidR="00122D6B">
        <w:rPr>
          <w:rFonts w:cs="Times New Roman"/>
          <w:color w:val="000000" w:themeColor="text1"/>
          <w:sz w:val="22"/>
          <w:szCs w:val="22"/>
        </w:rPr>
        <w:softHyphen/>
      </w:r>
      <w:r w:rsidRPr="00C91828">
        <w:rPr>
          <w:rFonts w:cs="Times New Roman"/>
          <w:color w:val="000000" w:themeColor="text1"/>
          <w:sz w:val="22"/>
          <w:szCs w:val="22"/>
        </w:rPr>
        <w:t>ka.ru/2016/03/11122 (дата обращения: 20.02.2018).</w:t>
      </w:r>
    </w:p>
    <w:p w:rsidR="000C3002" w:rsidRPr="00506D39" w:rsidRDefault="000C3002" w:rsidP="001F4C83">
      <w:pPr>
        <w:spacing w:before="20"/>
        <w:ind w:left="709" w:hanging="284"/>
        <w:jc w:val="both"/>
        <w:rPr>
          <w:color w:val="000000" w:themeColor="text1"/>
          <w:sz w:val="22"/>
          <w:szCs w:val="22"/>
          <w:lang w:val="en-US"/>
        </w:rPr>
      </w:pPr>
      <w:r w:rsidRPr="00C91828">
        <w:rPr>
          <w:color w:val="000000" w:themeColor="text1"/>
          <w:sz w:val="22"/>
          <w:szCs w:val="22"/>
        </w:rPr>
        <w:t>2.</w:t>
      </w:r>
      <w:r w:rsidR="00506D39">
        <w:rPr>
          <w:color w:val="000000" w:themeColor="text1"/>
          <w:sz w:val="22"/>
          <w:szCs w:val="22"/>
        </w:rPr>
        <w:tab/>
      </w:r>
      <w:r w:rsidRPr="00C91828">
        <w:rPr>
          <w:color w:val="000000" w:themeColor="text1"/>
          <w:sz w:val="22"/>
          <w:szCs w:val="22"/>
        </w:rPr>
        <w:t>Мескон М.</w:t>
      </w:r>
      <w:r w:rsidR="00506D39">
        <w:rPr>
          <w:color w:val="000000" w:themeColor="text1"/>
          <w:sz w:val="22"/>
          <w:szCs w:val="22"/>
        </w:rPr>
        <w:t xml:space="preserve"> </w:t>
      </w:r>
      <w:r w:rsidRPr="00C91828">
        <w:rPr>
          <w:color w:val="000000" w:themeColor="text1"/>
          <w:sz w:val="22"/>
          <w:szCs w:val="22"/>
        </w:rPr>
        <w:t>Х. Основы менеджмента / М.</w:t>
      </w:r>
      <w:r w:rsidR="00506D39">
        <w:rPr>
          <w:color w:val="000000" w:themeColor="text1"/>
          <w:sz w:val="22"/>
          <w:szCs w:val="22"/>
        </w:rPr>
        <w:t xml:space="preserve"> </w:t>
      </w:r>
      <w:r w:rsidRPr="00C91828">
        <w:rPr>
          <w:color w:val="000000" w:themeColor="text1"/>
          <w:sz w:val="22"/>
          <w:szCs w:val="22"/>
        </w:rPr>
        <w:t>Х. Мескон, М. Альберт, Ф. Хедоури; пер. с</w:t>
      </w:r>
      <w:r w:rsidR="00506D39">
        <w:rPr>
          <w:color w:val="000000" w:themeColor="text1"/>
          <w:sz w:val="22"/>
          <w:szCs w:val="22"/>
        </w:rPr>
        <w:t> </w:t>
      </w:r>
      <w:r w:rsidRPr="00C91828">
        <w:rPr>
          <w:color w:val="000000" w:themeColor="text1"/>
          <w:sz w:val="22"/>
          <w:szCs w:val="22"/>
        </w:rPr>
        <w:t>англ. О</w:t>
      </w:r>
      <w:r w:rsidRPr="00506D39">
        <w:rPr>
          <w:color w:val="000000" w:themeColor="text1"/>
          <w:sz w:val="22"/>
          <w:szCs w:val="22"/>
          <w:lang w:val="en-US"/>
        </w:rPr>
        <w:t>.</w:t>
      </w:r>
      <w:r w:rsidR="00506D39" w:rsidRPr="00506D39">
        <w:rPr>
          <w:color w:val="000000" w:themeColor="text1"/>
          <w:sz w:val="22"/>
          <w:szCs w:val="22"/>
          <w:lang w:val="en-US"/>
        </w:rPr>
        <w:t xml:space="preserve"> </w:t>
      </w:r>
      <w:r w:rsidRPr="00C91828">
        <w:rPr>
          <w:color w:val="000000" w:themeColor="text1"/>
          <w:sz w:val="22"/>
          <w:szCs w:val="22"/>
        </w:rPr>
        <w:t>И</w:t>
      </w:r>
      <w:r w:rsidRPr="00506D39">
        <w:rPr>
          <w:color w:val="000000" w:themeColor="text1"/>
          <w:sz w:val="22"/>
          <w:szCs w:val="22"/>
          <w:lang w:val="en-US"/>
        </w:rPr>
        <w:t xml:space="preserve">. </w:t>
      </w:r>
      <w:r w:rsidRPr="00C91828">
        <w:rPr>
          <w:color w:val="000000" w:themeColor="text1"/>
          <w:sz w:val="22"/>
          <w:szCs w:val="22"/>
        </w:rPr>
        <w:t>Медведь</w:t>
      </w:r>
      <w:r w:rsidRPr="00506D39">
        <w:rPr>
          <w:color w:val="000000" w:themeColor="text1"/>
          <w:sz w:val="22"/>
          <w:szCs w:val="22"/>
          <w:lang w:val="en-US"/>
        </w:rPr>
        <w:t>. 3-</w:t>
      </w:r>
      <w:r w:rsidRPr="00C91828">
        <w:rPr>
          <w:color w:val="000000" w:themeColor="text1"/>
          <w:sz w:val="22"/>
          <w:szCs w:val="22"/>
        </w:rPr>
        <w:t>е</w:t>
      </w:r>
      <w:r w:rsidRPr="00506D39">
        <w:rPr>
          <w:color w:val="000000" w:themeColor="text1"/>
          <w:sz w:val="22"/>
          <w:szCs w:val="22"/>
          <w:lang w:val="en-US"/>
        </w:rPr>
        <w:t xml:space="preserve"> </w:t>
      </w:r>
      <w:r w:rsidRPr="00C91828">
        <w:rPr>
          <w:color w:val="000000" w:themeColor="text1"/>
          <w:sz w:val="22"/>
          <w:szCs w:val="22"/>
        </w:rPr>
        <w:t>изд</w:t>
      </w:r>
      <w:r w:rsidRPr="00506D39">
        <w:rPr>
          <w:color w:val="000000" w:themeColor="text1"/>
          <w:sz w:val="22"/>
          <w:szCs w:val="22"/>
          <w:lang w:val="en-US"/>
        </w:rPr>
        <w:t xml:space="preserve">. </w:t>
      </w:r>
      <w:r w:rsidRPr="00C91828">
        <w:rPr>
          <w:color w:val="000000" w:themeColor="text1"/>
          <w:sz w:val="22"/>
          <w:szCs w:val="22"/>
        </w:rPr>
        <w:t>М</w:t>
      </w:r>
      <w:r w:rsidR="00506D39" w:rsidRPr="00506D39">
        <w:rPr>
          <w:color w:val="000000" w:themeColor="text1"/>
          <w:sz w:val="22"/>
          <w:szCs w:val="22"/>
          <w:lang w:val="en-US"/>
        </w:rPr>
        <w:t>.</w:t>
      </w:r>
      <w:r w:rsidRPr="00506D39">
        <w:rPr>
          <w:color w:val="000000" w:themeColor="text1"/>
          <w:sz w:val="22"/>
          <w:szCs w:val="22"/>
          <w:lang w:val="en-US"/>
        </w:rPr>
        <w:t xml:space="preserve">: </w:t>
      </w:r>
      <w:r w:rsidRPr="00C91828">
        <w:rPr>
          <w:color w:val="000000" w:themeColor="text1"/>
          <w:sz w:val="22"/>
          <w:szCs w:val="22"/>
        </w:rPr>
        <w:t>Вильямс</w:t>
      </w:r>
      <w:r w:rsidRPr="00506D39">
        <w:rPr>
          <w:color w:val="000000" w:themeColor="text1"/>
          <w:sz w:val="22"/>
          <w:szCs w:val="22"/>
          <w:lang w:val="en-US"/>
        </w:rPr>
        <w:t xml:space="preserve">, 2007. 664 </w:t>
      </w:r>
      <w:r w:rsidRPr="00C91828">
        <w:rPr>
          <w:color w:val="000000" w:themeColor="text1"/>
          <w:sz w:val="22"/>
          <w:szCs w:val="22"/>
        </w:rPr>
        <w:t>с</w:t>
      </w:r>
      <w:r w:rsidRPr="00506D39">
        <w:rPr>
          <w:color w:val="000000" w:themeColor="text1"/>
          <w:sz w:val="22"/>
          <w:szCs w:val="22"/>
          <w:lang w:val="en-US"/>
        </w:rPr>
        <w:t>.</w:t>
      </w:r>
    </w:p>
    <w:p w:rsidR="000C3002" w:rsidRPr="00D33338" w:rsidRDefault="000C3002" w:rsidP="001F4C83">
      <w:pPr>
        <w:spacing w:before="20"/>
        <w:ind w:left="709" w:hanging="284"/>
        <w:jc w:val="both"/>
        <w:rPr>
          <w:color w:val="000000" w:themeColor="text1"/>
          <w:sz w:val="22"/>
          <w:szCs w:val="22"/>
          <w:lang w:val="en-US"/>
        </w:rPr>
      </w:pPr>
      <w:r w:rsidRPr="00506D39">
        <w:rPr>
          <w:color w:val="000000" w:themeColor="text1"/>
          <w:sz w:val="22"/>
          <w:szCs w:val="22"/>
          <w:lang w:val="en-US"/>
        </w:rPr>
        <w:t>3.</w:t>
      </w:r>
      <w:r w:rsidR="00506D39" w:rsidRPr="00506D39">
        <w:rPr>
          <w:color w:val="000000" w:themeColor="text1"/>
          <w:sz w:val="22"/>
          <w:szCs w:val="22"/>
          <w:lang w:val="en-US"/>
        </w:rPr>
        <w:tab/>
      </w:r>
      <w:r w:rsidRPr="00C91828">
        <w:rPr>
          <w:color w:val="000000" w:themeColor="text1"/>
          <w:sz w:val="22"/>
          <w:szCs w:val="22"/>
          <w:lang w:val="en-US"/>
        </w:rPr>
        <w:t>LaLiberte</w:t>
      </w:r>
      <w:r w:rsidR="00506D39" w:rsidRPr="00506D39">
        <w:rPr>
          <w:color w:val="000000" w:themeColor="text1"/>
          <w:sz w:val="22"/>
          <w:szCs w:val="22"/>
          <w:lang w:val="en-US"/>
        </w:rPr>
        <w:t xml:space="preserve"> </w:t>
      </w:r>
      <w:r w:rsidR="00506D39" w:rsidRPr="00C91828">
        <w:rPr>
          <w:color w:val="000000" w:themeColor="text1"/>
          <w:sz w:val="22"/>
          <w:szCs w:val="22"/>
          <w:lang w:val="en-US"/>
        </w:rPr>
        <w:t>Traci</w:t>
      </w:r>
      <w:r w:rsidR="00506D39" w:rsidRPr="00506D39">
        <w:rPr>
          <w:color w:val="000000" w:themeColor="text1"/>
          <w:sz w:val="22"/>
          <w:szCs w:val="22"/>
          <w:lang w:val="en-US"/>
        </w:rPr>
        <w:t xml:space="preserve"> </w:t>
      </w:r>
      <w:r w:rsidR="00506D39" w:rsidRPr="00C91828">
        <w:rPr>
          <w:color w:val="000000" w:themeColor="text1"/>
          <w:sz w:val="22"/>
          <w:szCs w:val="22"/>
          <w:lang w:val="en-US"/>
        </w:rPr>
        <w:t>L</w:t>
      </w:r>
      <w:r w:rsidR="00506D39">
        <w:rPr>
          <w:color w:val="000000" w:themeColor="text1"/>
          <w:sz w:val="22"/>
          <w:szCs w:val="22"/>
          <w:lang w:val="en-US"/>
        </w:rPr>
        <w:t>.</w:t>
      </w:r>
      <w:r w:rsidRPr="00506D39">
        <w:rPr>
          <w:color w:val="000000" w:themeColor="text1"/>
          <w:sz w:val="22"/>
          <w:szCs w:val="22"/>
          <w:lang w:val="en-US"/>
        </w:rPr>
        <w:t xml:space="preserve">, </w:t>
      </w:r>
      <w:r w:rsidRPr="00C91828">
        <w:rPr>
          <w:color w:val="000000" w:themeColor="text1"/>
          <w:sz w:val="22"/>
          <w:szCs w:val="22"/>
          <w:lang w:val="en-US"/>
        </w:rPr>
        <w:t>Hewitt</w:t>
      </w:r>
      <w:r w:rsidR="00506D39" w:rsidRPr="00506D39">
        <w:rPr>
          <w:color w:val="000000" w:themeColor="text1"/>
          <w:sz w:val="22"/>
          <w:szCs w:val="22"/>
          <w:lang w:val="en-US"/>
        </w:rPr>
        <w:t xml:space="preserve"> </w:t>
      </w:r>
      <w:r w:rsidR="00506D39" w:rsidRPr="00C91828">
        <w:rPr>
          <w:color w:val="000000" w:themeColor="text1"/>
          <w:sz w:val="22"/>
          <w:szCs w:val="22"/>
          <w:lang w:val="en-US"/>
        </w:rPr>
        <w:t>Amy</w:t>
      </w:r>
      <w:r w:rsidR="00506D39" w:rsidRPr="00506D39">
        <w:rPr>
          <w:color w:val="000000" w:themeColor="text1"/>
          <w:sz w:val="22"/>
          <w:szCs w:val="22"/>
          <w:lang w:val="en-US"/>
        </w:rPr>
        <w:t xml:space="preserve"> </w:t>
      </w:r>
      <w:r w:rsidR="00506D39" w:rsidRPr="00C91828">
        <w:rPr>
          <w:color w:val="000000" w:themeColor="text1"/>
          <w:sz w:val="22"/>
          <w:szCs w:val="22"/>
          <w:lang w:val="en-US"/>
        </w:rPr>
        <w:t>S</w:t>
      </w:r>
      <w:r w:rsidR="00506D39">
        <w:rPr>
          <w:color w:val="000000" w:themeColor="text1"/>
          <w:sz w:val="22"/>
          <w:szCs w:val="22"/>
          <w:lang w:val="en-US"/>
        </w:rPr>
        <w:t>.</w:t>
      </w:r>
      <w:r w:rsidRPr="00506D39">
        <w:rPr>
          <w:color w:val="000000" w:themeColor="text1"/>
          <w:sz w:val="22"/>
          <w:szCs w:val="22"/>
          <w:lang w:val="en-US"/>
        </w:rPr>
        <w:t xml:space="preserve">, </w:t>
      </w:r>
      <w:r w:rsidRPr="00C91828">
        <w:rPr>
          <w:color w:val="000000" w:themeColor="text1"/>
          <w:sz w:val="22"/>
          <w:szCs w:val="22"/>
          <w:lang w:val="en-US"/>
        </w:rPr>
        <w:t>Larson</w:t>
      </w:r>
      <w:r w:rsidR="00506D39" w:rsidRPr="00506D39">
        <w:rPr>
          <w:color w:val="000000" w:themeColor="text1"/>
          <w:sz w:val="22"/>
          <w:szCs w:val="22"/>
          <w:lang w:val="en-US"/>
        </w:rPr>
        <w:t xml:space="preserve"> </w:t>
      </w:r>
      <w:r w:rsidR="00506D39" w:rsidRPr="00C91828">
        <w:rPr>
          <w:color w:val="000000" w:themeColor="text1"/>
          <w:sz w:val="22"/>
          <w:szCs w:val="22"/>
          <w:lang w:val="en-US"/>
        </w:rPr>
        <w:t>Sheryl</w:t>
      </w:r>
      <w:r w:rsidR="00506D39" w:rsidRPr="00506D39">
        <w:rPr>
          <w:color w:val="000000" w:themeColor="text1"/>
          <w:sz w:val="22"/>
          <w:szCs w:val="22"/>
          <w:lang w:val="en-US"/>
        </w:rPr>
        <w:t xml:space="preserve"> </w:t>
      </w:r>
      <w:r w:rsidR="00506D39" w:rsidRPr="00C91828">
        <w:rPr>
          <w:color w:val="000000" w:themeColor="text1"/>
          <w:sz w:val="22"/>
          <w:szCs w:val="22"/>
          <w:lang w:val="en-US"/>
        </w:rPr>
        <w:t>A</w:t>
      </w:r>
      <w:r w:rsidR="00506D39" w:rsidRPr="00506D39">
        <w:rPr>
          <w:color w:val="000000" w:themeColor="text1"/>
          <w:sz w:val="22"/>
          <w:szCs w:val="22"/>
          <w:lang w:val="en-US"/>
        </w:rPr>
        <w:t>.</w:t>
      </w:r>
      <w:r w:rsidRPr="00506D39">
        <w:rPr>
          <w:i/>
          <w:color w:val="000000" w:themeColor="text1"/>
          <w:sz w:val="22"/>
          <w:szCs w:val="22"/>
          <w:lang w:val="en-US"/>
        </w:rPr>
        <w:t xml:space="preserve"> </w:t>
      </w:r>
      <w:r w:rsidRPr="00C91828">
        <w:rPr>
          <w:iCs/>
          <w:color w:val="000000" w:themeColor="text1"/>
          <w:sz w:val="22"/>
          <w:szCs w:val="22"/>
          <w:lang w:val="en-US"/>
        </w:rPr>
        <w:t xml:space="preserve">Staff Recruitment, Retention, Training Strategies for Community Human Services Organizations. </w:t>
      </w:r>
      <w:r w:rsidRPr="00C91828">
        <w:rPr>
          <w:color w:val="000000" w:themeColor="text1"/>
          <w:sz w:val="22"/>
          <w:szCs w:val="22"/>
          <w:lang w:val="en-US"/>
        </w:rPr>
        <w:t>Paul H. Brookes Pub Co; 1</w:t>
      </w:r>
      <w:r w:rsidR="00506D39" w:rsidRPr="00D33338">
        <w:rPr>
          <w:color w:val="000000" w:themeColor="text1"/>
          <w:sz w:val="22"/>
          <w:szCs w:val="22"/>
          <w:lang w:val="en-US"/>
        </w:rPr>
        <w:t>st</w:t>
      </w:r>
      <w:r w:rsidRPr="00C91828">
        <w:rPr>
          <w:color w:val="000000" w:themeColor="text1"/>
          <w:sz w:val="22"/>
          <w:szCs w:val="22"/>
          <w:lang w:val="en-US"/>
        </w:rPr>
        <w:t xml:space="preserve"> ed</w:t>
      </w:r>
      <w:r w:rsidRPr="00C91828">
        <w:rPr>
          <w:color w:val="000000" w:themeColor="text1"/>
          <w:sz w:val="22"/>
          <w:szCs w:val="22"/>
          <w:lang w:val="en-US"/>
        </w:rPr>
        <w:t>i</w:t>
      </w:r>
      <w:r w:rsidR="00F9389A">
        <w:rPr>
          <w:color w:val="000000" w:themeColor="text1"/>
          <w:sz w:val="22"/>
          <w:szCs w:val="22"/>
          <w:lang w:val="en-US"/>
        </w:rPr>
        <w:t>tion (February 28, 2005)</w:t>
      </w:r>
      <w:r w:rsidR="00506D39">
        <w:rPr>
          <w:color w:val="000000" w:themeColor="text1"/>
          <w:sz w:val="22"/>
          <w:szCs w:val="22"/>
          <w:lang w:val="en-US"/>
        </w:rPr>
        <w:t>.</w:t>
      </w:r>
    </w:p>
    <w:p w:rsidR="000C3002" w:rsidRPr="00D33338" w:rsidRDefault="000C3002" w:rsidP="00506D39">
      <w:pPr>
        <w:jc w:val="both"/>
        <w:rPr>
          <w:color w:val="000000" w:themeColor="text1"/>
          <w:sz w:val="22"/>
          <w:szCs w:val="22"/>
          <w:lang w:val="en-US"/>
        </w:rPr>
      </w:pPr>
    </w:p>
    <w:p w:rsidR="000C3002" w:rsidRPr="00D33338" w:rsidRDefault="000C3002" w:rsidP="00506D39">
      <w:pPr>
        <w:jc w:val="both"/>
        <w:rPr>
          <w:color w:val="000000" w:themeColor="text1"/>
          <w:sz w:val="22"/>
          <w:szCs w:val="22"/>
          <w:lang w:val="en-US"/>
        </w:rPr>
      </w:pPr>
    </w:p>
    <w:p w:rsidR="00506D39" w:rsidRPr="00D33338" w:rsidRDefault="00506D39" w:rsidP="00506D39">
      <w:pPr>
        <w:jc w:val="both"/>
        <w:rPr>
          <w:color w:val="000000" w:themeColor="text1"/>
          <w:sz w:val="22"/>
          <w:szCs w:val="22"/>
          <w:lang w:val="en-US"/>
        </w:rPr>
      </w:pPr>
    </w:p>
    <w:p w:rsidR="00506D39" w:rsidRPr="00D33338" w:rsidRDefault="00506D39" w:rsidP="00506D39">
      <w:pPr>
        <w:jc w:val="both"/>
        <w:rPr>
          <w:color w:val="000000" w:themeColor="text1"/>
          <w:sz w:val="22"/>
          <w:szCs w:val="22"/>
          <w:lang w:val="en-US"/>
        </w:rPr>
      </w:pPr>
    </w:p>
    <w:p w:rsidR="00256E6F" w:rsidRPr="00D33338" w:rsidRDefault="00A75F8D" w:rsidP="00962847">
      <w:pPr>
        <w:rPr>
          <w:b/>
          <w:i/>
          <w:color w:val="000000" w:themeColor="text1"/>
          <w:sz w:val="22"/>
          <w:szCs w:val="22"/>
          <w:lang w:val="en-US"/>
        </w:rPr>
      </w:pPr>
      <w:r w:rsidRPr="00506D39">
        <w:rPr>
          <w:b/>
          <w:i/>
          <w:color w:val="000000" w:themeColor="text1"/>
          <w:sz w:val="22"/>
          <w:szCs w:val="22"/>
        </w:rPr>
        <w:t>Саяпова</w:t>
      </w:r>
      <w:r w:rsidRPr="00D33338">
        <w:rPr>
          <w:b/>
          <w:i/>
          <w:color w:val="000000" w:themeColor="text1"/>
          <w:sz w:val="22"/>
          <w:szCs w:val="22"/>
          <w:lang w:val="en-US"/>
        </w:rPr>
        <w:t xml:space="preserve"> </w:t>
      </w:r>
      <w:r w:rsidRPr="00506D39">
        <w:rPr>
          <w:b/>
          <w:i/>
          <w:color w:val="000000" w:themeColor="text1"/>
          <w:sz w:val="22"/>
          <w:szCs w:val="22"/>
        </w:rPr>
        <w:t>С</w:t>
      </w:r>
      <w:r w:rsidR="00FF6525" w:rsidRPr="00506D39">
        <w:rPr>
          <w:b/>
          <w:i/>
          <w:color w:val="000000" w:themeColor="text1"/>
          <w:sz w:val="22"/>
          <w:szCs w:val="22"/>
        </w:rPr>
        <w:t>о</w:t>
      </w:r>
      <w:r w:rsidR="00DF6A39" w:rsidRPr="00506D39">
        <w:rPr>
          <w:b/>
          <w:i/>
          <w:color w:val="000000" w:themeColor="text1"/>
          <w:sz w:val="22"/>
          <w:szCs w:val="22"/>
        </w:rPr>
        <w:t>ния</w:t>
      </w:r>
      <w:r w:rsidR="00DF6A39" w:rsidRPr="00D33338">
        <w:rPr>
          <w:b/>
          <w:i/>
          <w:color w:val="000000" w:themeColor="text1"/>
          <w:sz w:val="22"/>
          <w:szCs w:val="22"/>
          <w:lang w:val="en-US"/>
        </w:rPr>
        <w:t xml:space="preserve"> </w:t>
      </w:r>
      <w:r w:rsidRPr="00506D39">
        <w:rPr>
          <w:b/>
          <w:i/>
          <w:color w:val="000000" w:themeColor="text1"/>
          <w:sz w:val="22"/>
          <w:szCs w:val="22"/>
        </w:rPr>
        <w:t>Р</w:t>
      </w:r>
      <w:r w:rsidR="00DF6A39" w:rsidRPr="00506D39">
        <w:rPr>
          <w:b/>
          <w:i/>
          <w:color w:val="000000" w:themeColor="text1"/>
          <w:sz w:val="22"/>
          <w:szCs w:val="22"/>
        </w:rPr>
        <w:t>афа</w:t>
      </w:r>
      <w:r w:rsidR="00915E7D" w:rsidRPr="00506D39">
        <w:rPr>
          <w:b/>
          <w:i/>
          <w:color w:val="000000" w:themeColor="text1"/>
          <w:sz w:val="22"/>
          <w:szCs w:val="22"/>
        </w:rPr>
        <w:t>э</w:t>
      </w:r>
      <w:r w:rsidR="00DF6A39" w:rsidRPr="00506D39">
        <w:rPr>
          <w:b/>
          <w:i/>
          <w:color w:val="000000" w:themeColor="text1"/>
          <w:sz w:val="22"/>
          <w:szCs w:val="22"/>
        </w:rPr>
        <w:t>л</w:t>
      </w:r>
      <w:r w:rsidR="00915E7D" w:rsidRPr="00506D39">
        <w:rPr>
          <w:b/>
          <w:i/>
          <w:color w:val="000000" w:themeColor="text1"/>
          <w:sz w:val="22"/>
          <w:szCs w:val="22"/>
        </w:rPr>
        <w:t>е</w:t>
      </w:r>
      <w:r w:rsidR="00DF6A39" w:rsidRPr="00506D39">
        <w:rPr>
          <w:b/>
          <w:i/>
          <w:color w:val="000000" w:themeColor="text1"/>
          <w:sz w:val="22"/>
          <w:szCs w:val="22"/>
        </w:rPr>
        <w:t>вна</w:t>
      </w:r>
      <w:r w:rsidR="00915E7D" w:rsidRPr="00D33338">
        <w:rPr>
          <w:b/>
          <w:i/>
          <w:color w:val="000000" w:themeColor="text1"/>
          <w:sz w:val="22"/>
          <w:szCs w:val="22"/>
          <w:lang w:val="en-US"/>
        </w:rPr>
        <w:t xml:space="preserve">, </w:t>
      </w:r>
      <w:r w:rsidR="00256E6F" w:rsidRPr="00506D39">
        <w:rPr>
          <w:b/>
          <w:i/>
          <w:color w:val="000000" w:themeColor="text1"/>
          <w:sz w:val="22"/>
          <w:szCs w:val="22"/>
        </w:rPr>
        <w:t>Удмуртский</w:t>
      </w:r>
      <w:r w:rsidR="00256E6F" w:rsidRPr="00D33338">
        <w:rPr>
          <w:b/>
          <w:i/>
          <w:color w:val="000000" w:themeColor="text1"/>
          <w:sz w:val="22"/>
          <w:szCs w:val="22"/>
          <w:lang w:val="en-US"/>
        </w:rPr>
        <w:t xml:space="preserve"> </w:t>
      </w:r>
      <w:r w:rsidR="00256E6F" w:rsidRPr="00506D39">
        <w:rPr>
          <w:b/>
          <w:i/>
          <w:color w:val="000000" w:themeColor="text1"/>
          <w:sz w:val="22"/>
          <w:szCs w:val="22"/>
        </w:rPr>
        <w:t>государственный</w:t>
      </w:r>
      <w:r w:rsidR="00256E6F" w:rsidRPr="00D33338">
        <w:rPr>
          <w:b/>
          <w:i/>
          <w:color w:val="000000" w:themeColor="text1"/>
          <w:sz w:val="22"/>
          <w:szCs w:val="22"/>
          <w:lang w:val="en-US"/>
        </w:rPr>
        <w:t xml:space="preserve"> </w:t>
      </w:r>
      <w:r w:rsidR="00256E6F" w:rsidRPr="00506D39">
        <w:rPr>
          <w:b/>
          <w:i/>
          <w:color w:val="000000" w:themeColor="text1"/>
          <w:sz w:val="22"/>
          <w:szCs w:val="22"/>
        </w:rPr>
        <w:t>университет</w:t>
      </w:r>
    </w:p>
    <w:p w:rsidR="00A75F8D" w:rsidRPr="00D33338" w:rsidRDefault="00A75F8D" w:rsidP="00D33338">
      <w:pPr>
        <w:jc w:val="both"/>
        <w:rPr>
          <w:b/>
          <w:i/>
          <w:color w:val="000000" w:themeColor="text1"/>
          <w:sz w:val="22"/>
          <w:szCs w:val="22"/>
        </w:rPr>
      </w:pPr>
      <w:r w:rsidRPr="00506D39">
        <w:rPr>
          <w:b/>
          <w:i/>
          <w:color w:val="000000" w:themeColor="text1"/>
          <w:sz w:val="22"/>
          <w:szCs w:val="22"/>
        </w:rPr>
        <w:t>Научный руководитель</w:t>
      </w:r>
      <w:r w:rsidR="00256E6F" w:rsidRPr="00506D39">
        <w:rPr>
          <w:b/>
          <w:i/>
          <w:color w:val="000000" w:themeColor="text1"/>
          <w:sz w:val="22"/>
          <w:szCs w:val="22"/>
        </w:rPr>
        <w:t xml:space="preserve"> </w:t>
      </w:r>
      <w:r w:rsidR="00D33338" w:rsidRPr="00D33338">
        <w:rPr>
          <w:b/>
          <w:i/>
          <w:color w:val="000000" w:themeColor="text1"/>
          <w:sz w:val="22"/>
          <w:szCs w:val="22"/>
        </w:rPr>
        <w:t>—</w:t>
      </w:r>
      <w:r w:rsidR="00256E6F" w:rsidRPr="00506D39">
        <w:rPr>
          <w:b/>
          <w:i/>
          <w:color w:val="000000" w:themeColor="text1"/>
          <w:sz w:val="22"/>
          <w:szCs w:val="22"/>
        </w:rPr>
        <w:t xml:space="preserve"> Ишманова </w:t>
      </w:r>
      <w:r w:rsidR="00FF6525" w:rsidRPr="00506D39">
        <w:rPr>
          <w:b/>
          <w:i/>
          <w:color w:val="000000" w:themeColor="text1"/>
          <w:sz w:val="22"/>
          <w:szCs w:val="22"/>
        </w:rPr>
        <w:t>Наталия</w:t>
      </w:r>
      <w:r w:rsidR="00D33338" w:rsidRPr="00D33338">
        <w:rPr>
          <w:b/>
          <w:i/>
          <w:color w:val="000000" w:themeColor="text1"/>
          <w:sz w:val="22"/>
          <w:szCs w:val="22"/>
        </w:rPr>
        <w:t xml:space="preserve"> </w:t>
      </w:r>
      <w:r w:rsidR="00256E6F" w:rsidRPr="00506D39">
        <w:rPr>
          <w:b/>
          <w:i/>
          <w:color w:val="000000" w:themeColor="text1"/>
          <w:sz w:val="22"/>
          <w:szCs w:val="22"/>
        </w:rPr>
        <w:t>С</w:t>
      </w:r>
      <w:r w:rsidR="00FF6525" w:rsidRPr="00506D39">
        <w:rPr>
          <w:b/>
          <w:i/>
          <w:color w:val="000000" w:themeColor="text1"/>
          <w:sz w:val="22"/>
          <w:szCs w:val="22"/>
        </w:rPr>
        <w:t xml:space="preserve">ергеевна, </w:t>
      </w:r>
      <w:r w:rsidR="00256E6F" w:rsidRPr="00506D39">
        <w:rPr>
          <w:b/>
          <w:i/>
          <w:color w:val="000000" w:themeColor="text1"/>
          <w:sz w:val="22"/>
          <w:szCs w:val="22"/>
        </w:rPr>
        <w:t>Удмуртский государственный университет</w:t>
      </w:r>
      <w:r w:rsidR="00D33338" w:rsidRPr="00D33338">
        <w:rPr>
          <w:b/>
          <w:i/>
          <w:color w:val="000000" w:themeColor="text1"/>
          <w:sz w:val="22"/>
          <w:szCs w:val="22"/>
        </w:rPr>
        <w:t>,</w:t>
      </w:r>
      <w:r w:rsidRPr="00506D39">
        <w:rPr>
          <w:b/>
          <w:i/>
          <w:color w:val="000000" w:themeColor="text1"/>
          <w:sz w:val="22"/>
          <w:szCs w:val="22"/>
        </w:rPr>
        <w:t xml:space="preserve"> </w:t>
      </w:r>
      <w:r w:rsidR="00D33338" w:rsidRPr="00506D39">
        <w:rPr>
          <w:b/>
          <w:i/>
          <w:color w:val="000000" w:themeColor="text1"/>
          <w:sz w:val="22"/>
          <w:szCs w:val="22"/>
        </w:rPr>
        <w:t>к</w:t>
      </w:r>
      <w:r w:rsidR="00D33338">
        <w:rPr>
          <w:b/>
          <w:i/>
          <w:color w:val="000000" w:themeColor="text1"/>
          <w:sz w:val="22"/>
          <w:szCs w:val="22"/>
        </w:rPr>
        <w:t>.</w:t>
      </w:r>
      <w:r w:rsidR="00D33338" w:rsidRPr="00D33338">
        <w:rPr>
          <w:b/>
          <w:i/>
          <w:color w:val="000000" w:themeColor="text1"/>
          <w:sz w:val="22"/>
          <w:szCs w:val="22"/>
        </w:rPr>
        <w:t xml:space="preserve"> </w:t>
      </w:r>
      <w:r w:rsidR="00D33338">
        <w:rPr>
          <w:b/>
          <w:i/>
          <w:color w:val="000000" w:themeColor="text1"/>
          <w:sz w:val="22"/>
          <w:szCs w:val="22"/>
        </w:rPr>
        <w:t>э.</w:t>
      </w:r>
      <w:r w:rsidR="00D33338" w:rsidRPr="00D33338">
        <w:rPr>
          <w:b/>
          <w:i/>
          <w:color w:val="000000" w:themeColor="text1"/>
          <w:sz w:val="22"/>
          <w:szCs w:val="22"/>
        </w:rPr>
        <w:t xml:space="preserve"> </w:t>
      </w:r>
      <w:r w:rsidR="00D33338">
        <w:rPr>
          <w:b/>
          <w:i/>
          <w:color w:val="000000" w:themeColor="text1"/>
          <w:sz w:val="22"/>
          <w:szCs w:val="22"/>
        </w:rPr>
        <w:t>н.</w:t>
      </w:r>
    </w:p>
    <w:p w:rsidR="00B6591C" w:rsidRPr="00D33338" w:rsidRDefault="00B6591C" w:rsidP="00962847">
      <w:pPr>
        <w:rPr>
          <w:color w:val="000000" w:themeColor="text1"/>
          <w:sz w:val="22"/>
          <w:szCs w:val="22"/>
        </w:rPr>
      </w:pPr>
    </w:p>
    <w:p w:rsidR="00A75F8D" w:rsidRPr="00506D39" w:rsidRDefault="00256E6F" w:rsidP="00962847">
      <w:pPr>
        <w:jc w:val="center"/>
        <w:rPr>
          <w:b/>
          <w:color w:val="000000" w:themeColor="text1"/>
          <w:sz w:val="22"/>
          <w:szCs w:val="22"/>
        </w:rPr>
      </w:pPr>
      <w:r w:rsidRPr="00506D39">
        <w:rPr>
          <w:b/>
          <w:color w:val="000000" w:themeColor="text1"/>
          <w:sz w:val="22"/>
          <w:szCs w:val="22"/>
        </w:rPr>
        <w:t>ОСНОВНЫЕ ТЕНДЕНЦИИ КОНЕВОДСТВА В РОССИЙСКОЙ ФЕДЕРАЦИИ</w:t>
      </w:r>
    </w:p>
    <w:p w:rsidR="00A75F8D" w:rsidRPr="00506D39" w:rsidRDefault="00256E6F" w:rsidP="00962847">
      <w:pPr>
        <w:shd w:val="clear" w:color="auto" w:fill="FFFFFF"/>
        <w:jc w:val="center"/>
        <w:rPr>
          <w:color w:val="000000" w:themeColor="text1"/>
          <w:sz w:val="22"/>
          <w:szCs w:val="22"/>
          <w:lang w:val="en-US"/>
        </w:rPr>
      </w:pPr>
      <w:r w:rsidRPr="00506D39">
        <w:rPr>
          <w:b/>
          <w:color w:val="000000" w:themeColor="text1"/>
          <w:sz w:val="22"/>
          <w:szCs w:val="22"/>
          <w:lang w:val="en-US"/>
        </w:rPr>
        <w:t>MAIN TENDENCIES OF HORSE BREEDING IN THE RUSSIAN FEDERATION</w:t>
      </w:r>
    </w:p>
    <w:p w:rsidR="00A75F8D" w:rsidRPr="00506D39" w:rsidRDefault="00A75F8D" w:rsidP="00962847">
      <w:pPr>
        <w:rPr>
          <w:color w:val="000000" w:themeColor="text1"/>
          <w:sz w:val="22"/>
          <w:szCs w:val="22"/>
          <w:lang w:val="en-US"/>
        </w:rPr>
      </w:pPr>
    </w:p>
    <w:p w:rsidR="00A75F8D" w:rsidRPr="00D33338" w:rsidRDefault="00A75F8D" w:rsidP="00962847">
      <w:pPr>
        <w:ind w:firstLine="720"/>
        <w:jc w:val="both"/>
        <w:rPr>
          <w:color w:val="000000" w:themeColor="text1"/>
          <w:sz w:val="22"/>
          <w:szCs w:val="22"/>
        </w:rPr>
      </w:pPr>
      <w:r w:rsidRPr="00506D39">
        <w:rPr>
          <w:b/>
          <w:color w:val="000000" w:themeColor="text1"/>
          <w:sz w:val="22"/>
          <w:szCs w:val="22"/>
        </w:rPr>
        <w:t>Аннотация</w:t>
      </w:r>
      <w:r w:rsidR="00D33338" w:rsidRPr="00D33338">
        <w:rPr>
          <w:b/>
          <w:color w:val="000000" w:themeColor="text1"/>
          <w:sz w:val="22"/>
          <w:szCs w:val="22"/>
        </w:rPr>
        <w:t>.</w:t>
      </w:r>
      <w:r w:rsidRPr="00506D39">
        <w:rPr>
          <w:color w:val="000000" w:themeColor="text1"/>
          <w:sz w:val="22"/>
          <w:szCs w:val="22"/>
        </w:rPr>
        <w:t xml:space="preserve"> В данной статье рассматриваются основные тенденции коневодства на с</w:t>
      </w:r>
      <w:r w:rsidRPr="00506D39">
        <w:rPr>
          <w:color w:val="000000" w:themeColor="text1"/>
          <w:sz w:val="22"/>
          <w:szCs w:val="22"/>
        </w:rPr>
        <w:t>о</w:t>
      </w:r>
      <w:r w:rsidRPr="00506D39">
        <w:rPr>
          <w:color w:val="000000" w:themeColor="text1"/>
          <w:sz w:val="22"/>
          <w:szCs w:val="22"/>
        </w:rPr>
        <w:t>временном этапе развития экономики РФ, определяются существующие проблемы и предлаг</w:t>
      </w:r>
      <w:r w:rsidRPr="00506D39">
        <w:rPr>
          <w:color w:val="000000" w:themeColor="text1"/>
          <w:sz w:val="22"/>
          <w:szCs w:val="22"/>
        </w:rPr>
        <w:t>а</w:t>
      </w:r>
      <w:r w:rsidRPr="00506D39">
        <w:rPr>
          <w:color w:val="000000" w:themeColor="text1"/>
          <w:sz w:val="22"/>
          <w:szCs w:val="22"/>
        </w:rPr>
        <w:t>ются возможные сценарии их решения. Для более детального анализа рассматривается состо</w:t>
      </w:r>
      <w:r w:rsidRPr="00506D39">
        <w:rPr>
          <w:color w:val="000000" w:themeColor="text1"/>
          <w:sz w:val="22"/>
          <w:szCs w:val="22"/>
        </w:rPr>
        <w:t>я</w:t>
      </w:r>
      <w:r w:rsidRPr="00506D39">
        <w:rPr>
          <w:color w:val="000000" w:themeColor="text1"/>
          <w:sz w:val="22"/>
          <w:szCs w:val="22"/>
        </w:rPr>
        <w:t xml:space="preserve">ние коневодства в девяти федеральных </w:t>
      </w:r>
      <w:r w:rsidR="00D33338">
        <w:rPr>
          <w:color w:val="000000" w:themeColor="text1"/>
          <w:sz w:val="22"/>
          <w:szCs w:val="22"/>
        </w:rPr>
        <w:t>округах по различным критериям.</w:t>
      </w:r>
    </w:p>
    <w:p w:rsidR="00A75F8D" w:rsidRPr="00506D39" w:rsidRDefault="00A75F8D" w:rsidP="00962847">
      <w:pPr>
        <w:ind w:firstLine="720"/>
        <w:jc w:val="both"/>
        <w:rPr>
          <w:color w:val="000000" w:themeColor="text1"/>
          <w:sz w:val="22"/>
          <w:szCs w:val="22"/>
          <w:lang w:val="en-US"/>
        </w:rPr>
      </w:pPr>
      <w:r w:rsidRPr="00506D39">
        <w:rPr>
          <w:b/>
          <w:color w:val="000000" w:themeColor="text1"/>
          <w:sz w:val="22"/>
          <w:szCs w:val="22"/>
          <w:shd w:val="clear" w:color="auto" w:fill="FFFFFF"/>
          <w:lang w:val="en-US"/>
        </w:rPr>
        <w:t>Abstract</w:t>
      </w:r>
      <w:r w:rsidR="00D33338" w:rsidRPr="00D33338">
        <w:rPr>
          <w:b/>
          <w:color w:val="000000" w:themeColor="text1"/>
          <w:sz w:val="22"/>
          <w:szCs w:val="22"/>
          <w:shd w:val="clear" w:color="auto" w:fill="FFFFFF"/>
          <w:lang w:val="en-US"/>
        </w:rPr>
        <w:t>.</w:t>
      </w:r>
      <w:r w:rsidRPr="00506D39">
        <w:rPr>
          <w:color w:val="000000" w:themeColor="text1"/>
          <w:sz w:val="22"/>
          <w:szCs w:val="22"/>
          <w:shd w:val="clear" w:color="auto" w:fill="FFFFFF"/>
          <w:lang w:val="en-US"/>
        </w:rPr>
        <w:t xml:space="preserve"> This article deals with the main tendencies of horse breeding at the actual stage of economic development of the Russian Federation, it also determines crucial problems and ways to solve them. To make the analysis more detailed the horse breeding is investigated under several crit</w:t>
      </w:r>
      <w:r w:rsidRPr="00506D39">
        <w:rPr>
          <w:color w:val="000000" w:themeColor="text1"/>
          <w:sz w:val="22"/>
          <w:szCs w:val="22"/>
          <w:shd w:val="clear" w:color="auto" w:fill="FFFFFF"/>
          <w:lang w:val="en-US"/>
        </w:rPr>
        <w:t>e</w:t>
      </w:r>
      <w:r w:rsidRPr="00506D39">
        <w:rPr>
          <w:color w:val="000000" w:themeColor="text1"/>
          <w:sz w:val="22"/>
          <w:szCs w:val="22"/>
          <w:shd w:val="clear" w:color="auto" w:fill="FFFFFF"/>
          <w:lang w:val="en-US"/>
        </w:rPr>
        <w:t>ria in 9 federal districts.</w:t>
      </w:r>
    </w:p>
    <w:p w:rsidR="00A75F8D" w:rsidRPr="00D33338" w:rsidRDefault="00A75F8D" w:rsidP="00962847">
      <w:pPr>
        <w:ind w:firstLine="720"/>
        <w:jc w:val="both"/>
        <w:rPr>
          <w:color w:val="000000" w:themeColor="text1"/>
          <w:sz w:val="22"/>
          <w:szCs w:val="22"/>
        </w:rPr>
      </w:pPr>
      <w:r w:rsidRPr="00506D39">
        <w:rPr>
          <w:b/>
          <w:i/>
          <w:color w:val="000000" w:themeColor="text1"/>
          <w:sz w:val="22"/>
          <w:szCs w:val="22"/>
        </w:rPr>
        <w:t>Ключевые</w:t>
      </w:r>
      <w:r w:rsidRPr="00D33338">
        <w:rPr>
          <w:b/>
          <w:i/>
          <w:color w:val="000000" w:themeColor="text1"/>
          <w:sz w:val="22"/>
          <w:szCs w:val="22"/>
        </w:rPr>
        <w:t xml:space="preserve"> </w:t>
      </w:r>
      <w:r w:rsidRPr="00506D39">
        <w:rPr>
          <w:b/>
          <w:i/>
          <w:color w:val="000000" w:themeColor="text1"/>
          <w:sz w:val="22"/>
          <w:szCs w:val="22"/>
        </w:rPr>
        <w:t>слова</w:t>
      </w:r>
      <w:r w:rsidRPr="00506D39">
        <w:rPr>
          <w:i/>
          <w:color w:val="000000" w:themeColor="text1"/>
          <w:sz w:val="22"/>
          <w:szCs w:val="22"/>
        </w:rPr>
        <w:t>:</w:t>
      </w:r>
      <w:r w:rsidRPr="00506D39">
        <w:rPr>
          <w:color w:val="000000" w:themeColor="text1"/>
          <w:sz w:val="22"/>
          <w:szCs w:val="22"/>
        </w:rPr>
        <w:t xml:space="preserve"> </w:t>
      </w:r>
      <w:r w:rsidR="00122D6B" w:rsidRPr="00122D6B">
        <w:rPr>
          <w:color w:val="000000" w:themeColor="text1"/>
          <w:sz w:val="22"/>
          <w:szCs w:val="22"/>
        </w:rPr>
        <w:t>э</w:t>
      </w:r>
      <w:r w:rsidRPr="00506D39">
        <w:rPr>
          <w:color w:val="000000" w:themeColor="text1"/>
          <w:sz w:val="22"/>
          <w:szCs w:val="22"/>
        </w:rPr>
        <w:t>кономика и организация коневодства, тенденции развития конево</w:t>
      </w:r>
      <w:r w:rsidRPr="00506D39">
        <w:rPr>
          <w:color w:val="000000" w:themeColor="text1"/>
          <w:sz w:val="22"/>
          <w:szCs w:val="22"/>
        </w:rPr>
        <w:t>д</w:t>
      </w:r>
      <w:r w:rsidRPr="00506D39">
        <w:rPr>
          <w:color w:val="000000" w:themeColor="text1"/>
          <w:sz w:val="22"/>
          <w:szCs w:val="22"/>
        </w:rPr>
        <w:t>ства, эффективность и</w:t>
      </w:r>
      <w:r w:rsidR="00D33338">
        <w:rPr>
          <w:color w:val="000000" w:themeColor="text1"/>
          <w:sz w:val="22"/>
          <w:szCs w:val="22"/>
        </w:rPr>
        <w:t>спользования бюджетных средств.</w:t>
      </w:r>
    </w:p>
    <w:p w:rsidR="00A75F8D" w:rsidRPr="00506D39" w:rsidRDefault="00FB279E" w:rsidP="00962847">
      <w:pPr>
        <w:ind w:firstLine="720"/>
        <w:jc w:val="both"/>
        <w:rPr>
          <w:color w:val="000000" w:themeColor="text1"/>
          <w:sz w:val="22"/>
          <w:szCs w:val="22"/>
          <w:lang w:val="en-US"/>
        </w:rPr>
      </w:pPr>
      <w:r w:rsidRPr="00506D39">
        <w:rPr>
          <w:b/>
          <w:i/>
          <w:color w:val="000000" w:themeColor="text1"/>
          <w:sz w:val="22"/>
          <w:szCs w:val="22"/>
          <w:shd w:val="clear" w:color="auto" w:fill="FFFFFF"/>
          <w:lang w:val="en-US"/>
        </w:rPr>
        <w:t>Key</w:t>
      </w:r>
      <w:r w:rsidR="00A75F8D" w:rsidRPr="00506D39">
        <w:rPr>
          <w:b/>
          <w:i/>
          <w:color w:val="000000" w:themeColor="text1"/>
          <w:sz w:val="22"/>
          <w:szCs w:val="22"/>
          <w:shd w:val="clear" w:color="auto" w:fill="FFFFFF"/>
          <w:lang w:val="en-US"/>
        </w:rPr>
        <w:t>words</w:t>
      </w:r>
      <w:r w:rsidR="00A75F8D" w:rsidRPr="00506D39">
        <w:rPr>
          <w:i/>
          <w:color w:val="000000" w:themeColor="text1"/>
          <w:sz w:val="22"/>
          <w:szCs w:val="22"/>
          <w:shd w:val="clear" w:color="auto" w:fill="FFFFFF"/>
          <w:lang w:val="en-US"/>
        </w:rPr>
        <w:t>:</w:t>
      </w:r>
      <w:r w:rsidR="00A75F8D" w:rsidRPr="00506D39">
        <w:rPr>
          <w:color w:val="000000" w:themeColor="text1"/>
          <w:sz w:val="22"/>
          <w:szCs w:val="22"/>
          <w:shd w:val="clear" w:color="auto" w:fill="FFFFFF"/>
          <w:lang w:val="en-US"/>
        </w:rPr>
        <w:t xml:space="preserve"> </w:t>
      </w:r>
      <w:r w:rsidR="00122D6B">
        <w:rPr>
          <w:color w:val="000000" w:themeColor="text1"/>
          <w:sz w:val="22"/>
          <w:szCs w:val="22"/>
          <w:shd w:val="clear" w:color="auto" w:fill="FFFFFF"/>
          <w:lang w:val="en-US"/>
        </w:rPr>
        <w:t>e</w:t>
      </w:r>
      <w:r w:rsidR="00A75F8D" w:rsidRPr="00506D39">
        <w:rPr>
          <w:color w:val="000000" w:themeColor="text1"/>
          <w:sz w:val="22"/>
          <w:szCs w:val="22"/>
          <w:shd w:val="clear" w:color="auto" w:fill="FFFFFF"/>
          <w:lang w:val="en-US"/>
        </w:rPr>
        <w:t>conomics and organization of horse breeding, horse breeding organization ten</w:t>
      </w:r>
      <w:r w:rsidR="001F4C83" w:rsidRPr="001F4C83">
        <w:rPr>
          <w:color w:val="000000" w:themeColor="text1"/>
          <w:sz w:val="22"/>
          <w:szCs w:val="22"/>
          <w:shd w:val="clear" w:color="auto" w:fill="FFFFFF"/>
          <w:lang w:val="en-US"/>
        </w:rPr>
        <w:softHyphen/>
      </w:r>
      <w:r w:rsidR="00A75F8D" w:rsidRPr="00506D39">
        <w:rPr>
          <w:color w:val="000000" w:themeColor="text1"/>
          <w:sz w:val="22"/>
          <w:szCs w:val="22"/>
          <w:shd w:val="clear" w:color="auto" w:fill="FFFFFF"/>
          <w:lang w:val="en-US"/>
        </w:rPr>
        <w:t>dencies, public funding efficiency</w:t>
      </w:r>
      <w:r w:rsidR="00D33338">
        <w:rPr>
          <w:color w:val="000000" w:themeColor="text1"/>
          <w:sz w:val="22"/>
          <w:szCs w:val="22"/>
          <w:shd w:val="clear" w:color="auto" w:fill="FFFFFF"/>
          <w:lang w:val="en-US"/>
        </w:rPr>
        <w:t>.</w:t>
      </w:r>
    </w:p>
    <w:p w:rsidR="00A75F8D" w:rsidRPr="00D33338" w:rsidRDefault="00A75F8D" w:rsidP="00D33338">
      <w:pPr>
        <w:ind w:firstLine="720"/>
        <w:jc w:val="both"/>
        <w:rPr>
          <w:color w:val="000000" w:themeColor="text1"/>
          <w:sz w:val="22"/>
          <w:szCs w:val="22"/>
        </w:rPr>
      </w:pPr>
      <w:r w:rsidRPr="00506D39">
        <w:rPr>
          <w:color w:val="000000" w:themeColor="text1"/>
          <w:sz w:val="22"/>
          <w:szCs w:val="22"/>
        </w:rPr>
        <w:t>В настоящее время коневодство имеет многосторонний характер хозяйственного и</w:t>
      </w:r>
      <w:r w:rsidRPr="00506D39">
        <w:rPr>
          <w:color w:val="000000" w:themeColor="text1"/>
          <w:sz w:val="22"/>
          <w:szCs w:val="22"/>
        </w:rPr>
        <w:t>с</w:t>
      </w:r>
      <w:r w:rsidRPr="00506D39">
        <w:rPr>
          <w:color w:val="000000" w:themeColor="text1"/>
          <w:sz w:val="22"/>
          <w:szCs w:val="22"/>
        </w:rPr>
        <w:t>пользования. Можем выделить следующие направления коне</w:t>
      </w:r>
      <w:r w:rsidR="00D33338">
        <w:rPr>
          <w:color w:val="000000" w:themeColor="text1"/>
          <w:sz w:val="22"/>
          <w:szCs w:val="22"/>
        </w:rPr>
        <w:t>водства:</w:t>
      </w:r>
    </w:p>
    <w:p w:rsidR="00A75F8D" w:rsidRPr="00D33338" w:rsidRDefault="00A75F8D" w:rsidP="00D33338">
      <w:pPr>
        <w:ind w:left="709" w:hanging="283"/>
        <w:rPr>
          <w:color w:val="000000" w:themeColor="text1"/>
          <w:sz w:val="22"/>
          <w:szCs w:val="22"/>
        </w:rPr>
      </w:pPr>
      <w:r w:rsidRPr="00506D39">
        <w:rPr>
          <w:color w:val="000000" w:themeColor="text1"/>
          <w:sz w:val="22"/>
          <w:szCs w:val="22"/>
        </w:rPr>
        <w:t>1)</w:t>
      </w:r>
      <w:r w:rsidR="00D33338" w:rsidRPr="00D33338">
        <w:rPr>
          <w:color w:val="000000" w:themeColor="text1"/>
          <w:sz w:val="22"/>
          <w:szCs w:val="22"/>
        </w:rPr>
        <w:tab/>
      </w:r>
      <w:r w:rsidR="00122D6B">
        <w:rPr>
          <w:color w:val="000000" w:themeColor="text1"/>
          <w:sz w:val="22"/>
          <w:szCs w:val="22"/>
        </w:rPr>
        <w:t>рабоче-пользовательное;</w:t>
      </w:r>
    </w:p>
    <w:p w:rsidR="00A75F8D" w:rsidRPr="00D33338" w:rsidRDefault="00D33338" w:rsidP="00D33338">
      <w:pPr>
        <w:ind w:left="709" w:hanging="283"/>
        <w:rPr>
          <w:color w:val="000000" w:themeColor="text1"/>
          <w:sz w:val="22"/>
          <w:szCs w:val="22"/>
        </w:rPr>
      </w:pPr>
      <w:r>
        <w:rPr>
          <w:color w:val="000000" w:themeColor="text1"/>
          <w:sz w:val="22"/>
          <w:szCs w:val="22"/>
        </w:rPr>
        <w:t>2)</w:t>
      </w:r>
      <w:r w:rsidRPr="00D33338">
        <w:rPr>
          <w:color w:val="000000" w:themeColor="text1"/>
          <w:sz w:val="22"/>
          <w:szCs w:val="22"/>
        </w:rPr>
        <w:tab/>
      </w:r>
      <w:r w:rsidR="00122D6B">
        <w:rPr>
          <w:color w:val="000000" w:themeColor="text1"/>
          <w:sz w:val="22"/>
          <w:szCs w:val="22"/>
        </w:rPr>
        <w:t>продуктивное;</w:t>
      </w:r>
    </w:p>
    <w:p w:rsidR="00A75F8D" w:rsidRPr="00D33338" w:rsidRDefault="00D33338" w:rsidP="00D33338">
      <w:pPr>
        <w:ind w:left="709" w:hanging="283"/>
        <w:rPr>
          <w:color w:val="000000" w:themeColor="text1"/>
          <w:sz w:val="22"/>
          <w:szCs w:val="22"/>
        </w:rPr>
      </w:pPr>
      <w:r>
        <w:rPr>
          <w:color w:val="000000" w:themeColor="text1"/>
          <w:sz w:val="22"/>
          <w:szCs w:val="22"/>
        </w:rPr>
        <w:t>3)</w:t>
      </w:r>
      <w:r w:rsidRPr="00D33338">
        <w:rPr>
          <w:color w:val="000000" w:themeColor="text1"/>
          <w:sz w:val="22"/>
          <w:szCs w:val="22"/>
        </w:rPr>
        <w:tab/>
      </w:r>
      <w:r w:rsidR="00122D6B">
        <w:rPr>
          <w:color w:val="000000" w:themeColor="text1"/>
          <w:sz w:val="22"/>
          <w:szCs w:val="22"/>
        </w:rPr>
        <w:t>с</w:t>
      </w:r>
      <w:r>
        <w:rPr>
          <w:color w:val="000000" w:themeColor="text1"/>
          <w:sz w:val="22"/>
          <w:szCs w:val="22"/>
        </w:rPr>
        <w:t>портивно-досуговое</w:t>
      </w:r>
      <w:r w:rsidRPr="00D33338">
        <w:rPr>
          <w:color w:val="000000" w:themeColor="text1"/>
          <w:sz w:val="22"/>
          <w:szCs w:val="22"/>
        </w:rPr>
        <w:t>.</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За годы перехода на рыночные отношения в коневодстве России начался новый этап развития отрасли, обусловленный экономическими тенденциями преимущественно негативн</w:t>
      </w:r>
      <w:r w:rsidRPr="00506D39">
        <w:rPr>
          <w:color w:val="000000" w:themeColor="text1"/>
          <w:sz w:val="22"/>
          <w:szCs w:val="22"/>
        </w:rPr>
        <w:t>о</w:t>
      </w:r>
      <w:r w:rsidRPr="00506D39">
        <w:rPr>
          <w:color w:val="000000" w:themeColor="text1"/>
          <w:sz w:val="22"/>
          <w:szCs w:val="22"/>
        </w:rPr>
        <w:t xml:space="preserve">го характера. Изменение численности лошадей в целом по Российской Федерации и основным категориям хозяйств отражено в </w:t>
      </w:r>
      <w:r w:rsidR="00D33338">
        <w:rPr>
          <w:color w:val="000000" w:themeColor="text1"/>
          <w:sz w:val="22"/>
          <w:szCs w:val="22"/>
        </w:rPr>
        <w:t>таблице 1. За 1991–</w:t>
      </w:r>
      <w:r w:rsidRPr="00506D39">
        <w:rPr>
          <w:color w:val="000000" w:themeColor="text1"/>
          <w:sz w:val="22"/>
          <w:szCs w:val="22"/>
        </w:rPr>
        <w:t xml:space="preserve">2015 годы общая численность лошадей </w:t>
      </w:r>
      <w:r w:rsidRPr="00506D39">
        <w:rPr>
          <w:color w:val="000000" w:themeColor="text1"/>
          <w:sz w:val="22"/>
          <w:szCs w:val="22"/>
        </w:rPr>
        <w:lastRenderedPageBreak/>
        <w:t>умень</w:t>
      </w:r>
      <w:r w:rsidR="00D33338">
        <w:rPr>
          <w:color w:val="000000" w:themeColor="text1"/>
          <w:sz w:val="22"/>
          <w:szCs w:val="22"/>
        </w:rPr>
        <w:t>шилась. Вместе с тем</w:t>
      </w:r>
      <w:r w:rsidR="00122D6B">
        <w:rPr>
          <w:color w:val="000000" w:themeColor="text1"/>
          <w:sz w:val="22"/>
          <w:szCs w:val="22"/>
        </w:rPr>
        <w:t>,</w:t>
      </w:r>
      <w:r w:rsidR="00D33338">
        <w:rPr>
          <w:color w:val="000000" w:themeColor="text1"/>
          <w:sz w:val="22"/>
          <w:szCs w:val="22"/>
        </w:rPr>
        <w:t xml:space="preserve"> в 2007</w:t>
      </w:r>
      <w:r w:rsidR="00256E6F" w:rsidRPr="00506D39">
        <w:rPr>
          <w:color w:val="000000" w:themeColor="text1"/>
          <w:sz w:val="22"/>
          <w:szCs w:val="22"/>
        </w:rPr>
        <w:t>–</w:t>
      </w:r>
      <w:r w:rsidRPr="00506D39">
        <w:rPr>
          <w:color w:val="000000" w:themeColor="text1"/>
          <w:sz w:val="22"/>
          <w:szCs w:val="22"/>
        </w:rPr>
        <w:t>2015 годах впервые после шестнадцатилетнего снижения поголовья наметилась тенденция роста общей численности лошадей.</w:t>
      </w:r>
    </w:p>
    <w:p w:rsidR="00A75F8D" w:rsidRPr="00D33338" w:rsidRDefault="00A75F8D" w:rsidP="00962847">
      <w:pPr>
        <w:ind w:firstLine="720"/>
        <w:jc w:val="both"/>
        <w:rPr>
          <w:color w:val="000000" w:themeColor="text1"/>
          <w:sz w:val="22"/>
          <w:szCs w:val="22"/>
        </w:rPr>
      </w:pPr>
      <w:r w:rsidRPr="00506D39">
        <w:rPr>
          <w:color w:val="000000" w:themeColor="text1"/>
          <w:sz w:val="22"/>
          <w:szCs w:val="22"/>
        </w:rPr>
        <w:t>Это обусловлено снижением уровня поголовья лошадей в крупных сельскохозяйстве</w:t>
      </w:r>
      <w:r w:rsidRPr="00506D39">
        <w:rPr>
          <w:color w:val="000000" w:themeColor="text1"/>
          <w:sz w:val="22"/>
          <w:szCs w:val="22"/>
        </w:rPr>
        <w:t>н</w:t>
      </w:r>
      <w:r w:rsidRPr="00506D39">
        <w:rPr>
          <w:color w:val="000000" w:themeColor="text1"/>
          <w:sz w:val="22"/>
          <w:szCs w:val="22"/>
        </w:rPr>
        <w:t>ных предприятиях в связи с определенными позитивными сдвигами в развитии продуктивного животноводства, а также расширением мясного табунного коневодст</w:t>
      </w:r>
      <w:r w:rsidR="00D33338">
        <w:rPr>
          <w:color w:val="000000" w:themeColor="text1"/>
          <w:sz w:val="22"/>
          <w:szCs w:val="22"/>
        </w:rPr>
        <w:t>ва в восточных регионах страны.</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Изменения в размещении конского поголовья</w:t>
      </w:r>
      <w:r w:rsidR="00D33338">
        <w:rPr>
          <w:color w:val="000000" w:themeColor="text1"/>
          <w:sz w:val="22"/>
          <w:szCs w:val="22"/>
        </w:rPr>
        <w:t xml:space="preserve"> </w:t>
      </w:r>
      <w:r w:rsidRPr="00506D39">
        <w:rPr>
          <w:color w:val="000000" w:themeColor="text1"/>
          <w:sz w:val="22"/>
          <w:szCs w:val="22"/>
        </w:rPr>
        <w:t>по федеральным округам в значительной мере соотносятся с вышеизложенными тенденциями.</w:t>
      </w:r>
    </w:p>
    <w:p w:rsidR="00D33338" w:rsidRPr="0063633F" w:rsidRDefault="00D33338" w:rsidP="00D33338">
      <w:pPr>
        <w:rPr>
          <w:bCs/>
          <w:color w:val="000000" w:themeColor="text1"/>
        </w:rPr>
      </w:pPr>
    </w:p>
    <w:p w:rsidR="00A75F8D" w:rsidRPr="00506D39" w:rsidRDefault="00A75F8D" w:rsidP="001F4C83">
      <w:pPr>
        <w:spacing w:after="120"/>
        <w:jc w:val="center"/>
        <w:rPr>
          <w:bCs/>
          <w:color w:val="000000" w:themeColor="text1"/>
          <w:sz w:val="22"/>
          <w:szCs w:val="22"/>
        </w:rPr>
      </w:pPr>
      <w:r w:rsidRPr="00506D39">
        <w:rPr>
          <w:bCs/>
          <w:color w:val="000000" w:themeColor="text1"/>
          <w:sz w:val="22"/>
          <w:szCs w:val="22"/>
        </w:rPr>
        <w:t>Таблица 1</w:t>
      </w:r>
      <w:r w:rsidR="00D33338" w:rsidRPr="00D33338">
        <w:rPr>
          <w:bCs/>
          <w:color w:val="000000" w:themeColor="text1"/>
          <w:sz w:val="22"/>
          <w:szCs w:val="22"/>
        </w:rPr>
        <w:t xml:space="preserve">. </w:t>
      </w:r>
      <w:r w:rsidRPr="00506D39">
        <w:rPr>
          <w:bCs/>
          <w:color w:val="000000" w:themeColor="text1"/>
          <w:sz w:val="22"/>
          <w:szCs w:val="22"/>
        </w:rPr>
        <w:t>Изменение численности лошадей по федеральным округам</w:t>
      </w:r>
      <w:r w:rsidR="00D33338" w:rsidRPr="00D33338">
        <w:rPr>
          <w:bCs/>
          <w:color w:val="000000" w:themeColor="text1"/>
          <w:sz w:val="22"/>
          <w:szCs w:val="22"/>
        </w:rPr>
        <w:t xml:space="preserve"> </w:t>
      </w:r>
      <w:r w:rsidR="000C3002" w:rsidRPr="00506D39">
        <w:rPr>
          <w:bCs/>
          <w:color w:val="000000" w:themeColor="text1"/>
          <w:sz w:val="22"/>
          <w:szCs w:val="22"/>
        </w:rPr>
        <w:t>з</w:t>
      </w:r>
      <w:r w:rsidRPr="00506D39">
        <w:rPr>
          <w:bCs/>
          <w:color w:val="000000" w:themeColor="text1"/>
          <w:sz w:val="22"/>
          <w:szCs w:val="22"/>
        </w:rPr>
        <w:t>а</w:t>
      </w:r>
      <w:r w:rsidR="000C3002" w:rsidRPr="00506D39">
        <w:rPr>
          <w:bCs/>
          <w:color w:val="000000" w:themeColor="text1"/>
          <w:sz w:val="22"/>
          <w:szCs w:val="22"/>
        </w:rPr>
        <w:t xml:space="preserve"> </w:t>
      </w:r>
      <w:r w:rsidRPr="00506D39">
        <w:rPr>
          <w:bCs/>
          <w:color w:val="000000" w:themeColor="text1"/>
          <w:sz w:val="22"/>
          <w:szCs w:val="22"/>
        </w:rPr>
        <w:t>1991</w:t>
      </w:r>
      <w:r w:rsidR="00D33338" w:rsidRPr="00D33338">
        <w:rPr>
          <w:bCs/>
          <w:color w:val="000000" w:themeColor="text1"/>
          <w:sz w:val="22"/>
          <w:szCs w:val="22"/>
        </w:rPr>
        <w:t>–</w:t>
      </w:r>
      <w:r w:rsidRPr="00506D39">
        <w:rPr>
          <w:bCs/>
          <w:color w:val="000000" w:themeColor="text1"/>
          <w:sz w:val="22"/>
          <w:szCs w:val="22"/>
        </w:rPr>
        <w:t>2015 гг.</w:t>
      </w:r>
      <w:r w:rsidR="00D33338" w:rsidRPr="0063633F">
        <w:rPr>
          <w:bCs/>
          <w:color w:val="000000" w:themeColor="text1"/>
          <w:sz w:val="22"/>
          <w:szCs w:val="22"/>
        </w:rPr>
        <w:br/>
      </w:r>
      <w:r w:rsidRPr="00506D39">
        <w:rPr>
          <w:bCs/>
          <w:color w:val="000000" w:themeColor="text1"/>
          <w:sz w:val="22"/>
          <w:szCs w:val="22"/>
        </w:rPr>
        <w:t>(все категории хозяйств, тыс. голов на конец года)</w:t>
      </w:r>
    </w:p>
    <w:tbl>
      <w:tblPr>
        <w:tblW w:w="0" w:type="auto"/>
        <w:jc w:val="center"/>
        <w:tblLayout w:type="fixed"/>
        <w:tblLook w:val="01E0"/>
      </w:tblPr>
      <w:tblGrid>
        <w:gridCol w:w="2127"/>
        <w:gridCol w:w="992"/>
        <w:gridCol w:w="992"/>
        <w:gridCol w:w="992"/>
        <w:gridCol w:w="993"/>
        <w:gridCol w:w="992"/>
        <w:gridCol w:w="992"/>
      </w:tblGrid>
      <w:tr w:rsidR="00A75F8D" w:rsidRPr="00506D39" w:rsidTr="00D33338">
        <w:trPr>
          <w:jc w:val="center"/>
        </w:trPr>
        <w:tc>
          <w:tcPr>
            <w:tcW w:w="2127" w:type="dxa"/>
            <w:vMerge w:val="restart"/>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bCs/>
                <w:color w:val="000000" w:themeColor="text1"/>
                <w:sz w:val="22"/>
                <w:szCs w:val="22"/>
              </w:rPr>
            </w:pPr>
            <w:r w:rsidRPr="00506D39">
              <w:rPr>
                <w:bCs/>
                <w:color w:val="000000" w:themeColor="text1"/>
                <w:sz w:val="22"/>
                <w:szCs w:val="22"/>
              </w:rPr>
              <w:t>Федераль</w:t>
            </w:r>
            <w:r w:rsidR="00D33338">
              <w:rPr>
                <w:bCs/>
                <w:color w:val="000000" w:themeColor="text1"/>
                <w:sz w:val="22"/>
                <w:szCs w:val="22"/>
              </w:rPr>
              <w:t>ные</w:t>
            </w:r>
            <w:r w:rsidR="00D33338" w:rsidRPr="00D33338">
              <w:rPr>
                <w:bCs/>
                <w:color w:val="000000" w:themeColor="text1"/>
                <w:sz w:val="22"/>
                <w:szCs w:val="22"/>
              </w:rPr>
              <w:br/>
            </w:r>
            <w:r w:rsidRPr="00506D39">
              <w:rPr>
                <w:bCs/>
                <w:color w:val="000000" w:themeColor="text1"/>
                <w:sz w:val="22"/>
                <w:szCs w:val="22"/>
              </w:rPr>
              <w:t>округа</w:t>
            </w:r>
          </w:p>
        </w:tc>
        <w:tc>
          <w:tcPr>
            <w:tcW w:w="992" w:type="dxa"/>
            <w:vMerge w:val="restart"/>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Cs/>
                <w:color w:val="000000" w:themeColor="text1"/>
                <w:sz w:val="22"/>
                <w:szCs w:val="22"/>
              </w:rPr>
            </w:pPr>
            <w:smartTag w:uri="urn:schemas-microsoft-com:office:smarttags" w:element="metricconverter">
              <w:smartTagPr>
                <w:attr w:name="ProductID" w:val="1990 г"/>
              </w:smartTagPr>
              <w:r w:rsidRPr="00506D39">
                <w:rPr>
                  <w:bCs/>
                  <w:color w:val="000000" w:themeColor="text1"/>
                  <w:sz w:val="22"/>
                  <w:szCs w:val="22"/>
                </w:rPr>
                <w:t>1990 г</w:t>
              </w:r>
            </w:smartTag>
            <w:r w:rsidRPr="00506D39">
              <w:rPr>
                <w:bCs/>
                <w:color w:val="000000" w:themeColor="text1"/>
                <w:sz w:val="22"/>
                <w:szCs w:val="22"/>
              </w:rPr>
              <w:t>.</w:t>
            </w:r>
          </w:p>
        </w:tc>
        <w:tc>
          <w:tcPr>
            <w:tcW w:w="992" w:type="dxa"/>
            <w:vMerge w:val="restart"/>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Cs/>
                <w:color w:val="000000" w:themeColor="text1"/>
                <w:sz w:val="22"/>
                <w:szCs w:val="22"/>
              </w:rPr>
            </w:pPr>
            <w:smartTag w:uri="urn:schemas-microsoft-com:office:smarttags" w:element="metricconverter">
              <w:smartTagPr>
                <w:attr w:name="ProductID" w:val="2000 г"/>
              </w:smartTagPr>
              <w:r w:rsidRPr="00506D39">
                <w:rPr>
                  <w:bCs/>
                  <w:color w:val="000000" w:themeColor="text1"/>
                  <w:sz w:val="22"/>
                  <w:szCs w:val="22"/>
                </w:rPr>
                <w:t>2000 г</w:t>
              </w:r>
            </w:smartTag>
            <w:r w:rsidRPr="00506D39">
              <w:rPr>
                <w:bCs/>
                <w:color w:val="000000" w:themeColor="text1"/>
                <w:sz w:val="22"/>
                <w:szCs w:val="22"/>
              </w:rPr>
              <w:t>.</w:t>
            </w:r>
          </w:p>
        </w:tc>
        <w:tc>
          <w:tcPr>
            <w:tcW w:w="992" w:type="dxa"/>
            <w:vMerge w:val="restart"/>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Cs/>
                <w:color w:val="000000" w:themeColor="text1"/>
                <w:sz w:val="22"/>
                <w:szCs w:val="22"/>
              </w:rPr>
            </w:pPr>
            <w:smartTag w:uri="urn:schemas-microsoft-com:office:smarttags" w:element="metricconverter">
              <w:smartTagPr>
                <w:attr w:name="ProductID" w:val="2006 г"/>
              </w:smartTagPr>
              <w:r w:rsidRPr="00506D39">
                <w:rPr>
                  <w:bCs/>
                  <w:color w:val="000000" w:themeColor="text1"/>
                  <w:sz w:val="22"/>
                  <w:szCs w:val="22"/>
                </w:rPr>
                <w:t>2006 г</w:t>
              </w:r>
            </w:smartTag>
            <w:r w:rsidRPr="00506D39">
              <w:rPr>
                <w:bCs/>
                <w:color w:val="000000" w:themeColor="text1"/>
                <w:sz w:val="22"/>
                <w:szCs w:val="22"/>
              </w:rPr>
              <w:t>.</w:t>
            </w:r>
          </w:p>
        </w:tc>
        <w:tc>
          <w:tcPr>
            <w:tcW w:w="993" w:type="dxa"/>
            <w:vMerge w:val="restart"/>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Cs/>
                <w:color w:val="000000" w:themeColor="text1"/>
                <w:sz w:val="22"/>
                <w:szCs w:val="22"/>
              </w:rPr>
            </w:pPr>
            <w:smartTag w:uri="urn:schemas-microsoft-com:office:smarttags" w:element="metricconverter">
              <w:smartTagPr>
                <w:attr w:name="ProductID" w:val="2015 г"/>
              </w:smartTagPr>
              <w:r w:rsidRPr="00506D39">
                <w:rPr>
                  <w:bCs/>
                  <w:color w:val="000000" w:themeColor="text1"/>
                  <w:sz w:val="22"/>
                  <w:szCs w:val="22"/>
                </w:rPr>
                <w:t>2015 г</w:t>
              </w:r>
            </w:smartTag>
            <w:r w:rsidRPr="00506D39">
              <w:rPr>
                <w:bCs/>
                <w:color w:val="000000" w:themeColor="text1"/>
                <w:sz w:val="22"/>
                <w:szCs w:val="22"/>
              </w:rPr>
              <w:t>.</w:t>
            </w:r>
          </w:p>
        </w:tc>
        <w:tc>
          <w:tcPr>
            <w:tcW w:w="1984" w:type="dxa"/>
            <w:gridSpan w:val="2"/>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Cs/>
                <w:color w:val="000000" w:themeColor="text1"/>
                <w:sz w:val="22"/>
                <w:szCs w:val="22"/>
              </w:rPr>
            </w:pPr>
            <w:smartTag w:uri="urn:schemas-microsoft-com:office:smarttags" w:element="metricconverter">
              <w:smartTagPr>
                <w:attr w:name="ProductID" w:val="2015 г"/>
              </w:smartTagPr>
              <w:r w:rsidRPr="00506D39">
                <w:rPr>
                  <w:bCs/>
                  <w:color w:val="000000" w:themeColor="text1"/>
                  <w:sz w:val="22"/>
                  <w:szCs w:val="22"/>
                </w:rPr>
                <w:t>2015 г</w:t>
              </w:r>
            </w:smartTag>
            <w:r w:rsidRPr="00506D39">
              <w:rPr>
                <w:bCs/>
                <w:color w:val="000000" w:themeColor="text1"/>
                <w:sz w:val="22"/>
                <w:szCs w:val="22"/>
              </w:rPr>
              <w:t xml:space="preserve"> в % к</w:t>
            </w:r>
          </w:p>
        </w:tc>
      </w:tr>
      <w:tr w:rsidR="00D33338" w:rsidRPr="00506D39" w:rsidTr="00D33338">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A75F8D" w:rsidRPr="00506D39" w:rsidRDefault="00A75F8D" w:rsidP="00D33338">
            <w:pPr>
              <w:jc w:val="both"/>
              <w:rPr>
                <w:bCs/>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75F8D" w:rsidRPr="00506D39" w:rsidRDefault="00A75F8D" w:rsidP="00D33338">
            <w:pPr>
              <w:jc w:val="center"/>
              <w:rPr>
                <w:bCs/>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75F8D" w:rsidRPr="00506D39" w:rsidRDefault="00A75F8D" w:rsidP="00D33338">
            <w:pPr>
              <w:jc w:val="center"/>
              <w:rPr>
                <w:bCs/>
                <w:color w:val="000000" w:themeColor="text1"/>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75F8D" w:rsidRPr="00506D39" w:rsidRDefault="00A75F8D" w:rsidP="00D33338">
            <w:pPr>
              <w:jc w:val="center"/>
              <w:rPr>
                <w:bCs/>
                <w:color w:val="000000" w:themeColor="text1"/>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75F8D" w:rsidRPr="00506D39" w:rsidRDefault="00A75F8D" w:rsidP="00D33338">
            <w:pPr>
              <w:jc w:val="center"/>
              <w:rPr>
                <w:bCs/>
                <w:color w:val="000000" w:themeColor="text1"/>
                <w:sz w:val="22"/>
                <w:szCs w:val="22"/>
              </w:rPr>
            </w:pP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smartTag w:uri="urn:schemas-microsoft-com:office:smarttags" w:element="metricconverter">
              <w:smartTagPr>
                <w:attr w:name="ProductID" w:val="1990 г"/>
              </w:smartTagPr>
              <w:r w:rsidRPr="00506D39">
                <w:rPr>
                  <w:color w:val="000000" w:themeColor="text1"/>
                  <w:sz w:val="22"/>
                  <w:szCs w:val="22"/>
                </w:rPr>
                <w:t>1990 г</w:t>
              </w:r>
            </w:smartTag>
            <w:r w:rsidRPr="00506D39">
              <w:rPr>
                <w:color w:val="000000" w:themeColor="text1"/>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smartTag w:uri="urn:schemas-microsoft-com:office:smarttags" w:element="metricconverter">
              <w:smartTagPr>
                <w:attr w:name="ProductID" w:val="2006 г"/>
              </w:smartTagPr>
              <w:r w:rsidRPr="00506D39">
                <w:rPr>
                  <w:color w:val="000000" w:themeColor="text1"/>
                  <w:sz w:val="22"/>
                  <w:szCs w:val="22"/>
                </w:rPr>
                <w:t>2006 г</w:t>
              </w:r>
            </w:smartTag>
            <w:r w:rsidRPr="00506D39">
              <w:rPr>
                <w:color w:val="000000" w:themeColor="text1"/>
                <w:sz w:val="22"/>
                <w:szCs w:val="22"/>
              </w:rPr>
              <w:t>.</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Центральный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325,4</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205,1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117,9</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72,1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22,2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61,2</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Северо-Западный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62,4</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40,1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24,6</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17,2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27,6</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69,9</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Южный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214,9</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106,9</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90,1</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94,3</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43,9</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104,7</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Северо-Кавказский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129,2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76,1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70,1</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81,5</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63,1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116,3</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Приволжский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644,2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416,1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319,7</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248,2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38,5</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77,6</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Уральский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187,3</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111,5</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71,7</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65,9</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35,2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91,9</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Сибирский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821,4</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518,8</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467,4</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593,1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72,2</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126,8</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color w:val="000000" w:themeColor="text1"/>
                <w:sz w:val="22"/>
                <w:szCs w:val="22"/>
              </w:rPr>
            </w:pPr>
            <w:r w:rsidRPr="00506D39">
              <w:rPr>
                <w:color w:val="000000" w:themeColor="text1"/>
                <w:sz w:val="22"/>
                <w:szCs w:val="22"/>
              </w:rPr>
              <w:t>Дальневосточный</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233,6</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143,1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142,3</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189,8</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81,3</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color w:val="000000" w:themeColor="text1"/>
                <w:sz w:val="22"/>
                <w:szCs w:val="22"/>
              </w:rPr>
            </w:pPr>
            <w:r w:rsidRPr="00506D39">
              <w:rPr>
                <w:color w:val="000000" w:themeColor="text1"/>
                <w:sz w:val="22"/>
                <w:szCs w:val="22"/>
              </w:rPr>
              <w:t>133,4</w:t>
            </w:r>
          </w:p>
        </w:tc>
      </w:tr>
      <w:tr w:rsidR="00D33338" w:rsidRPr="00506D39" w:rsidTr="00D33338">
        <w:trPr>
          <w:jc w:val="center"/>
        </w:trPr>
        <w:tc>
          <w:tcPr>
            <w:tcW w:w="2127"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both"/>
              <w:rPr>
                <w:b/>
                <w:bCs/>
                <w:color w:val="000000" w:themeColor="text1"/>
                <w:sz w:val="22"/>
                <w:szCs w:val="22"/>
              </w:rPr>
            </w:pPr>
            <w:r w:rsidRPr="00506D39">
              <w:rPr>
                <w:b/>
                <w:bCs/>
                <w:color w:val="000000" w:themeColor="text1"/>
                <w:sz w:val="22"/>
                <w:szCs w:val="22"/>
              </w:rPr>
              <w:t>Всего по стране</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
                <w:bCs/>
                <w:color w:val="000000" w:themeColor="text1"/>
                <w:sz w:val="22"/>
                <w:szCs w:val="22"/>
              </w:rPr>
            </w:pPr>
            <w:r w:rsidRPr="00506D39">
              <w:rPr>
                <w:b/>
                <w:bCs/>
                <w:color w:val="000000" w:themeColor="text1"/>
                <w:sz w:val="22"/>
                <w:szCs w:val="22"/>
              </w:rPr>
              <w:t>2618,4</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
                <w:bCs/>
                <w:color w:val="000000" w:themeColor="text1"/>
                <w:sz w:val="22"/>
                <w:szCs w:val="22"/>
              </w:rPr>
            </w:pPr>
            <w:r w:rsidRPr="00506D39">
              <w:rPr>
                <w:b/>
                <w:bCs/>
                <w:color w:val="000000" w:themeColor="text1"/>
                <w:sz w:val="22"/>
                <w:szCs w:val="22"/>
              </w:rPr>
              <w:t>1617,7</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
                <w:bCs/>
                <w:color w:val="000000" w:themeColor="text1"/>
                <w:sz w:val="22"/>
                <w:szCs w:val="22"/>
              </w:rPr>
            </w:pPr>
            <w:r w:rsidRPr="00506D39">
              <w:rPr>
                <w:b/>
                <w:bCs/>
                <w:color w:val="000000" w:themeColor="text1"/>
                <w:sz w:val="22"/>
                <w:szCs w:val="22"/>
              </w:rPr>
              <w:t>1303,8</w:t>
            </w:r>
          </w:p>
        </w:tc>
        <w:tc>
          <w:tcPr>
            <w:tcW w:w="993"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
                <w:bCs/>
                <w:color w:val="000000" w:themeColor="text1"/>
                <w:sz w:val="22"/>
                <w:szCs w:val="22"/>
              </w:rPr>
            </w:pPr>
            <w:r w:rsidRPr="00506D39">
              <w:rPr>
                <w:b/>
                <w:bCs/>
                <w:color w:val="000000" w:themeColor="text1"/>
                <w:sz w:val="22"/>
                <w:szCs w:val="22"/>
              </w:rPr>
              <w:t>1362,1</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
                <w:bCs/>
                <w:color w:val="000000" w:themeColor="text1"/>
                <w:sz w:val="22"/>
                <w:szCs w:val="22"/>
              </w:rPr>
            </w:pPr>
            <w:r w:rsidRPr="00506D39">
              <w:rPr>
                <w:b/>
                <w:bCs/>
                <w:color w:val="000000" w:themeColor="text1"/>
                <w:sz w:val="22"/>
                <w:szCs w:val="22"/>
              </w:rPr>
              <w:t>52,0</w:t>
            </w:r>
          </w:p>
        </w:tc>
        <w:tc>
          <w:tcPr>
            <w:tcW w:w="992" w:type="dxa"/>
            <w:tcBorders>
              <w:top w:val="single" w:sz="4" w:space="0" w:color="auto"/>
              <w:left w:val="single" w:sz="4" w:space="0" w:color="auto"/>
              <w:bottom w:val="single" w:sz="4" w:space="0" w:color="auto"/>
              <w:right w:val="single" w:sz="4" w:space="0" w:color="auto"/>
            </w:tcBorders>
          </w:tcPr>
          <w:p w:rsidR="00A75F8D" w:rsidRPr="00506D39" w:rsidRDefault="00A75F8D" w:rsidP="00D33338">
            <w:pPr>
              <w:jc w:val="center"/>
              <w:rPr>
                <w:b/>
                <w:bCs/>
                <w:color w:val="000000" w:themeColor="text1"/>
                <w:sz w:val="22"/>
                <w:szCs w:val="22"/>
              </w:rPr>
            </w:pPr>
            <w:r w:rsidRPr="00506D39">
              <w:rPr>
                <w:b/>
                <w:bCs/>
                <w:color w:val="000000" w:themeColor="text1"/>
                <w:sz w:val="22"/>
                <w:szCs w:val="22"/>
              </w:rPr>
              <w:t>104,5</w:t>
            </w:r>
          </w:p>
        </w:tc>
      </w:tr>
    </w:tbl>
    <w:p w:rsidR="00A75F8D" w:rsidRPr="00D33338" w:rsidRDefault="00A75F8D" w:rsidP="00D33338">
      <w:pPr>
        <w:jc w:val="both"/>
        <w:rPr>
          <w:color w:val="000000" w:themeColor="text1"/>
          <w:sz w:val="22"/>
          <w:szCs w:val="22"/>
          <w:lang w:val="en-US"/>
        </w:rPr>
      </w:pPr>
    </w:p>
    <w:p w:rsidR="00A75F8D" w:rsidRPr="00506D39" w:rsidRDefault="00A75F8D" w:rsidP="00962847">
      <w:pPr>
        <w:ind w:firstLine="720"/>
        <w:jc w:val="both"/>
        <w:rPr>
          <w:color w:val="000000" w:themeColor="text1"/>
          <w:sz w:val="22"/>
          <w:szCs w:val="22"/>
        </w:rPr>
      </w:pPr>
      <w:r w:rsidRPr="00506D39">
        <w:rPr>
          <w:color w:val="000000" w:themeColor="text1"/>
          <w:sz w:val="22"/>
          <w:szCs w:val="22"/>
        </w:rPr>
        <w:t>Рассмотрим основные тенденции и характеристику проблем в коневодстве разных н</w:t>
      </w:r>
      <w:r w:rsidRPr="00506D39">
        <w:rPr>
          <w:color w:val="000000" w:themeColor="text1"/>
          <w:sz w:val="22"/>
          <w:szCs w:val="22"/>
        </w:rPr>
        <w:t>а</w:t>
      </w:r>
      <w:r w:rsidRPr="00506D39">
        <w:rPr>
          <w:color w:val="000000" w:themeColor="text1"/>
          <w:sz w:val="22"/>
          <w:szCs w:val="22"/>
        </w:rPr>
        <w:t>правлений хозяйственного использования.</w:t>
      </w:r>
    </w:p>
    <w:p w:rsidR="00D33338" w:rsidRPr="0063633F" w:rsidRDefault="00D33338" w:rsidP="00D33338">
      <w:pPr>
        <w:rPr>
          <w:color w:val="000000" w:themeColor="text1"/>
        </w:rPr>
      </w:pPr>
    </w:p>
    <w:p w:rsidR="00A75F8D" w:rsidRPr="00506D39" w:rsidRDefault="00A75F8D" w:rsidP="001F4C83">
      <w:pPr>
        <w:spacing w:after="120"/>
        <w:jc w:val="center"/>
        <w:rPr>
          <w:color w:val="000000" w:themeColor="text1"/>
          <w:sz w:val="22"/>
          <w:szCs w:val="22"/>
        </w:rPr>
      </w:pPr>
      <w:r w:rsidRPr="00506D39">
        <w:rPr>
          <w:color w:val="000000" w:themeColor="text1"/>
          <w:sz w:val="22"/>
          <w:szCs w:val="22"/>
        </w:rPr>
        <w:t>Таблица 2.</w:t>
      </w:r>
      <w:r w:rsidR="00D33338" w:rsidRPr="00D33338">
        <w:rPr>
          <w:color w:val="000000" w:themeColor="text1"/>
          <w:sz w:val="22"/>
          <w:szCs w:val="22"/>
        </w:rPr>
        <w:t xml:space="preserve"> </w:t>
      </w:r>
      <w:r w:rsidRPr="00506D39">
        <w:rPr>
          <w:color w:val="000000" w:themeColor="text1"/>
          <w:sz w:val="22"/>
          <w:szCs w:val="22"/>
        </w:rPr>
        <w:t>Численность лошадей по направлениям хозяйственного использования</w:t>
      </w:r>
      <w:r w:rsidR="00D33338" w:rsidRPr="00D33338">
        <w:rPr>
          <w:color w:val="000000" w:themeColor="text1"/>
          <w:sz w:val="22"/>
          <w:szCs w:val="22"/>
        </w:rPr>
        <w:br/>
      </w:r>
      <w:r w:rsidRPr="00506D39">
        <w:rPr>
          <w:color w:val="000000" w:themeColor="text1"/>
          <w:sz w:val="22"/>
          <w:szCs w:val="22"/>
        </w:rPr>
        <w:t>(тыс. голов, на конец 2015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276"/>
        <w:gridCol w:w="1276"/>
      </w:tblGrid>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Основные направления использования коневодства</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Тыс. голов</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 к итогу</w:t>
            </w:r>
          </w:p>
        </w:tc>
      </w:tr>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Рабоче-пользовательное</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928,3</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68,1</w:t>
            </w:r>
          </w:p>
        </w:tc>
      </w:tr>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Мясное табунное</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364,1</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26,7</w:t>
            </w:r>
          </w:p>
        </w:tc>
      </w:tr>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Молочное</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11,8</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0,9</w:t>
            </w:r>
          </w:p>
        </w:tc>
      </w:tr>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Спортивно-досуговое</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10,5</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0,8</w:t>
            </w:r>
          </w:p>
        </w:tc>
      </w:tr>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Итого массовое коневодство</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1314,7</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96,5</w:t>
            </w:r>
          </w:p>
        </w:tc>
      </w:tr>
      <w:tr w:rsidR="00A75F8D" w:rsidRPr="00506D39" w:rsidTr="00D33338">
        <w:trPr>
          <w:jc w:val="center"/>
        </w:trPr>
        <w:tc>
          <w:tcPr>
            <w:tcW w:w="5103" w:type="dxa"/>
          </w:tcPr>
          <w:p w:rsidR="00A75F8D" w:rsidRPr="00506D39" w:rsidRDefault="00A75F8D" w:rsidP="00962847">
            <w:pPr>
              <w:jc w:val="both"/>
              <w:rPr>
                <w:color w:val="000000" w:themeColor="text1"/>
                <w:sz w:val="22"/>
                <w:szCs w:val="22"/>
              </w:rPr>
            </w:pPr>
            <w:r w:rsidRPr="00506D39">
              <w:rPr>
                <w:color w:val="000000" w:themeColor="text1"/>
                <w:sz w:val="22"/>
                <w:szCs w:val="22"/>
              </w:rPr>
              <w:t>Племенное</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47,4</w:t>
            </w:r>
          </w:p>
        </w:tc>
        <w:tc>
          <w:tcPr>
            <w:tcW w:w="1276" w:type="dxa"/>
          </w:tcPr>
          <w:p w:rsidR="00A75F8D" w:rsidRPr="00506D39" w:rsidRDefault="00A75F8D" w:rsidP="00D33338">
            <w:pPr>
              <w:jc w:val="center"/>
              <w:rPr>
                <w:color w:val="000000" w:themeColor="text1"/>
                <w:sz w:val="22"/>
                <w:szCs w:val="22"/>
              </w:rPr>
            </w:pPr>
            <w:r w:rsidRPr="00506D39">
              <w:rPr>
                <w:color w:val="000000" w:themeColor="text1"/>
                <w:sz w:val="22"/>
                <w:szCs w:val="22"/>
              </w:rPr>
              <w:t>3,5</w:t>
            </w:r>
          </w:p>
        </w:tc>
      </w:tr>
      <w:tr w:rsidR="00A75F8D" w:rsidRPr="00506D39" w:rsidTr="00D33338">
        <w:trPr>
          <w:jc w:val="center"/>
        </w:trPr>
        <w:tc>
          <w:tcPr>
            <w:tcW w:w="5103" w:type="dxa"/>
          </w:tcPr>
          <w:p w:rsidR="00A75F8D" w:rsidRPr="00506D39" w:rsidRDefault="00A75F8D" w:rsidP="00962847">
            <w:pPr>
              <w:jc w:val="both"/>
              <w:rPr>
                <w:b/>
                <w:color w:val="000000" w:themeColor="text1"/>
                <w:sz w:val="22"/>
                <w:szCs w:val="22"/>
              </w:rPr>
            </w:pPr>
            <w:r w:rsidRPr="00506D39">
              <w:rPr>
                <w:b/>
                <w:color w:val="000000" w:themeColor="text1"/>
                <w:sz w:val="22"/>
                <w:szCs w:val="22"/>
              </w:rPr>
              <w:t>Всего по отрасли</w:t>
            </w:r>
          </w:p>
        </w:tc>
        <w:tc>
          <w:tcPr>
            <w:tcW w:w="1276" w:type="dxa"/>
          </w:tcPr>
          <w:p w:rsidR="00A75F8D" w:rsidRPr="00506D39" w:rsidRDefault="00A75F8D" w:rsidP="00D33338">
            <w:pPr>
              <w:jc w:val="center"/>
              <w:rPr>
                <w:b/>
                <w:color w:val="000000" w:themeColor="text1"/>
                <w:sz w:val="22"/>
                <w:szCs w:val="22"/>
              </w:rPr>
            </w:pPr>
            <w:r w:rsidRPr="00506D39">
              <w:rPr>
                <w:b/>
                <w:color w:val="000000" w:themeColor="text1"/>
                <w:sz w:val="22"/>
                <w:szCs w:val="22"/>
              </w:rPr>
              <w:t>1362,1</w:t>
            </w:r>
          </w:p>
        </w:tc>
        <w:tc>
          <w:tcPr>
            <w:tcW w:w="1276" w:type="dxa"/>
          </w:tcPr>
          <w:p w:rsidR="00A75F8D" w:rsidRPr="00506D39" w:rsidRDefault="00A75F8D" w:rsidP="00D33338">
            <w:pPr>
              <w:jc w:val="center"/>
              <w:rPr>
                <w:b/>
                <w:color w:val="000000" w:themeColor="text1"/>
                <w:sz w:val="22"/>
                <w:szCs w:val="22"/>
              </w:rPr>
            </w:pPr>
            <w:r w:rsidRPr="00506D39">
              <w:rPr>
                <w:b/>
                <w:color w:val="000000" w:themeColor="text1"/>
                <w:sz w:val="22"/>
                <w:szCs w:val="22"/>
              </w:rPr>
              <w:t>100,0</w:t>
            </w:r>
          </w:p>
        </w:tc>
      </w:tr>
    </w:tbl>
    <w:p w:rsidR="00D33338" w:rsidRDefault="00D33338" w:rsidP="00D33338">
      <w:pPr>
        <w:jc w:val="both"/>
        <w:rPr>
          <w:color w:val="000000" w:themeColor="text1"/>
          <w:sz w:val="22"/>
          <w:szCs w:val="22"/>
          <w:lang w:val="en-US"/>
        </w:rPr>
      </w:pPr>
    </w:p>
    <w:p w:rsidR="00A75F8D" w:rsidRPr="00506D39" w:rsidRDefault="00A75F8D" w:rsidP="00962847">
      <w:pPr>
        <w:ind w:firstLine="720"/>
        <w:jc w:val="both"/>
        <w:rPr>
          <w:color w:val="000000" w:themeColor="text1"/>
          <w:sz w:val="22"/>
          <w:szCs w:val="22"/>
        </w:rPr>
      </w:pPr>
      <w:r w:rsidRPr="00506D39">
        <w:rPr>
          <w:color w:val="000000" w:themeColor="text1"/>
          <w:sz w:val="22"/>
          <w:szCs w:val="22"/>
        </w:rPr>
        <w:t>Ведущим направлением, несмотря на невысокий удельный вес в</w:t>
      </w:r>
      <w:r w:rsidR="000C3002" w:rsidRPr="00506D39">
        <w:rPr>
          <w:color w:val="000000" w:themeColor="text1"/>
          <w:sz w:val="22"/>
          <w:szCs w:val="22"/>
        </w:rPr>
        <w:t xml:space="preserve"> </w:t>
      </w:r>
      <w:r w:rsidRPr="00506D39">
        <w:rPr>
          <w:color w:val="000000" w:themeColor="text1"/>
          <w:sz w:val="22"/>
          <w:szCs w:val="22"/>
        </w:rPr>
        <w:t>структуре конского п</w:t>
      </w:r>
      <w:r w:rsidRPr="00506D39">
        <w:rPr>
          <w:color w:val="000000" w:themeColor="text1"/>
          <w:sz w:val="22"/>
          <w:szCs w:val="22"/>
        </w:rPr>
        <w:t>о</w:t>
      </w:r>
      <w:r w:rsidRPr="00506D39">
        <w:rPr>
          <w:color w:val="000000" w:themeColor="text1"/>
          <w:sz w:val="22"/>
          <w:szCs w:val="22"/>
        </w:rPr>
        <w:t>головья, является племенное коневодство. Для того, чтобы увидеть полную картину, проанал</w:t>
      </w:r>
      <w:r w:rsidRPr="00506D39">
        <w:rPr>
          <w:color w:val="000000" w:themeColor="text1"/>
          <w:sz w:val="22"/>
          <w:szCs w:val="22"/>
        </w:rPr>
        <w:t>и</w:t>
      </w:r>
      <w:r w:rsidRPr="00506D39">
        <w:rPr>
          <w:color w:val="000000" w:themeColor="text1"/>
          <w:sz w:val="22"/>
          <w:szCs w:val="22"/>
        </w:rPr>
        <w:t>зируем состояние племенного коневодства в России и за рубежом.</w:t>
      </w:r>
      <w:r w:rsidR="00256E6F" w:rsidRPr="00506D39">
        <w:rPr>
          <w:color w:val="000000" w:themeColor="text1"/>
          <w:sz w:val="22"/>
          <w:szCs w:val="22"/>
        </w:rPr>
        <w:t xml:space="preserve"> </w:t>
      </w:r>
      <w:r w:rsidRPr="00506D39">
        <w:rPr>
          <w:color w:val="000000" w:themeColor="text1"/>
          <w:sz w:val="22"/>
          <w:szCs w:val="22"/>
        </w:rPr>
        <w:t>Обратим внимание на с</w:t>
      </w:r>
      <w:r w:rsidRPr="00506D39">
        <w:rPr>
          <w:color w:val="000000" w:themeColor="text1"/>
          <w:sz w:val="22"/>
          <w:szCs w:val="22"/>
        </w:rPr>
        <w:t>о</w:t>
      </w:r>
      <w:r w:rsidRPr="00506D39">
        <w:rPr>
          <w:color w:val="000000" w:themeColor="text1"/>
          <w:sz w:val="22"/>
          <w:szCs w:val="22"/>
        </w:rPr>
        <w:t>стояние так называемых местных пород.</w:t>
      </w:r>
    </w:p>
    <w:p w:rsidR="00A75F8D" w:rsidRPr="00D33338" w:rsidRDefault="00A75F8D" w:rsidP="00962847">
      <w:pPr>
        <w:ind w:firstLine="720"/>
        <w:jc w:val="both"/>
        <w:rPr>
          <w:color w:val="000000" w:themeColor="text1"/>
          <w:sz w:val="22"/>
          <w:szCs w:val="22"/>
        </w:rPr>
      </w:pPr>
      <w:r w:rsidRPr="00506D39">
        <w:rPr>
          <w:color w:val="000000" w:themeColor="text1"/>
          <w:sz w:val="22"/>
          <w:szCs w:val="22"/>
        </w:rPr>
        <w:t>Так, например, в Финляндии любой ипподром, проводивший испытания рысаков</w:t>
      </w:r>
      <w:r w:rsidR="00823C69">
        <w:rPr>
          <w:color w:val="000000" w:themeColor="text1"/>
          <w:sz w:val="22"/>
          <w:szCs w:val="22"/>
        </w:rPr>
        <w:t>,</w:t>
      </w:r>
      <w:r w:rsidRPr="00506D39">
        <w:rPr>
          <w:color w:val="000000" w:themeColor="text1"/>
          <w:sz w:val="22"/>
          <w:szCs w:val="22"/>
        </w:rPr>
        <w:t xml:space="preserve"> был обязан выделить определенный минимум призовых с</w:t>
      </w:r>
      <w:r w:rsidR="00D33338">
        <w:rPr>
          <w:color w:val="000000" w:themeColor="text1"/>
          <w:sz w:val="22"/>
          <w:szCs w:val="22"/>
        </w:rPr>
        <w:t>умм для рысаков местной породы.</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Ситуация в России обстоит нескол</w:t>
      </w:r>
      <w:r w:rsidR="00D33338">
        <w:rPr>
          <w:color w:val="000000" w:themeColor="text1"/>
          <w:sz w:val="22"/>
          <w:szCs w:val="22"/>
        </w:rPr>
        <w:t xml:space="preserve">ько иначе на сегодняшний день. </w:t>
      </w:r>
      <w:r w:rsidRPr="00506D39">
        <w:rPr>
          <w:color w:val="000000" w:themeColor="text1"/>
          <w:sz w:val="22"/>
          <w:szCs w:val="22"/>
        </w:rPr>
        <w:t>В соответствии с Г</w:t>
      </w:r>
      <w:r w:rsidRPr="00506D39">
        <w:rPr>
          <w:color w:val="000000" w:themeColor="text1"/>
          <w:sz w:val="22"/>
          <w:szCs w:val="22"/>
        </w:rPr>
        <w:t>о</w:t>
      </w:r>
      <w:r w:rsidRPr="00506D39">
        <w:rPr>
          <w:color w:val="000000" w:themeColor="text1"/>
          <w:sz w:val="22"/>
          <w:szCs w:val="22"/>
        </w:rPr>
        <w:t>сударственным реестром селекционных достижений, допущенных к использованию в России Министерством сельского хозяйства РФ, в стране числится 38 пород. Из них реально сущес</w:t>
      </w:r>
      <w:r w:rsidRPr="00506D39">
        <w:rPr>
          <w:color w:val="000000" w:themeColor="text1"/>
          <w:sz w:val="22"/>
          <w:szCs w:val="22"/>
        </w:rPr>
        <w:t>т</w:t>
      </w:r>
      <w:r w:rsidRPr="00506D39">
        <w:rPr>
          <w:color w:val="000000" w:themeColor="text1"/>
          <w:sz w:val="22"/>
          <w:szCs w:val="22"/>
        </w:rPr>
        <w:t>вуют и культивируются 19 пород. Семь пород, разводимых в других странах, представлены о</w:t>
      </w:r>
      <w:r w:rsidRPr="00506D39">
        <w:rPr>
          <w:color w:val="000000" w:themeColor="text1"/>
          <w:sz w:val="22"/>
          <w:szCs w:val="22"/>
        </w:rPr>
        <w:t>т</w:t>
      </w:r>
      <w:r w:rsidRPr="00506D39">
        <w:rPr>
          <w:color w:val="000000" w:themeColor="text1"/>
          <w:sz w:val="22"/>
          <w:szCs w:val="22"/>
        </w:rPr>
        <w:t>дельными особями в разных хозяйствах. О четырех породах, разводимых при наличии конных заводов, нет достоверных данных, указывающих на их идентичность, сохранение своеобразн</w:t>
      </w:r>
      <w:r w:rsidRPr="00506D39">
        <w:rPr>
          <w:color w:val="000000" w:themeColor="text1"/>
          <w:sz w:val="22"/>
          <w:szCs w:val="22"/>
        </w:rPr>
        <w:t>о</w:t>
      </w:r>
      <w:r w:rsidRPr="00506D39">
        <w:rPr>
          <w:color w:val="000000" w:themeColor="text1"/>
          <w:sz w:val="22"/>
          <w:szCs w:val="22"/>
        </w:rPr>
        <w:t>го типа и происхождения. Регулярный племенной учет (госплемкниги, регистры, каталоги пр</w:t>
      </w:r>
      <w:r w:rsidRPr="00506D39">
        <w:rPr>
          <w:color w:val="000000" w:themeColor="text1"/>
          <w:sz w:val="22"/>
          <w:szCs w:val="22"/>
        </w:rPr>
        <w:t>о</w:t>
      </w:r>
      <w:r w:rsidRPr="00506D39">
        <w:rPr>
          <w:color w:val="000000" w:themeColor="text1"/>
          <w:sz w:val="22"/>
          <w:szCs w:val="22"/>
        </w:rPr>
        <w:t xml:space="preserve">изводителей) </w:t>
      </w:r>
      <w:r w:rsidR="00823C69">
        <w:rPr>
          <w:color w:val="000000" w:themeColor="text1"/>
          <w:sz w:val="22"/>
          <w:szCs w:val="22"/>
        </w:rPr>
        <w:t>этих пород</w:t>
      </w:r>
      <w:r w:rsidRPr="00506D39">
        <w:rPr>
          <w:color w:val="000000" w:themeColor="text1"/>
          <w:sz w:val="22"/>
          <w:szCs w:val="22"/>
        </w:rPr>
        <w:t xml:space="preserve"> не ведется. Это такие в прошлом известные породы, с которыми нек</w:t>
      </w:r>
      <w:r w:rsidRPr="00506D39">
        <w:rPr>
          <w:color w:val="000000" w:themeColor="text1"/>
          <w:sz w:val="22"/>
          <w:szCs w:val="22"/>
        </w:rPr>
        <w:t>о</w:t>
      </w:r>
      <w:r w:rsidRPr="00506D39">
        <w:rPr>
          <w:color w:val="000000" w:themeColor="text1"/>
          <w:sz w:val="22"/>
          <w:szCs w:val="22"/>
        </w:rPr>
        <w:t>гда работала кафедра коневодства ТСХА, как кабардинская и карачаевская, а также восстана</w:t>
      </w:r>
      <w:r w:rsidRPr="00506D39">
        <w:rPr>
          <w:color w:val="000000" w:themeColor="text1"/>
          <w:sz w:val="22"/>
          <w:szCs w:val="22"/>
        </w:rPr>
        <w:t>в</w:t>
      </w:r>
      <w:r w:rsidRPr="00506D39">
        <w:rPr>
          <w:color w:val="000000" w:themeColor="text1"/>
          <w:sz w:val="22"/>
          <w:szCs w:val="22"/>
        </w:rPr>
        <w:lastRenderedPageBreak/>
        <w:t>ливаемая кузнецкая. Ведется также работа по восстановлению вятской, мезенской пород, з</w:t>
      </w:r>
      <w:r w:rsidRPr="00506D39">
        <w:rPr>
          <w:color w:val="000000" w:themeColor="text1"/>
          <w:sz w:val="22"/>
          <w:szCs w:val="22"/>
        </w:rPr>
        <w:t>а</w:t>
      </w:r>
      <w:r w:rsidRPr="00506D39">
        <w:rPr>
          <w:color w:val="000000" w:themeColor="text1"/>
          <w:sz w:val="22"/>
          <w:szCs w:val="22"/>
        </w:rPr>
        <w:t>байкальской и калмыцкой. Из 8 местных аборигенных пород, числящихся в Государственном реестре селекционных достижений, нет никаких сведений о верхнеенисейской, тувинской, ч</w:t>
      </w:r>
      <w:r w:rsidRPr="00506D39">
        <w:rPr>
          <w:color w:val="000000" w:themeColor="text1"/>
          <w:sz w:val="22"/>
          <w:szCs w:val="22"/>
        </w:rPr>
        <w:t>у</w:t>
      </w:r>
      <w:r w:rsidRPr="00506D39">
        <w:rPr>
          <w:color w:val="000000" w:themeColor="text1"/>
          <w:sz w:val="22"/>
          <w:szCs w:val="22"/>
        </w:rPr>
        <w:t>мышской, приобской и печорской породах.</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Вторым по значению в системе внутриотраслевого разделения труда является проду</w:t>
      </w:r>
      <w:r w:rsidRPr="00506D39">
        <w:rPr>
          <w:color w:val="000000" w:themeColor="text1"/>
          <w:sz w:val="22"/>
          <w:szCs w:val="22"/>
        </w:rPr>
        <w:t>к</w:t>
      </w:r>
      <w:r w:rsidRPr="00506D39">
        <w:rPr>
          <w:color w:val="000000" w:themeColor="text1"/>
          <w:sz w:val="22"/>
          <w:szCs w:val="22"/>
        </w:rPr>
        <w:t>тивное коневодство, включающее в себя мясное табунное и молочное направления.</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Развитие мясного табунного кон</w:t>
      </w:r>
      <w:r w:rsidR="000C3002" w:rsidRPr="00506D39">
        <w:rPr>
          <w:color w:val="000000" w:themeColor="text1"/>
          <w:sz w:val="22"/>
          <w:szCs w:val="22"/>
        </w:rPr>
        <w:t xml:space="preserve">еводства обуславливается рядом </w:t>
      </w:r>
      <w:r w:rsidRPr="00506D39">
        <w:rPr>
          <w:color w:val="000000" w:themeColor="text1"/>
          <w:sz w:val="22"/>
          <w:szCs w:val="22"/>
        </w:rPr>
        <w:t>объективных фак</w:t>
      </w:r>
      <w:r w:rsidR="001F4C83">
        <w:rPr>
          <w:color w:val="000000" w:themeColor="text1"/>
          <w:sz w:val="22"/>
          <w:szCs w:val="22"/>
        </w:rPr>
        <w:softHyphen/>
      </w:r>
      <w:r w:rsidRPr="00506D39">
        <w:rPr>
          <w:color w:val="000000" w:themeColor="text1"/>
          <w:sz w:val="22"/>
          <w:szCs w:val="22"/>
        </w:rPr>
        <w:t>торов:</w:t>
      </w:r>
    </w:p>
    <w:p w:rsidR="00A75F8D" w:rsidRPr="00D33338" w:rsidRDefault="00D33338" w:rsidP="00D33338">
      <w:pPr>
        <w:ind w:left="709" w:hanging="283"/>
        <w:jc w:val="both"/>
        <w:rPr>
          <w:color w:val="000000" w:themeColor="text1"/>
          <w:sz w:val="22"/>
          <w:szCs w:val="22"/>
        </w:rPr>
      </w:pPr>
      <w:r w:rsidRPr="00D33338">
        <w:rPr>
          <w:color w:val="000000" w:themeColor="text1"/>
          <w:sz w:val="22"/>
          <w:szCs w:val="22"/>
        </w:rPr>
        <w:t>–</w:t>
      </w:r>
      <w:r w:rsidRPr="00D33338">
        <w:rPr>
          <w:color w:val="000000" w:themeColor="text1"/>
          <w:sz w:val="22"/>
          <w:szCs w:val="22"/>
        </w:rPr>
        <w:tab/>
      </w:r>
      <w:r w:rsidR="00A75F8D" w:rsidRPr="00506D39">
        <w:rPr>
          <w:color w:val="000000" w:themeColor="text1"/>
          <w:sz w:val="22"/>
          <w:szCs w:val="22"/>
        </w:rPr>
        <w:t>конина и деликатесные изделия из не</w:t>
      </w:r>
      <w:r w:rsidR="00823C69">
        <w:rPr>
          <w:color w:val="000000" w:themeColor="text1"/>
          <w:sz w:val="22"/>
          <w:szCs w:val="22"/>
        </w:rPr>
        <w:t>е</w:t>
      </w:r>
      <w:r w:rsidR="00A75F8D" w:rsidRPr="00506D39">
        <w:rPr>
          <w:color w:val="000000" w:themeColor="text1"/>
          <w:sz w:val="22"/>
          <w:szCs w:val="22"/>
        </w:rPr>
        <w:t xml:space="preserve"> (включая национальные) пользуются вы</w:t>
      </w:r>
      <w:r>
        <w:rPr>
          <w:color w:val="000000" w:themeColor="text1"/>
          <w:sz w:val="22"/>
          <w:szCs w:val="22"/>
        </w:rPr>
        <w:t>соким</w:t>
      </w:r>
      <w:r w:rsidR="00823C69">
        <w:rPr>
          <w:color w:val="000000" w:themeColor="text1"/>
          <w:sz w:val="22"/>
          <w:szCs w:val="22"/>
        </w:rPr>
        <w:br/>
      </w:r>
      <w:r w:rsidR="00A75F8D" w:rsidRPr="00506D39">
        <w:rPr>
          <w:color w:val="000000" w:themeColor="text1"/>
          <w:sz w:val="22"/>
          <w:szCs w:val="22"/>
        </w:rPr>
        <w:t>и устойчивым спросом у населени</w:t>
      </w:r>
      <w:r>
        <w:rPr>
          <w:color w:val="000000" w:themeColor="text1"/>
          <w:sz w:val="22"/>
          <w:szCs w:val="22"/>
        </w:rPr>
        <w:t>я целого ряда регионов страны;</w:t>
      </w:r>
    </w:p>
    <w:p w:rsidR="00A75F8D" w:rsidRPr="00506D39" w:rsidRDefault="00D33338" w:rsidP="00D33338">
      <w:pPr>
        <w:ind w:left="709" w:hanging="283"/>
        <w:jc w:val="both"/>
        <w:rPr>
          <w:color w:val="000000" w:themeColor="text1"/>
          <w:sz w:val="22"/>
          <w:szCs w:val="22"/>
        </w:rPr>
      </w:pPr>
      <w:r w:rsidRPr="00D33338">
        <w:rPr>
          <w:color w:val="000000" w:themeColor="text1"/>
          <w:sz w:val="22"/>
          <w:szCs w:val="22"/>
        </w:rPr>
        <w:t>–</w:t>
      </w:r>
      <w:r w:rsidRPr="00D33338">
        <w:rPr>
          <w:color w:val="000000" w:themeColor="text1"/>
          <w:sz w:val="22"/>
          <w:szCs w:val="22"/>
        </w:rPr>
        <w:tab/>
      </w:r>
      <w:r w:rsidR="00A75F8D" w:rsidRPr="00506D39">
        <w:rPr>
          <w:color w:val="000000" w:themeColor="text1"/>
          <w:sz w:val="22"/>
          <w:szCs w:val="22"/>
        </w:rPr>
        <w:t>в силу исключительно высоких приспособительных качеств лошадей к круглогодовому использованию пастбищной растительности на территориях, недоступных для других видов продуктивного скота (полупустынные, таежные, горно-таежные, каменистые, м</w:t>
      </w:r>
      <w:r w:rsidR="00A75F8D" w:rsidRPr="00506D39">
        <w:rPr>
          <w:color w:val="000000" w:themeColor="text1"/>
          <w:sz w:val="22"/>
          <w:szCs w:val="22"/>
        </w:rPr>
        <w:t>а</w:t>
      </w:r>
      <w:r w:rsidR="00A75F8D" w:rsidRPr="00506D39">
        <w:rPr>
          <w:color w:val="000000" w:themeColor="text1"/>
          <w:sz w:val="22"/>
          <w:szCs w:val="22"/>
        </w:rPr>
        <w:t>лообводнен</w:t>
      </w:r>
      <w:r>
        <w:rPr>
          <w:color w:val="000000" w:themeColor="text1"/>
          <w:sz w:val="22"/>
          <w:szCs w:val="22"/>
        </w:rPr>
        <w:t xml:space="preserve">ные </w:t>
      </w:r>
      <w:r w:rsidR="00A75F8D" w:rsidRPr="00506D39">
        <w:rPr>
          <w:color w:val="000000" w:themeColor="text1"/>
          <w:sz w:val="22"/>
          <w:szCs w:val="22"/>
        </w:rPr>
        <w:t>и</w:t>
      </w:r>
      <w:r w:rsidRPr="00D33338">
        <w:rPr>
          <w:color w:val="000000" w:themeColor="text1"/>
          <w:sz w:val="22"/>
          <w:szCs w:val="22"/>
        </w:rPr>
        <w:t xml:space="preserve"> </w:t>
      </w:r>
      <w:r w:rsidR="00A75F8D" w:rsidRPr="00506D39">
        <w:rPr>
          <w:color w:val="000000" w:themeColor="text1"/>
          <w:sz w:val="22"/>
          <w:szCs w:val="22"/>
        </w:rPr>
        <w:t>др</w:t>
      </w:r>
      <w:r w:rsidRPr="00D33338">
        <w:rPr>
          <w:color w:val="000000" w:themeColor="text1"/>
          <w:sz w:val="22"/>
          <w:szCs w:val="22"/>
        </w:rPr>
        <w:t>угие</w:t>
      </w:r>
      <w:r w:rsidR="00A75F8D" w:rsidRPr="00506D39">
        <w:rPr>
          <w:color w:val="000000" w:themeColor="text1"/>
          <w:sz w:val="22"/>
          <w:szCs w:val="22"/>
        </w:rPr>
        <w:t>), развитие отрасли позволяет более продуктивно использовать природные кормовые ресурсы;</w:t>
      </w:r>
    </w:p>
    <w:p w:rsidR="00A75F8D" w:rsidRPr="00506D39" w:rsidRDefault="00D33338" w:rsidP="00D33338">
      <w:pPr>
        <w:ind w:left="709" w:hanging="283"/>
        <w:jc w:val="both"/>
        <w:rPr>
          <w:color w:val="000000" w:themeColor="text1"/>
          <w:sz w:val="22"/>
          <w:szCs w:val="22"/>
        </w:rPr>
      </w:pPr>
      <w:r>
        <w:rPr>
          <w:color w:val="000000" w:themeColor="text1"/>
          <w:sz w:val="22"/>
          <w:szCs w:val="22"/>
        </w:rPr>
        <w:t>–</w:t>
      </w:r>
      <w:r>
        <w:rPr>
          <w:color w:val="000000" w:themeColor="text1"/>
          <w:sz w:val="22"/>
          <w:szCs w:val="22"/>
        </w:rPr>
        <w:tab/>
      </w:r>
      <w:r w:rsidR="00A75F8D" w:rsidRPr="00506D39">
        <w:rPr>
          <w:color w:val="000000" w:themeColor="text1"/>
          <w:sz w:val="22"/>
          <w:szCs w:val="22"/>
        </w:rPr>
        <w:t>мясное табунное коневодство является самой экономически выгодной отраслью пас</w:t>
      </w:r>
      <w:r w:rsidR="00A75F8D" w:rsidRPr="00506D39">
        <w:rPr>
          <w:color w:val="000000" w:themeColor="text1"/>
          <w:sz w:val="22"/>
          <w:szCs w:val="22"/>
        </w:rPr>
        <w:t>т</w:t>
      </w:r>
      <w:r w:rsidR="00A75F8D" w:rsidRPr="00506D39">
        <w:rPr>
          <w:color w:val="000000" w:themeColor="text1"/>
          <w:sz w:val="22"/>
          <w:szCs w:val="22"/>
        </w:rPr>
        <w:t>бищного животноводства</w:t>
      </w:r>
      <w:r w:rsidR="00823C69">
        <w:rPr>
          <w:color w:val="000000" w:themeColor="text1"/>
          <w:sz w:val="22"/>
          <w:szCs w:val="22"/>
        </w:rPr>
        <w:t xml:space="preserve"> — с</w:t>
      </w:r>
      <w:r w:rsidR="00A75F8D" w:rsidRPr="00506D39">
        <w:rPr>
          <w:color w:val="000000" w:themeColor="text1"/>
          <w:sz w:val="22"/>
          <w:szCs w:val="22"/>
        </w:rPr>
        <w:t>ебестоимость производства конины в традиционных р</w:t>
      </w:r>
      <w:r w:rsidR="00A75F8D" w:rsidRPr="00506D39">
        <w:rPr>
          <w:color w:val="000000" w:themeColor="text1"/>
          <w:sz w:val="22"/>
          <w:szCs w:val="22"/>
        </w:rPr>
        <w:t>е</w:t>
      </w:r>
      <w:r w:rsidR="00A75F8D" w:rsidRPr="00506D39">
        <w:rPr>
          <w:color w:val="000000" w:themeColor="text1"/>
          <w:sz w:val="22"/>
          <w:szCs w:val="22"/>
        </w:rPr>
        <w:t>гионах в среднем ниже себестоимости говядины в 2,0</w:t>
      </w:r>
      <w:r>
        <w:rPr>
          <w:color w:val="000000" w:themeColor="text1"/>
          <w:sz w:val="22"/>
          <w:szCs w:val="22"/>
        </w:rPr>
        <w:t>–</w:t>
      </w:r>
      <w:r w:rsidR="00A75F8D" w:rsidRPr="00506D39">
        <w:rPr>
          <w:color w:val="000000" w:themeColor="text1"/>
          <w:sz w:val="22"/>
          <w:szCs w:val="22"/>
        </w:rPr>
        <w:t xml:space="preserve">2,5 раза </w:t>
      </w:r>
      <w:r>
        <w:rPr>
          <w:color w:val="000000" w:themeColor="text1"/>
          <w:sz w:val="22"/>
          <w:szCs w:val="22"/>
        </w:rPr>
        <w:t>и баранины примерно в 1,5 раза.</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Молочное коневодство является экономически очень выгодной отраслью. Достаточно отметить, что реализационная цена одного литра кумыса колеблется в настоящее время от 400 до 600 рублей, что при рациональном ведении отрасли обеспечивает уровень рентабельности в</w:t>
      </w:r>
      <w:r w:rsidR="00D33338">
        <w:rPr>
          <w:color w:val="000000" w:themeColor="text1"/>
          <w:sz w:val="22"/>
          <w:szCs w:val="22"/>
        </w:rPr>
        <w:t> </w:t>
      </w:r>
      <w:r w:rsidRPr="00506D39">
        <w:rPr>
          <w:color w:val="000000" w:themeColor="text1"/>
          <w:sz w:val="22"/>
          <w:szCs w:val="22"/>
        </w:rPr>
        <w:t>пределах 100</w:t>
      </w:r>
      <w:r w:rsidR="00D33338">
        <w:rPr>
          <w:color w:val="000000" w:themeColor="text1"/>
          <w:sz w:val="22"/>
          <w:szCs w:val="22"/>
        </w:rPr>
        <w:t>–</w:t>
      </w:r>
      <w:r w:rsidRPr="00506D39">
        <w:rPr>
          <w:color w:val="000000" w:themeColor="text1"/>
          <w:sz w:val="22"/>
          <w:szCs w:val="22"/>
        </w:rPr>
        <w:t xml:space="preserve">120 </w:t>
      </w:r>
      <w:r w:rsidR="00823C69">
        <w:rPr>
          <w:color w:val="000000" w:themeColor="text1"/>
          <w:sz w:val="22"/>
          <w:szCs w:val="22"/>
        </w:rPr>
        <w:t>%</w:t>
      </w:r>
      <w:r w:rsidRPr="00506D39">
        <w:rPr>
          <w:color w:val="000000" w:themeColor="text1"/>
          <w:sz w:val="22"/>
          <w:szCs w:val="22"/>
        </w:rPr>
        <w:t>.</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Следующим важнейшим направлением коневодства является спортивно-досуговое. В</w:t>
      </w:r>
      <w:r w:rsidR="00D33338">
        <w:rPr>
          <w:color w:val="000000" w:themeColor="text1"/>
          <w:sz w:val="22"/>
          <w:szCs w:val="22"/>
        </w:rPr>
        <w:t> </w:t>
      </w:r>
      <w:r w:rsidRPr="00506D39">
        <w:rPr>
          <w:color w:val="000000" w:themeColor="text1"/>
          <w:sz w:val="22"/>
          <w:szCs w:val="22"/>
        </w:rPr>
        <w:t>течение трех последних десятилетий ро</w:t>
      </w:r>
      <w:r w:rsidR="00823C69">
        <w:rPr>
          <w:color w:val="000000" w:themeColor="text1"/>
          <w:sz w:val="22"/>
          <w:szCs w:val="22"/>
        </w:rPr>
        <w:t xml:space="preserve">ссийские спортсмены </w:t>
      </w:r>
      <w:r w:rsidRPr="00506D39">
        <w:rPr>
          <w:color w:val="000000" w:themeColor="text1"/>
          <w:sz w:val="22"/>
          <w:szCs w:val="22"/>
        </w:rPr>
        <w:t>не достигают высоких резул</w:t>
      </w:r>
      <w:r w:rsidRPr="00506D39">
        <w:rPr>
          <w:color w:val="000000" w:themeColor="text1"/>
          <w:sz w:val="22"/>
          <w:szCs w:val="22"/>
        </w:rPr>
        <w:t>ь</w:t>
      </w:r>
      <w:r w:rsidRPr="00506D39">
        <w:rPr>
          <w:color w:val="000000" w:themeColor="text1"/>
          <w:sz w:val="22"/>
          <w:szCs w:val="22"/>
        </w:rPr>
        <w:t>татов в международных конно-спортивных соревнованиях. Основной причиной такой ситуации является резкое снижение уровня развития в стране массового конного спорта и особенно де</w:t>
      </w:r>
      <w:r w:rsidRPr="00506D39">
        <w:rPr>
          <w:color w:val="000000" w:themeColor="text1"/>
          <w:sz w:val="22"/>
          <w:szCs w:val="22"/>
        </w:rPr>
        <w:t>т</w:t>
      </w:r>
      <w:r w:rsidRPr="00506D39">
        <w:rPr>
          <w:color w:val="000000" w:themeColor="text1"/>
          <w:sz w:val="22"/>
          <w:szCs w:val="22"/>
        </w:rPr>
        <w:t>ского. В Российской Федерации в трех классических видах конного спорта в 2015 году старт</w:t>
      </w:r>
      <w:r w:rsidRPr="00506D39">
        <w:rPr>
          <w:color w:val="000000" w:themeColor="text1"/>
          <w:sz w:val="22"/>
          <w:szCs w:val="22"/>
        </w:rPr>
        <w:t>о</w:t>
      </w:r>
      <w:r w:rsidRPr="00506D39">
        <w:rPr>
          <w:color w:val="000000" w:themeColor="text1"/>
          <w:sz w:val="22"/>
          <w:szCs w:val="22"/>
        </w:rPr>
        <w:t>вало всего лишь около 3,3 тыс. всадников. По анкетным данным</w:t>
      </w:r>
      <w:r w:rsidR="00823C69">
        <w:rPr>
          <w:color w:val="000000" w:themeColor="text1"/>
          <w:sz w:val="22"/>
          <w:szCs w:val="22"/>
        </w:rPr>
        <w:t>,</w:t>
      </w:r>
      <w:r w:rsidRPr="00506D39">
        <w:rPr>
          <w:color w:val="000000" w:themeColor="text1"/>
          <w:sz w:val="22"/>
          <w:szCs w:val="22"/>
        </w:rPr>
        <w:t xml:space="preserve"> конным спортом занимается 7,1 тыс. человек, в том числе детей и юношей </w:t>
      </w:r>
      <w:r w:rsidR="00D33338">
        <w:rPr>
          <w:color w:val="000000" w:themeColor="text1"/>
          <w:sz w:val="22"/>
          <w:szCs w:val="22"/>
        </w:rPr>
        <w:t>—</w:t>
      </w:r>
      <w:r w:rsidRPr="00506D39">
        <w:rPr>
          <w:color w:val="000000" w:themeColor="text1"/>
          <w:sz w:val="22"/>
          <w:szCs w:val="22"/>
        </w:rPr>
        <w:t xml:space="preserve"> 3,4 тыс. человек.</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Опыт Германии, занимающей лидирующее положение в мировом конном спорте, пок</w:t>
      </w:r>
      <w:r w:rsidRPr="00506D39">
        <w:rPr>
          <w:color w:val="000000" w:themeColor="text1"/>
          <w:sz w:val="22"/>
          <w:szCs w:val="22"/>
        </w:rPr>
        <w:t>а</w:t>
      </w:r>
      <w:r w:rsidRPr="00506D39">
        <w:rPr>
          <w:color w:val="000000" w:themeColor="text1"/>
          <w:sz w:val="22"/>
          <w:szCs w:val="22"/>
        </w:rPr>
        <w:t>зывает, что регулярные успехи конников этой страны на соревнованиях самого высокого ранга достигаются благодаря популяризации этого вида спорта и создани</w:t>
      </w:r>
      <w:r w:rsidR="00823C69">
        <w:rPr>
          <w:color w:val="000000" w:themeColor="text1"/>
          <w:sz w:val="22"/>
          <w:szCs w:val="22"/>
        </w:rPr>
        <w:t>ю</w:t>
      </w:r>
      <w:r w:rsidRPr="00506D39">
        <w:rPr>
          <w:color w:val="000000" w:themeColor="text1"/>
          <w:sz w:val="22"/>
          <w:szCs w:val="22"/>
        </w:rPr>
        <w:t xml:space="preserve"> стройной системы конно-спортивных турниров. В</w:t>
      </w:r>
      <w:r w:rsidR="00D33338">
        <w:rPr>
          <w:color w:val="000000" w:themeColor="text1"/>
          <w:sz w:val="22"/>
          <w:szCs w:val="22"/>
        </w:rPr>
        <w:t xml:space="preserve"> стране проводятся ежегодно 2,5–</w:t>
      </w:r>
      <w:r w:rsidRPr="00506D39">
        <w:rPr>
          <w:color w:val="000000" w:themeColor="text1"/>
          <w:sz w:val="22"/>
          <w:szCs w:val="22"/>
        </w:rPr>
        <w:t>3,0 тыс. конно-спортивных соревн</w:t>
      </w:r>
      <w:r w:rsidRPr="00506D39">
        <w:rPr>
          <w:color w:val="000000" w:themeColor="text1"/>
          <w:sz w:val="22"/>
          <w:szCs w:val="22"/>
        </w:rPr>
        <w:t>о</w:t>
      </w:r>
      <w:r w:rsidRPr="00506D39">
        <w:rPr>
          <w:color w:val="000000" w:themeColor="text1"/>
          <w:sz w:val="22"/>
          <w:szCs w:val="22"/>
        </w:rPr>
        <w:t>ваний, в которых стартует до 50 и более т</w:t>
      </w:r>
      <w:r w:rsidR="00D33338">
        <w:rPr>
          <w:color w:val="000000" w:themeColor="text1"/>
          <w:sz w:val="22"/>
          <w:szCs w:val="22"/>
        </w:rPr>
        <w:t>ысяч всадников; функционирует 7</w:t>
      </w:r>
      <w:r w:rsidRPr="00506D39">
        <w:rPr>
          <w:color w:val="000000" w:themeColor="text1"/>
          <w:sz w:val="22"/>
          <w:szCs w:val="22"/>
        </w:rPr>
        <w:t>637 клубов верх</w:t>
      </w:r>
      <w:r w:rsidRPr="00506D39">
        <w:rPr>
          <w:color w:val="000000" w:themeColor="text1"/>
          <w:sz w:val="22"/>
          <w:szCs w:val="22"/>
        </w:rPr>
        <w:t>о</w:t>
      </w:r>
      <w:r w:rsidRPr="00506D39">
        <w:rPr>
          <w:color w:val="000000" w:themeColor="text1"/>
          <w:sz w:val="22"/>
          <w:szCs w:val="22"/>
        </w:rPr>
        <w:t xml:space="preserve">вой езды и драйвинга, в которых состоят 753 710 человек; 1 700 000 </w:t>
      </w:r>
      <w:r w:rsidR="00D33338">
        <w:rPr>
          <w:color w:val="000000" w:themeColor="text1"/>
          <w:sz w:val="22"/>
          <w:szCs w:val="22"/>
        </w:rPr>
        <w:t>граждан регулярно ездят верхом.</w:t>
      </w:r>
    </w:p>
    <w:p w:rsidR="00A75F8D" w:rsidRPr="00506D39" w:rsidRDefault="00A75F8D" w:rsidP="00962847">
      <w:pPr>
        <w:ind w:firstLine="720"/>
        <w:jc w:val="both"/>
        <w:rPr>
          <w:color w:val="000000" w:themeColor="text1"/>
          <w:sz w:val="22"/>
          <w:szCs w:val="22"/>
        </w:rPr>
      </w:pPr>
      <w:r w:rsidRPr="00506D39">
        <w:rPr>
          <w:color w:val="000000" w:themeColor="text1"/>
          <w:sz w:val="22"/>
          <w:szCs w:val="22"/>
        </w:rPr>
        <w:t>Рассмотрим возможные сценарии решения проблем коневодства.</w:t>
      </w:r>
      <w:r w:rsidR="000C3002" w:rsidRPr="00506D39">
        <w:rPr>
          <w:color w:val="000000" w:themeColor="text1"/>
          <w:sz w:val="22"/>
          <w:szCs w:val="22"/>
        </w:rPr>
        <w:t xml:space="preserve"> </w:t>
      </w:r>
      <w:r w:rsidRPr="00506D39">
        <w:rPr>
          <w:color w:val="000000" w:themeColor="text1"/>
          <w:sz w:val="22"/>
          <w:szCs w:val="22"/>
        </w:rPr>
        <w:t>Данные предложения носят универсальный характер для всех отраслей коневодства</w:t>
      </w:r>
      <w:r w:rsidR="00823C69">
        <w:rPr>
          <w:color w:val="000000" w:themeColor="text1"/>
          <w:sz w:val="22"/>
          <w:szCs w:val="22"/>
        </w:rPr>
        <w:t>:</w:t>
      </w:r>
    </w:p>
    <w:p w:rsidR="00A75F8D" w:rsidRPr="00506D39" w:rsidRDefault="00A75F8D" w:rsidP="00D33338">
      <w:pPr>
        <w:ind w:left="709" w:hanging="283"/>
        <w:jc w:val="both"/>
        <w:rPr>
          <w:color w:val="000000" w:themeColor="text1"/>
          <w:sz w:val="22"/>
          <w:szCs w:val="22"/>
        </w:rPr>
      </w:pPr>
      <w:r w:rsidRPr="00506D39">
        <w:rPr>
          <w:color w:val="000000" w:themeColor="text1"/>
          <w:sz w:val="22"/>
          <w:szCs w:val="22"/>
        </w:rPr>
        <w:t>1</w:t>
      </w:r>
      <w:r w:rsidR="00823C69">
        <w:rPr>
          <w:color w:val="000000" w:themeColor="text1"/>
          <w:sz w:val="22"/>
          <w:szCs w:val="22"/>
        </w:rPr>
        <w:t>.</w:t>
      </w:r>
      <w:r w:rsidR="00D33338">
        <w:rPr>
          <w:color w:val="000000" w:themeColor="text1"/>
          <w:sz w:val="22"/>
          <w:szCs w:val="22"/>
        </w:rPr>
        <w:tab/>
      </w:r>
      <w:r w:rsidRPr="00506D39">
        <w:rPr>
          <w:color w:val="000000" w:themeColor="text1"/>
          <w:sz w:val="22"/>
          <w:szCs w:val="22"/>
        </w:rPr>
        <w:t>Упростить порядок получения субсидий.</w:t>
      </w:r>
    </w:p>
    <w:p w:rsidR="00A75F8D" w:rsidRPr="00506D39" w:rsidRDefault="000C3002" w:rsidP="00D33338">
      <w:pPr>
        <w:ind w:left="709" w:hanging="283"/>
        <w:jc w:val="both"/>
        <w:rPr>
          <w:color w:val="000000" w:themeColor="text1"/>
          <w:sz w:val="22"/>
          <w:szCs w:val="22"/>
        </w:rPr>
      </w:pPr>
      <w:r w:rsidRPr="00506D39">
        <w:rPr>
          <w:color w:val="000000" w:themeColor="text1"/>
          <w:sz w:val="22"/>
          <w:szCs w:val="22"/>
        </w:rPr>
        <w:t>2</w:t>
      </w:r>
      <w:r w:rsidR="00823C69">
        <w:rPr>
          <w:color w:val="000000" w:themeColor="text1"/>
          <w:sz w:val="22"/>
          <w:szCs w:val="22"/>
        </w:rPr>
        <w:t>.</w:t>
      </w:r>
      <w:r w:rsidR="00D33338">
        <w:rPr>
          <w:color w:val="000000" w:themeColor="text1"/>
          <w:sz w:val="22"/>
          <w:szCs w:val="22"/>
        </w:rPr>
        <w:tab/>
      </w:r>
      <w:r w:rsidR="00A75F8D" w:rsidRPr="00506D39">
        <w:rPr>
          <w:color w:val="000000" w:themeColor="text1"/>
          <w:sz w:val="22"/>
          <w:szCs w:val="22"/>
        </w:rPr>
        <w:t>В регионах с наибольшей численностью мясных табунных лошадей создать специал</w:t>
      </w:r>
      <w:r w:rsidR="00A75F8D" w:rsidRPr="00506D39">
        <w:rPr>
          <w:color w:val="000000" w:themeColor="text1"/>
          <w:sz w:val="22"/>
          <w:szCs w:val="22"/>
        </w:rPr>
        <w:t>и</w:t>
      </w:r>
      <w:r w:rsidR="00A75F8D" w:rsidRPr="00506D39">
        <w:rPr>
          <w:color w:val="000000" w:themeColor="text1"/>
          <w:sz w:val="22"/>
          <w:szCs w:val="22"/>
        </w:rPr>
        <w:t>зированные предприятия по переработке конины и производству из не</w:t>
      </w:r>
      <w:r w:rsidR="00823C69">
        <w:rPr>
          <w:color w:val="000000" w:themeColor="text1"/>
          <w:sz w:val="22"/>
          <w:szCs w:val="22"/>
        </w:rPr>
        <w:t>е</w:t>
      </w:r>
      <w:r w:rsidR="00A75F8D" w:rsidRPr="00506D39">
        <w:rPr>
          <w:color w:val="000000" w:themeColor="text1"/>
          <w:sz w:val="22"/>
          <w:szCs w:val="22"/>
        </w:rPr>
        <w:t xml:space="preserve"> деликатесных национальных изделий, сырокопченых колбас и консервов.</w:t>
      </w:r>
    </w:p>
    <w:p w:rsidR="00A75F8D" w:rsidRPr="00506D39" w:rsidRDefault="00823C69" w:rsidP="00D33338">
      <w:pPr>
        <w:ind w:left="709" w:hanging="283"/>
        <w:jc w:val="both"/>
        <w:rPr>
          <w:color w:val="000000" w:themeColor="text1"/>
          <w:sz w:val="22"/>
          <w:szCs w:val="22"/>
        </w:rPr>
      </w:pPr>
      <w:r>
        <w:rPr>
          <w:color w:val="000000" w:themeColor="text1"/>
          <w:sz w:val="22"/>
          <w:szCs w:val="22"/>
        </w:rPr>
        <w:t>3.</w:t>
      </w:r>
      <w:r w:rsidR="00D33338">
        <w:rPr>
          <w:color w:val="000000" w:themeColor="text1"/>
          <w:sz w:val="22"/>
          <w:szCs w:val="22"/>
        </w:rPr>
        <w:tab/>
      </w:r>
      <w:r w:rsidR="00A75F8D" w:rsidRPr="00506D39">
        <w:rPr>
          <w:color w:val="000000" w:themeColor="text1"/>
          <w:sz w:val="22"/>
          <w:szCs w:val="22"/>
        </w:rPr>
        <w:t>Для развития молочного коневодства следует проводить политику популяризации к</w:t>
      </w:r>
      <w:r w:rsidR="00A75F8D" w:rsidRPr="00506D39">
        <w:rPr>
          <w:color w:val="000000" w:themeColor="text1"/>
          <w:sz w:val="22"/>
          <w:szCs w:val="22"/>
        </w:rPr>
        <w:t>у</w:t>
      </w:r>
      <w:r w:rsidR="00A75F8D" w:rsidRPr="00506D39">
        <w:rPr>
          <w:color w:val="000000" w:themeColor="text1"/>
          <w:sz w:val="22"/>
          <w:szCs w:val="22"/>
        </w:rPr>
        <w:t>мыса для массового потребления как ценнейшего</w:t>
      </w:r>
      <w:r>
        <w:rPr>
          <w:color w:val="000000" w:themeColor="text1"/>
          <w:sz w:val="22"/>
          <w:szCs w:val="22"/>
        </w:rPr>
        <w:t>,</w:t>
      </w:r>
      <w:r w:rsidR="00A75F8D" w:rsidRPr="00506D39">
        <w:rPr>
          <w:color w:val="000000" w:themeColor="text1"/>
          <w:sz w:val="22"/>
          <w:szCs w:val="22"/>
        </w:rPr>
        <w:t xml:space="preserve"> питательного, общеукрепляющего, диетического и лечебного продукта. Также требуется создание специализированных предпри</w:t>
      </w:r>
      <w:r w:rsidR="00D33338">
        <w:rPr>
          <w:color w:val="000000" w:themeColor="text1"/>
          <w:sz w:val="22"/>
          <w:szCs w:val="22"/>
        </w:rPr>
        <w:t xml:space="preserve">ятий по </w:t>
      </w:r>
      <w:r w:rsidR="00A75F8D" w:rsidRPr="00506D39">
        <w:rPr>
          <w:color w:val="000000" w:themeColor="text1"/>
          <w:sz w:val="22"/>
          <w:szCs w:val="22"/>
        </w:rPr>
        <w:t>изготовле</w:t>
      </w:r>
      <w:r w:rsidR="00D33338">
        <w:rPr>
          <w:color w:val="000000" w:themeColor="text1"/>
          <w:sz w:val="22"/>
          <w:szCs w:val="22"/>
        </w:rPr>
        <w:t xml:space="preserve">нию </w:t>
      </w:r>
      <w:r w:rsidR="00A75F8D" w:rsidRPr="00506D39">
        <w:rPr>
          <w:color w:val="000000" w:themeColor="text1"/>
          <w:sz w:val="22"/>
          <w:szCs w:val="22"/>
        </w:rPr>
        <w:t>современного технологического оборудования по пер</w:t>
      </w:r>
      <w:r w:rsidR="00A75F8D" w:rsidRPr="00506D39">
        <w:rPr>
          <w:color w:val="000000" w:themeColor="text1"/>
          <w:sz w:val="22"/>
          <w:szCs w:val="22"/>
        </w:rPr>
        <w:t>е</w:t>
      </w:r>
      <w:r w:rsidR="00A75F8D" w:rsidRPr="00506D39">
        <w:rPr>
          <w:color w:val="000000" w:themeColor="text1"/>
          <w:sz w:val="22"/>
          <w:szCs w:val="22"/>
        </w:rPr>
        <w:t>работке кобыльего молока в кумыс (холодильные камеры, аппаратура для вымешив</w:t>
      </w:r>
      <w:r w:rsidR="00A75F8D" w:rsidRPr="00506D39">
        <w:rPr>
          <w:color w:val="000000" w:themeColor="text1"/>
          <w:sz w:val="22"/>
          <w:szCs w:val="22"/>
        </w:rPr>
        <w:t>а</w:t>
      </w:r>
      <w:r w:rsidR="00A75F8D" w:rsidRPr="00506D39">
        <w:rPr>
          <w:color w:val="000000" w:themeColor="text1"/>
          <w:sz w:val="22"/>
          <w:szCs w:val="22"/>
        </w:rPr>
        <w:t>ния, розлива кумыса и укупорки бутылок и др</w:t>
      </w:r>
      <w:r w:rsidR="00D33338">
        <w:rPr>
          <w:color w:val="000000" w:themeColor="text1"/>
          <w:sz w:val="22"/>
          <w:szCs w:val="22"/>
        </w:rPr>
        <w:t>угое</w:t>
      </w:r>
      <w:r w:rsidR="00A75F8D" w:rsidRPr="00506D39">
        <w:rPr>
          <w:color w:val="000000" w:themeColor="text1"/>
          <w:sz w:val="22"/>
          <w:szCs w:val="22"/>
        </w:rPr>
        <w:t>)</w:t>
      </w:r>
      <w:r>
        <w:rPr>
          <w:color w:val="000000" w:themeColor="text1"/>
          <w:sz w:val="22"/>
          <w:szCs w:val="22"/>
        </w:rPr>
        <w:t>.</w:t>
      </w:r>
    </w:p>
    <w:p w:rsidR="00A75F8D" w:rsidRPr="00506D39" w:rsidRDefault="00A75F8D" w:rsidP="00D33338">
      <w:pPr>
        <w:ind w:left="709" w:hanging="283"/>
        <w:jc w:val="both"/>
        <w:rPr>
          <w:color w:val="000000" w:themeColor="text1"/>
          <w:sz w:val="22"/>
          <w:szCs w:val="22"/>
        </w:rPr>
      </w:pPr>
      <w:r w:rsidRPr="00506D39">
        <w:rPr>
          <w:color w:val="000000" w:themeColor="text1"/>
          <w:sz w:val="22"/>
          <w:szCs w:val="22"/>
        </w:rPr>
        <w:t>4</w:t>
      </w:r>
      <w:r w:rsidR="00823C69">
        <w:rPr>
          <w:color w:val="000000" w:themeColor="text1"/>
          <w:sz w:val="22"/>
          <w:szCs w:val="22"/>
        </w:rPr>
        <w:t>.</w:t>
      </w:r>
      <w:r w:rsidR="00D33338">
        <w:rPr>
          <w:color w:val="000000" w:themeColor="text1"/>
          <w:sz w:val="22"/>
          <w:szCs w:val="22"/>
        </w:rPr>
        <w:tab/>
      </w:r>
      <w:r w:rsidRPr="00506D39">
        <w:rPr>
          <w:color w:val="000000" w:themeColor="text1"/>
          <w:sz w:val="22"/>
          <w:szCs w:val="22"/>
        </w:rPr>
        <w:t>Российское племенное коневодство нуждается в эффективной диверсификации. В осн</w:t>
      </w:r>
      <w:r w:rsidRPr="00506D39">
        <w:rPr>
          <w:color w:val="000000" w:themeColor="text1"/>
          <w:sz w:val="22"/>
          <w:szCs w:val="22"/>
        </w:rPr>
        <w:t>о</w:t>
      </w:r>
      <w:r w:rsidRPr="00506D39">
        <w:rPr>
          <w:color w:val="000000" w:themeColor="text1"/>
          <w:sz w:val="22"/>
          <w:szCs w:val="22"/>
        </w:rPr>
        <w:t>ву этого должно быть положено создание призовой коневодческой индустрии с единой системой конного тотализатора, в этой связи предусмотреть возможность внесения и</w:t>
      </w:r>
      <w:r w:rsidRPr="00506D39">
        <w:rPr>
          <w:color w:val="000000" w:themeColor="text1"/>
          <w:sz w:val="22"/>
          <w:szCs w:val="22"/>
        </w:rPr>
        <w:t>з</w:t>
      </w:r>
      <w:r w:rsidRPr="00506D39">
        <w:rPr>
          <w:color w:val="000000" w:themeColor="text1"/>
          <w:sz w:val="22"/>
          <w:szCs w:val="22"/>
        </w:rPr>
        <w:t xml:space="preserve">менений в Федеральный закон от 29 декабря </w:t>
      </w:r>
      <w:smartTag w:uri="urn:schemas-microsoft-com:office:smarttags" w:element="metricconverter">
        <w:smartTagPr>
          <w:attr w:name="ProductID" w:val="2006 г"/>
        </w:smartTagPr>
        <w:r w:rsidRPr="00506D39">
          <w:rPr>
            <w:color w:val="000000" w:themeColor="text1"/>
            <w:sz w:val="22"/>
            <w:szCs w:val="22"/>
          </w:rPr>
          <w:t>2006 г</w:t>
        </w:r>
      </w:smartTag>
      <w:r w:rsidRPr="00506D39">
        <w:rPr>
          <w:color w:val="000000" w:themeColor="text1"/>
          <w:sz w:val="22"/>
          <w:szCs w:val="22"/>
        </w:rPr>
        <w:t>. № 244-ФЗ о государственном рег</w:t>
      </w:r>
      <w:r w:rsidRPr="00506D39">
        <w:rPr>
          <w:color w:val="000000" w:themeColor="text1"/>
          <w:sz w:val="22"/>
          <w:szCs w:val="22"/>
        </w:rPr>
        <w:t>у</w:t>
      </w:r>
      <w:r w:rsidRPr="00506D39">
        <w:rPr>
          <w:color w:val="000000" w:themeColor="text1"/>
          <w:sz w:val="22"/>
          <w:szCs w:val="22"/>
        </w:rPr>
        <w:t>лировании деятельности по организации и проведению азартных игр и о внесении и</w:t>
      </w:r>
      <w:r w:rsidRPr="00506D39">
        <w:rPr>
          <w:color w:val="000000" w:themeColor="text1"/>
          <w:sz w:val="22"/>
          <w:szCs w:val="22"/>
        </w:rPr>
        <w:t>з</w:t>
      </w:r>
      <w:r w:rsidRPr="00506D39">
        <w:rPr>
          <w:color w:val="000000" w:themeColor="text1"/>
          <w:sz w:val="22"/>
          <w:szCs w:val="22"/>
        </w:rPr>
        <w:lastRenderedPageBreak/>
        <w:t>менен</w:t>
      </w:r>
      <w:r w:rsidR="00D33338">
        <w:rPr>
          <w:color w:val="000000" w:themeColor="text1"/>
          <w:sz w:val="22"/>
          <w:szCs w:val="22"/>
        </w:rPr>
        <w:t xml:space="preserve">ий в некоторые </w:t>
      </w:r>
      <w:r w:rsidR="000C3002" w:rsidRPr="00506D39">
        <w:rPr>
          <w:color w:val="000000" w:themeColor="text1"/>
          <w:sz w:val="22"/>
          <w:szCs w:val="22"/>
        </w:rPr>
        <w:t xml:space="preserve">законодательные акты </w:t>
      </w:r>
      <w:r w:rsidRPr="00506D39">
        <w:rPr>
          <w:color w:val="000000" w:themeColor="text1"/>
          <w:sz w:val="22"/>
          <w:szCs w:val="22"/>
        </w:rPr>
        <w:t>Российской Федерации с целью обеспеч</w:t>
      </w:r>
      <w:r w:rsidRPr="00506D39">
        <w:rPr>
          <w:color w:val="000000" w:themeColor="text1"/>
          <w:sz w:val="22"/>
          <w:szCs w:val="22"/>
        </w:rPr>
        <w:t>е</w:t>
      </w:r>
      <w:r w:rsidRPr="00506D39">
        <w:rPr>
          <w:color w:val="000000" w:themeColor="text1"/>
          <w:sz w:val="22"/>
          <w:szCs w:val="22"/>
        </w:rPr>
        <w:t>ния создания условий для функционирования системы национального конного тота</w:t>
      </w:r>
      <w:r w:rsidR="001F4C83">
        <w:rPr>
          <w:color w:val="000000" w:themeColor="text1"/>
          <w:sz w:val="22"/>
          <w:szCs w:val="22"/>
        </w:rPr>
        <w:softHyphen/>
      </w:r>
      <w:r w:rsidRPr="00506D39">
        <w:rPr>
          <w:color w:val="000000" w:themeColor="text1"/>
          <w:sz w:val="22"/>
          <w:szCs w:val="22"/>
        </w:rPr>
        <w:t>лизатора. Зарубежный опыт показывает, что основным источником финансовой усто</w:t>
      </w:r>
      <w:r w:rsidRPr="00506D39">
        <w:rPr>
          <w:color w:val="000000" w:themeColor="text1"/>
          <w:sz w:val="22"/>
          <w:szCs w:val="22"/>
        </w:rPr>
        <w:t>й</w:t>
      </w:r>
      <w:r w:rsidRPr="00506D39">
        <w:rPr>
          <w:color w:val="000000" w:themeColor="text1"/>
          <w:sz w:val="22"/>
          <w:szCs w:val="22"/>
        </w:rPr>
        <w:t>чивости и рентабельности племенного коневодства является призовая коневодческая индустрия, в фундаменте которой лежат отчисления от денежных ставок населения на результаты бегов и скачек через систему тотализатора. Доходы от тотализатора распр</w:t>
      </w:r>
      <w:r w:rsidRPr="00506D39">
        <w:rPr>
          <w:color w:val="000000" w:themeColor="text1"/>
          <w:sz w:val="22"/>
          <w:szCs w:val="22"/>
        </w:rPr>
        <w:t>е</w:t>
      </w:r>
      <w:r w:rsidRPr="00506D39">
        <w:rPr>
          <w:color w:val="000000" w:themeColor="text1"/>
          <w:sz w:val="22"/>
          <w:szCs w:val="22"/>
        </w:rPr>
        <w:t>деляются профессиональными сообществами по нормативам в соответствии с законод</w:t>
      </w:r>
      <w:r w:rsidRPr="00506D39">
        <w:rPr>
          <w:color w:val="000000" w:themeColor="text1"/>
          <w:sz w:val="22"/>
          <w:szCs w:val="22"/>
        </w:rPr>
        <w:t>а</w:t>
      </w:r>
      <w:r w:rsidRPr="00506D39">
        <w:rPr>
          <w:color w:val="000000" w:themeColor="text1"/>
          <w:sz w:val="22"/>
          <w:szCs w:val="22"/>
        </w:rPr>
        <w:t>тельством. Средства направляются на формирование призовых сумм непосредственным участникам бегов и скачек, владельцам лошадей, на премирование коннозаводчиков за селекционные достижения, инвестируются в развитие инфраструктуры ипподромов и</w:t>
      </w:r>
      <w:r w:rsidR="00D33338">
        <w:rPr>
          <w:color w:val="000000" w:themeColor="text1"/>
          <w:sz w:val="22"/>
          <w:szCs w:val="22"/>
        </w:rPr>
        <w:t> </w:t>
      </w:r>
      <w:r w:rsidRPr="00506D39">
        <w:rPr>
          <w:color w:val="000000" w:themeColor="text1"/>
          <w:sz w:val="22"/>
          <w:szCs w:val="22"/>
        </w:rPr>
        <w:t>в</w:t>
      </w:r>
      <w:r w:rsidR="00D33338">
        <w:rPr>
          <w:color w:val="000000" w:themeColor="text1"/>
          <w:sz w:val="22"/>
          <w:szCs w:val="22"/>
        </w:rPr>
        <w:t> </w:t>
      </w:r>
      <w:r w:rsidRPr="00506D39">
        <w:rPr>
          <w:color w:val="000000" w:themeColor="text1"/>
          <w:sz w:val="22"/>
          <w:szCs w:val="22"/>
        </w:rPr>
        <w:t>развитие племенного коневодства, а также поступают в бюджет в качестве налогов.</w:t>
      </w:r>
    </w:p>
    <w:p w:rsidR="00A75F8D" w:rsidRPr="00D33338" w:rsidRDefault="00A75F8D" w:rsidP="00962847">
      <w:pPr>
        <w:jc w:val="both"/>
        <w:rPr>
          <w:bCs/>
          <w:color w:val="000000" w:themeColor="text1"/>
          <w:sz w:val="22"/>
          <w:szCs w:val="22"/>
        </w:rPr>
      </w:pPr>
    </w:p>
    <w:p w:rsidR="00A75F8D" w:rsidRPr="00506D39" w:rsidRDefault="00256E6F" w:rsidP="00962847">
      <w:pPr>
        <w:jc w:val="center"/>
        <w:rPr>
          <w:b/>
          <w:bCs/>
          <w:color w:val="000000" w:themeColor="text1"/>
          <w:sz w:val="22"/>
          <w:szCs w:val="22"/>
        </w:rPr>
      </w:pPr>
      <w:r w:rsidRPr="00506D39">
        <w:rPr>
          <w:b/>
          <w:bCs/>
          <w:color w:val="000000" w:themeColor="text1"/>
          <w:sz w:val="22"/>
          <w:szCs w:val="22"/>
        </w:rPr>
        <w:t>Список использованной литературы</w:t>
      </w:r>
    </w:p>
    <w:p w:rsidR="00A75F8D" w:rsidRPr="00506D39" w:rsidRDefault="00A75F8D" w:rsidP="00D33338">
      <w:pPr>
        <w:pStyle w:val="13"/>
        <w:numPr>
          <w:ilvl w:val="0"/>
          <w:numId w:val="106"/>
        </w:numPr>
        <w:spacing w:after="0" w:line="240" w:lineRule="auto"/>
        <w:ind w:left="709" w:hanging="283"/>
        <w:jc w:val="both"/>
        <w:rPr>
          <w:rFonts w:ascii="Times New Roman" w:hAnsi="Times New Roman"/>
          <w:bCs/>
          <w:color w:val="000000" w:themeColor="text1"/>
        </w:rPr>
      </w:pPr>
      <w:r w:rsidRPr="00506D39">
        <w:rPr>
          <w:rFonts w:ascii="Times New Roman" w:hAnsi="Times New Roman"/>
          <w:bCs/>
          <w:color w:val="000000" w:themeColor="text1"/>
        </w:rPr>
        <w:t>Б</w:t>
      </w:r>
      <w:r w:rsidR="00256E6F" w:rsidRPr="00506D39">
        <w:rPr>
          <w:rFonts w:ascii="Times New Roman" w:hAnsi="Times New Roman"/>
          <w:bCs/>
          <w:color w:val="000000" w:themeColor="text1"/>
        </w:rPr>
        <w:t>асалаева</w:t>
      </w:r>
      <w:r w:rsidRPr="00506D39">
        <w:rPr>
          <w:rFonts w:ascii="Times New Roman" w:hAnsi="Times New Roman"/>
          <w:bCs/>
          <w:color w:val="000000" w:themeColor="text1"/>
        </w:rPr>
        <w:t xml:space="preserve"> Е.</w:t>
      </w:r>
      <w:r w:rsidR="00D33338">
        <w:rPr>
          <w:rFonts w:ascii="Times New Roman" w:hAnsi="Times New Roman"/>
          <w:bCs/>
          <w:color w:val="000000" w:themeColor="text1"/>
        </w:rPr>
        <w:t xml:space="preserve"> </w:t>
      </w:r>
      <w:r w:rsidRPr="00506D39">
        <w:rPr>
          <w:rFonts w:ascii="Times New Roman" w:hAnsi="Times New Roman"/>
          <w:bCs/>
          <w:color w:val="000000" w:themeColor="text1"/>
        </w:rPr>
        <w:t>В. Финансовый инструментарий и финансовые институты развития кон</w:t>
      </w:r>
      <w:r w:rsidRPr="00506D39">
        <w:rPr>
          <w:rFonts w:ascii="Times New Roman" w:hAnsi="Times New Roman"/>
          <w:bCs/>
          <w:color w:val="000000" w:themeColor="text1"/>
        </w:rPr>
        <w:t>е</w:t>
      </w:r>
      <w:r w:rsidR="00D33338">
        <w:rPr>
          <w:rFonts w:ascii="Times New Roman" w:hAnsi="Times New Roman"/>
          <w:bCs/>
          <w:color w:val="000000" w:themeColor="text1"/>
        </w:rPr>
        <w:t>водства.</w:t>
      </w:r>
      <w:r w:rsidRPr="00506D39">
        <w:rPr>
          <w:rFonts w:ascii="Times New Roman" w:hAnsi="Times New Roman"/>
          <w:bCs/>
          <w:color w:val="000000" w:themeColor="text1"/>
        </w:rPr>
        <w:t xml:space="preserve"> СПб.</w:t>
      </w:r>
      <w:r w:rsidR="00D33338">
        <w:rPr>
          <w:rFonts w:ascii="Times New Roman" w:hAnsi="Times New Roman"/>
          <w:bCs/>
          <w:color w:val="000000" w:themeColor="text1"/>
        </w:rPr>
        <w:t>,</w:t>
      </w:r>
      <w:r w:rsidRPr="00506D39">
        <w:rPr>
          <w:rFonts w:ascii="Times New Roman" w:hAnsi="Times New Roman"/>
          <w:bCs/>
          <w:color w:val="000000" w:themeColor="text1"/>
        </w:rPr>
        <w:t xml:space="preserve"> 2015.</w:t>
      </w:r>
    </w:p>
    <w:p w:rsidR="00A75F8D" w:rsidRPr="00506D39" w:rsidRDefault="00A75F8D" w:rsidP="00D33338">
      <w:pPr>
        <w:pStyle w:val="13"/>
        <w:numPr>
          <w:ilvl w:val="0"/>
          <w:numId w:val="106"/>
        </w:numPr>
        <w:spacing w:after="0" w:line="240" w:lineRule="auto"/>
        <w:ind w:left="709" w:hanging="283"/>
        <w:jc w:val="both"/>
        <w:rPr>
          <w:rFonts w:ascii="Times New Roman" w:hAnsi="Times New Roman"/>
          <w:bCs/>
          <w:color w:val="000000" w:themeColor="text1"/>
        </w:rPr>
      </w:pPr>
      <w:r w:rsidRPr="00506D39">
        <w:rPr>
          <w:rFonts w:ascii="Times New Roman" w:hAnsi="Times New Roman"/>
          <w:color w:val="000000" w:themeColor="text1"/>
          <w:shd w:val="clear" w:color="auto" w:fill="FFFFFF"/>
        </w:rPr>
        <w:t>Козлов С. А. Коневодство / С.</w:t>
      </w:r>
      <w:r w:rsidR="00D33338">
        <w:rPr>
          <w:rFonts w:ascii="Times New Roman" w:hAnsi="Times New Roman"/>
          <w:color w:val="000000" w:themeColor="text1"/>
          <w:shd w:val="clear" w:color="auto" w:fill="FFFFFF"/>
        </w:rPr>
        <w:t xml:space="preserve"> </w:t>
      </w:r>
      <w:r w:rsidRPr="00506D39">
        <w:rPr>
          <w:rFonts w:ascii="Times New Roman" w:hAnsi="Times New Roman"/>
          <w:color w:val="000000" w:themeColor="text1"/>
          <w:shd w:val="clear" w:color="auto" w:fill="FFFFFF"/>
        </w:rPr>
        <w:t>А. Козлов, В.</w:t>
      </w:r>
      <w:r w:rsidR="00D33338">
        <w:rPr>
          <w:rFonts w:ascii="Times New Roman" w:hAnsi="Times New Roman"/>
          <w:color w:val="000000" w:themeColor="text1"/>
          <w:shd w:val="clear" w:color="auto" w:fill="FFFFFF"/>
        </w:rPr>
        <w:t xml:space="preserve"> </w:t>
      </w:r>
      <w:r w:rsidRPr="00506D39">
        <w:rPr>
          <w:rFonts w:ascii="Times New Roman" w:hAnsi="Times New Roman"/>
          <w:color w:val="000000" w:themeColor="text1"/>
          <w:shd w:val="clear" w:color="auto" w:fill="FFFFFF"/>
        </w:rPr>
        <w:t>А. Парфенов. М.: КолосС, 2014. 352 c.</w:t>
      </w:r>
    </w:p>
    <w:p w:rsidR="00A75F8D" w:rsidRPr="00506D39" w:rsidRDefault="00A75F8D" w:rsidP="00D33338">
      <w:pPr>
        <w:pStyle w:val="13"/>
        <w:numPr>
          <w:ilvl w:val="0"/>
          <w:numId w:val="106"/>
        </w:numPr>
        <w:spacing w:after="0" w:line="240" w:lineRule="auto"/>
        <w:ind w:left="709" w:hanging="283"/>
        <w:jc w:val="both"/>
        <w:rPr>
          <w:rFonts w:ascii="Times New Roman" w:hAnsi="Times New Roman"/>
          <w:bCs/>
          <w:color w:val="000000" w:themeColor="text1"/>
        </w:rPr>
      </w:pPr>
      <w:r w:rsidRPr="00506D39">
        <w:rPr>
          <w:rFonts w:ascii="Times New Roman" w:hAnsi="Times New Roman"/>
          <w:color w:val="000000" w:themeColor="text1"/>
          <w:shd w:val="clear" w:color="auto" w:fill="FFFFFF"/>
        </w:rPr>
        <w:t>Харчук Ю. Иппотерапия и коневодство. Лошади и пони. М.: Феникс, 2012. 256 c.</w:t>
      </w:r>
    </w:p>
    <w:p w:rsidR="00A75F8D" w:rsidRPr="00506D39" w:rsidRDefault="00A75F8D" w:rsidP="00D33338">
      <w:pPr>
        <w:pStyle w:val="13"/>
        <w:numPr>
          <w:ilvl w:val="0"/>
          <w:numId w:val="106"/>
        </w:numPr>
        <w:spacing w:after="0" w:line="240" w:lineRule="auto"/>
        <w:ind w:left="709" w:hanging="283"/>
        <w:jc w:val="both"/>
        <w:rPr>
          <w:rFonts w:ascii="Times New Roman" w:hAnsi="Times New Roman"/>
          <w:bCs/>
          <w:color w:val="000000" w:themeColor="text1"/>
        </w:rPr>
      </w:pPr>
      <w:r w:rsidRPr="00506D39">
        <w:rPr>
          <w:rFonts w:ascii="Times New Roman" w:hAnsi="Times New Roman"/>
          <w:bCs/>
          <w:color w:val="000000" w:themeColor="text1"/>
        </w:rPr>
        <w:t>Барминцев Ю.</w:t>
      </w:r>
      <w:r w:rsidR="00D33338">
        <w:rPr>
          <w:rFonts w:ascii="Times New Roman" w:hAnsi="Times New Roman"/>
          <w:bCs/>
          <w:color w:val="000000" w:themeColor="text1"/>
        </w:rPr>
        <w:t xml:space="preserve"> </w:t>
      </w:r>
      <w:r w:rsidRPr="00506D39">
        <w:rPr>
          <w:rFonts w:ascii="Times New Roman" w:hAnsi="Times New Roman"/>
          <w:bCs/>
          <w:color w:val="000000" w:themeColor="text1"/>
        </w:rPr>
        <w:t>Н. Экономика и организация коневодства. Том 29</w:t>
      </w:r>
      <w:r w:rsidR="00D33338">
        <w:rPr>
          <w:rFonts w:ascii="Times New Roman" w:hAnsi="Times New Roman"/>
          <w:bCs/>
          <w:color w:val="000000" w:themeColor="text1"/>
        </w:rPr>
        <w:t xml:space="preserve">. </w:t>
      </w:r>
      <w:r w:rsidRPr="00506D39">
        <w:rPr>
          <w:rFonts w:ascii="Times New Roman" w:hAnsi="Times New Roman"/>
          <w:bCs/>
          <w:color w:val="000000" w:themeColor="text1"/>
        </w:rPr>
        <w:t>М.: ВНИИ коневодс</w:t>
      </w:r>
      <w:r w:rsidRPr="00506D39">
        <w:rPr>
          <w:rFonts w:ascii="Times New Roman" w:hAnsi="Times New Roman"/>
          <w:bCs/>
          <w:color w:val="000000" w:themeColor="text1"/>
        </w:rPr>
        <w:t>т</w:t>
      </w:r>
      <w:r w:rsidRPr="00506D39">
        <w:rPr>
          <w:rFonts w:ascii="Times New Roman" w:hAnsi="Times New Roman"/>
          <w:bCs/>
          <w:color w:val="000000" w:themeColor="text1"/>
        </w:rPr>
        <w:t>ва, 1976. 215 с.</w:t>
      </w:r>
    </w:p>
    <w:p w:rsidR="00A75F8D" w:rsidRPr="00506D39" w:rsidRDefault="00A75F8D" w:rsidP="00D33338">
      <w:pPr>
        <w:pStyle w:val="20"/>
        <w:keepLines/>
        <w:numPr>
          <w:ilvl w:val="0"/>
          <w:numId w:val="106"/>
        </w:numPr>
        <w:spacing w:before="0" w:after="0"/>
        <w:ind w:left="709" w:hanging="283"/>
        <w:jc w:val="both"/>
        <w:textAlignment w:val="baseline"/>
        <w:rPr>
          <w:rFonts w:ascii="Times New Roman" w:hAnsi="Times New Roman" w:cs="Times New Roman"/>
          <w:b w:val="0"/>
          <w:bCs w:val="0"/>
          <w:i w:val="0"/>
          <w:color w:val="000000" w:themeColor="text1"/>
          <w:sz w:val="22"/>
          <w:szCs w:val="22"/>
        </w:rPr>
      </w:pPr>
      <w:r w:rsidRPr="00D33338">
        <w:rPr>
          <w:rFonts w:ascii="Times New Roman" w:hAnsi="Times New Roman" w:cs="Times New Roman"/>
          <w:b w:val="0"/>
          <w:bCs w:val="0"/>
          <w:i w:val="0"/>
          <w:color w:val="000000" w:themeColor="text1"/>
          <w:sz w:val="22"/>
          <w:szCs w:val="22"/>
          <w:bdr w:val="none" w:sz="0" w:space="0" w:color="auto" w:frame="1"/>
        </w:rPr>
        <w:t>Хотов В.</w:t>
      </w:r>
      <w:r w:rsidR="00D33338">
        <w:rPr>
          <w:rFonts w:ascii="Times New Roman" w:hAnsi="Times New Roman" w:cs="Times New Roman"/>
          <w:b w:val="0"/>
          <w:bCs w:val="0"/>
          <w:i w:val="0"/>
          <w:color w:val="000000" w:themeColor="text1"/>
          <w:sz w:val="22"/>
          <w:szCs w:val="22"/>
          <w:bdr w:val="none" w:sz="0" w:space="0" w:color="auto" w:frame="1"/>
        </w:rPr>
        <w:t xml:space="preserve"> </w:t>
      </w:r>
      <w:r w:rsidRPr="00D33338">
        <w:rPr>
          <w:rFonts w:ascii="Times New Roman" w:hAnsi="Times New Roman" w:cs="Times New Roman"/>
          <w:b w:val="0"/>
          <w:bCs w:val="0"/>
          <w:i w:val="0"/>
          <w:color w:val="000000" w:themeColor="text1"/>
          <w:sz w:val="22"/>
          <w:szCs w:val="22"/>
          <w:bdr w:val="none" w:sz="0" w:space="0" w:color="auto" w:frame="1"/>
        </w:rPr>
        <w:t>Х. Оценка лошадей-победителей главных призов чистокровной верховой и о</w:t>
      </w:r>
      <w:r w:rsidRPr="00D33338">
        <w:rPr>
          <w:rFonts w:ascii="Times New Roman" w:hAnsi="Times New Roman" w:cs="Times New Roman"/>
          <w:b w:val="0"/>
          <w:bCs w:val="0"/>
          <w:i w:val="0"/>
          <w:color w:val="000000" w:themeColor="text1"/>
          <w:sz w:val="22"/>
          <w:szCs w:val="22"/>
          <w:bdr w:val="none" w:sz="0" w:space="0" w:color="auto" w:frame="1"/>
        </w:rPr>
        <w:t>р</w:t>
      </w:r>
      <w:r w:rsidRPr="00D33338">
        <w:rPr>
          <w:rFonts w:ascii="Times New Roman" w:hAnsi="Times New Roman" w:cs="Times New Roman"/>
          <w:b w:val="0"/>
          <w:bCs w:val="0"/>
          <w:i w:val="0"/>
          <w:color w:val="000000" w:themeColor="text1"/>
          <w:sz w:val="22"/>
          <w:szCs w:val="22"/>
          <w:bdr w:val="none" w:sz="0" w:space="0" w:color="auto" w:frame="1"/>
        </w:rPr>
        <w:t>ловской рысистой пород</w:t>
      </w:r>
      <w:r w:rsidR="00D33338">
        <w:rPr>
          <w:rStyle w:val="apple-converted-space"/>
          <w:rFonts w:ascii="Times New Roman" w:hAnsi="Times New Roman" w:cs="Times New Roman"/>
          <w:b w:val="0"/>
          <w:bCs w:val="0"/>
          <w:i w:val="0"/>
          <w:color w:val="000000" w:themeColor="text1"/>
          <w:sz w:val="22"/>
          <w:szCs w:val="22"/>
        </w:rPr>
        <w:t>.</w:t>
      </w:r>
      <w:r w:rsidRPr="00506D39">
        <w:rPr>
          <w:rStyle w:val="apple-converted-space"/>
          <w:rFonts w:ascii="Times New Roman" w:hAnsi="Times New Roman" w:cs="Times New Roman"/>
          <w:b w:val="0"/>
          <w:bCs w:val="0"/>
          <w:i w:val="0"/>
          <w:color w:val="000000" w:themeColor="text1"/>
          <w:sz w:val="22"/>
          <w:szCs w:val="22"/>
        </w:rPr>
        <w:t xml:space="preserve"> </w:t>
      </w:r>
      <w:r w:rsidRPr="00506D39">
        <w:rPr>
          <w:rFonts w:ascii="Times New Roman" w:hAnsi="Times New Roman" w:cs="Times New Roman"/>
          <w:b w:val="0"/>
          <w:i w:val="0"/>
          <w:color w:val="000000" w:themeColor="text1"/>
          <w:sz w:val="22"/>
          <w:szCs w:val="22"/>
        </w:rPr>
        <w:t xml:space="preserve">М.: ФГОУ ВПО РГУ </w:t>
      </w:r>
      <w:r w:rsidR="00D33338">
        <w:rPr>
          <w:rFonts w:ascii="Times New Roman" w:hAnsi="Times New Roman" w:cs="Times New Roman"/>
          <w:b w:val="0"/>
          <w:i w:val="0"/>
          <w:color w:val="000000" w:themeColor="text1"/>
          <w:sz w:val="22"/>
          <w:szCs w:val="22"/>
        </w:rPr>
        <w:t>–</w:t>
      </w:r>
      <w:r w:rsidRPr="00506D39">
        <w:rPr>
          <w:rFonts w:ascii="Times New Roman" w:hAnsi="Times New Roman" w:cs="Times New Roman"/>
          <w:b w:val="0"/>
          <w:i w:val="0"/>
          <w:color w:val="000000" w:themeColor="text1"/>
          <w:sz w:val="22"/>
          <w:szCs w:val="22"/>
        </w:rPr>
        <w:t xml:space="preserve"> МСХА им. К.</w:t>
      </w:r>
      <w:r w:rsidR="00D33338">
        <w:rPr>
          <w:rFonts w:ascii="Times New Roman" w:hAnsi="Times New Roman" w:cs="Times New Roman"/>
          <w:b w:val="0"/>
          <w:i w:val="0"/>
          <w:color w:val="000000" w:themeColor="text1"/>
          <w:sz w:val="22"/>
          <w:szCs w:val="22"/>
        </w:rPr>
        <w:t xml:space="preserve"> </w:t>
      </w:r>
      <w:r w:rsidRPr="00506D39">
        <w:rPr>
          <w:rFonts w:ascii="Times New Roman" w:hAnsi="Times New Roman" w:cs="Times New Roman"/>
          <w:b w:val="0"/>
          <w:i w:val="0"/>
          <w:color w:val="000000" w:themeColor="text1"/>
          <w:sz w:val="22"/>
          <w:szCs w:val="22"/>
        </w:rPr>
        <w:t>А. Тимирязева, 2006. 37</w:t>
      </w:r>
      <w:r w:rsidR="00D33338">
        <w:rPr>
          <w:rFonts w:ascii="Times New Roman" w:hAnsi="Times New Roman" w:cs="Times New Roman"/>
          <w:b w:val="0"/>
          <w:i w:val="0"/>
          <w:color w:val="000000" w:themeColor="text1"/>
          <w:sz w:val="22"/>
          <w:szCs w:val="22"/>
        </w:rPr>
        <w:t> </w:t>
      </w:r>
      <w:r w:rsidRPr="00506D39">
        <w:rPr>
          <w:rFonts w:ascii="Times New Roman" w:hAnsi="Times New Roman" w:cs="Times New Roman"/>
          <w:b w:val="0"/>
          <w:i w:val="0"/>
          <w:color w:val="000000" w:themeColor="text1"/>
          <w:sz w:val="22"/>
          <w:szCs w:val="22"/>
        </w:rPr>
        <w:t>с.</w:t>
      </w:r>
    </w:p>
    <w:p w:rsidR="00BB1665" w:rsidRPr="00506D39" w:rsidRDefault="00A75F8D" w:rsidP="00D33338">
      <w:pPr>
        <w:pStyle w:val="20"/>
        <w:keepLines/>
        <w:numPr>
          <w:ilvl w:val="0"/>
          <w:numId w:val="106"/>
        </w:numPr>
        <w:spacing w:before="0" w:after="0"/>
        <w:ind w:left="709" w:hanging="283"/>
        <w:textAlignment w:val="baseline"/>
        <w:rPr>
          <w:rFonts w:ascii="Times New Roman" w:hAnsi="Times New Roman" w:cs="Times New Roman"/>
          <w:b w:val="0"/>
          <w:bCs w:val="0"/>
          <w:i w:val="0"/>
          <w:color w:val="000000" w:themeColor="text1"/>
          <w:sz w:val="22"/>
          <w:szCs w:val="22"/>
        </w:rPr>
      </w:pPr>
      <w:r w:rsidRPr="00D33338">
        <w:rPr>
          <w:rFonts w:ascii="Times New Roman" w:hAnsi="Times New Roman" w:cs="Times New Roman"/>
          <w:b w:val="0"/>
          <w:bCs w:val="0"/>
          <w:i w:val="0"/>
          <w:color w:val="000000" w:themeColor="text1"/>
          <w:sz w:val="22"/>
          <w:szCs w:val="22"/>
          <w:bdr w:val="none" w:sz="0" w:space="0" w:color="auto" w:frame="1"/>
        </w:rPr>
        <w:t>Шингалов В.</w:t>
      </w:r>
      <w:r w:rsidR="00D33338">
        <w:rPr>
          <w:rFonts w:ascii="Times New Roman" w:hAnsi="Times New Roman" w:cs="Times New Roman"/>
          <w:b w:val="0"/>
          <w:bCs w:val="0"/>
          <w:i w:val="0"/>
          <w:color w:val="000000" w:themeColor="text1"/>
          <w:sz w:val="22"/>
          <w:szCs w:val="22"/>
          <w:bdr w:val="none" w:sz="0" w:space="0" w:color="auto" w:frame="1"/>
        </w:rPr>
        <w:t xml:space="preserve"> </w:t>
      </w:r>
      <w:r w:rsidRPr="00D33338">
        <w:rPr>
          <w:rFonts w:ascii="Times New Roman" w:hAnsi="Times New Roman" w:cs="Times New Roman"/>
          <w:b w:val="0"/>
          <w:bCs w:val="0"/>
          <w:i w:val="0"/>
          <w:color w:val="000000" w:themeColor="text1"/>
          <w:sz w:val="22"/>
          <w:szCs w:val="22"/>
          <w:bdr w:val="none" w:sz="0" w:space="0" w:color="auto" w:frame="1"/>
        </w:rPr>
        <w:t>А. Спортивное коневодство</w:t>
      </w:r>
      <w:r w:rsidR="00D33338">
        <w:rPr>
          <w:rStyle w:val="apple-converted-space"/>
          <w:rFonts w:ascii="Times New Roman" w:hAnsi="Times New Roman" w:cs="Times New Roman"/>
          <w:b w:val="0"/>
          <w:bCs w:val="0"/>
          <w:i w:val="0"/>
          <w:color w:val="000000" w:themeColor="text1"/>
          <w:sz w:val="22"/>
          <w:szCs w:val="22"/>
        </w:rPr>
        <w:t>.</w:t>
      </w:r>
      <w:r w:rsidRPr="00506D39">
        <w:rPr>
          <w:rStyle w:val="apple-converted-space"/>
          <w:rFonts w:ascii="Times New Roman" w:hAnsi="Times New Roman" w:cs="Times New Roman"/>
          <w:b w:val="0"/>
          <w:bCs w:val="0"/>
          <w:i w:val="0"/>
          <w:color w:val="000000" w:themeColor="text1"/>
          <w:sz w:val="22"/>
          <w:szCs w:val="22"/>
        </w:rPr>
        <w:t xml:space="preserve"> </w:t>
      </w:r>
      <w:r w:rsidRPr="00506D39">
        <w:rPr>
          <w:rFonts w:ascii="Times New Roman" w:hAnsi="Times New Roman" w:cs="Times New Roman"/>
          <w:b w:val="0"/>
          <w:i w:val="0"/>
          <w:color w:val="000000" w:themeColor="text1"/>
          <w:sz w:val="22"/>
          <w:szCs w:val="22"/>
        </w:rPr>
        <w:t>М.: Аквариум, 2005. 192 с.</w:t>
      </w:r>
    </w:p>
    <w:p w:rsidR="00BB1665" w:rsidRPr="00506D39" w:rsidRDefault="00BB1665" w:rsidP="00962847">
      <w:pPr>
        <w:pStyle w:val="20"/>
        <w:keepLines/>
        <w:spacing w:before="0" w:after="0"/>
        <w:textAlignment w:val="baseline"/>
        <w:rPr>
          <w:rFonts w:ascii="Times New Roman" w:hAnsi="Times New Roman" w:cs="Times New Roman"/>
          <w:b w:val="0"/>
          <w:bCs w:val="0"/>
          <w:i w:val="0"/>
          <w:color w:val="000000" w:themeColor="text1"/>
          <w:sz w:val="22"/>
          <w:szCs w:val="22"/>
        </w:rPr>
      </w:pPr>
    </w:p>
    <w:p w:rsidR="00FF6525" w:rsidRDefault="00FF6525" w:rsidP="00962847">
      <w:pPr>
        <w:rPr>
          <w:color w:val="000000" w:themeColor="text1"/>
          <w:sz w:val="22"/>
          <w:szCs w:val="22"/>
        </w:rPr>
      </w:pPr>
    </w:p>
    <w:p w:rsidR="00D33338" w:rsidRDefault="00D33338" w:rsidP="00962847">
      <w:pPr>
        <w:rPr>
          <w:color w:val="000000" w:themeColor="text1"/>
          <w:sz w:val="22"/>
          <w:szCs w:val="22"/>
        </w:rPr>
      </w:pPr>
    </w:p>
    <w:p w:rsidR="00D33338" w:rsidRPr="00506D39" w:rsidRDefault="00D33338" w:rsidP="00962847">
      <w:pPr>
        <w:rPr>
          <w:color w:val="000000" w:themeColor="text1"/>
          <w:sz w:val="22"/>
          <w:szCs w:val="22"/>
        </w:rPr>
      </w:pPr>
    </w:p>
    <w:p w:rsidR="00BB1665" w:rsidRPr="00D33338" w:rsidRDefault="00BB1665" w:rsidP="00CE436B">
      <w:pPr>
        <w:pStyle w:val="20"/>
        <w:keepLines/>
        <w:spacing w:before="0" w:after="0"/>
        <w:jc w:val="both"/>
        <w:textAlignment w:val="baseline"/>
        <w:rPr>
          <w:rFonts w:ascii="Times New Roman" w:hAnsi="Times New Roman" w:cs="Times New Roman"/>
          <w:bCs w:val="0"/>
          <w:color w:val="000000" w:themeColor="text1"/>
          <w:sz w:val="22"/>
          <w:szCs w:val="22"/>
        </w:rPr>
      </w:pPr>
      <w:r w:rsidRPr="00D33338">
        <w:rPr>
          <w:rFonts w:ascii="Times New Roman" w:hAnsi="Times New Roman" w:cs="Times New Roman"/>
          <w:color w:val="000000" w:themeColor="text1"/>
          <w:sz w:val="22"/>
          <w:szCs w:val="22"/>
        </w:rPr>
        <w:t>Саяпова Сония Рафаэлевна, Удмуртский государственный университет</w:t>
      </w:r>
      <w:r w:rsidR="00823C69">
        <w:rPr>
          <w:rFonts w:ascii="Times New Roman" w:hAnsi="Times New Roman" w:cs="Times New Roman"/>
          <w:color w:val="000000" w:themeColor="text1"/>
          <w:sz w:val="22"/>
          <w:szCs w:val="22"/>
        </w:rPr>
        <w:t>;</w:t>
      </w:r>
      <w:r w:rsidRPr="00D33338">
        <w:rPr>
          <w:rFonts w:ascii="Times New Roman" w:hAnsi="Times New Roman" w:cs="Times New Roman"/>
          <w:color w:val="000000" w:themeColor="text1"/>
          <w:sz w:val="22"/>
          <w:szCs w:val="22"/>
        </w:rPr>
        <w:t xml:space="preserve"> Николаева Диана Юрьевна, Удмуртский государственный университет</w:t>
      </w:r>
    </w:p>
    <w:p w:rsidR="00BB1665" w:rsidRPr="00D33338" w:rsidRDefault="00BB1665" w:rsidP="00CE436B">
      <w:pPr>
        <w:jc w:val="both"/>
        <w:rPr>
          <w:b/>
          <w:i/>
          <w:color w:val="000000" w:themeColor="text1"/>
          <w:sz w:val="22"/>
          <w:szCs w:val="22"/>
        </w:rPr>
      </w:pPr>
      <w:r w:rsidRPr="00D33338">
        <w:rPr>
          <w:b/>
          <w:i/>
          <w:color w:val="000000" w:themeColor="text1"/>
          <w:sz w:val="22"/>
          <w:szCs w:val="22"/>
        </w:rPr>
        <w:t xml:space="preserve">Научный руководитель </w:t>
      </w:r>
      <w:r w:rsidR="00CE436B">
        <w:rPr>
          <w:b/>
          <w:i/>
          <w:color w:val="000000" w:themeColor="text1"/>
          <w:sz w:val="22"/>
          <w:szCs w:val="22"/>
        </w:rPr>
        <w:t>—</w:t>
      </w:r>
      <w:r w:rsidRPr="00D33338">
        <w:rPr>
          <w:b/>
          <w:i/>
          <w:color w:val="000000" w:themeColor="text1"/>
          <w:sz w:val="22"/>
          <w:szCs w:val="22"/>
        </w:rPr>
        <w:t xml:space="preserve"> Тонкова Мария Леонидовна,</w:t>
      </w:r>
      <w:r w:rsidR="00823C69">
        <w:rPr>
          <w:b/>
          <w:i/>
          <w:color w:val="000000" w:themeColor="text1"/>
          <w:sz w:val="22"/>
          <w:szCs w:val="22"/>
        </w:rPr>
        <w:t xml:space="preserve"> </w:t>
      </w:r>
      <w:r w:rsidRPr="00D33338">
        <w:rPr>
          <w:b/>
          <w:i/>
          <w:color w:val="000000" w:themeColor="text1"/>
          <w:sz w:val="22"/>
          <w:szCs w:val="22"/>
        </w:rPr>
        <w:t>Удмуртский государственный ун</w:t>
      </w:r>
      <w:r w:rsidRPr="00D33338">
        <w:rPr>
          <w:b/>
          <w:i/>
          <w:color w:val="000000" w:themeColor="text1"/>
          <w:sz w:val="22"/>
          <w:szCs w:val="22"/>
        </w:rPr>
        <w:t>и</w:t>
      </w:r>
      <w:r w:rsidRPr="00D33338">
        <w:rPr>
          <w:b/>
          <w:i/>
          <w:color w:val="000000" w:themeColor="text1"/>
          <w:sz w:val="22"/>
          <w:szCs w:val="22"/>
        </w:rPr>
        <w:t>верси</w:t>
      </w:r>
      <w:r w:rsidR="00CE436B">
        <w:rPr>
          <w:b/>
          <w:i/>
          <w:color w:val="000000" w:themeColor="text1"/>
          <w:sz w:val="22"/>
          <w:szCs w:val="22"/>
        </w:rPr>
        <w:t>тет</w:t>
      </w:r>
    </w:p>
    <w:p w:rsidR="00BB1665" w:rsidRPr="00D33338" w:rsidRDefault="00BB1665" w:rsidP="00CE436B">
      <w:pPr>
        <w:rPr>
          <w:color w:val="000000" w:themeColor="text1"/>
          <w:sz w:val="22"/>
          <w:szCs w:val="22"/>
        </w:rPr>
      </w:pPr>
    </w:p>
    <w:p w:rsidR="00BB1665" w:rsidRPr="00D33338" w:rsidRDefault="00BB1665" w:rsidP="00D33338">
      <w:pPr>
        <w:jc w:val="center"/>
        <w:rPr>
          <w:b/>
          <w:color w:val="000000" w:themeColor="text1"/>
          <w:sz w:val="22"/>
          <w:szCs w:val="22"/>
        </w:rPr>
      </w:pPr>
      <w:r w:rsidRPr="00D33338">
        <w:rPr>
          <w:b/>
          <w:color w:val="000000" w:themeColor="text1"/>
          <w:sz w:val="22"/>
          <w:szCs w:val="22"/>
        </w:rPr>
        <w:t>АГРОПРОМЫШЛЕННЫЙ КОМПЛЕКС (АПК): ПРОБЛЕМЫ, ТЕНДЕНЦИИ</w:t>
      </w:r>
      <w:r w:rsidR="00CE436B">
        <w:rPr>
          <w:b/>
          <w:color w:val="000000" w:themeColor="text1"/>
          <w:sz w:val="22"/>
          <w:szCs w:val="22"/>
        </w:rPr>
        <w:br/>
      </w:r>
      <w:r w:rsidRPr="00D33338">
        <w:rPr>
          <w:b/>
          <w:color w:val="000000" w:themeColor="text1"/>
          <w:sz w:val="22"/>
          <w:szCs w:val="22"/>
        </w:rPr>
        <w:t>И ОСОБЕННОСТИ РАЗВИТИЯ В РАЗЛИЧНЫХ ГРУППАХ СТРАН</w:t>
      </w:r>
    </w:p>
    <w:p w:rsidR="00BB1665" w:rsidRPr="00D33338" w:rsidRDefault="00BB1665" w:rsidP="00D33338">
      <w:pPr>
        <w:jc w:val="center"/>
        <w:rPr>
          <w:b/>
          <w:color w:val="000000" w:themeColor="text1"/>
          <w:sz w:val="22"/>
          <w:szCs w:val="22"/>
          <w:lang w:val="en-US"/>
        </w:rPr>
      </w:pPr>
      <w:r w:rsidRPr="00D33338">
        <w:rPr>
          <w:b/>
          <w:color w:val="000000" w:themeColor="text1"/>
          <w:sz w:val="22"/>
          <w:szCs w:val="22"/>
          <w:lang w:val="en-US"/>
        </w:rPr>
        <w:t>AGROINDUSTRIAL COMPLEX (A</w:t>
      </w:r>
      <w:r w:rsidR="00823C69">
        <w:rPr>
          <w:b/>
          <w:color w:val="000000" w:themeColor="text1"/>
          <w:sz w:val="22"/>
          <w:szCs w:val="22"/>
          <w:lang w:val="en-US"/>
        </w:rPr>
        <w:t>I</w:t>
      </w:r>
      <w:r w:rsidRPr="00D33338">
        <w:rPr>
          <w:b/>
          <w:color w:val="000000" w:themeColor="text1"/>
          <w:sz w:val="22"/>
          <w:szCs w:val="22"/>
          <w:lang w:val="en-US"/>
        </w:rPr>
        <w:t>C): PROBLEMS, TRENDS AND PECULIARITIES</w:t>
      </w:r>
      <w:r w:rsidR="00CE436B" w:rsidRPr="00CE436B">
        <w:rPr>
          <w:b/>
          <w:color w:val="000000" w:themeColor="text1"/>
          <w:sz w:val="22"/>
          <w:szCs w:val="22"/>
          <w:lang w:val="en-US"/>
        </w:rPr>
        <w:br/>
      </w:r>
      <w:r w:rsidRPr="00D33338">
        <w:rPr>
          <w:b/>
          <w:color w:val="000000" w:themeColor="text1"/>
          <w:sz w:val="22"/>
          <w:szCs w:val="22"/>
          <w:lang w:val="en-US"/>
        </w:rPr>
        <w:t>OF DEVELOPMENT IN DIFFERENT GROUPS OF COUNTRIES</w:t>
      </w:r>
    </w:p>
    <w:p w:rsidR="00BB1665" w:rsidRPr="0063633F" w:rsidRDefault="00BB1665" w:rsidP="00CE436B">
      <w:pPr>
        <w:rPr>
          <w:color w:val="000000" w:themeColor="text1"/>
          <w:sz w:val="22"/>
          <w:szCs w:val="22"/>
          <w:lang w:val="en-US"/>
        </w:rPr>
      </w:pPr>
    </w:p>
    <w:p w:rsidR="00BB1665" w:rsidRPr="00CE436B" w:rsidRDefault="00BB1665" w:rsidP="00D33338">
      <w:pPr>
        <w:ind w:firstLine="709"/>
        <w:jc w:val="both"/>
        <w:rPr>
          <w:color w:val="000000" w:themeColor="text1"/>
          <w:sz w:val="22"/>
          <w:szCs w:val="22"/>
          <w:shd w:val="clear" w:color="auto" w:fill="FFFFFF"/>
        </w:rPr>
      </w:pPr>
      <w:r w:rsidRPr="00D33338">
        <w:rPr>
          <w:b/>
          <w:color w:val="000000" w:themeColor="text1"/>
          <w:sz w:val="22"/>
          <w:szCs w:val="22"/>
          <w:shd w:val="clear" w:color="auto" w:fill="FFFFFF"/>
        </w:rPr>
        <w:t>Аннотация</w:t>
      </w:r>
      <w:r w:rsidR="00CE436B">
        <w:rPr>
          <w:b/>
          <w:color w:val="000000" w:themeColor="text1"/>
          <w:sz w:val="22"/>
          <w:szCs w:val="22"/>
          <w:shd w:val="clear" w:color="auto" w:fill="FFFFFF"/>
        </w:rPr>
        <w:t>.</w:t>
      </w:r>
      <w:r w:rsidRPr="00CE436B">
        <w:rPr>
          <w:color w:val="000000" w:themeColor="text1"/>
          <w:sz w:val="22"/>
          <w:szCs w:val="22"/>
          <w:shd w:val="clear" w:color="auto" w:fill="FFFFFF"/>
        </w:rPr>
        <w:t xml:space="preserve"> </w:t>
      </w:r>
      <w:r w:rsidRPr="00D33338">
        <w:rPr>
          <w:color w:val="000000" w:themeColor="text1"/>
          <w:sz w:val="22"/>
          <w:szCs w:val="22"/>
          <w:shd w:val="clear" w:color="auto" w:fill="FFFFFF"/>
        </w:rPr>
        <w:t>Агропромышленный комплекс относится к числу основных народнохозя</w:t>
      </w:r>
      <w:r w:rsidRPr="00D33338">
        <w:rPr>
          <w:color w:val="000000" w:themeColor="text1"/>
          <w:sz w:val="22"/>
          <w:szCs w:val="22"/>
          <w:shd w:val="clear" w:color="auto" w:fill="FFFFFF"/>
        </w:rPr>
        <w:t>й</w:t>
      </w:r>
      <w:r w:rsidRPr="00D33338">
        <w:rPr>
          <w:color w:val="000000" w:themeColor="text1"/>
          <w:sz w:val="22"/>
          <w:szCs w:val="22"/>
          <w:shd w:val="clear" w:color="auto" w:fill="FFFFFF"/>
        </w:rPr>
        <w:t>ственных комплексов, определяющих условия поддержания жизнедеятельности общества. Объем российского экспорта сельскохозяйственного сырья и продовольствия на данный м</w:t>
      </w:r>
      <w:r w:rsidRPr="00D33338">
        <w:rPr>
          <w:color w:val="000000" w:themeColor="text1"/>
          <w:sz w:val="22"/>
          <w:szCs w:val="22"/>
          <w:shd w:val="clear" w:color="auto" w:fill="FFFFFF"/>
        </w:rPr>
        <w:t>о</w:t>
      </w:r>
      <w:r w:rsidRPr="00D33338">
        <w:rPr>
          <w:color w:val="000000" w:themeColor="text1"/>
          <w:sz w:val="22"/>
          <w:szCs w:val="22"/>
          <w:shd w:val="clear" w:color="auto" w:fill="FFFFFF"/>
        </w:rPr>
        <w:t>мент довольно большой. Методом сравнительного анализа изучается место и роль АПК в м</w:t>
      </w:r>
      <w:r w:rsidRPr="00D33338">
        <w:rPr>
          <w:color w:val="000000" w:themeColor="text1"/>
          <w:sz w:val="22"/>
          <w:szCs w:val="22"/>
          <w:shd w:val="clear" w:color="auto" w:fill="FFFFFF"/>
        </w:rPr>
        <w:t>и</w:t>
      </w:r>
      <w:r w:rsidRPr="00D33338">
        <w:rPr>
          <w:color w:val="000000" w:themeColor="text1"/>
          <w:sz w:val="22"/>
          <w:szCs w:val="22"/>
          <w:shd w:val="clear" w:color="auto" w:fill="FFFFFF"/>
        </w:rPr>
        <w:t>ровой экономике. Главное направление международной агропромышленной интеграции в н</w:t>
      </w:r>
      <w:r w:rsidRPr="00D33338">
        <w:rPr>
          <w:color w:val="000000" w:themeColor="text1"/>
          <w:sz w:val="22"/>
          <w:szCs w:val="22"/>
          <w:shd w:val="clear" w:color="auto" w:fill="FFFFFF"/>
        </w:rPr>
        <w:t>ы</w:t>
      </w:r>
      <w:r w:rsidRPr="00D33338">
        <w:rPr>
          <w:color w:val="000000" w:themeColor="text1"/>
          <w:sz w:val="22"/>
          <w:szCs w:val="22"/>
          <w:shd w:val="clear" w:color="auto" w:fill="FFFFFF"/>
        </w:rPr>
        <w:t xml:space="preserve">нешних условиях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решение крупнейшей глобальной проблемы современности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проблемы удовлетворения возрастающих потребностей населения земного шара в продуктах питания. Процесс развития агропромышленной интеграции и формирования АПК далеко продвинулся в</w:t>
      </w:r>
      <w:r w:rsidR="00CE436B">
        <w:rPr>
          <w:color w:val="000000" w:themeColor="text1"/>
          <w:sz w:val="22"/>
          <w:szCs w:val="22"/>
          <w:shd w:val="clear" w:color="auto" w:fill="FFFFFF"/>
        </w:rPr>
        <w:t> </w:t>
      </w:r>
      <w:r w:rsidRPr="00D33338">
        <w:rPr>
          <w:color w:val="000000" w:themeColor="text1"/>
          <w:sz w:val="22"/>
          <w:szCs w:val="22"/>
          <w:shd w:val="clear" w:color="auto" w:fill="FFFFFF"/>
        </w:rPr>
        <w:t>промышленно развитых странах.</w:t>
      </w:r>
    </w:p>
    <w:p w:rsidR="00BB1665" w:rsidRPr="00CE436B" w:rsidRDefault="00BB1665" w:rsidP="00D33338">
      <w:pPr>
        <w:ind w:firstLine="709"/>
        <w:jc w:val="both"/>
        <w:rPr>
          <w:color w:val="000000" w:themeColor="text1"/>
          <w:sz w:val="22"/>
          <w:szCs w:val="22"/>
          <w:shd w:val="clear" w:color="auto" w:fill="FFFFFF"/>
          <w:lang w:val="en-US"/>
        </w:rPr>
      </w:pPr>
      <w:r w:rsidRPr="00D33338">
        <w:rPr>
          <w:b/>
          <w:color w:val="000000" w:themeColor="text1"/>
          <w:sz w:val="22"/>
          <w:szCs w:val="22"/>
          <w:shd w:val="clear" w:color="auto" w:fill="FFFFFF"/>
          <w:lang w:val="en-US"/>
        </w:rPr>
        <w:t>Abstract</w:t>
      </w:r>
      <w:r w:rsidR="00CE436B" w:rsidRPr="00CE436B">
        <w:rPr>
          <w:b/>
          <w:color w:val="000000" w:themeColor="text1"/>
          <w:sz w:val="22"/>
          <w:szCs w:val="22"/>
          <w:shd w:val="clear" w:color="auto" w:fill="FFFFFF"/>
          <w:lang w:val="en-US"/>
        </w:rPr>
        <w:t>.</w:t>
      </w:r>
      <w:r w:rsidRPr="00CE436B">
        <w:rPr>
          <w:color w:val="000000" w:themeColor="text1"/>
          <w:sz w:val="22"/>
          <w:szCs w:val="22"/>
          <w:shd w:val="clear" w:color="auto" w:fill="FFFFFF"/>
          <w:lang w:val="en-US"/>
        </w:rPr>
        <w:t xml:space="preserve"> </w:t>
      </w:r>
      <w:r w:rsidRPr="00D33338">
        <w:rPr>
          <w:color w:val="000000" w:themeColor="text1"/>
          <w:sz w:val="22"/>
          <w:szCs w:val="22"/>
          <w:shd w:val="clear" w:color="auto" w:fill="FFFFFF"/>
          <w:lang w:val="en-US"/>
        </w:rPr>
        <w:t>The agroindustrial complex is one of the main national economic complexes that determine the conditions for maintaining the life activity of society. The volume of Russian exports of agricultural raw materials and foodstuffs is large at the moment. By the method of comparative anal</w:t>
      </w:r>
      <w:r w:rsidRPr="00D33338">
        <w:rPr>
          <w:color w:val="000000" w:themeColor="text1"/>
          <w:sz w:val="22"/>
          <w:szCs w:val="22"/>
          <w:shd w:val="clear" w:color="auto" w:fill="FFFFFF"/>
          <w:lang w:val="en-US"/>
        </w:rPr>
        <w:t>y</w:t>
      </w:r>
      <w:r w:rsidRPr="00D33338">
        <w:rPr>
          <w:color w:val="000000" w:themeColor="text1"/>
          <w:sz w:val="22"/>
          <w:szCs w:val="22"/>
          <w:shd w:val="clear" w:color="auto" w:fill="FFFFFF"/>
          <w:lang w:val="en-US"/>
        </w:rPr>
        <w:t>sis, the place and role of the agroindustrial complex in the world economy is studied. The main dire</w:t>
      </w:r>
      <w:r w:rsidRPr="00D33338">
        <w:rPr>
          <w:color w:val="000000" w:themeColor="text1"/>
          <w:sz w:val="22"/>
          <w:szCs w:val="22"/>
          <w:shd w:val="clear" w:color="auto" w:fill="FFFFFF"/>
          <w:lang w:val="en-US"/>
        </w:rPr>
        <w:t>c</w:t>
      </w:r>
      <w:r w:rsidR="00823C69">
        <w:rPr>
          <w:color w:val="000000" w:themeColor="text1"/>
          <w:sz w:val="22"/>
          <w:szCs w:val="22"/>
          <w:shd w:val="clear" w:color="auto" w:fill="FFFFFF"/>
          <w:lang w:val="en-US"/>
        </w:rPr>
        <w:t>tion of the international agro</w:t>
      </w:r>
      <w:r w:rsidRPr="00D33338">
        <w:rPr>
          <w:color w:val="000000" w:themeColor="text1"/>
          <w:sz w:val="22"/>
          <w:szCs w:val="22"/>
          <w:shd w:val="clear" w:color="auto" w:fill="FFFFFF"/>
          <w:lang w:val="en-US"/>
        </w:rPr>
        <w:t>industrial integration in the current conditions is the solution of the largest global problem of our time is the problem of meeting the growing needs of the world's population in food products. The process of development of agroindustrial integratio</w:t>
      </w:r>
      <w:r w:rsidR="00823C69">
        <w:rPr>
          <w:color w:val="000000" w:themeColor="text1"/>
          <w:sz w:val="22"/>
          <w:szCs w:val="22"/>
          <w:shd w:val="clear" w:color="auto" w:fill="FFFFFF"/>
          <w:lang w:val="en-US"/>
        </w:rPr>
        <w:t>n and the formation of the agro</w:t>
      </w:r>
      <w:r w:rsidRPr="00D33338">
        <w:rPr>
          <w:color w:val="000000" w:themeColor="text1"/>
          <w:sz w:val="22"/>
          <w:szCs w:val="22"/>
          <w:shd w:val="clear" w:color="auto" w:fill="FFFFFF"/>
          <w:lang w:val="en-US"/>
        </w:rPr>
        <w:t>industrial complex has advanced far in the industrialized countries.</w:t>
      </w:r>
    </w:p>
    <w:p w:rsidR="00BB1665" w:rsidRPr="00D33338" w:rsidRDefault="00BB1665" w:rsidP="00D33338">
      <w:pPr>
        <w:ind w:firstLine="709"/>
        <w:jc w:val="both"/>
        <w:rPr>
          <w:color w:val="000000" w:themeColor="text1"/>
          <w:sz w:val="22"/>
          <w:szCs w:val="22"/>
          <w:shd w:val="clear" w:color="auto" w:fill="FFFFFF"/>
        </w:rPr>
      </w:pPr>
      <w:r w:rsidRPr="00D33338">
        <w:rPr>
          <w:b/>
          <w:i/>
          <w:color w:val="000000" w:themeColor="text1"/>
          <w:sz w:val="22"/>
          <w:szCs w:val="22"/>
          <w:shd w:val="clear" w:color="auto" w:fill="FFFFFF"/>
        </w:rPr>
        <w:lastRenderedPageBreak/>
        <w:t>Ключевые слова</w:t>
      </w:r>
      <w:r w:rsidRPr="00D33338">
        <w:rPr>
          <w:b/>
          <w:color w:val="000000" w:themeColor="text1"/>
          <w:sz w:val="22"/>
          <w:szCs w:val="22"/>
          <w:shd w:val="clear" w:color="auto" w:fill="FFFFFF"/>
        </w:rPr>
        <w:t>:</w:t>
      </w:r>
      <w:r w:rsidRPr="00CE436B">
        <w:rPr>
          <w:color w:val="000000" w:themeColor="text1"/>
          <w:sz w:val="22"/>
          <w:szCs w:val="22"/>
          <w:shd w:val="clear" w:color="auto" w:fill="FFFFFF"/>
        </w:rPr>
        <w:t xml:space="preserve"> </w:t>
      </w:r>
      <w:r w:rsidRPr="00D33338">
        <w:rPr>
          <w:color w:val="000000" w:themeColor="text1"/>
          <w:sz w:val="22"/>
          <w:szCs w:val="22"/>
          <w:shd w:val="clear" w:color="auto" w:fill="FFFFFF"/>
        </w:rPr>
        <w:t>агропромышленный комплекс, агропромышленная интеграция, сел</w:t>
      </w:r>
      <w:r w:rsidRPr="00D33338">
        <w:rPr>
          <w:color w:val="000000" w:themeColor="text1"/>
          <w:sz w:val="22"/>
          <w:szCs w:val="22"/>
          <w:shd w:val="clear" w:color="auto" w:fill="FFFFFF"/>
        </w:rPr>
        <w:t>ь</w:t>
      </w:r>
      <w:r w:rsidRPr="00D33338">
        <w:rPr>
          <w:color w:val="000000" w:themeColor="text1"/>
          <w:sz w:val="22"/>
          <w:szCs w:val="22"/>
          <w:shd w:val="clear" w:color="auto" w:fill="FFFFFF"/>
        </w:rPr>
        <w:t>ское хозяйство, экспорт, экономика.</w:t>
      </w:r>
    </w:p>
    <w:p w:rsidR="00BB1665" w:rsidRPr="00CE436B" w:rsidRDefault="00BB1665" w:rsidP="00D33338">
      <w:pPr>
        <w:ind w:firstLine="709"/>
        <w:jc w:val="both"/>
        <w:rPr>
          <w:color w:val="000000" w:themeColor="text1"/>
          <w:sz w:val="22"/>
          <w:szCs w:val="22"/>
          <w:shd w:val="clear" w:color="auto" w:fill="FFFFFF"/>
          <w:lang w:val="en-US"/>
        </w:rPr>
      </w:pPr>
      <w:r w:rsidRPr="00D33338">
        <w:rPr>
          <w:b/>
          <w:i/>
          <w:color w:val="000000" w:themeColor="text1"/>
          <w:sz w:val="22"/>
          <w:szCs w:val="22"/>
          <w:shd w:val="clear" w:color="auto" w:fill="FFFFFF"/>
          <w:lang w:val="en-US"/>
        </w:rPr>
        <w:t>Keywords:</w:t>
      </w:r>
      <w:r w:rsidRPr="00CE436B">
        <w:rPr>
          <w:color w:val="000000" w:themeColor="text1"/>
          <w:sz w:val="22"/>
          <w:szCs w:val="22"/>
          <w:shd w:val="clear" w:color="auto" w:fill="FFFFFF"/>
          <w:lang w:val="en-US"/>
        </w:rPr>
        <w:t xml:space="preserve"> </w:t>
      </w:r>
      <w:r w:rsidRPr="00D33338">
        <w:rPr>
          <w:color w:val="000000" w:themeColor="text1"/>
          <w:sz w:val="22"/>
          <w:szCs w:val="22"/>
          <w:shd w:val="clear" w:color="auto" w:fill="FFFFFF"/>
          <w:lang w:val="en-US"/>
        </w:rPr>
        <w:t>agroindustrial complex, agroindustrial integration, agriculture, export, economy.</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АПК имеет особое значение в экономике страны. Он относится к числу основных н</w:t>
      </w:r>
      <w:r w:rsidRPr="00D33338">
        <w:rPr>
          <w:color w:val="000000" w:themeColor="text1"/>
          <w:sz w:val="22"/>
          <w:szCs w:val="22"/>
          <w:shd w:val="clear" w:color="auto" w:fill="FFFFFF"/>
        </w:rPr>
        <w:t>а</w:t>
      </w:r>
      <w:r w:rsidRPr="00D33338">
        <w:rPr>
          <w:color w:val="000000" w:themeColor="text1"/>
          <w:sz w:val="22"/>
          <w:szCs w:val="22"/>
          <w:shd w:val="clear" w:color="auto" w:fill="FFFFFF"/>
        </w:rPr>
        <w:t>роднохозяйственных комплексов, определяющих условия поддержания жизнедеятельности общества. Значение его не только в обеспечении потребностей людей в продуктах питания, но в том, что он существенно влияет на занятость населения и эффективность всего национальн</w:t>
      </w:r>
      <w:r w:rsidRPr="00D33338">
        <w:rPr>
          <w:color w:val="000000" w:themeColor="text1"/>
          <w:sz w:val="22"/>
          <w:szCs w:val="22"/>
          <w:shd w:val="clear" w:color="auto" w:fill="FFFFFF"/>
        </w:rPr>
        <w:t>о</w:t>
      </w:r>
      <w:r w:rsidRPr="00D33338">
        <w:rPr>
          <w:color w:val="000000" w:themeColor="text1"/>
          <w:sz w:val="22"/>
          <w:szCs w:val="22"/>
          <w:shd w:val="clear" w:color="auto" w:fill="FFFFFF"/>
        </w:rPr>
        <w:t>го</w:t>
      </w:r>
      <w:r w:rsidR="00CE436B">
        <w:rPr>
          <w:color w:val="000000" w:themeColor="text1"/>
          <w:sz w:val="22"/>
          <w:szCs w:val="22"/>
          <w:shd w:val="clear" w:color="auto" w:fill="FFFFFF"/>
        </w:rPr>
        <w:t xml:space="preserve"> производства. </w:t>
      </w:r>
      <w:r w:rsidRPr="00D33338">
        <w:rPr>
          <w:color w:val="000000" w:themeColor="text1"/>
          <w:sz w:val="22"/>
          <w:szCs w:val="22"/>
          <w:shd w:val="clear" w:color="auto" w:fill="FFFFFF"/>
        </w:rPr>
        <w:t>АПК объединяет все отрасли хозяйства, принимающие участие в производс</w:t>
      </w:r>
      <w:r w:rsidRPr="00D33338">
        <w:rPr>
          <w:color w:val="000000" w:themeColor="text1"/>
          <w:sz w:val="22"/>
          <w:szCs w:val="22"/>
          <w:shd w:val="clear" w:color="auto" w:fill="FFFFFF"/>
        </w:rPr>
        <w:t>т</w:t>
      </w:r>
      <w:r w:rsidRPr="00D33338">
        <w:rPr>
          <w:color w:val="000000" w:themeColor="text1"/>
          <w:sz w:val="22"/>
          <w:szCs w:val="22"/>
          <w:shd w:val="clear" w:color="auto" w:fill="FFFFFF"/>
        </w:rPr>
        <w:t>ве сельскохозяйственной продукции</w:t>
      </w:r>
      <w:r w:rsidR="00CE436B">
        <w:rPr>
          <w:color w:val="000000" w:themeColor="text1"/>
          <w:sz w:val="22"/>
          <w:szCs w:val="22"/>
          <w:shd w:val="clear" w:color="auto" w:fill="FFFFFF"/>
        </w:rPr>
        <w:t xml:space="preserve"> и ее доведении до потребителя.</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Выделяются три звена АПК:</w:t>
      </w:r>
    </w:p>
    <w:p w:rsidR="00BB1665" w:rsidRPr="00D33338" w:rsidRDefault="00BB1665" w:rsidP="00CE436B">
      <w:pPr>
        <w:ind w:left="709" w:hanging="283"/>
        <w:jc w:val="both"/>
        <w:rPr>
          <w:color w:val="000000" w:themeColor="text1"/>
          <w:sz w:val="22"/>
          <w:szCs w:val="22"/>
          <w:shd w:val="clear" w:color="auto" w:fill="FFFFFF"/>
        </w:rPr>
      </w:pPr>
      <w:r w:rsidRPr="00D33338">
        <w:rPr>
          <w:color w:val="000000" w:themeColor="text1"/>
          <w:sz w:val="22"/>
          <w:szCs w:val="22"/>
          <w:shd w:val="clear" w:color="auto" w:fill="FFFFFF"/>
        </w:rPr>
        <w:t>1)</w:t>
      </w:r>
      <w:r w:rsidR="00CE436B">
        <w:rPr>
          <w:color w:val="000000" w:themeColor="text1"/>
          <w:sz w:val="22"/>
          <w:szCs w:val="22"/>
          <w:shd w:val="clear" w:color="auto" w:fill="FFFFFF"/>
        </w:rPr>
        <w:tab/>
      </w:r>
      <w:r w:rsidR="00B10D67">
        <w:rPr>
          <w:color w:val="000000" w:themeColor="text1"/>
          <w:sz w:val="22"/>
          <w:szCs w:val="22"/>
          <w:shd w:val="clear" w:color="auto" w:fill="FFFFFF"/>
        </w:rPr>
        <w:t>п</w:t>
      </w:r>
      <w:r w:rsidRPr="00D33338">
        <w:rPr>
          <w:color w:val="000000" w:themeColor="text1"/>
          <w:sz w:val="22"/>
          <w:szCs w:val="22"/>
          <w:shd w:val="clear" w:color="auto" w:fill="FFFFFF"/>
        </w:rPr>
        <w:t>роизводство средств производства для сельского хозяйства и перерабатывающей пр</w:t>
      </w:r>
      <w:r w:rsidRPr="00D33338">
        <w:rPr>
          <w:color w:val="000000" w:themeColor="text1"/>
          <w:sz w:val="22"/>
          <w:szCs w:val="22"/>
          <w:shd w:val="clear" w:color="auto" w:fill="FFFFFF"/>
        </w:rPr>
        <w:t>о</w:t>
      </w:r>
      <w:r w:rsidRPr="00D33338">
        <w:rPr>
          <w:color w:val="000000" w:themeColor="text1"/>
          <w:sz w:val="22"/>
          <w:szCs w:val="22"/>
          <w:shd w:val="clear" w:color="auto" w:fill="FFFFFF"/>
        </w:rPr>
        <w:t>мышленности;</w:t>
      </w:r>
    </w:p>
    <w:p w:rsidR="00BB1665" w:rsidRPr="00D33338" w:rsidRDefault="00BB1665" w:rsidP="00CE436B">
      <w:pPr>
        <w:ind w:left="709" w:hanging="283"/>
        <w:jc w:val="both"/>
        <w:rPr>
          <w:color w:val="000000" w:themeColor="text1"/>
          <w:sz w:val="22"/>
          <w:szCs w:val="22"/>
          <w:shd w:val="clear" w:color="auto" w:fill="FFFFFF"/>
        </w:rPr>
      </w:pPr>
      <w:r w:rsidRPr="00D33338">
        <w:rPr>
          <w:color w:val="000000" w:themeColor="text1"/>
          <w:sz w:val="22"/>
          <w:szCs w:val="22"/>
          <w:shd w:val="clear" w:color="auto" w:fill="FFFFFF"/>
        </w:rPr>
        <w:t>2)</w:t>
      </w:r>
      <w:r w:rsidR="00CE436B">
        <w:rPr>
          <w:color w:val="000000" w:themeColor="text1"/>
          <w:sz w:val="22"/>
          <w:szCs w:val="22"/>
          <w:shd w:val="clear" w:color="auto" w:fill="FFFFFF"/>
        </w:rPr>
        <w:tab/>
      </w:r>
      <w:r w:rsidR="00B10D67">
        <w:rPr>
          <w:color w:val="000000" w:themeColor="text1"/>
          <w:sz w:val="22"/>
          <w:szCs w:val="22"/>
          <w:shd w:val="clear" w:color="auto" w:fill="FFFFFF"/>
        </w:rPr>
        <w:t>с</w:t>
      </w:r>
      <w:r w:rsidRPr="00D33338">
        <w:rPr>
          <w:color w:val="000000" w:themeColor="text1"/>
          <w:sz w:val="22"/>
          <w:szCs w:val="22"/>
          <w:shd w:val="clear" w:color="auto" w:fill="FFFFFF"/>
        </w:rPr>
        <w:t>ельское хозяйство;</w:t>
      </w:r>
    </w:p>
    <w:p w:rsidR="00BB1665" w:rsidRPr="00D33338" w:rsidRDefault="00BB1665" w:rsidP="00CE436B">
      <w:pPr>
        <w:ind w:left="709" w:hanging="283"/>
        <w:jc w:val="both"/>
        <w:rPr>
          <w:color w:val="000000" w:themeColor="text1"/>
          <w:sz w:val="22"/>
          <w:szCs w:val="22"/>
          <w:shd w:val="clear" w:color="auto" w:fill="FFFFFF"/>
        </w:rPr>
      </w:pPr>
      <w:r w:rsidRPr="00D33338">
        <w:rPr>
          <w:color w:val="000000" w:themeColor="text1"/>
          <w:sz w:val="22"/>
          <w:szCs w:val="22"/>
          <w:shd w:val="clear" w:color="auto" w:fill="FFFFFF"/>
        </w:rPr>
        <w:t>3)</w:t>
      </w:r>
      <w:r w:rsidR="00CE436B">
        <w:rPr>
          <w:color w:val="000000" w:themeColor="text1"/>
          <w:sz w:val="22"/>
          <w:szCs w:val="22"/>
          <w:shd w:val="clear" w:color="auto" w:fill="FFFFFF"/>
        </w:rPr>
        <w:tab/>
      </w:r>
      <w:r w:rsidR="00B10D67">
        <w:rPr>
          <w:color w:val="000000" w:themeColor="text1"/>
          <w:sz w:val="22"/>
          <w:szCs w:val="22"/>
          <w:shd w:val="clear" w:color="auto" w:fill="FFFFFF"/>
        </w:rPr>
        <w:t>т</w:t>
      </w:r>
      <w:r w:rsidRPr="00D33338">
        <w:rPr>
          <w:color w:val="000000" w:themeColor="text1"/>
          <w:sz w:val="22"/>
          <w:szCs w:val="22"/>
          <w:shd w:val="clear" w:color="auto" w:fill="FFFFFF"/>
        </w:rPr>
        <w:t>ранспортировка, заготовка, хранение, переработка и реализация сельскохозяйственной продукции [1,</w:t>
      </w:r>
      <w:r w:rsidR="00CE436B">
        <w:rPr>
          <w:color w:val="000000" w:themeColor="text1"/>
          <w:sz w:val="22"/>
          <w:szCs w:val="22"/>
          <w:shd w:val="clear" w:color="auto" w:fill="FFFFFF"/>
        </w:rPr>
        <w:t xml:space="preserve"> с. </w:t>
      </w:r>
      <w:r w:rsidRPr="00D33338">
        <w:rPr>
          <w:color w:val="000000" w:themeColor="text1"/>
          <w:sz w:val="22"/>
          <w:szCs w:val="22"/>
          <w:shd w:val="clear" w:color="auto" w:fill="FFFFFF"/>
        </w:rPr>
        <w:t>50].</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В 60</w:t>
      </w:r>
      <w:r w:rsidR="00CE436B">
        <w:rPr>
          <w:color w:val="000000" w:themeColor="text1"/>
          <w:sz w:val="22"/>
          <w:szCs w:val="22"/>
          <w:shd w:val="clear" w:color="auto" w:fill="FFFFFF"/>
        </w:rPr>
        <w:t>–</w:t>
      </w:r>
      <w:r w:rsidRPr="00D33338">
        <w:rPr>
          <w:color w:val="000000" w:themeColor="text1"/>
          <w:sz w:val="22"/>
          <w:szCs w:val="22"/>
          <w:shd w:val="clear" w:color="auto" w:fill="FFFFFF"/>
        </w:rPr>
        <w:t>70-е годы XX в. в мировом сельском хозяйстве (сначала в наиболее развитых к</w:t>
      </w:r>
      <w:r w:rsidRPr="00D33338">
        <w:rPr>
          <w:color w:val="000000" w:themeColor="text1"/>
          <w:sz w:val="22"/>
          <w:szCs w:val="22"/>
          <w:shd w:val="clear" w:color="auto" w:fill="FFFFFF"/>
        </w:rPr>
        <w:t>а</w:t>
      </w:r>
      <w:r w:rsidRPr="00D33338">
        <w:rPr>
          <w:color w:val="000000" w:themeColor="text1"/>
          <w:sz w:val="22"/>
          <w:szCs w:val="22"/>
          <w:shd w:val="clear" w:color="auto" w:fill="FFFFFF"/>
        </w:rPr>
        <w:t>питалистических странах, прежде всего</w:t>
      </w:r>
      <w:r w:rsidR="00B10D67">
        <w:rPr>
          <w:color w:val="000000" w:themeColor="text1"/>
          <w:sz w:val="22"/>
          <w:szCs w:val="22"/>
          <w:shd w:val="clear" w:color="auto" w:fill="FFFFFF"/>
        </w:rPr>
        <w:t>,</w:t>
      </w:r>
      <w:r w:rsidRPr="00D33338">
        <w:rPr>
          <w:color w:val="000000" w:themeColor="text1"/>
          <w:sz w:val="22"/>
          <w:szCs w:val="22"/>
          <w:shd w:val="clear" w:color="auto" w:fill="FFFFFF"/>
        </w:rPr>
        <w:t xml:space="preserve"> в США) начался технологический сдвиг, который п</w:t>
      </w:r>
      <w:r w:rsidRPr="00D33338">
        <w:rPr>
          <w:color w:val="000000" w:themeColor="text1"/>
          <w:sz w:val="22"/>
          <w:szCs w:val="22"/>
          <w:shd w:val="clear" w:color="auto" w:fill="FFFFFF"/>
        </w:rPr>
        <w:t>о</w:t>
      </w:r>
      <w:r w:rsidRPr="00D33338">
        <w:rPr>
          <w:color w:val="000000" w:themeColor="text1"/>
          <w:sz w:val="22"/>
          <w:szCs w:val="22"/>
          <w:shd w:val="clear" w:color="auto" w:fill="FFFFFF"/>
        </w:rPr>
        <w:t xml:space="preserve">лучил название «агропромышленная интеграция» [2, </w:t>
      </w:r>
      <w:r w:rsidR="00CE436B">
        <w:rPr>
          <w:color w:val="000000" w:themeColor="text1"/>
          <w:sz w:val="22"/>
          <w:szCs w:val="22"/>
          <w:shd w:val="clear" w:color="auto" w:fill="FFFFFF"/>
        </w:rPr>
        <w:t xml:space="preserve">с. </w:t>
      </w:r>
      <w:r w:rsidRPr="00D33338">
        <w:rPr>
          <w:color w:val="000000" w:themeColor="text1"/>
          <w:sz w:val="22"/>
          <w:szCs w:val="22"/>
          <w:shd w:val="clear" w:color="auto" w:fill="FFFFFF"/>
        </w:rPr>
        <w:t>73]. Агропромышленная интеграция является новой формой объединения предприятий, отличной от объединений в промышленн</w:t>
      </w:r>
      <w:r w:rsidRPr="00D33338">
        <w:rPr>
          <w:color w:val="000000" w:themeColor="text1"/>
          <w:sz w:val="22"/>
          <w:szCs w:val="22"/>
          <w:shd w:val="clear" w:color="auto" w:fill="FFFFFF"/>
        </w:rPr>
        <w:t>о</w:t>
      </w:r>
      <w:r w:rsidRPr="00D33338">
        <w:rPr>
          <w:color w:val="000000" w:themeColor="text1"/>
          <w:sz w:val="22"/>
          <w:szCs w:val="22"/>
          <w:shd w:val="clear" w:color="auto" w:fill="FFFFFF"/>
        </w:rPr>
        <w:t>сти и сфере услуг, ее главная особенность состоит в ее межотраслевом характере, в том, что она означает организованное и коммерческое объединение предприятий двух существенно отл</w:t>
      </w:r>
      <w:r w:rsidRPr="00D33338">
        <w:rPr>
          <w:color w:val="000000" w:themeColor="text1"/>
          <w:sz w:val="22"/>
          <w:szCs w:val="22"/>
          <w:shd w:val="clear" w:color="auto" w:fill="FFFFFF"/>
        </w:rPr>
        <w:t>и</w:t>
      </w:r>
      <w:r w:rsidRPr="00D33338">
        <w:rPr>
          <w:color w:val="000000" w:themeColor="text1"/>
          <w:sz w:val="22"/>
          <w:szCs w:val="22"/>
          <w:shd w:val="clear" w:color="auto" w:fill="FFFFFF"/>
        </w:rPr>
        <w:t xml:space="preserve">чающихся отраслей экономики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промышленности и сельского хозяйства.</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Сельское хозяйство развитых стран отличается резким преобладанием товарного сел</w:t>
      </w:r>
      <w:r w:rsidRPr="00D33338">
        <w:rPr>
          <w:color w:val="000000" w:themeColor="text1"/>
          <w:sz w:val="22"/>
          <w:szCs w:val="22"/>
          <w:shd w:val="clear" w:color="auto" w:fill="FFFFFF"/>
        </w:rPr>
        <w:t>ь</w:t>
      </w:r>
      <w:r w:rsidRPr="00D33338">
        <w:rPr>
          <w:color w:val="000000" w:themeColor="text1"/>
          <w:sz w:val="22"/>
          <w:szCs w:val="22"/>
          <w:shd w:val="clear" w:color="auto" w:fill="FFFFFF"/>
        </w:rPr>
        <w:t>ского хозяйства. Оно развивается на основе механизации, химизации, применения биотехнол</w:t>
      </w:r>
      <w:r w:rsidRPr="00D33338">
        <w:rPr>
          <w:color w:val="000000" w:themeColor="text1"/>
          <w:sz w:val="22"/>
          <w:szCs w:val="22"/>
          <w:shd w:val="clear" w:color="auto" w:fill="FFFFFF"/>
        </w:rPr>
        <w:t>о</w:t>
      </w:r>
      <w:r w:rsidRPr="00D33338">
        <w:rPr>
          <w:color w:val="000000" w:themeColor="text1"/>
          <w:sz w:val="22"/>
          <w:szCs w:val="22"/>
          <w:shd w:val="clear" w:color="auto" w:fill="FFFFFF"/>
        </w:rPr>
        <w:t>гий, новейших методов селекции. В развивающихся странах сельское хозяйство неоднородно</w:t>
      </w:r>
      <w:r w:rsidR="00B10D67">
        <w:rPr>
          <w:color w:val="000000" w:themeColor="text1"/>
          <w:sz w:val="22"/>
          <w:szCs w:val="22"/>
          <w:shd w:val="clear" w:color="auto" w:fill="FFFFFF"/>
        </w:rPr>
        <w:br/>
      </w:r>
      <w:r w:rsidRPr="00D33338">
        <w:rPr>
          <w:color w:val="000000" w:themeColor="text1"/>
          <w:sz w:val="22"/>
          <w:szCs w:val="22"/>
          <w:shd w:val="clear" w:color="auto" w:fill="FFFFFF"/>
        </w:rPr>
        <w:t>и</w:t>
      </w:r>
      <w:r w:rsidR="00B10D67">
        <w:rPr>
          <w:color w:val="000000" w:themeColor="text1"/>
          <w:sz w:val="22"/>
          <w:szCs w:val="22"/>
          <w:shd w:val="clear" w:color="auto" w:fill="FFFFFF"/>
        </w:rPr>
        <w:t xml:space="preserve"> </w:t>
      </w:r>
      <w:r w:rsidRPr="00D33338">
        <w:rPr>
          <w:color w:val="000000" w:themeColor="text1"/>
          <w:sz w:val="22"/>
          <w:szCs w:val="22"/>
          <w:shd w:val="clear" w:color="auto" w:fill="FFFFFF"/>
        </w:rPr>
        <w:t>включает в себя традиционный сектор (преимущественно растениеводческое направление</w:t>
      </w:r>
      <w:r w:rsidR="00B10D67">
        <w:rPr>
          <w:color w:val="000000" w:themeColor="text1"/>
          <w:sz w:val="22"/>
          <w:szCs w:val="22"/>
          <w:shd w:val="clear" w:color="auto" w:fill="FFFFFF"/>
        </w:rPr>
        <w:br/>
      </w:r>
      <w:r w:rsidRPr="00D33338">
        <w:rPr>
          <w:color w:val="000000" w:themeColor="text1"/>
          <w:sz w:val="22"/>
          <w:szCs w:val="22"/>
          <w:shd w:val="clear" w:color="auto" w:fill="FFFFFF"/>
        </w:rPr>
        <w:t>с</w:t>
      </w:r>
      <w:r w:rsidR="00B10D67">
        <w:rPr>
          <w:color w:val="000000" w:themeColor="text1"/>
          <w:sz w:val="22"/>
          <w:szCs w:val="22"/>
          <w:shd w:val="clear" w:color="auto" w:fill="FFFFFF"/>
        </w:rPr>
        <w:t xml:space="preserve"> </w:t>
      </w:r>
      <w:r w:rsidRPr="00D33338">
        <w:rPr>
          <w:color w:val="000000" w:themeColor="text1"/>
          <w:sz w:val="22"/>
          <w:szCs w:val="22"/>
          <w:shd w:val="clear" w:color="auto" w:fill="FFFFFF"/>
        </w:rPr>
        <w:t>мелкими крестьянскими хозяйствами)</w:t>
      </w:r>
      <w:r w:rsidR="00B10D67">
        <w:rPr>
          <w:color w:val="000000" w:themeColor="text1"/>
          <w:sz w:val="22"/>
          <w:szCs w:val="22"/>
          <w:shd w:val="clear" w:color="auto" w:fill="FFFFFF"/>
        </w:rPr>
        <w:t xml:space="preserve"> и</w:t>
      </w:r>
      <w:r w:rsidRPr="00D33338">
        <w:rPr>
          <w:color w:val="000000" w:themeColor="text1"/>
          <w:sz w:val="22"/>
          <w:szCs w:val="22"/>
          <w:shd w:val="clear" w:color="auto" w:fill="FFFFFF"/>
        </w:rPr>
        <w:t xml:space="preserve"> современный сектор (товарное сельское хозяйство с</w:t>
      </w:r>
      <w:r w:rsidR="00CE436B">
        <w:rPr>
          <w:color w:val="000000" w:themeColor="text1"/>
          <w:sz w:val="22"/>
          <w:szCs w:val="22"/>
          <w:shd w:val="clear" w:color="auto" w:fill="FFFFFF"/>
        </w:rPr>
        <w:t> </w:t>
      </w:r>
      <w:r w:rsidRPr="00D33338">
        <w:rPr>
          <w:color w:val="000000" w:themeColor="text1"/>
          <w:sz w:val="22"/>
          <w:szCs w:val="22"/>
          <w:shd w:val="clear" w:color="auto" w:fill="FFFFFF"/>
        </w:rPr>
        <w:t>хорошо организованн</w:t>
      </w:r>
      <w:r w:rsidR="00CE436B">
        <w:rPr>
          <w:color w:val="000000" w:themeColor="text1"/>
          <w:sz w:val="22"/>
          <w:szCs w:val="22"/>
          <w:shd w:val="clear" w:color="auto" w:fill="FFFFFF"/>
        </w:rPr>
        <w:t>ыми плантациями и фермами).</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Рассмотрим состояние АПК Российской Федерации. Объем российского экспорта сел</w:t>
      </w:r>
      <w:r w:rsidRPr="00D33338">
        <w:rPr>
          <w:color w:val="000000" w:themeColor="text1"/>
          <w:sz w:val="22"/>
          <w:szCs w:val="22"/>
          <w:shd w:val="clear" w:color="auto" w:fill="FFFFFF"/>
        </w:rPr>
        <w:t>ь</w:t>
      </w:r>
      <w:r w:rsidRPr="00D33338">
        <w:rPr>
          <w:color w:val="000000" w:themeColor="text1"/>
          <w:sz w:val="22"/>
          <w:szCs w:val="22"/>
          <w:shd w:val="clear" w:color="auto" w:fill="FFFFFF"/>
        </w:rPr>
        <w:t>скохозяйственного сырья и продовольствия в 2017 г</w:t>
      </w:r>
      <w:r w:rsidR="00CE436B">
        <w:rPr>
          <w:color w:val="000000" w:themeColor="text1"/>
          <w:sz w:val="22"/>
          <w:szCs w:val="22"/>
          <w:shd w:val="clear" w:color="auto" w:fill="FFFFFF"/>
        </w:rPr>
        <w:t xml:space="preserve">оду составил более $16,2 млрд. </w:t>
      </w:r>
      <w:r w:rsidRPr="00D33338">
        <w:rPr>
          <w:color w:val="000000" w:themeColor="text1"/>
          <w:sz w:val="22"/>
          <w:szCs w:val="22"/>
          <w:shd w:val="clear" w:color="auto" w:fill="FFFFFF"/>
        </w:rPr>
        <w:t>В 2017 году общий объём валовой продукции сельского хозяйства на предприятиях всех категорий вырос на 2,8</w:t>
      </w:r>
      <w:r w:rsidR="00B10D67">
        <w:rPr>
          <w:color w:val="000000" w:themeColor="text1"/>
          <w:sz w:val="22"/>
          <w:szCs w:val="22"/>
          <w:shd w:val="clear" w:color="auto" w:fill="FFFFFF"/>
        </w:rPr>
        <w:t xml:space="preserve"> </w:t>
      </w:r>
      <w:r w:rsidRPr="00D33338">
        <w:rPr>
          <w:color w:val="000000" w:themeColor="text1"/>
          <w:sz w:val="22"/>
          <w:szCs w:val="22"/>
          <w:shd w:val="clear" w:color="auto" w:fill="FFFFFF"/>
        </w:rPr>
        <w:t>%. Получены хорошие производственные показатели по отдельным отраслям растени</w:t>
      </w:r>
      <w:r w:rsidRPr="00D33338">
        <w:rPr>
          <w:color w:val="000000" w:themeColor="text1"/>
          <w:sz w:val="22"/>
          <w:szCs w:val="22"/>
          <w:shd w:val="clear" w:color="auto" w:fill="FFFFFF"/>
        </w:rPr>
        <w:t>е</w:t>
      </w:r>
      <w:r w:rsidRPr="00D33338">
        <w:rPr>
          <w:color w:val="000000" w:themeColor="text1"/>
          <w:sz w:val="22"/>
          <w:szCs w:val="22"/>
          <w:shd w:val="clear" w:color="auto" w:fill="FFFFFF"/>
        </w:rPr>
        <w:t xml:space="preserve">водства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валовой сбор зерна</w:t>
      </w:r>
      <w:r w:rsidR="00B10D67">
        <w:rPr>
          <w:color w:val="000000" w:themeColor="text1"/>
          <w:sz w:val="22"/>
          <w:szCs w:val="22"/>
          <w:shd w:val="clear" w:color="auto" w:fill="FFFFFF"/>
        </w:rPr>
        <w:t xml:space="preserve"> составил более 78,4 млн</w:t>
      </w:r>
      <w:r w:rsidR="00470046" w:rsidRPr="00D33338">
        <w:rPr>
          <w:color w:val="000000" w:themeColor="text1"/>
          <w:sz w:val="22"/>
          <w:szCs w:val="22"/>
          <w:shd w:val="clear" w:color="auto" w:fill="FFFFFF"/>
        </w:rPr>
        <w:t xml:space="preserve"> </w:t>
      </w:r>
      <w:r w:rsidR="00B10D67">
        <w:rPr>
          <w:color w:val="000000" w:themeColor="text1"/>
          <w:sz w:val="22"/>
          <w:szCs w:val="22"/>
          <w:shd w:val="clear" w:color="auto" w:fill="FFFFFF"/>
        </w:rPr>
        <w:t xml:space="preserve">т. </w:t>
      </w:r>
      <w:r w:rsidRPr="00D33338">
        <w:rPr>
          <w:color w:val="000000" w:themeColor="text1"/>
          <w:sz w:val="22"/>
          <w:szCs w:val="22"/>
          <w:shd w:val="clear" w:color="auto" w:fill="FFFFFF"/>
        </w:rPr>
        <w:t>Определённые успехи достигнуты в</w:t>
      </w:r>
      <w:r w:rsidR="00CE436B">
        <w:rPr>
          <w:color w:val="000000" w:themeColor="text1"/>
          <w:sz w:val="22"/>
          <w:szCs w:val="22"/>
          <w:shd w:val="clear" w:color="auto" w:fill="FFFFFF"/>
        </w:rPr>
        <w:t> </w:t>
      </w:r>
      <w:r w:rsidRPr="00D33338">
        <w:rPr>
          <w:color w:val="000000" w:themeColor="text1"/>
          <w:sz w:val="22"/>
          <w:szCs w:val="22"/>
          <w:shd w:val="clear" w:color="auto" w:fill="FFFFFF"/>
        </w:rPr>
        <w:t>отдельных отраслях животноводства. За 2017 год производство скота и птицы на убой в ж</w:t>
      </w:r>
      <w:r w:rsidRPr="00D33338">
        <w:rPr>
          <w:color w:val="000000" w:themeColor="text1"/>
          <w:sz w:val="22"/>
          <w:szCs w:val="22"/>
          <w:shd w:val="clear" w:color="auto" w:fill="FFFFFF"/>
        </w:rPr>
        <w:t>и</w:t>
      </w:r>
      <w:r w:rsidRPr="00D33338">
        <w:rPr>
          <w:color w:val="000000" w:themeColor="text1"/>
          <w:sz w:val="22"/>
          <w:szCs w:val="22"/>
          <w:shd w:val="clear" w:color="auto" w:fill="FFFFFF"/>
        </w:rPr>
        <w:t>вом весе в хозяйствах в</w:t>
      </w:r>
      <w:r w:rsidR="00B10D67">
        <w:rPr>
          <w:color w:val="000000" w:themeColor="text1"/>
          <w:sz w:val="22"/>
          <w:szCs w:val="22"/>
          <w:shd w:val="clear" w:color="auto" w:fill="FFFFFF"/>
        </w:rPr>
        <w:t>сех категорий составило 7,9 млн</w:t>
      </w:r>
      <w:r w:rsidR="00CE436B">
        <w:rPr>
          <w:color w:val="000000" w:themeColor="text1"/>
          <w:sz w:val="22"/>
          <w:szCs w:val="22"/>
          <w:shd w:val="clear" w:color="auto" w:fill="FFFFFF"/>
        </w:rPr>
        <w:t xml:space="preserve"> </w:t>
      </w:r>
      <w:r w:rsidRPr="00D33338">
        <w:rPr>
          <w:color w:val="000000" w:themeColor="text1"/>
          <w:sz w:val="22"/>
          <w:szCs w:val="22"/>
          <w:shd w:val="clear" w:color="auto" w:fill="FFFFFF"/>
        </w:rPr>
        <w:t>т., что на 4,6 % больше соответству</w:t>
      </w:r>
      <w:r w:rsidRPr="00D33338">
        <w:rPr>
          <w:color w:val="000000" w:themeColor="text1"/>
          <w:sz w:val="22"/>
          <w:szCs w:val="22"/>
          <w:shd w:val="clear" w:color="auto" w:fill="FFFFFF"/>
        </w:rPr>
        <w:t>ю</w:t>
      </w:r>
      <w:r w:rsidRPr="00D33338">
        <w:rPr>
          <w:color w:val="000000" w:themeColor="text1"/>
          <w:sz w:val="22"/>
          <w:szCs w:val="22"/>
          <w:shd w:val="clear" w:color="auto" w:fill="FFFFFF"/>
        </w:rPr>
        <w:t xml:space="preserve">щего периода 2007 года, молока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31,1 млн</w:t>
      </w:r>
      <w:r w:rsidR="00CE436B">
        <w:rPr>
          <w:color w:val="000000" w:themeColor="text1"/>
          <w:sz w:val="22"/>
          <w:szCs w:val="22"/>
          <w:shd w:val="clear" w:color="auto" w:fill="FFFFFF"/>
        </w:rPr>
        <w:t xml:space="preserve"> </w:t>
      </w:r>
      <w:r w:rsidRPr="00D33338">
        <w:rPr>
          <w:color w:val="000000" w:themeColor="text1"/>
          <w:sz w:val="22"/>
          <w:szCs w:val="22"/>
          <w:shd w:val="clear" w:color="auto" w:fill="FFFFFF"/>
        </w:rPr>
        <w:t xml:space="preserve">т. (больше на 0,6 %). Производство свиней на убой возросло на 8,7 %, птицы </w:t>
      </w:r>
      <w:r w:rsidR="00B10D67">
        <w:rPr>
          <w:color w:val="000000" w:themeColor="text1"/>
          <w:sz w:val="22"/>
          <w:szCs w:val="22"/>
          <w:shd w:val="clear" w:color="auto" w:fill="FFFFFF"/>
        </w:rPr>
        <w:t xml:space="preserve">— </w:t>
      </w:r>
      <w:r w:rsidRPr="00D33338">
        <w:rPr>
          <w:color w:val="000000" w:themeColor="text1"/>
          <w:sz w:val="22"/>
          <w:szCs w:val="22"/>
          <w:shd w:val="clear" w:color="auto" w:fill="FFFFFF"/>
        </w:rPr>
        <w:t xml:space="preserve">на 14,7 % [3, </w:t>
      </w:r>
      <w:r w:rsidR="00CE436B">
        <w:rPr>
          <w:color w:val="000000" w:themeColor="text1"/>
          <w:sz w:val="22"/>
          <w:szCs w:val="22"/>
          <w:shd w:val="clear" w:color="auto" w:fill="FFFFFF"/>
        </w:rPr>
        <w:t xml:space="preserve">с. </w:t>
      </w:r>
      <w:r w:rsidRPr="00D33338">
        <w:rPr>
          <w:color w:val="000000" w:themeColor="text1"/>
          <w:sz w:val="22"/>
          <w:szCs w:val="22"/>
          <w:shd w:val="clear" w:color="auto" w:fill="FFFFFF"/>
        </w:rPr>
        <w:t>91]. Продолжается рост молочной продуктивности коров и яйценоскости птицы.</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Однако можно выделить ряд проблем. В первую очередь</w:t>
      </w:r>
      <w:r w:rsidR="00B10D67">
        <w:rPr>
          <w:color w:val="000000" w:themeColor="text1"/>
          <w:sz w:val="22"/>
          <w:szCs w:val="22"/>
          <w:shd w:val="clear" w:color="auto" w:fill="FFFFFF"/>
        </w:rPr>
        <w:t>,</w:t>
      </w:r>
      <w:r w:rsidRPr="00D33338">
        <w:rPr>
          <w:color w:val="000000" w:themeColor="text1"/>
          <w:sz w:val="22"/>
          <w:szCs w:val="22"/>
          <w:shd w:val="clear" w:color="auto" w:fill="FFFFFF"/>
        </w:rPr>
        <w:t xml:space="preserve"> это слабая обеспеченность сельскохозяйственной техники и перерабатывающий отрасли АПК. Во-вторых, долговременная практика сокращения объемов производства, которая характерна для последних десятилетий.</w:t>
      </w:r>
      <w:r w:rsidR="000F5B75">
        <w:rPr>
          <w:color w:val="000000" w:themeColor="text1"/>
          <w:sz w:val="22"/>
          <w:szCs w:val="22"/>
          <w:shd w:val="clear" w:color="auto" w:fill="FFFFFF"/>
        </w:rPr>
        <w:br/>
      </w:r>
      <w:r w:rsidRPr="00D33338">
        <w:rPr>
          <w:color w:val="000000" w:themeColor="text1"/>
          <w:sz w:val="22"/>
          <w:szCs w:val="22"/>
          <w:shd w:val="clear" w:color="auto" w:fill="FFFFFF"/>
        </w:rPr>
        <w:t>В результате сократились до минимума посевные площади и поголовье скота в</w:t>
      </w:r>
      <w:r w:rsidR="000F5B75">
        <w:rPr>
          <w:color w:val="000000" w:themeColor="text1"/>
          <w:sz w:val="22"/>
          <w:szCs w:val="22"/>
          <w:shd w:val="clear" w:color="auto" w:fill="FFFFFF"/>
        </w:rPr>
        <w:t xml:space="preserve"> </w:t>
      </w:r>
      <w:r w:rsidRPr="00D33338">
        <w:rPr>
          <w:color w:val="000000" w:themeColor="text1"/>
          <w:sz w:val="22"/>
          <w:szCs w:val="22"/>
          <w:shd w:val="clear" w:color="auto" w:fill="FFFFFF"/>
        </w:rPr>
        <w:t>животноводст</w:t>
      </w:r>
      <w:r w:rsidR="000F5B75">
        <w:rPr>
          <w:color w:val="000000" w:themeColor="text1"/>
          <w:sz w:val="22"/>
          <w:szCs w:val="22"/>
          <w:shd w:val="clear" w:color="auto" w:fill="FFFFFF"/>
        </w:rPr>
        <w:softHyphen/>
      </w:r>
      <w:r w:rsidRPr="00D33338">
        <w:rPr>
          <w:color w:val="000000" w:themeColor="text1"/>
          <w:sz w:val="22"/>
          <w:szCs w:val="22"/>
          <w:shd w:val="clear" w:color="auto" w:fill="FFFFFF"/>
        </w:rPr>
        <w:t>ве. В-третьих, очень медленно развивается информационное обеспечение и</w:t>
      </w:r>
      <w:r w:rsidR="001C24C7">
        <w:rPr>
          <w:color w:val="000000" w:themeColor="text1"/>
          <w:sz w:val="22"/>
          <w:szCs w:val="22"/>
          <w:shd w:val="clear" w:color="auto" w:fill="FFFFFF"/>
        </w:rPr>
        <w:t xml:space="preserve"> </w:t>
      </w:r>
      <w:r w:rsidRPr="00D33338">
        <w:rPr>
          <w:color w:val="000000" w:themeColor="text1"/>
          <w:sz w:val="22"/>
          <w:szCs w:val="22"/>
          <w:shd w:val="clear" w:color="auto" w:fill="FFFFFF"/>
        </w:rPr>
        <w:t>экономическая ин</w:t>
      </w:r>
      <w:r w:rsidR="000F5B75">
        <w:rPr>
          <w:color w:val="000000" w:themeColor="text1"/>
          <w:sz w:val="22"/>
          <w:szCs w:val="22"/>
          <w:shd w:val="clear" w:color="auto" w:fill="FFFFFF"/>
        </w:rPr>
        <w:softHyphen/>
      </w:r>
      <w:r w:rsidRPr="00D33338">
        <w:rPr>
          <w:color w:val="000000" w:themeColor="text1"/>
          <w:sz w:val="22"/>
          <w:szCs w:val="22"/>
          <w:shd w:val="clear" w:color="auto" w:fill="FFFFFF"/>
        </w:rPr>
        <w:t>фраструктура в секторе АПК при общем низком уровне финансового образования в секторе.</w:t>
      </w:r>
      <w:r w:rsidR="000F5B75">
        <w:rPr>
          <w:color w:val="000000" w:themeColor="text1"/>
          <w:sz w:val="22"/>
          <w:szCs w:val="22"/>
          <w:shd w:val="clear" w:color="auto" w:fill="FFFFFF"/>
        </w:rPr>
        <w:br/>
      </w:r>
      <w:r w:rsidRPr="00D33338">
        <w:rPr>
          <w:color w:val="000000" w:themeColor="text1"/>
          <w:sz w:val="22"/>
          <w:szCs w:val="22"/>
          <w:shd w:val="clear" w:color="auto" w:fill="FFFFFF"/>
        </w:rPr>
        <w:t>В-четвертых, сектор АПК абсолютно незащищен перед другими отраслями. Проблемы поиска рынка сбыта и агрессивная политика посредников привели к многократному снижению доли производителей сельскохозяйственной продукции в розничной цене готового продукта. В-пя</w:t>
      </w:r>
      <w:r w:rsidR="000F5B75">
        <w:rPr>
          <w:color w:val="000000" w:themeColor="text1"/>
          <w:sz w:val="22"/>
          <w:szCs w:val="22"/>
          <w:shd w:val="clear" w:color="auto" w:fill="FFFFFF"/>
        </w:rPr>
        <w:softHyphen/>
      </w:r>
      <w:r w:rsidRPr="00D33338">
        <w:rPr>
          <w:color w:val="000000" w:themeColor="text1"/>
          <w:sz w:val="22"/>
          <w:szCs w:val="22"/>
          <w:shd w:val="clear" w:color="auto" w:fill="FFFFFF"/>
        </w:rPr>
        <w:t>тых, ключевой проблемой АПК была и остается слабая социальная развитость сел и деревень, которые являются основными мотиваторам</w:t>
      </w:r>
      <w:r w:rsidR="00CE436B">
        <w:rPr>
          <w:color w:val="000000" w:themeColor="text1"/>
          <w:sz w:val="22"/>
          <w:szCs w:val="22"/>
          <w:shd w:val="clear" w:color="auto" w:fill="FFFFFF"/>
        </w:rPr>
        <w:t>и развития сельского хозяйства.</w:t>
      </w:r>
    </w:p>
    <w:p w:rsidR="00BB1665" w:rsidRPr="00D33338" w:rsidRDefault="00BB1665" w:rsidP="00D33338">
      <w:pPr>
        <w:ind w:firstLine="709"/>
        <w:jc w:val="both"/>
        <w:rPr>
          <w:color w:val="000000" w:themeColor="text1"/>
          <w:sz w:val="22"/>
          <w:szCs w:val="22"/>
          <w:shd w:val="clear" w:color="auto" w:fill="FFFFFF"/>
        </w:rPr>
      </w:pPr>
      <w:r w:rsidRPr="00D33338">
        <w:rPr>
          <w:color w:val="000000" w:themeColor="text1"/>
          <w:sz w:val="22"/>
          <w:szCs w:val="22"/>
          <w:shd w:val="clear" w:color="auto" w:fill="FFFFFF"/>
        </w:rPr>
        <w:t>В целом, несмотря на целый ряд положительных моментов, АПК России находится в</w:t>
      </w:r>
      <w:r w:rsidR="00CE436B">
        <w:rPr>
          <w:color w:val="000000" w:themeColor="text1"/>
          <w:sz w:val="22"/>
          <w:szCs w:val="22"/>
          <w:shd w:val="clear" w:color="auto" w:fill="FFFFFF"/>
        </w:rPr>
        <w:t> </w:t>
      </w:r>
      <w:r w:rsidRPr="00D33338">
        <w:rPr>
          <w:color w:val="000000" w:themeColor="text1"/>
          <w:sz w:val="22"/>
          <w:szCs w:val="22"/>
          <w:shd w:val="clear" w:color="auto" w:fill="FFFFFF"/>
        </w:rPr>
        <w:t>состоянии глубокого системного кризиса, для выхода из которого собственных сил недост</w:t>
      </w:r>
      <w:r w:rsidRPr="00D33338">
        <w:rPr>
          <w:color w:val="000000" w:themeColor="text1"/>
          <w:sz w:val="22"/>
          <w:szCs w:val="22"/>
          <w:shd w:val="clear" w:color="auto" w:fill="FFFFFF"/>
        </w:rPr>
        <w:t>а</w:t>
      </w:r>
      <w:r w:rsidRPr="00D33338">
        <w:rPr>
          <w:color w:val="000000" w:themeColor="text1"/>
          <w:sz w:val="22"/>
          <w:szCs w:val="22"/>
          <w:shd w:val="clear" w:color="auto" w:fill="FFFFFF"/>
        </w:rPr>
        <w:t>точно и необходима поддержка со стороны государства. Для эффективной деятельности и пл</w:t>
      </w:r>
      <w:r w:rsidRPr="00D33338">
        <w:rPr>
          <w:color w:val="000000" w:themeColor="text1"/>
          <w:sz w:val="22"/>
          <w:szCs w:val="22"/>
          <w:shd w:val="clear" w:color="auto" w:fill="FFFFFF"/>
        </w:rPr>
        <w:t>а</w:t>
      </w:r>
      <w:r w:rsidRPr="00D33338">
        <w:rPr>
          <w:color w:val="000000" w:themeColor="text1"/>
          <w:sz w:val="22"/>
          <w:szCs w:val="22"/>
          <w:shd w:val="clear" w:color="auto" w:fill="FFFFFF"/>
        </w:rPr>
        <w:t>номерного развития АПК необходимо формирование программы государственной поддержки сектора с целью привлечения инвест</w:t>
      </w:r>
      <w:r w:rsidR="00CE436B">
        <w:rPr>
          <w:color w:val="000000" w:themeColor="text1"/>
          <w:sz w:val="22"/>
          <w:szCs w:val="22"/>
          <w:shd w:val="clear" w:color="auto" w:fill="FFFFFF"/>
        </w:rPr>
        <w:t>иций и инноваций.</w:t>
      </w:r>
    </w:p>
    <w:p w:rsidR="00BB1665" w:rsidRPr="00D33338" w:rsidRDefault="00BB1665" w:rsidP="00D25573">
      <w:pPr>
        <w:spacing w:line="245" w:lineRule="auto"/>
        <w:ind w:firstLine="709"/>
        <w:jc w:val="both"/>
        <w:rPr>
          <w:color w:val="000000" w:themeColor="text1"/>
          <w:sz w:val="22"/>
          <w:szCs w:val="22"/>
          <w:shd w:val="clear" w:color="auto" w:fill="FFFFFF"/>
        </w:rPr>
      </w:pPr>
      <w:r w:rsidRPr="00D33338">
        <w:rPr>
          <w:color w:val="000000" w:themeColor="text1"/>
          <w:sz w:val="22"/>
          <w:szCs w:val="22"/>
          <w:shd w:val="clear" w:color="auto" w:fill="FFFFFF"/>
        </w:rPr>
        <w:lastRenderedPageBreak/>
        <w:t>В заключение можно сказать, что главное направление международной агропромы</w:t>
      </w:r>
      <w:r w:rsidRPr="00D33338">
        <w:rPr>
          <w:color w:val="000000" w:themeColor="text1"/>
          <w:sz w:val="22"/>
          <w:szCs w:val="22"/>
          <w:shd w:val="clear" w:color="auto" w:fill="FFFFFF"/>
        </w:rPr>
        <w:t>ш</w:t>
      </w:r>
      <w:r w:rsidRPr="00D33338">
        <w:rPr>
          <w:color w:val="000000" w:themeColor="text1"/>
          <w:sz w:val="22"/>
          <w:szCs w:val="22"/>
          <w:shd w:val="clear" w:color="auto" w:fill="FFFFFF"/>
        </w:rPr>
        <w:t xml:space="preserve">ленной интеграции в нынешних условиях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решение крупнейшей глобальной проблемы с</w:t>
      </w:r>
      <w:r w:rsidRPr="00D33338">
        <w:rPr>
          <w:color w:val="000000" w:themeColor="text1"/>
          <w:sz w:val="22"/>
          <w:szCs w:val="22"/>
          <w:shd w:val="clear" w:color="auto" w:fill="FFFFFF"/>
        </w:rPr>
        <w:t>о</w:t>
      </w:r>
      <w:r w:rsidRPr="00D33338">
        <w:rPr>
          <w:color w:val="000000" w:themeColor="text1"/>
          <w:sz w:val="22"/>
          <w:szCs w:val="22"/>
          <w:shd w:val="clear" w:color="auto" w:fill="FFFFFF"/>
        </w:rPr>
        <w:t xml:space="preserve">временности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проблемы удовлетворения возрастающих потребностей населения земного ш</w:t>
      </w:r>
      <w:r w:rsidRPr="00D33338">
        <w:rPr>
          <w:color w:val="000000" w:themeColor="text1"/>
          <w:sz w:val="22"/>
          <w:szCs w:val="22"/>
          <w:shd w:val="clear" w:color="auto" w:fill="FFFFFF"/>
        </w:rPr>
        <w:t>а</w:t>
      </w:r>
      <w:r w:rsidRPr="00D33338">
        <w:rPr>
          <w:color w:val="000000" w:themeColor="text1"/>
          <w:sz w:val="22"/>
          <w:szCs w:val="22"/>
          <w:shd w:val="clear" w:color="auto" w:fill="FFFFFF"/>
        </w:rPr>
        <w:t>ра в продуктах пита</w:t>
      </w:r>
      <w:r w:rsidR="00CE436B">
        <w:rPr>
          <w:color w:val="000000" w:themeColor="text1"/>
          <w:sz w:val="22"/>
          <w:szCs w:val="22"/>
          <w:shd w:val="clear" w:color="auto" w:fill="FFFFFF"/>
        </w:rPr>
        <w:t>ния.</w:t>
      </w:r>
    </w:p>
    <w:p w:rsidR="00BB1665" w:rsidRPr="00D33338" w:rsidRDefault="00BB1665" w:rsidP="00D25573">
      <w:pPr>
        <w:spacing w:line="245" w:lineRule="auto"/>
        <w:ind w:firstLine="709"/>
        <w:jc w:val="both"/>
        <w:rPr>
          <w:color w:val="000000" w:themeColor="text1"/>
          <w:sz w:val="22"/>
          <w:szCs w:val="22"/>
          <w:shd w:val="clear" w:color="auto" w:fill="FFFFFF"/>
        </w:rPr>
      </w:pPr>
      <w:r w:rsidRPr="00D33338">
        <w:rPr>
          <w:color w:val="000000" w:themeColor="text1"/>
          <w:sz w:val="22"/>
          <w:szCs w:val="22"/>
          <w:shd w:val="clear" w:color="auto" w:fill="FFFFFF"/>
        </w:rPr>
        <w:t xml:space="preserve">Рассмотрев положение АПК в РФ, следует подчеркнуть, что госрегулирование </w:t>
      </w:r>
      <w:r w:rsidR="00CE436B">
        <w:rPr>
          <w:color w:val="000000" w:themeColor="text1"/>
          <w:sz w:val="22"/>
          <w:szCs w:val="22"/>
          <w:shd w:val="clear" w:color="auto" w:fill="FFFFFF"/>
        </w:rPr>
        <w:t>—</w:t>
      </w:r>
      <w:r w:rsidRPr="00D33338">
        <w:rPr>
          <w:color w:val="000000" w:themeColor="text1"/>
          <w:sz w:val="22"/>
          <w:szCs w:val="22"/>
          <w:shd w:val="clear" w:color="auto" w:fill="FFFFFF"/>
        </w:rPr>
        <w:t xml:space="preserve"> это система рычагов и стимулов, с помощью которых государство участвует в рыночных процессах на правах субъекта рыночных отношений, обеспечивая устойчивое развитие агропромышле</w:t>
      </w:r>
      <w:r w:rsidRPr="00D33338">
        <w:rPr>
          <w:color w:val="000000" w:themeColor="text1"/>
          <w:sz w:val="22"/>
          <w:szCs w:val="22"/>
          <w:shd w:val="clear" w:color="auto" w:fill="FFFFFF"/>
        </w:rPr>
        <w:t>н</w:t>
      </w:r>
      <w:r w:rsidRPr="00D33338">
        <w:rPr>
          <w:color w:val="000000" w:themeColor="text1"/>
          <w:sz w:val="22"/>
          <w:szCs w:val="22"/>
          <w:shd w:val="clear" w:color="auto" w:fill="FFFFFF"/>
        </w:rPr>
        <w:t>ного производства. Это особенно важно иметь в виду, поскольку кризис в сельском хозяйстве вызван не только объективными природными условиями (например, для восстановления пот</w:t>
      </w:r>
      <w:r w:rsidRPr="00D33338">
        <w:rPr>
          <w:color w:val="000000" w:themeColor="text1"/>
          <w:sz w:val="22"/>
          <w:szCs w:val="22"/>
          <w:shd w:val="clear" w:color="auto" w:fill="FFFFFF"/>
        </w:rPr>
        <w:t>е</w:t>
      </w:r>
      <w:r w:rsidRPr="00D33338">
        <w:rPr>
          <w:color w:val="000000" w:themeColor="text1"/>
          <w:sz w:val="22"/>
          <w:szCs w:val="22"/>
          <w:shd w:val="clear" w:color="auto" w:fill="FFFFFF"/>
        </w:rPr>
        <w:t>рянного плодородия почв может потребоваться жизнь целого поколения), но и рядом эконом</w:t>
      </w:r>
      <w:r w:rsidRPr="00D33338">
        <w:rPr>
          <w:color w:val="000000" w:themeColor="text1"/>
          <w:sz w:val="22"/>
          <w:szCs w:val="22"/>
          <w:shd w:val="clear" w:color="auto" w:fill="FFFFFF"/>
        </w:rPr>
        <w:t>и</w:t>
      </w:r>
      <w:r w:rsidRPr="00D33338">
        <w:rPr>
          <w:color w:val="000000" w:themeColor="text1"/>
          <w:sz w:val="22"/>
          <w:szCs w:val="22"/>
          <w:shd w:val="clear" w:color="auto" w:fill="FFFFFF"/>
        </w:rPr>
        <w:t>ческих просчетов в проведении аграрной политики.</w:t>
      </w:r>
    </w:p>
    <w:p w:rsidR="00BB1665" w:rsidRPr="00D33338" w:rsidRDefault="00BB1665" w:rsidP="00D25573">
      <w:pPr>
        <w:spacing w:line="245" w:lineRule="auto"/>
        <w:jc w:val="both"/>
        <w:rPr>
          <w:color w:val="000000" w:themeColor="text1"/>
          <w:sz w:val="22"/>
          <w:szCs w:val="22"/>
        </w:rPr>
      </w:pPr>
    </w:p>
    <w:p w:rsidR="00BB1665" w:rsidRPr="00D33338" w:rsidRDefault="00BB1665" w:rsidP="00D25573">
      <w:pPr>
        <w:spacing w:line="245" w:lineRule="auto"/>
        <w:jc w:val="center"/>
        <w:rPr>
          <w:b/>
          <w:color w:val="000000" w:themeColor="text1"/>
          <w:sz w:val="22"/>
          <w:szCs w:val="22"/>
        </w:rPr>
      </w:pPr>
      <w:r w:rsidRPr="00D33338">
        <w:rPr>
          <w:b/>
          <w:color w:val="000000" w:themeColor="text1"/>
          <w:sz w:val="22"/>
          <w:szCs w:val="22"/>
        </w:rPr>
        <w:t>Список использованной литературы</w:t>
      </w:r>
    </w:p>
    <w:p w:rsidR="00BB1665" w:rsidRPr="00D33338" w:rsidRDefault="00BB1665" w:rsidP="00D25573">
      <w:pPr>
        <w:spacing w:before="40" w:line="245" w:lineRule="auto"/>
        <w:ind w:left="709" w:hanging="284"/>
        <w:jc w:val="both"/>
        <w:rPr>
          <w:color w:val="000000" w:themeColor="text1"/>
          <w:sz w:val="22"/>
          <w:szCs w:val="22"/>
        </w:rPr>
      </w:pPr>
      <w:r w:rsidRPr="00D33338">
        <w:rPr>
          <w:color w:val="000000" w:themeColor="text1"/>
          <w:sz w:val="22"/>
          <w:szCs w:val="22"/>
        </w:rPr>
        <w:t>1.</w:t>
      </w:r>
      <w:r w:rsidR="00CE436B">
        <w:rPr>
          <w:color w:val="000000" w:themeColor="text1"/>
          <w:sz w:val="22"/>
          <w:szCs w:val="22"/>
        </w:rPr>
        <w:tab/>
        <w:t xml:space="preserve">Современная экономика </w:t>
      </w:r>
      <w:r w:rsidRPr="00D33338">
        <w:rPr>
          <w:color w:val="000000" w:themeColor="text1"/>
          <w:sz w:val="22"/>
          <w:szCs w:val="22"/>
        </w:rPr>
        <w:t>/</w:t>
      </w:r>
      <w:r w:rsidR="00CE436B">
        <w:rPr>
          <w:color w:val="000000" w:themeColor="text1"/>
          <w:sz w:val="22"/>
          <w:szCs w:val="22"/>
        </w:rPr>
        <w:t xml:space="preserve"> </w:t>
      </w:r>
      <w:r w:rsidR="00B10D67">
        <w:rPr>
          <w:color w:val="000000" w:themeColor="text1"/>
          <w:sz w:val="22"/>
          <w:szCs w:val="22"/>
        </w:rPr>
        <w:t>п</w:t>
      </w:r>
      <w:r w:rsidRPr="00D33338">
        <w:rPr>
          <w:color w:val="000000" w:themeColor="text1"/>
          <w:sz w:val="22"/>
          <w:szCs w:val="22"/>
        </w:rPr>
        <w:t>од ред. Мамедова О.</w:t>
      </w:r>
      <w:r w:rsidR="00CE436B">
        <w:rPr>
          <w:color w:val="000000" w:themeColor="text1"/>
          <w:sz w:val="22"/>
          <w:szCs w:val="22"/>
        </w:rPr>
        <w:t xml:space="preserve"> </w:t>
      </w:r>
      <w:r w:rsidRPr="00D33338">
        <w:rPr>
          <w:color w:val="000000" w:themeColor="text1"/>
          <w:sz w:val="22"/>
          <w:szCs w:val="22"/>
        </w:rPr>
        <w:t>Ю. Ростов-на-Дону, 2008.</w:t>
      </w:r>
    </w:p>
    <w:p w:rsidR="00BB1665" w:rsidRPr="00D33338" w:rsidRDefault="00BB1665" w:rsidP="00D25573">
      <w:pPr>
        <w:spacing w:before="40" w:line="245" w:lineRule="auto"/>
        <w:ind w:left="709" w:hanging="284"/>
        <w:jc w:val="both"/>
        <w:rPr>
          <w:color w:val="000000" w:themeColor="text1"/>
          <w:sz w:val="22"/>
          <w:szCs w:val="22"/>
        </w:rPr>
      </w:pPr>
      <w:r w:rsidRPr="00D33338">
        <w:rPr>
          <w:color w:val="000000" w:themeColor="text1"/>
          <w:sz w:val="22"/>
          <w:szCs w:val="22"/>
        </w:rPr>
        <w:t>2.</w:t>
      </w:r>
      <w:r w:rsidR="00CE436B">
        <w:rPr>
          <w:color w:val="000000" w:themeColor="text1"/>
          <w:sz w:val="22"/>
          <w:szCs w:val="22"/>
        </w:rPr>
        <w:tab/>
      </w:r>
      <w:r w:rsidRPr="00D33338">
        <w:rPr>
          <w:color w:val="000000" w:themeColor="text1"/>
          <w:sz w:val="22"/>
          <w:szCs w:val="22"/>
        </w:rPr>
        <w:t>Ходов Л.</w:t>
      </w:r>
      <w:r w:rsidR="00CE436B">
        <w:rPr>
          <w:color w:val="000000" w:themeColor="text1"/>
          <w:sz w:val="22"/>
          <w:szCs w:val="22"/>
        </w:rPr>
        <w:t xml:space="preserve"> </w:t>
      </w:r>
      <w:r w:rsidRPr="00D33338">
        <w:rPr>
          <w:color w:val="000000" w:themeColor="text1"/>
          <w:sz w:val="22"/>
          <w:szCs w:val="22"/>
        </w:rPr>
        <w:t>Г. Основы государственной экономической политики. М., 2017.</w:t>
      </w:r>
    </w:p>
    <w:p w:rsidR="00BB1665" w:rsidRPr="00D33338" w:rsidRDefault="00BB1665" w:rsidP="00D25573">
      <w:pPr>
        <w:spacing w:before="40" w:line="245" w:lineRule="auto"/>
        <w:ind w:left="709" w:hanging="284"/>
        <w:jc w:val="both"/>
        <w:rPr>
          <w:color w:val="000000" w:themeColor="text1"/>
          <w:sz w:val="22"/>
          <w:szCs w:val="22"/>
        </w:rPr>
      </w:pPr>
      <w:r w:rsidRPr="00D33338">
        <w:rPr>
          <w:color w:val="000000" w:themeColor="text1"/>
          <w:sz w:val="22"/>
          <w:szCs w:val="22"/>
        </w:rPr>
        <w:t>3.</w:t>
      </w:r>
      <w:r w:rsidR="00CE436B">
        <w:rPr>
          <w:color w:val="000000" w:themeColor="text1"/>
          <w:sz w:val="22"/>
          <w:szCs w:val="22"/>
        </w:rPr>
        <w:tab/>
      </w:r>
      <w:r w:rsidRPr="00D33338">
        <w:rPr>
          <w:color w:val="000000" w:themeColor="text1"/>
          <w:sz w:val="22"/>
          <w:szCs w:val="22"/>
        </w:rPr>
        <w:t>Гордеев А. Экономические механизмы регулирования агропромышленного производс</w:t>
      </w:r>
      <w:r w:rsidRPr="00D33338">
        <w:rPr>
          <w:color w:val="000000" w:themeColor="text1"/>
          <w:sz w:val="22"/>
          <w:szCs w:val="22"/>
        </w:rPr>
        <w:t>т</w:t>
      </w:r>
      <w:r w:rsidRPr="00D33338">
        <w:rPr>
          <w:color w:val="000000" w:themeColor="text1"/>
          <w:sz w:val="22"/>
          <w:szCs w:val="22"/>
        </w:rPr>
        <w:t>ва // Экономист</w:t>
      </w:r>
      <w:r w:rsidR="00CE436B">
        <w:rPr>
          <w:color w:val="000000" w:themeColor="text1"/>
          <w:sz w:val="22"/>
          <w:szCs w:val="22"/>
        </w:rPr>
        <w:t>.</w:t>
      </w:r>
      <w:r w:rsidRPr="00D33338">
        <w:rPr>
          <w:color w:val="000000" w:themeColor="text1"/>
          <w:sz w:val="22"/>
          <w:szCs w:val="22"/>
        </w:rPr>
        <w:t xml:space="preserve"> </w:t>
      </w:r>
      <w:r w:rsidR="00CE436B" w:rsidRPr="00D33338">
        <w:rPr>
          <w:color w:val="000000" w:themeColor="text1"/>
          <w:sz w:val="22"/>
          <w:szCs w:val="22"/>
        </w:rPr>
        <w:t>2015</w:t>
      </w:r>
      <w:r w:rsidR="00CE436B">
        <w:rPr>
          <w:color w:val="000000" w:themeColor="text1"/>
          <w:sz w:val="22"/>
          <w:szCs w:val="22"/>
        </w:rPr>
        <w:t>.</w:t>
      </w:r>
      <w:r w:rsidR="00CE436B" w:rsidRPr="00D33338">
        <w:rPr>
          <w:color w:val="000000" w:themeColor="text1"/>
          <w:sz w:val="22"/>
          <w:szCs w:val="22"/>
        </w:rPr>
        <w:t xml:space="preserve"> </w:t>
      </w:r>
      <w:r w:rsidRPr="00D33338">
        <w:rPr>
          <w:color w:val="000000" w:themeColor="text1"/>
          <w:sz w:val="22"/>
          <w:szCs w:val="22"/>
        </w:rPr>
        <w:t>№ 6</w:t>
      </w:r>
      <w:r w:rsidR="00CE436B">
        <w:rPr>
          <w:color w:val="000000" w:themeColor="text1"/>
          <w:sz w:val="22"/>
          <w:szCs w:val="22"/>
        </w:rPr>
        <w:t>.</w:t>
      </w:r>
      <w:r w:rsidRPr="00D33338">
        <w:rPr>
          <w:color w:val="000000" w:themeColor="text1"/>
          <w:sz w:val="22"/>
          <w:szCs w:val="22"/>
        </w:rPr>
        <w:t xml:space="preserve"> </w:t>
      </w:r>
      <w:r w:rsidR="00CE436B">
        <w:rPr>
          <w:color w:val="000000" w:themeColor="text1"/>
          <w:sz w:val="22"/>
          <w:szCs w:val="22"/>
        </w:rPr>
        <w:t>С</w:t>
      </w:r>
      <w:r w:rsidRPr="00D33338">
        <w:rPr>
          <w:color w:val="000000" w:themeColor="text1"/>
          <w:sz w:val="22"/>
          <w:szCs w:val="22"/>
        </w:rPr>
        <w:t>.</w:t>
      </w:r>
      <w:r w:rsidR="00CE436B">
        <w:rPr>
          <w:color w:val="000000" w:themeColor="text1"/>
          <w:sz w:val="22"/>
          <w:szCs w:val="22"/>
        </w:rPr>
        <w:t xml:space="preserve"> </w:t>
      </w:r>
      <w:r w:rsidRPr="00D33338">
        <w:rPr>
          <w:color w:val="000000" w:themeColor="text1"/>
          <w:sz w:val="22"/>
          <w:szCs w:val="22"/>
        </w:rPr>
        <w:t>90</w:t>
      </w:r>
      <w:r w:rsidR="00CE436B">
        <w:rPr>
          <w:color w:val="000000" w:themeColor="text1"/>
          <w:sz w:val="22"/>
          <w:szCs w:val="22"/>
        </w:rPr>
        <w:t>–</w:t>
      </w:r>
      <w:r w:rsidRPr="00D33338">
        <w:rPr>
          <w:color w:val="000000" w:themeColor="text1"/>
          <w:sz w:val="22"/>
          <w:szCs w:val="22"/>
        </w:rPr>
        <w:t>93.</w:t>
      </w:r>
    </w:p>
    <w:p w:rsidR="00BB1665" w:rsidRPr="00D33338" w:rsidRDefault="00BB1665" w:rsidP="00D25573">
      <w:pPr>
        <w:spacing w:before="40" w:line="245" w:lineRule="auto"/>
        <w:ind w:left="709" w:hanging="284"/>
        <w:jc w:val="both"/>
        <w:rPr>
          <w:color w:val="000000" w:themeColor="text1"/>
          <w:sz w:val="22"/>
          <w:szCs w:val="22"/>
        </w:rPr>
      </w:pPr>
      <w:r w:rsidRPr="00D33338">
        <w:rPr>
          <w:color w:val="000000" w:themeColor="text1"/>
          <w:sz w:val="22"/>
          <w:szCs w:val="22"/>
        </w:rPr>
        <w:t>4.</w:t>
      </w:r>
      <w:r w:rsidR="00CE436B">
        <w:rPr>
          <w:color w:val="000000" w:themeColor="text1"/>
          <w:sz w:val="22"/>
          <w:szCs w:val="22"/>
        </w:rPr>
        <w:tab/>
      </w:r>
      <w:r w:rsidRPr="00D33338">
        <w:rPr>
          <w:color w:val="000000" w:themeColor="text1"/>
          <w:sz w:val="22"/>
          <w:szCs w:val="22"/>
        </w:rPr>
        <w:t>Иванова В.</w:t>
      </w:r>
      <w:r w:rsidR="00CE436B">
        <w:rPr>
          <w:color w:val="000000" w:themeColor="text1"/>
          <w:sz w:val="22"/>
          <w:szCs w:val="22"/>
        </w:rPr>
        <w:t xml:space="preserve"> </w:t>
      </w:r>
      <w:r w:rsidRPr="00D33338">
        <w:rPr>
          <w:color w:val="000000" w:themeColor="text1"/>
          <w:sz w:val="22"/>
          <w:szCs w:val="22"/>
        </w:rPr>
        <w:t>П. Обсуждаются проблемы АПК // Финансы</w:t>
      </w:r>
      <w:r w:rsidR="00CE436B">
        <w:rPr>
          <w:color w:val="000000" w:themeColor="text1"/>
          <w:sz w:val="22"/>
          <w:szCs w:val="22"/>
        </w:rPr>
        <w:t>.</w:t>
      </w:r>
      <w:r w:rsidRPr="00D33338">
        <w:rPr>
          <w:color w:val="000000" w:themeColor="text1"/>
          <w:sz w:val="22"/>
          <w:szCs w:val="22"/>
        </w:rPr>
        <w:t xml:space="preserve"> </w:t>
      </w:r>
      <w:r w:rsidR="00CE436B" w:rsidRPr="00D33338">
        <w:rPr>
          <w:color w:val="000000" w:themeColor="text1"/>
          <w:sz w:val="22"/>
          <w:szCs w:val="22"/>
        </w:rPr>
        <w:t>2015</w:t>
      </w:r>
      <w:r w:rsidR="00CE436B">
        <w:rPr>
          <w:color w:val="000000" w:themeColor="text1"/>
          <w:sz w:val="22"/>
          <w:szCs w:val="22"/>
        </w:rPr>
        <w:t>.</w:t>
      </w:r>
      <w:r w:rsidR="00CE436B" w:rsidRPr="00D33338">
        <w:rPr>
          <w:color w:val="000000" w:themeColor="text1"/>
          <w:sz w:val="22"/>
          <w:szCs w:val="22"/>
        </w:rPr>
        <w:t xml:space="preserve"> </w:t>
      </w:r>
      <w:r w:rsidRPr="00D33338">
        <w:rPr>
          <w:color w:val="000000" w:themeColor="text1"/>
          <w:sz w:val="22"/>
          <w:szCs w:val="22"/>
        </w:rPr>
        <w:t>№ 2</w:t>
      </w:r>
      <w:r w:rsidR="00CE436B">
        <w:rPr>
          <w:color w:val="000000" w:themeColor="text1"/>
          <w:sz w:val="22"/>
          <w:szCs w:val="22"/>
        </w:rPr>
        <w:t>.</w:t>
      </w:r>
      <w:r w:rsidRPr="00D33338">
        <w:rPr>
          <w:color w:val="000000" w:themeColor="text1"/>
          <w:sz w:val="22"/>
          <w:szCs w:val="22"/>
        </w:rPr>
        <w:t xml:space="preserve"> </w:t>
      </w:r>
      <w:r w:rsidR="00CE436B">
        <w:rPr>
          <w:color w:val="000000" w:themeColor="text1"/>
          <w:sz w:val="22"/>
          <w:szCs w:val="22"/>
        </w:rPr>
        <w:t>С</w:t>
      </w:r>
      <w:r w:rsidRPr="00D33338">
        <w:rPr>
          <w:color w:val="000000" w:themeColor="text1"/>
          <w:sz w:val="22"/>
          <w:szCs w:val="22"/>
        </w:rPr>
        <w:t>.</w:t>
      </w:r>
      <w:r w:rsidR="00CE436B">
        <w:rPr>
          <w:color w:val="000000" w:themeColor="text1"/>
          <w:sz w:val="22"/>
          <w:szCs w:val="22"/>
        </w:rPr>
        <w:t xml:space="preserve"> </w:t>
      </w:r>
      <w:r w:rsidRPr="00D33338">
        <w:rPr>
          <w:color w:val="000000" w:themeColor="text1"/>
          <w:sz w:val="22"/>
          <w:szCs w:val="22"/>
        </w:rPr>
        <w:t>64.</w:t>
      </w:r>
    </w:p>
    <w:p w:rsidR="00BB1665" w:rsidRPr="00D33338" w:rsidRDefault="00BB1665" w:rsidP="00D25573">
      <w:pPr>
        <w:spacing w:before="40" w:line="245" w:lineRule="auto"/>
        <w:ind w:left="709" w:hanging="284"/>
        <w:jc w:val="both"/>
        <w:rPr>
          <w:color w:val="000000" w:themeColor="text1"/>
          <w:sz w:val="22"/>
          <w:szCs w:val="22"/>
        </w:rPr>
      </w:pPr>
      <w:r w:rsidRPr="00D33338">
        <w:rPr>
          <w:color w:val="000000" w:themeColor="text1"/>
          <w:sz w:val="22"/>
          <w:szCs w:val="22"/>
        </w:rPr>
        <w:t>5.</w:t>
      </w:r>
      <w:r w:rsidR="00CE436B">
        <w:rPr>
          <w:color w:val="000000" w:themeColor="text1"/>
          <w:sz w:val="22"/>
          <w:szCs w:val="22"/>
        </w:rPr>
        <w:tab/>
      </w:r>
      <w:r w:rsidRPr="00D33338">
        <w:rPr>
          <w:color w:val="000000" w:themeColor="text1"/>
          <w:sz w:val="22"/>
          <w:szCs w:val="22"/>
        </w:rPr>
        <w:t>Петриков А. Экономическая политика в АПК // Экономист</w:t>
      </w:r>
      <w:r w:rsidR="00CE436B">
        <w:rPr>
          <w:color w:val="000000" w:themeColor="text1"/>
          <w:sz w:val="22"/>
          <w:szCs w:val="22"/>
        </w:rPr>
        <w:t>.</w:t>
      </w:r>
      <w:r w:rsidRPr="00D33338">
        <w:rPr>
          <w:color w:val="000000" w:themeColor="text1"/>
          <w:sz w:val="22"/>
          <w:szCs w:val="22"/>
        </w:rPr>
        <w:t xml:space="preserve"> </w:t>
      </w:r>
      <w:r w:rsidR="00CE436B" w:rsidRPr="00D33338">
        <w:rPr>
          <w:color w:val="000000" w:themeColor="text1"/>
          <w:sz w:val="22"/>
          <w:szCs w:val="22"/>
        </w:rPr>
        <w:t>2014</w:t>
      </w:r>
      <w:r w:rsidR="00CE436B">
        <w:rPr>
          <w:color w:val="000000" w:themeColor="text1"/>
          <w:sz w:val="22"/>
          <w:szCs w:val="22"/>
        </w:rPr>
        <w:t>.</w:t>
      </w:r>
      <w:r w:rsidR="00CE436B" w:rsidRPr="00D33338">
        <w:rPr>
          <w:color w:val="000000" w:themeColor="text1"/>
          <w:sz w:val="22"/>
          <w:szCs w:val="22"/>
        </w:rPr>
        <w:t xml:space="preserve"> </w:t>
      </w:r>
      <w:r w:rsidRPr="00D33338">
        <w:rPr>
          <w:color w:val="000000" w:themeColor="text1"/>
          <w:sz w:val="22"/>
          <w:szCs w:val="22"/>
        </w:rPr>
        <w:t>№ 7</w:t>
      </w:r>
      <w:r w:rsidR="00CE436B">
        <w:rPr>
          <w:color w:val="000000" w:themeColor="text1"/>
          <w:sz w:val="22"/>
          <w:szCs w:val="22"/>
        </w:rPr>
        <w:t>.</w:t>
      </w:r>
      <w:r w:rsidRPr="00D33338">
        <w:rPr>
          <w:color w:val="000000" w:themeColor="text1"/>
          <w:sz w:val="22"/>
          <w:szCs w:val="22"/>
        </w:rPr>
        <w:t xml:space="preserve"> </w:t>
      </w:r>
      <w:r w:rsidR="00CE436B">
        <w:rPr>
          <w:color w:val="000000" w:themeColor="text1"/>
          <w:sz w:val="22"/>
          <w:szCs w:val="22"/>
        </w:rPr>
        <w:t>С</w:t>
      </w:r>
      <w:r w:rsidRPr="00D33338">
        <w:rPr>
          <w:color w:val="000000" w:themeColor="text1"/>
          <w:sz w:val="22"/>
          <w:szCs w:val="22"/>
        </w:rPr>
        <w:t>.</w:t>
      </w:r>
      <w:r w:rsidR="00CE436B">
        <w:rPr>
          <w:color w:val="000000" w:themeColor="text1"/>
          <w:sz w:val="22"/>
          <w:szCs w:val="22"/>
        </w:rPr>
        <w:t xml:space="preserve"> </w:t>
      </w:r>
      <w:r w:rsidRPr="00D33338">
        <w:rPr>
          <w:color w:val="000000" w:themeColor="text1"/>
          <w:sz w:val="22"/>
          <w:szCs w:val="22"/>
        </w:rPr>
        <w:t>31</w:t>
      </w:r>
      <w:r w:rsidR="00CE436B">
        <w:rPr>
          <w:color w:val="000000" w:themeColor="text1"/>
          <w:sz w:val="22"/>
          <w:szCs w:val="22"/>
        </w:rPr>
        <w:t>–</w:t>
      </w:r>
      <w:r w:rsidRPr="00D33338">
        <w:rPr>
          <w:color w:val="000000" w:themeColor="text1"/>
          <w:sz w:val="22"/>
          <w:szCs w:val="22"/>
        </w:rPr>
        <w:t>39.</w:t>
      </w:r>
    </w:p>
    <w:p w:rsidR="00BB1665" w:rsidRPr="00D25573" w:rsidRDefault="00BB1665" w:rsidP="00D25573">
      <w:pPr>
        <w:spacing w:line="245" w:lineRule="auto"/>
        <w:jc w:val="both"/>
        <w:rPr>
          <w:color w:val="000000" w:themeColor="text1"/>
          <w:sz w:val="20"/>
          <w:szCs w:val="20"/>
        </w:rPr>
      </w:pPr>
    </w:p>
    <w:p w:rsidR="00470046" w:rsidRPr="0064287B" w:rsidRDefault="00470046" w:rsidP="00D25573">
      <w:pPr>
        <w:spacing w:line="245" w:lineRule="auto"/>
        <w:rPr>
          <w:color w:val="000000" w:themeColor="text1"/>
          <w:sz w:val="22"/>
          <w:szCs w:val="22"/>
        </w:rPr>
      </w:pPr>
    </w:p>
    <w:p w:rsidR="00CE436B" w:rsidRPr="0064287B" w:rsidRDefault="00CE436B" w:rsidP="00D25573">
      <w:pPr>
        <w:spacing w:line="245" w:lineRule="auto"/>
        <w:rPr>
          <w:color w:val="000000" w:themeColor="text1"/>
        </w:rPr>
      </w:pPr>
    </w:p>
    <w:p w:rsidR="00CE436B" w:rsidRPr="0064287B" w:rsidRDefault="00CE436B" w:rsidP="00D25573">
      <w:pPr>
        <w:spacing w:line="245" w:lineRule="auto"/>
        <w:rPr>
          <w:color w:val="000000" w:themeColor="text1"/>
        </w:rPr>
      </w:pPr>
    </w:p>
    <w:p w:rsidR="000C3002" w:rsidRPr="00CE436B" w:rsidRDefault="000C3002" w:rsidP="00D25573">
      <w:pPr>
        <w:spacing w:line="245" w:lineRule="auto"/>
        <w:jc w:val="both"/>
        <w:rPr>
          <w:b/>
          <w:i/>
          <w:color w:val="000000" w:themeColor="text1"/>
          <w:sz w:val="22"/>
          <w:szCs w:val="22"/>
        </w:rPr>
      </w:pPr>
      <w:r w:rsidRPr="00CE436B">
        <w:rPr>
          <w:b/>
          <w:i/>
          <w:color w:val="000000" w:themeColor="text1"/>
          <w:sz w:val="22"/>
          <w:szCs w:val="22"/>
        </w:rPr>
        <w:t>Соболева Наталья Александровна, Удмуртский государственный университет</w:t>
      </w:r>
    </w:p>
    <w:p w:rsidR="000C3002" w:rsidRPr="00CE436B" w:rsidRDefault="000C3002" w:rsidP="00D25573">
      <w:pPr>
        <w:spacing w:line="245" w:lineRule="auto"/>
        <w:jc w:val="both"/>
        <w:rPr>
          <w:b/>
          <w:i/>
          <w:color w:val="000000" w:themeColor="text1"/>
          <w:sz w:val="22"/>
          <w:szCs w:val="22"/>
        </w:rPr>
      </w:pPr>
      <w:r w:rsidRPr="00CE436B">
        <w:rPr>
          <w:b/>
          <w:i/>
          <w:color w:val="000000" w:themeColor="text1"/>
          <w:sz w:val="22"/>
          <w:szCs w:val="22"/>
        </w:rPr>
        <w:t xml:space="preserve">Научный руководитель </w:t>
      </w:r>
      <w:r w:rsidR="00574D69">
        <w:rPr>
          <w:b/>
          <w:i/>
          <w:color w:val="000000" w:themeColor="text1"/>
          <w:sz w:val="22"/>
          <w:szCs w:val="22"/>
        </w:rPr>
        <w:t>—</w:t>
      </w:r>
      <w:r w:rsidRPr="00CE436B">
        <w:rPr>
          <w:b/>
          <w:i/>
          <w:color w:val="000000" w:themeColor="text1"/>
          <w:sz w:val="22"/>
          <w:szCs w:val="22"/>
        </w:rPr>
        <w:t xml:space="preserve"> Головастова Татьяна Ивановна, Удмуртский государственный универ</w:t>
      </w:r>
      <w:r w:rsidR="00574D69">
        <w:rPr>
          <w:b/>
          <w:i/>
          <w:color w:val="000000" w:themeColor="text1"/>
          <w:sz w:val="22"/>
          <w:szCs w:val="22"/>
        </w:rPr>
        <w:t xml:space="preserve">ситет, доцент, </w:t>
      </w:r>
      <w:r w:rsidRPr="00CE436B">
        <w:rPr>
          <w:b/>
          <w:i/>
          <w:color w:val="000000" w:themeColor="text1"/>
          <w:sz w:val="22"/>
          <w:szCs w:val="22"/>
        </w:rPr>
        <w:t>к.</w:t>
      </w:r>
      <w:r w:rsidR="00574D69">
        <w:rPr>
          <w:b/>
          <w:i/>
          <w:color w:val="000000" w:themeColor="text1"/>
          <w:sz w:val="22"/>
          <w:szCs w:val="22"/>
        </w:rPr>
        <w:t xml:space="preserve"> </w:t>
      </w:r>
      <w:r w:rsidRPr="00CE436B">
        <w:rPr>
          <w:b/>
          <w:i/>
          <w:color w:val="000000" w:themeColor="text1"/>
          <w:sz w:val="22"/>
          <w:szCs w:val="22"/>
        </w:rPr>
        <w:t>э.</w:t>
      </w:r>
      <w:r w:rsidR="00574D69">
        <w:rPr>
          <w:b/>
          <w:i/>
          <w:color w:val="000000" w:themeColor="text1"/>
          <w:sz w:val="22"/>
          <w:szCs w:val="22"/>
        </w:rPr>
        <w:t xml:space="preserve"> </w:t>
      </w:r>
      <w:r w:rsidRPr="00CE436B">
        <w:rPr>
          <w:b/>
          <w:i/>
          <w:color w:val="000000" w:themeColor="text1"/>
          <w:sz w:val="22"/>
          <w:szCs w:val="22"/>
        </w:rPr>
        <w:t>н.</w:t>
      </w:r>
    </w:p>
    <w:p w:rsidR="000C3002" w:rsidRPr="00574D69" w:rsidRDefault="000C3002" w:rsidP="00D25573">
      <w:pPr>
        <w:spacing w:line="245" w:lineRule="auto"/>
        <w:rPr>
          <w:color w:val="000000" w:themeColor="text1"/>
          <w:sz w:val="22"/>
          <w:szCs w:val="22"/>
        </w:rPr>
      </w:pPr>
    </w:p>
    <w:p w:rsidR="000C3002" w:rsidRPr="00CE436B" w:rsidRDefault="000C3002" w:rsidP="00D25573">
      <w:pPr>
        <w:spacing w:line="245" w:lineRule="auto"/>
        <w:jc w:val="center"/>
        <w:rPr>
          <w:b/>
          <w:caps/>
          <w:color w:val="000000" w:themeColor="text1"/>
          <w:sz w:val="22"/>
          <w:szCs w:val="22"/>
        </w:rPr>
      </w:pPr>
      <w:r w:rsidRPr="00CE436B">
        <w:rPr>
          <w:b/>
          <w:caps/>
          <w:color w:val="000000" w:themeColor="text1"/>
          <w:sz w:val="22"/>
          <w:szCs w:val="22"/>
        </w:rPr>
        <w:t>Влияние научно-технического прогресса</w:t>
      </w:r>
      <w:r w:rsidR="00574D69">
        <w:rPr>
          <w:b/>
          <w:caps/>
          <w:color w:val="000000" w:themeColor="text1"/>
          <w:sz w:val="22"/>
          <w:szCs w:val="22"/>
        </w:rPr>
        <w:br/>
      </w:r>
      <w:r w:rsidRPr="00CE436B">
        <w:rPr>
          <w:b/>
          <w:caps/>
          <w:color w:val="000000" w:themeColor="text1"/>
          <w:sz w:val="22"/>
          <w:szCs w:val="22"/>
        </w:rPr>
        <w:t>на формирование новой экономики в России</w:t>
      </w:r>
    </w:p>
    <w:p w:rsidR="000C3002" w:rsidRPr="00CE436B" w:rsidRDefault="000C3002" w:rsidP="00D25573">
      <w:pPr>
        <w:spacing w:line="245" w:lineRule="auto"/>
        <w:jc w:val="center"/>
        <w:rPr>
          <w:b/>
          <w:caps/>
          <w:color w:val="000000" w:themeColor="text1"/>
          <w:sz w:val="22"/>
          <w:szCs w:val="22"/>
          <w:lang w:val="en-US"/>
        </w:rPr>
      </w:pPr>
      <w:r w:rsidRPr="00CE436B">
        <w:rPr>
          <w:b/>
          <w:caps/>
          <w:color w:val="000000" w:themeColor="text1"/>
          <w:sz w:val="22"/>
          <w:szCs w:val="22"/>
          <w:lang w:val="en-US"/>
        </w:rPr>
        <w:t>THE IMPACT OF SCIENTIFIC AND TECHNOLOGICAL PROGRESS</w:t>
      </w:r>
      <w:r w:rsidR="00574D69" w:rsidRPr="00574D69">
        <w:rPr>
          <w:b/>
          <w:caps/>
          <w:color w:val="000000" w:themeColor="text1"/>
          <w:sz w:val="22"/>
          <w:szCs w:val="22"/>
          <w:lang w:val="en-US"/>
        </w:rPr>
        <w:br/>
      </w:r>
      <w:r w:rsidRPr="00CE436B">
        <w:rPr>
          <w:b/>
          <w:caps/>
          <w:color w:val="000000" w:themeColor="text1"/>
          <w:sz w:val="22"/>
          <w:szCs w:val="22"/>
          <w:lang w:val="en-US"/>
        </w:rPr>
        <w:t>ON THE FORMATION OF A NEW ECONOMY IN RUSSIA</w:t>
      </w:r>
    </w:p>
    <w:p w:rsidR="000C3002" w:rsidRPr="0063633F" w:rsidRDefault="000C3002" w:rsidP="00D25573">
      <w:pPr>
        <w:spacing w:line="245" w:lineRule="auto"/>
        <w:rPr>
          <w:color w:val="000000" w:themeColor="text1"/>
          <w:sz w:val="22"/>
          <w:szCs w:val="22"/>
          <w:lang w:val="en-US"/>
        </w:rPr>
      </w:pPr>
    </w:p>
    <w:p w:rsidR="000C3002" w:rsidRPr="00CE436B" w:rsidRDefault="000C3002" w:rsidP="00D25573">
      <w:pPr>
        <w:spacing w:line="245" w:lineRule="auto"/>
        <w:ind w:firstLine="709"/>
        <w:jc w:val="both"/>
        <w:rPr>
          <w:color w:val="000000" w:themeColor="text1"/>
          <w:sz w:val="22"/>
          <w:szCs w:val="22"/>
        </w:rPr>
      </w:pPr>
      <w:r w:rsidRPr="00CE436B">
        <w:rPr>
          <w:b/>
          <w:color w:val="000000" w:themeColor="text1"/>
          <w:sz w:val="22"/>
          <w:szCs w:val="22"/>
        </w:rPr>
        <w:t>Аннотация</w:t>
      </w:r>
      <w:r w:rsidR="00574D69">
        <w:rPr>
          <w:b/>
          <w:color w:val="000000" w:themeColor="text1"/>
          <w:sz w:val="22"/>
          <w:szCs w:val="22"/>
        </w:rPr>
        <w:t>.</w:t>
      </w:r>
      <w:r w:rsidRPr="00CE436B">
        <w:rPr>
          <w:color w:val="000000" w:themeColor="text1"/>
          <w:sz w:val="22"/>
          <w:szCs w:val="22"/>
        </w:rPr>
        <w:t xml:space="preserve"> В статье показано влияние научно</w:t>
      </w:r>
      <w:r w:rsidR="00B10D67">
        <w:rPr>
          <w:color w:val="000000" w:themeColor="text1"/>
          <w:sz w:val="22"/>
          <w:szCs w:val="22"/>
        </w:rPr>
        <w:t>-</w:t>
      </w:r>
      <w:r w:rsidRPr="00CE436B">
        <w:rPr>
          <w:color w:val="000000" w:themeColor="text1"/>
          <w:sz w:val="22"/>
          <w:szCs w:val="22"/>
        </w:rPr>
        <w:t>технического прогресса на формиров</w:t>
      </w:r>
      <w:r w:rsidRPr="00CE436B">
        <w:rPr>
          <w:color w:val="000000" w:themeColor="text1"/>
          <w:sz w:val="22"/>
          <w:szCs w:val="22"/>
        </w:rPr>
        <w:t>а</w:t>
      </w:r>
      <w:r w:rsidRPr="00CE436B">
        <w:rPr>
          <w:color w:val="000000" w:themeColor="text1"/>
          <w:sz w:val="22"/>
          <w:szCs w:val="22"/>
        </w:rPr>
        <w:t>ние новой экономики в России, указываются проблемы ее формирования и намечаются во</w:t>
      </w:r>
      <w:r w:rsidRPr="00CE436B">
        <w:rPr>
          <w:color w:val="000000" w:themeColor="text1"/>
          <w:sz w:val="22"/>
          <w:szCs w:val="22"/>
        </w:rPr>
        <w:t>з</w:t>
      </w:r>
      <w:r w:rsidRPr="00CE436B">
        <w:rPr>
          <w:color w:val="000000" w:themeColor="text1"/>
          <w:sz w:val="22"/>
          <w:szCs w:val="22"/>
        </w:rPr>
        <w:t>можные пути их разрешения. Одним из таких путей решения назревших проблем автор считает разработку специаль</w:t>
      </w:r>
      <w:r w:rsidR="00574D69">
        <w:rPr>
          <w:color w:val="000000" w:themeColor="text1"/>
          <w:sz w:val="22"/>
          <w:szCs w:val="22"/>
        </w:rPr>
        <w:t xml:space="preserve">ной системы </w:t>
      </w:r>
      <w:r w:rsidRPr="00CE436B">
        <w:rPr>
          <w:color w:val="000000" w:themeColor="text1"/>
          <w:sz w:val="22"/>
          <w:szCs w:val="22"/>
        </w:rPr>
        <w:t>развития и финансирования научно-технического прогресса, отвечающ</w:t>
      </w:r>
      <w:r w:rsidR="00B10D67">
        <w:rPr>
          <w:color w:val="000000" w:themeColor="text1"/>
          <w:sz w:val="22"/>
          <w:szCs w:val="22"/>
        </w:rPr>
        <w:t>ую</w:t>
      </w:r>
      <w:r w:rsidRPr="00CE436B">
        <w:rPr>
          <w:color w:val="000000" w:themeColor="text1"/>
          <w:sz w:val="22"/>
          <w:szCs w:val="22"/>
        </w:rPr>
        <w:t xml:space="preserve"> не только экономическим потребностям, но и социальным.</w:t>
      </w:r>
    </w:p>
    <w:p w:rsidR="000C3002" w:rsidRPr="00CE436B" w:rsidRDefault="000C3002" w:rsidP="00D25573">
      <w:pPr>
        <w:spacing w:line="245" w:lineRule="auto"/>
        <w:ind w:firstLine="709"/>
        <w:jc w:val="both"/>
        <w:rPr>
          <w:color w:val="000000" w:themeColor="text1"/>
          <w:sz w:val="22"/>
          <w:szCs w:val="22"/>
          <w:lang w:val="en-US"/>
        </w:rPr>
      </w:pPr>
      <w:r w:rsidRPr="00CE436B">
        <w:rPr>
          <w:b/>
          <w:color w:val="000000" w:themeColor="text1"/>
          <w:sz w:val="22"/>
          <w:szCs w:val="22"/>
          <w:lang w:val="en-US"/>
        </w:rPr>
        <w:t>Abstract</w:t>
      </w:r>
      <w:r w:rsidR="00574D69" w:rsidRPr="00574D69">
        <w:rPr>
          <w:b/>
          <w:color w:val="000000" w:themeColor="text1"/>
          <w:sz w:val="22"/>
          <w:szCs w:val="22"/>
          <w:lang w:val="en-US"/>
        </w:rPr>
        <w:t>.</w:t>
      </w:r>
      <w:r w:rsidRPr="00CE436B">
        <w:rPr>
          <w:color w:val="000000" w:themeColor="text1"/>
          <w:sz w:val="22"/>
          <w:szCs w:val="22"/>
          <w:lang w:val="en-US"/>
        </w:rPr>
        <w:t xml:space="preserve"> The article shows the influence of scientific and technical progress on the formation of a new economy in Russia, identifies the problems of its formation and outlines possible ways for their solution. One of these ways of solving urgent problems is the development of a special system for the extension and financing of scientific and technological progress that meets not only economic needs, but also social ones.</w:t>
      </w:r>
    </w:p>
    <w:p w:rsidR="000C3002" w:rsidRPr="00CE436B" w:rsidRDefault="000C3002" w:rsidP="00D25573">
      <w:pPr>
        <w:spacing w:line="245" w:lineRule="auto"/>
        <w:ind w:firstLine="709"/>
        <w:jc w:val="both"/>
        <w:rPr>
          <w:color w:val="000000" w:themeColor="text1"/>
          <w:sz w:val="22"/>
          <w:szCs w:val="22"/>
        </w:rPr>
      </w:pPr>
      <w:r w:rsidRPr="00CE436B">
        <w:rPr>
          <w:b/>
          <w:i/>
          <w:color w:val="000000" w:themeColor="text1"/>
          <w:sz w:val="22"/>
          <w:szCs w:val="22"/>
        </w:rPr>
        <w:t>Ключевые слова:</w:t>
      </w:r>
      <w:r w:rsidR="00574D69">
        <w:rPr>
          <w:color w:val="000000" w:themeColor="text1"/>
          <w:sz w:val="22"/>
          <w:szCs w:val="22"/>
        </w:rPr>
        <w:t xml:space="preserve"> </w:t>
      </w:r>
      <w:r w:rsidRPr="00CE436B">
        <w:rPr>
          <w:color w:val="000000" w:themeColor="text1"/>
          <w:sz w:val="22"/>
          <w:szCs w:val="22"/>
        </w:rPr>
        <w:t>научно</w:t>
      </w:r>
      <w:r w:rsidR="00B10D67">
        <w:rPr>
          <w:color w:val="000000" w:themeColor="text1"/>
          <w:sz w:val="22"/>
          <w:szCs w:val="22"/>
        </w:rPr>
        <w:t>-</w:t>
      </w:r>
      <w:r w:rsidRPr="00CE436B">
        <w:rPr>
          <w:color w:val="000000" w:themeColor="text1"/>
          <w:sz w:val="22"/>
          <w:szCs w:val="22"/>
        </w:rPr>
        <w:t>технический прогресс, инновации, инвестиции, новая эко</w:t>
      </w:r>
      <w:r w:rsidR="0064287B">
        <w:rPr>
          <w:color w:val="000000" w:themeColor="text1"/>
          <w:sz w:val="22"/>
          <w:szCs w:val="22"/>
        </w:rPr>
        <w:softHyphen/>
      </w:r>
      <w:r w:rsidRPr="00CE436B">
        <w:rPr>
          <w:color w:val="000000" w:themeColor="text1"/>
          <w:sz w:val="22"/>
          <w:szCs w:val="22"/>
        </w:rPr>
        <w:t>номика.</w:t>
      </w:r>
    </w:p>
    <w:p w:rsidR="000C3002" w:rsidRPr="00CE436B" w:rsidRDefault="000C3002" w:rsidP="00D25573">
      <w:pPr>
        <w:spacing w:line="245" w:lineRule="auto"/>
        <w:ind w:firstLine="709"/>
        <w:jc w:val="both"/>
        <w:rPr>
          <w:color w:val="000000" w:themeColor="text1"/>
          <w:sz w:val="22"/>
          <w:szCs w:val="22"/>
          <w:lang w:val="en-US"/>
        </w:rPr>
      </w:pPr>
      <w:r w:rsidRPr="00CE436B">
        <w:rPr>
          <w:b/>
          <w:i/>
          <w:color w:val="000000" w:themeColor="text1"/>
          <w:sz w:val="22"/>
          <w:szCs w:val="22"/>
          <w:lang w:val="en-US"/>
        </w:rPr>
        <w:t>Keywords:</w:t>
      </w:r>
      <w:r w:rsidRPr="00CE436B">
        <w:rPr>
          <w:color w:val="000000" w:themeColor="text1"/>
          <w:sz w:val="22"/>
          <w:szCs w:val="22"/>
          <w:lang w:val="en-US"/>
        </w:rPr>
        <w:t xml:space="preserve"> scientific and technological progress, innovations, investments, new economy.</w:t>
      </w:r>
    </w:p>
    <w:p w:rsidR="000C3002" w:rsidRPr="00CE436B" w:rsidRDefault="000C3002" w:rsidP="00D25573">
      <w:pPr>
        <w:spacing w:line="245" w:lineRule="auto"/>
        <w:ind w:firstLine="709"/>
        <w:jc w:val="both"/>
        <w:rPr>
          <w:color w:val="000000" w:themeColor="text1"/>
          <w:sz w:val="22"/>
          <w:szCs w:val="22"/>
        </w:rPr>
      </w:pPr>
      <w:r w:rsidRPr="00CE436B">
        <w:rPr>
          <w:color w:val="000000" w:themeColor="text1"/>
          <w:sz w:val="22"/>
          <w:szCs w:val="22"/>
        </w:rPr>
        <w:t>Основу эффективности национальной экономики любой современной страны составл</w:t>
      </w:r>
      <w:r w:rsidRPr="00CE436B">
        <w:rPr>
          <w:color w:val="000000" w:themeColor="text1"/>
          <w:sz w:val="22"/>
          <w:szCs w:val="22"/>
        </w:rPr>
        <w:t>я</w:t>
      </w:r>
      <w:r w:rsidRPr="00CE436B">
        <w:rPr>
          <w:color w:val="000000" w:themeColor="text1"/>
          <w:sz w:val="22"/>
          <w:szCs w:val="22"/>
        </w:rPr>
        <w:t>ет наряду с п</w:t>
      </w:r>
      <w:r w:rsidR="00B10D67">
        <w:rPr>
          <w:color w:val="000000" w:themeColor="text1"/>
          <w:sz w:val="22"/>
          <w:szCs w:val="22"/>
        </w:rPr>
        <w:t>риродными и трудовыми ресурсами</w:t>
      </w:r>
      <w:r w:rsidRPr="00CE436B">
        <w:rPr>
          <w:color w:val="000000" w:themeColor="text1"/>
          <w:sz w:val="22"/>
          <w:szCs w:val="22"/>
        </w:rPr>
        <w:t xml:space="preserve"> научно-технический потенциал страны. Как справедливо отметил американский экономист Джеймс Брайт, «НТП </w:t>
      </w:r>
      <w:r w:rsidR="00574D69">
        <w:rPr>
          <w:color w:val="000000" w:themeColor="text1"/>
          <w:sz w:val="22"/>
          <w:szCs w:val="22"/>
        </w:rPr>
        <w:t>—</w:t>
      </w:r>
      <w:r w:rsidRPr="00CE436B">
        <w:rPr>
          <w:color w:val="000000" w:themeColor="text1"/>
          <w:sz w:val="22"/>
          <w:szCs w:val="22"/>
        </w:rPr>
        <w:t xml:space="preserve"> это единственный в</w:t>
      </w:r>
      <w:r w:rsidR="00574D69">
        <w:rPr>
          <w:color w:val="000000" w:themeColor="text1"/>
          <w:sz w:val="22"/>
          <w:szCs w:val="22"/>
        </w:rPr>
        <w:t> </w:t>
      </w:r>
      <w:r w:rsidRPr="00CE436B">
        <w:rPr>
          <w:color w:val="000000" w:themeColor="text1"/>
          <w:sz w:val="22"/>
          <w:szCs w:val="22"/>
        </w:rPr>
        <w:t>своем роде процесс, объединяющий науку, технику, экономику, предпринимательство и</w:t>
      </w:r>
      <w:r w:rsidR="00574D69">
        <w:rPr>
          <w:color w:val="000000" w:themeColor="text1"/>
          <w:sz w:val="22"/>
          <w:szCs w:val="22"/>
        </w:rPr>
        <w:t> </w:t>
      </w:r>
      <w:r w:rsidRPr="00CE436B">
        <w:rPr>
          <w:color w:val="000000" w:themeColor="text1"/>
          <w:sz w:val="22"/>
          <w:szCs w:val="22"/>
        </w:rPr>
        <w:t>управление. Он состоит в получении новшества и простира</w:t>
      </w:r>
      <w:r w:rsidR="00574D69">
        <w:rPr>
          <w:color w:val="000000" w:themeColor="text1"/>
          <w:sz w:val="22"/>
          <w:szCs w:val="22"/>
        </w:rPr>
        <w:t xml:space="preserve">ется от </w:t>
      </w:r>
      <w:r w:rsidRPr="00CE436B">
        <w:rPr>
          <w:color w:val="000000" w:themeColor="text1"/>
          <w:sz w:val="22"/>
          <w:szCs w:val="22"/>
        </w:rPr>
        <w:t>зарождения идеи до ее коммерческой реализации, охватывая, таким обра</w:t>
      </w:r>
      <w:r w:rsidR="00574D69">
        <w:rPr>
          <w:color w:val="000000" w:themeColor="text1"/>
          <w:sz w:val="22"/>
          <w:szCs w:val="22"/>
        </w:rPr>
        <w:t xml:space="preserve">зом, весь комплекс отношений: </w:t>
      </w:r>
      <w:r w:rsidRPr="00CE436B">
        <w:rPr>
          <w:color w:val="000000" w:themeColor="text1"/>
          <w:sz w:val="22"/>
          <w:szCs w:val="22"/>
        </w:rPr>
        <w:t>производства, обмена, потребления</w:t>
      </w:r>
      <w:r w:rsidR="00B10D67">
        <w:rPr>
          <w:color w:val="000000" w:themeColor="text1"/>
          <w:sz w:val="22"/>
          <w:szCs w:val="22"/>
        </w:rPr>
        <w:t>»</w:t>
      </w:r>
      <w:r w:rsidRPr="00CE436B">
        <w:rPr>
          <w:color w:val="000000" w:themeColor="text1"/>
          <w:sz w:val="22"/>
          <w:szCs w:val="22"/>
        </w:rPr>
        <w:t xml:space="preserve"> [1]</w:t>
      </w:r>
      <w:r w:rsidR="00574D69">
        <w:rPr>
          <w:color w:val="000000" w:themeColor="text1"/>
          <w:sz w:val="22"/>
          <w:szCs w:val="22"/>
        </w:rPr>
        <w:t>.</w:t>
      </w:r>
    </w:p>
    <w:p w:rsidR="000C3002" w:rsidRPr="00CE436B" w:rsidRDefault="000C3002" w:rsidP="00CE436B">
      <w:pPr>
        <w:suppressAutoHyphens/>
        <w:ind w:firstLine="709"/>
        <w:jc w:val="both"/>
        <w:rPr>
          <w:color w:val="000000" w:themeColor="text1"/>
          <w:sz w:val="22"/>
          <w:szCs w:val="22"/>
        </w:rPr>
      </w:pPr>
      <w:r w:rsidRPr="00CE436B">
        <w:rPr>
          <w:color w:val="000000" w:themeColor="text1"/>
          <w:sz w:val="22"/>
          <w:szCs w:val="22"/>
        </w:rPr>
        <w:lastRenderedPageBreak/>
        <w:t>Россия находится сейчас на таком этапе, когда экстенсивный путь развития не увеличи</w:t>
      </w:r>
      <w:r w:rsidR="0064287B">
        <w:rPr>
          <w:color w:val="000000" w:themeColor="text1"/>
          <w:sz w:val="22"/>
          <w:szCs w:val="22"/>
        </w:rPr>
        <w:softHyphen/>
      </w:r>
      <w:r w:rsidRPr="00CE436B">
        <w:rPr>
          <w:color w:val="000000" w:themeColor="text1"/>
          <w:sz w:val="22"/>
          <w:szCs w:val="22"/>
        </w:rPr>
        <w:t>вает реальные экономические показатели, и все более значительным становится интенсивный,</w:t>
      </w:r>
      <w:r w:rsidR="00B10D67">
        <w:rPr>
          <w:color w:val="000000" w:themeColor="text1"/>
          <w:sz w:val="22"/>
          <w:szCs w:val="22"/>
        </w:rPr>
        <w:br/>
      </w:r>
      <w:r w:rsidRPr="00CE436B">
        <w:rPr>
          <w:color w:val="000000" w:themeColor="text1"/>
          <w:sz w:val="22"/>
          <w:szCs w:val="22"/>
        </w:rPr>
        <w:t>в</w:t>
      </w:r>
      <w:r w:rsidR="00B10D67">
        <w:rPr>
          <w:color w:val="000000" w:themeColor="text1"/>
          <w:sz w:val="22"/>
          <w:szCs w:val="22"/>
        </w:rPr>
        <w:t xml:space="preserve"> </w:t>
      </w:r>
      <w:r w:rsidRPr="00CE436B">
        <w:rPr>
          <w:color w:val="000000" w:themeColor="text1"/>
          <w:sz w:val="22"/>
          <w:szCs w:val="22"/>
        </w:rPr>
        <w:t>основе которого лежит качественное улучшение производства. Именно поэтому вопрос о</w:t>
      </w:r>
      <w:r w:rsidR="0064287B">
        <w:rPr>
          <w:color w:val="000000" w:themeColor="text1"/>
          <w:sz w:val="22"/>
          <w:szCs w:val="22"/>
        </w:rPr>
        <w:t> </w:t>
      </w:r>
      <w:r w:rsidRPr="00CE436B">
        <w:rPr>
          <w:color w:val="000000" w:themeColor="text1"/>
          <w:sz w:val="22"/>
          <w:szCs w:val="22"/>
        </w:rPr>
        <w:t>сущности и влиянии НТП на эконом</w:t>
      </w:r>
      <w:r w:rsidR="00574D69">
        <w:rPr>
          <w:color w:val="000000" w:themeColor="text1"/>
          <w:sz w:val="22"/>
          <w:szCs w:val="22"/>
        </w:rPr>
        <w:t>ику актуален в настоящее время.</w:t>
      </w:r>
    </w:p>
    <w:p w:rsidR="000C3002" w:rsidRPr="00CE436B" w:rsidRDefault="000C3002" w:rsidP="00CE436B">
      <w:pPr>
        <w:suppressAutoHyphens/>
        <w:ind w:firstLine="709"/>
        <w:jc w:val="both"/>
        <w:rPr>
          <w:color w:val="000000" w:themeColor="text1"/>
          <w:sz w:val="22"/>
          <w:szCs w:val="22"/>
        </w:rPr>
      </w:pPr>
      <w:r w:rsidRPr="00CE436B">
        <w:rPr>
          <w:color w:val="000000" w:themeColor="text1"/>
          <w:sz w:val="22"/>
          <w:szCs w:val="22"/>
        </w:rPr>
        <w:t xml:space="preserve">Научно-технический прогресс </w:t>
      </w:r>
      <w:r w:rsidR="00574D69">
        <w:rPr>
          <w:color w:val="000000" w:themeColor="text1"/>
          <w:sz w:val="22"/>
          <w:szCs w:val="22"/>
        </w:rPr>
        <w:t>—</w:t>
      </w:r>
      <w:r w:rsidRPr="00CE436B">
        <w:rPr>
          <w:color w:val="000000" w:themeColor="text1"/>
          <w:sz w:val="22"/>
          <w:szCs w:val="22"/>
        </w:rPr>
        <w:t xml:space="preserve"> это непрерывный процесс приобретения и накопления научных знаний об окружающем мире и на их основе совершенствование действующих, созда</w:t>
      </w:r>
      <w:r w:rsidR="0064287B">
        <w:rPr>
          <w:color w:val="000000" w:themeColor="text1"/>
          <w:sz w:val="22"/>
          <w:szCs w:val="22"/>
        </w:rPr>
        <w:softHyphen/>
      </w:r>
      <w:r w:rsidRPr="00CE436B">
        <w:rPr>
          <w:color w:val="000000" w:themeColor="text1"/>
          <w:sz w:val="22"/>
          <w:szCs w:val="22"/>
        </w:rPr>
        <w:t>ние и внедрение прогрессивных средств и предметов труда, технологических процессов и</w:t>
      </w:r>
      <w:r w:rsidR="0064287B">
        <w:rPr>
          <w:color w:val="000000" w:themeColor="text1"/>
          <w:sz w:val="22"/>
          <w:szCs w:val="22"/>
        </w:rPr>
        <w:t xml:space="preserve"> </w:t>
      </w:r>
      <w:r w:rsidRPr="00CE436B">
        <w:rPr>
          <w:color w:val="000000" w:themeColor="text1"/>
          <w:sz w:val="22"/>
          <w:szCs w:val="22"/>
        </w:rPr>
        <w:t>форм организации производства. Сущностью научно-технического прогресса является изменение места и роли человека в трудовом процессе, передача функций человека машине.</w:t>
      </w:r>
    </w:p>
    <w:p w:rsidR="000C3002" w:rsidRPr="00CE436B" w:rsidRDefault="000C3002" w:rsidP="00CE436B">
      <w:pPr>
        <w:ind w:firstLine="709"/>
        <w:jc w:val="both"/>
        <w:rPr>
          <w:color w:val="000000" w:themeColor="text1"/>
          <w:sz w:val="22"/>
          <w:szCs w:val="22"/>
        </w:rPr>
      </w:pPr>
      <w:r w:rsidRPr="00CE436B">
        <w:rPr>
          <w:color w:val="000000" w:themeColor="text1"/>
          <w:sz w:val="22"/>
          <w:szCs w:val="22"/>
        </w:rPr>
        <w:t>Теперь уже почти очевидно, что инновационное развитие является, по сути, единстве</w:t>
      </w:r>
      <w:r w:rsidRPr="00CE436B">
        <w:rPr>
          <w:color w:val="000000" w:themeColor="text1"/>
          <w:sz w:val="22"/>
          <w:szCs w:val="22"/>
        </w:rPr>
        <w:t>н</w:t>
      </w:r>
      <w:r w:rsidRPr="00CE436B">
        <w:rPr>
          <w:color w:val="000000" w:themeColor="text1"/>
          <w:sz w:val="22"/>
          <w:szCs w:val="22"/>
        </w:rPr>
        <w:t xml:space="preserve">ной возможностью для России занять в глобальном мировом экономическом пространстве </w:t>
      </w:r>
      <w:r w:rsidRPr="00CE436B">
        <w:rPr>
          <w:color w:val="000000" w:themeColor="text1"/>
          <w:sz w:val="22"/>
          <w:szCs w:val="22"/>
          <w:lang w:val="en-US"/>
        </w:rPr>
        <w:t>XX</w:t>
      </w:r>
      <w:r w:rsidR="00574D69">
        <w:rPr>
          <w:color w:val="000000" w:themeColor="text1"/>
          <w:sz w:val="22"/>
          <w:szCs w:val="22"/>
          <w:lang w:val="en-US"/>
        </w:rPr>
        <w:t>I </w:t>
      </w:r>
      <w:r w:rsidRPr="00CE436B">
        <w:rPr>
          <w:color w:val="000000" w:themeColor="text1"/>
          <w:sz w:val="22"/>
          <w:szCs w:val="22"/>
        </w:rPr>
        <w:t>века подобающее место и сохранить (или восстановить) статус великой державы. Эксплу</w:t>
      </w:r>
      <w:r w:rsidRPr="00CE436B">
        <w:rPr>
          <w:color w:val="000000" w:themeColor="text1"/>
          <w:sz w:val="22"/>
          <w:szCs w:val="22"/>
        </w:rPr>
        <w:t>а</w:t>
      </w:r>
      <w:r w:rsidRPr="00CE436B">
        <w:rPr>
          <w:color w:val="000000" w:themeColor="text1"/>
          <w:sz w:val="22"/>
          <w:szCs w:val="22"/>
        </w:rPr>
        <w:t>тируемые и экспортируемые природные ресурсы и продукты их первичной переработки при</w:t>
      </w:r>
      <w:r w:rsidRPr="00CE436B">
        <w:rPr>
          <w:color w:val="000000" w:themeColor="text1"/>
          <w:sz w:val="22"/>
          <w:szCs w:val="22"/>
        </w:rPr>
        <w:t>н</w:t>
      </w:r>
      <w:r w:rsidRPr="00CE436B">
        <w:rPr>
          <w:color w:val="000000" w:themeColor="text1"/>
          <w:sz w:val="22"/>
          <w:szCs w:val="22"/>
        </w:rPr>
        <w:t xml:space="preserve">ципиально не могут быть основой для этого, более того, </w:t>
      </w:r>
      <w:r w:rsidR="00B10D67">
        <w:rPr>
          <w:color w:val="000000" w:themeColor="text1"/>
          <w:sz w:val="22"/>
          <w:szCs w:val="22"/>
        </w:rPr>
        <w:t xml:space="preserve">они </w:t>
      </w:r>
      <w:r w:rsidRPr="00CE436B">
        <w:rPr>
          <w:color w:val="000000" w:themeColor="text1"/>
          <w:sz w:val="22"/>
          <w:szCs w:val="22"/>
        </w:rPr>
        <w:t>ставят Россию в зависимость от развитых стран мира. Надо перейти от топливно-сырьевой ориентации экономики к инновац</w:t>
      </w:r>
      <w:r w:rsidRPr="00CE436B">
        <w:rPr>
          <w:color w:val="000000" w:themeColor="text1"/>
          <w:sz w:val="22"/>
          <w:szCs w:val="22"/>
        </w:rPr>
        <w:t>и</w:t>
      </w:r>
      <w:r w:rsidRPr="00CE436B">
        <w:rPr>
          <w:color w:val="000000" w:themeColor="text1"/>
          <w:sz w:val="22"/>
          <w:szCs w:val="22"/>
        </w:rPr>
        <w:t>онному ее развитию.</w:t>
      </w:r>
    </w:p>
    <w:p w:rsidR="000C3002" w:rsidRPr="00574D69" w:rsidRDefault="000C3002" w:rsidP="00CE436B">
      <w:pPr>
        <w:ind w:firstLine="709"/>
        <w:jc w:val="both"/>
        <w:rPr>
          <w:color w:val="000000" w:themeColor="text1"/>
          <w:sz w:val="22"/>
          <w:szCs w:val="22"/>
        </w:rPr>
      </w:pPr>
      <w:r w:rsidRPr="00CE436B">
        <w:rPr>
          <w:color w:val="000000" w:themeColor="text1"/>
          <w:sz w:val="22"/>
          <w:szCs w:val="22"/>
        </w:rPr>
        <w:t>В формирующемся многополярном мире складыва</w:t>
      </w:r>
      <w:r w:rsidR="00B10D67">
        <w:rPr>
          <w:color w:val="000000" w:themeColor="text1"/>
          <w:sz w:val="22"/>
          <w:szCs w:val="22"/>
        </w:rPr>
        <w:t>е</w:t>
      </w:r>
      <w:r w:rsidRPr="00CE436B">
        <w:rPr>
          <w:color w:val="000000" w:themeColor="text1"/>
          <w:sz w:val="22"/>
          <w:szCs w:val="22"/>
        </w:rPr>
        <w:t>тся 4 главных центра научного пр</w:t>
      </w:r>
      <w:r w:rsidRPr="00CE436B">
        <w:rPr>
          <w:color w:val="000000" w:themeColor="text1"/>
          <w:sz w:val="22"/>
          <w:szCs w:val="22"/>
        </w:rPr>
        <w:t>о</w:t>
      </w:r>
      <w:r w:rsidRPr="00CE436B">
        <w:rPr>
          <w:color w:val="000000" w:themeColor="text1"/>
          <w:sz w:val="22"/>
          <w:szCs w:val="22"/>
        </w:rPr>
        <w:t xml:space="preserve">гресса </w:t>
      </w:r>
      <w:r w:rsidR="00574D69" w:rsidRPr="00574D69">
        <w:rPr>
          <w:color w:val="000000" w:themeColor="text1"/>
          <w:sz w:val="22"/>
          <w:szCs w:val="22"/>
        </w:rPr>
        <w:t>—</w:t>
      </w:r>
      <w:r w:rsidRPr="00CE436B">
        <w:rPr>
          <w:color w:val="000000" w:themeColor="text1"/>
          <w:sz w:val="22"/>
          <w:szCs w:val="22"/>
        </w:rPr>
        <w:t xml:space="preserve"> США (35 % мировых расходов на НИОКР по паритету покупательной способности), Европейский Союз (24 %), Япония и Китай (примерно по 12 %). К сожалению, на нашу долю приходится менее 2 % мировых расходов на НИОКР по паритету покупательной способности и</w:t>
      </w:r>
      <w:r w:rsidR="00574D69">
        <w:rPr>
          <w:color w:val="000000" w:themeColor="text1"/>
          <w:sz w:val="22"/>
          <w:szCs w:val="22"/>
          <w:lang w:val="en-US"/>
        </w:rPr>
        <w:t> </w:t>
      </w:r>
      <w:r w:rsidRPr="00CE436B">
        <w:rPr>
          <w:color w:val="000000" w:themeColor="text1"/>
          <w:sz w:val="22"/>
          <w:szCs w:val="22"/>
        </w:rPr>
        <w:t>1 % по обменному курсу. Таким образом, Россия отстает от США по расходам на НИОКР в</w:t>
      </w:r>
      <w:r w:rsidR="00574D69">
        <w:rPr>
          <w:color w:val="000000" w:themeColor="text1"/>
          <w:sz w:val="22"/>
          <w:szCs w:val="22"/>
          <w:lang w:val="en-US"/>
        </w:rPr>
        <w:t> </w:t>
      </w:r>
      <w:r w:rsidRPr="00CE436B">
        <w:rPr>
          <w:color w:val="000000" w:themeColor="text1"/>
          <w:sz w:val="22"/>
          <w:szCs w:val="22"/>
        </w:rPr>
        <w:t xml:space="preserve">17 раз, от Европейского Союза </w:t>
      </w:r>
      <w:r w:rsidR="00574D69" w:rsidRPr="00574D69">
        <w:rPr>
          <w:color w:val="000000" w:themeColor="text1"/>
          <w:sz w:val="22"/>
          <w:szCs w:val="22"/>
        </w:rPr>
        <w:t>—</w:t>
      </w:r>
      <w:r w:rsidRPr="00CE436B">
        <w:rPr>
          <w:color w:val="000000" w:themeColor="text1"/>
          <w:sz w:val="22"/>
          <w:szCs w:val="22"/>
        </w:rPr>
        <w:t xml:space="preserve"> в 12 раз, от Китая </w:t>
      </w:r>
      <w:r w:rsidR="00574D69" w:rsidRPr="00574D69">
        <w:rPr>
          <w:color w:val="000000" w:themeColor="text1"/>
          <w:sz w:val="22"/>
          <w:szCs w:val="22"/>
        </w:rPr>
        <w:t>—</w:t>
      </w:r>
      <w:r w:rsidRPr="00CE436B">
        <w:rPr>
          <w:color w:val="000000" w:themeColor="text1"/>
          <w:sz w:val="22"/>
          <w:szCs w:val="22"/>
        </w:rPr>
        <w:t xml:space="preserve"> в 6,4 раза, от Индии </w:t>
      </w:r>
      <w:r w:rsidR="00574D69" w:rsidRPr="00574D69">
        <w:rPr>
          <w:color w:val="000000" w:themeColor="text1"/>
          <w:sz w:val="22"/>
          <w:szCs w:val="22"/>
        </w:rPr>
        <w:t>—</w:t>
      </w:r>
      <w:r w:rsidR="00574D69">
        <w:rPr>
          <w:color w:val="000000" w:themeColor="text1"/>
          <w:sz w:val="22"/>
          <w:szCs w:val="22"/>
        </w:rPr>
        <w:t xml:space="preserve"> в 1,5 раза.</w:t>
      </w:r>
    </w:p>
    <w:p w:rsidR="000C3002" w:rsidRPr="00CE436B" w:rsidRDefault="000C3002" w:rsidP="00CE436B">
      <w:pPr>
        <w:suppressAutoHyphens/>
        <w:ind w:firstLine="709"/>
        <w:jc w:val="both"/>
        <w:rPr>
          <w:color w:val="000000" w:themeColor="text1"/>
          <w:sz w:val="22"/>
          <w:szCs w:val="22"/>
        </w:rPr>
      </w:pPr>
      <w:r w:rsidRPr="00CE436B">
        <w:rPr>
          <w:color w:val="000000" w:themeColor="text1"/>
          <w:sz w:val="22"/>
          <w:szCs w:val="22"/>
        </w:rPr>
        <w:t xml:space="preserve">Сегодня почти 40 % ВВП России создается за счет экспорта сырья. У нас почти исчезла конкурентоспособная наукоемкая промышленность. Машиностроение, электроника и другие высокотехнологичные отрасли формируют 7–8 % нашего ВВП. Экспорт высокотехнологичной продукции составляет всего 2,3 % промышленного экспорта России. В США этот показатель составляет 32,9 %, в Китае </w:t>
      </w:r>
      <w:r w:rsidR="00574D69" w:rsidRPr="0063633F">
        <w:rPr>
          <w:color w:val="000000" w:themeColor="text1"/>
          <w:sz w:val="22"/>
          <w:szCs w:val="22"/>
        </w:rPr>
        <w:t>—</w:t>
      </w:r>
      <w:r w:rsidRPr="00CE436B">
        <w:rPr>
          <w:color w:val="000000" w:themeColor="text1"/>
          <w:sz w:val="22"/>
          <w:szCs w:val="22"/>
        </w:rPr>
        <w:t xml:space="preserve"> 32,8 %. Удельный вес России в глобальном экспорте наукоемкой продукции не превышает 0,3 %.</w:t>
      </w:r>
    </w:p>
    <w:p w:rsidR="000C3002" w:rsidRPr="0063633F" w:rsidRDefault="000C3002" w:rsidP="00CE436B">
      <w:pPr>
        <w:ind w:firstLine="709"/>
        <w:jc w:val="both"/>
        <w:rPr>
          <w:color w:val="000000" w:themeColor="text1"/>
          <w:sz w:val="22"/>
          <w:szCs w:val="22"/>
        </w:rPr>
      </w:pPr>
      <w:r w:rsidRPr="00CE436B">
        <w:rPr>
          <w:color w:val="000000" w:themeColor="text1"/>
          <w:sz w:val="22"/>
          <w:szCs w:val="22"/>
        </w:rPr>
        <w:t>По оценке, проблема заключается в значительном сокращении финансирования фунд</w:t>
      </w:r>
      <w:r w:rsidRPr="00CE436B">
        <w:rPr>
          <w:color w:val="000000" w:themeColor="text1"/>
          <w:sz w:val="22"/>
          <w:szCs w:val="22"/>
        </w:rPr>
        <w:t>а</w:t>
      </w:r>
      <w:r w:rsidRPr="00CE436B">
        <w:rPr>
          <w:color w:val="000000" w:themeColor="text1"/>
          <w:sz w:val="22"/>
          <w:szCs w:val="22"/>
        </w:rPr>
        <w:t>ментальных и прикладных исследований в России после развала Советского Союза. В резул</w:t>
      </w:r>
      <w:r w:rsidRPr="00CE436B">
        <w:rPr>
          <w:color w:val="000000" w:themeColor="text1"/>
          <w:sz w:val="22"/>
          <w:szCs w:val="22"/>
        </w:rPr>
        <w:t>ь</w:t>
      </w:r>
      <w:r w:rsidRPr="00CE436B">
        <w:rPr>
          <w:color w:val="000000" w:themeColor="text1"/>
          <w:sz w:val="22"/>
          <w:szCs w:val="22"/>
        </w:rPr>
        <w:t>тате непродуманных реформ в 1990-е годы значительная часть отраслевой науки была приват</w:t>
      </w:r>
      <w:r w:rsidRPr="00CE436B">
        <w:rPr>
          <w:color w:val="000000" w:themeColor="text1"/>
          <w:sz w:val="22"/>
          <w:szCs w:val="22"/>
        </w:rPr>
        <w:t>и</w:t>
      </w:r>
      <w:r w:rsidRPr="00CE436B">
        <w:rPr>
          <w:color w:val="000000" w:themeColor="text1"/>
          <w:sz w:val="22"/>
          <w:szCs w:val="22"/>
        </w:rPr>
        <w:t xml:space="preserve">зирована и бесследно исчезла. Сложившаяся ситуация </w:t>
      </w:r>
      <w:r w:rsidR="00574D69" w:rsidRPr="00574D69">
        <w:rPr>
          <w:color w:val="000000" w:themeColor="text1"/>
          <w:sz w:val="22"/>
          <w:szCs w:val="22"/>
        </w:rPr>
        <w:t>—</w:t>
      </w:r>
      <w:r w:rsidRPr="00CE436B">
        <w:rPr>
          <w:color w:val="000000" w:themeColor="text1"/>
          <w:sz w:val="22"/>
          <w:szCs w:val="22"/>
        </w:rPr>
        <w:t xml:space="preserve"> это результат того, что наука вообще не рассматривалась как фактор социально-экономического развития страны. Произошло разг</w:t>
      </w:r>
      <w:r w:rsidRPr="00CE436B">
        <w:rPr>
          <w:color w:val="000000" w:themeColor="text1"/>
          <w:sz w:val="22"/>
          <w:szCs w:val="22"/>
        </w:rPr>
        <w:t>о</w:t>
      </w:r>
      <w:r w:rsidRPr="00CE436B">
        <w:rPr>
          <w:color w:val="000000" w:themeColor="text1"/>
          <w:sz w:val="22"/>
          <w:szCs w:val="22"/>
        </w:rPr>
        <w:t>сударствление российской науки. Фактически</w:t>
      </w:r>
      <w:r w:rsidR="00574D69">
        <w:rPr>
          <w:color w:val="000000" w:themeColor="text1"/>
          <w:sz w:val="22"/>
          <w:szCs w:val="22"/>
        </w:rPr>
        <w:t xml:space="preserve"> научной политики в России нет.</w:t>
      </w:r>
    </w:p>
    <w:p w:rsidR="000C3002" w:rsidRPr="00CE436B" w:rsidRDefault="000C3002" w:rsidP="00CE436B">
      <w:pPr>
        <w:ind w:firstLine="709"/>
        <w:jc w:val="both"/>
        <w:rPr>
          <w:color w:val="000000" w:themeColor="text1"/>
          <w:sz w:val="22"/>
          <w:szCs w:val="22"/>
        </w:rPr>
      </w:pPr>
      <w:r w:rsidRPr="00CE436B">
        <w:rPr>
          <w:color w:val="000000" w:themeColor="text1"/>
          <w:sz w:val="22"/>
          <w:szCs w:val="22"/>
        </w:rPr>
        <w:t>В этих условиях чуть ли н</w:t>
      </w:r>
      <w:r w:rsidR="00B10D67">
        <w:rPr>
          <w:color w:val="000000" w:themeColor="text1"/>
          <w:sz w:val="22"/>
          <w:szCs w:val="22"/>
        </w:rPr>
        <w:t>е</w:t>
      </w:r>
      <w:r w:rsidRPr="00CE436B">
        <w:rPr>
          <w:color w:val="000000" w:themeColor="text1"/>
          <w:sz w:val="22"/>
          <w:szCs w:val="22"/>
        </w:rPr>
        <w:t xml:space="preserve"> единственным уцелевшим оплотом науки в нашей стране оказалась Российская академия наук (РАН), главной задачей которой является осуществление фундаментальных исследований. Но и РАН вот уже на протяжении многих лет фактически в</w:t>
      </w:r>
      <w:r w:rsidRPr="00CE436B">
        <w:rPr>
          <w:color w:val="000000" w:themeColor="text1"/>
          <w:sz w:val="22"/>
          <w:szCs w:val="22"/>
        </w:rPr>
        <w:t>е</w:t>
      </w:r>
      <w:r w:rsidRPr="00CE436B">
        <w:rPr>
          <w:color w:val="000000" w:themeColor="text1"/>
          <w:sz w:val="22"/>
          <w:szCs w:val="22"/>
        </w:rPr>
        <w:t>дет борьбу за выживание. Бюдж</w:t>
      </w:r>
      <w:r w:rsidR="00B10D67">
        <w:rPr>
          <w:color w:val="000000" w:themeColor="text1"/>
          <w:sz w:val="22"/>
          <w:szCs w:val="22"/>
        </w:rPr>
        <w:t>ет Академии катастрофически мал</w:t>
      </w:r>
      <w:r w:rsidRPr="00CE436B">
        <w:rPr>
          <w:color w:val="000000" w:themeColor="text1"/>
          <w:sz w:val="22"/>
          <w:szCs w:val="22"/>
        </w:rPr>
        <w:t xml:space="preserve"> и не превышает бюджет</w:t>
      </w:r>
      <w:r w:rsidR="00B10D67">
        <w:rPr>
          <w:color w:val="000000" w:themeColor="text1"/>
          <w:sz w:val="22"/>
          <w:szCs w:val="22"/>
        </w:rPr>
        <w:t>а</w:t>
      </w:r>
      <w:r w:rsidRPr="00CE436B">
        <w:rPr>
          <w:color w:val="000000" w:themeColor="text1"/>
          <w:sz w:val="22"/>
          <w:szCs w:val="22"/>
        </w:rPr>
        <w:t xml:space="preserve"> среднего американского научно-исследовательского института (в РАН 435 институтов и нау</w:t>
      </w:r>
      <w:r w:rsidRPr="00CE436B">
        <w:rPr>
          <w:color w:val="000000" w:themeColor="text1"/>
          <w:sz w:val="22"/>
          <w:szCs w:val="22"/>
        </w:rPr>
        <w:t>ч</w:t>
      </w:r>
      <w:r w:rsidRPr="00CE436B">
        <w:rPr>
          <w:color w:val="000000" w:themeColor="text1"/>
          <w:sz w:val="22"/>
          <w:szCs w:val="22"/>
        </w:rPr>
        <w:t xml:space="preserve">ных центров). У ведущих стран Запада расходы на НИОКР составляют 2–3 % ВВП, в том числе у США </w:t>
      </w:r>
      <w:r w:rsidR="00574D69" w:rsidRPr="00574D69">
        <w:rPr>
          <w:color w:val="000000" w:themeColor="text1"/>
          <w:sz w:val="22"/>
          <w:szCs w:val="22"/>
        </w:rPr>
        <w:t>—</w:t>
      </w:r>
      <w:r w:rsidRPr="00CE436B">
        <w:rPr>
          <w:color w:val="000000" w:themeColor="text1"/>
          <w:sz w:val="22"/>
          <w:szCs w:val="22"/>
        </w:rPr>
        <w:t xml:space="preserve"> 2,7 %, а у таких стран, как Япония, Швеция, Израиль, достигают 3,5–4,5 % ВВП, К</w:t>
      </w:r>
      <w:r w:rsidRPr="00CE436B">
        <w:rPr>
          <w:color w:val="000000" w:themeColor="text1"/>
          <w:sz w:val="22"/>
          <w:szCs w:val="22"/>
        </w:rPr>
        <w:t>и</w:t>
      </w:r>
      <w:r w:rsidRPr="00CE436B">
        <w:rPr>
          <w:color w:val="000000" w:themeColor="text1"/>
          <w:sz w:val="22"/>
          <w:szCs w:val="22"/>
        </w:rPr>
        <w:t xml:space="preserve">тая </w:t>
      </w:r>
      <w:r w:rsidR="00574D69" w:rsidRPr="00574D69">
        <w:rPr>
          <w:color w:val="000000" w:themeColor="text1"/>
          <w:sz w:val="22"/>
          <w:szCs w:val="22"/>
        </w:rPr>
        <w:t>—</w:t>
      </w:r>
      <w:r w:rsidRPr="00CE436B">
        <w:rPr>
          <w:color w:val="000000" w:themeColor="text1"/>
          <w:sz w:val="22"/>
          <w:szCs w:val="22"/>
        </w:rPr>
        <w:t xml:space="preserve"> 1,7 % ВВП. ЕС поставил задачу увеличит</w:t>
      </w:r>
      <w:r w:rsidR="00B10D67">
        <w:rPr>
          <w:color w:val="000000" w:themeColor="text1"/>
          <w:sz w:val="22"/>
          <w:szCs w:val="22"/>
        </w:rPr>
        <w:t>ь расходы на НИОКР до 3 % ВВП [</w:t>
      </w:r>
      <w:r w:rsidRPr="00CE436B">
        <w:rPr>
          <w:color w:val="000000" w:themeColor="text1"/>
          <w:sz w:val="22"/>
          <w:szCs w:val="22"/>
        </w:rPr>
        <w:t>3].</w:t>
      </w:r>
    </w:p>
    <w:p w:rsidR="000C3002" w:rsidRPr="00CE436B" w:rsidRDefault="000C3002" w:rsidP="00CE436B">
      <w:pPr>
        <w:ind w:firstLine="709"/>
        <w:jc w:val="both"/>
        <w:rPr>
          <w:b/>
          <w:color w:val="000000" w:themeColor="text1"/>
          <w:sz w:val="22"/>
          <w:szCs w:val="22"/>
        </w:rPr>
      </w:pPr>
      <w:r w:rsidRPr="00CE436B">
        <w:rPr>
          <w:color w:val="000000" w:themeColor="text1"/>
          <w:sz w:val="22"/>
          <w:szCs w:val="22"/>
        </w:rPr>
        <w:t>По уровню затрат на одного научного исследователя Россия в 3 раза отстает от средн</w:t>
      </w:r>
      <w:r w:rsidRPr="00CE436B">
        <w:rPr>
          <w:color w:val="000000" w:themeColor="text1"/>
          <w:sz w:val="22"/>
          <w:szCs w:val="22"/>
        </w:rPr>
        <w:t>е</w:t>
      </w:r>
      <w:r w:rsidRPr="00CE436B">
        <w:rPr>
          <w:color w:val="000000" w:themeColor="text1"/>
          <w:sz w:val="22"/>
          <w:szCs w:val="22"/>
        </w:rPr>
        <w:t xml:space="preserve">мирового показателя </w:t>
      </w:r>
      <w:r w:rsidR="00574D69" w:rsidRPr="00574D69">
        <w:rPr>
          <w:color w:val="000000" w:themeColor="text1"/>
          <w:sz w:val="22"/>
          <w:szCs w:val="22"/>
        </w:rPr>
        <w:t>—</w:t>
      </w:r>
      <w:r w:rsidRPr="00CE436B">
        <w:rPr>
          <w:color w:val="000000" w:themeColor="text1"/>
          <w:sz w:val="22"/>
          <w:szCs w:val="22"/>
        </w:rPr>
        <w:t xml:space="preserve"> этот показатель в 5 раз меньше, чем в США и Германии, в 4 раза </w:t>
      </w:r>
      <w:r w:rsidR="00574D69" w:rsidRPr="00574D69">
        <w:rPr>
          <w:color w:val="000000" w:themeColor="text1"/>
          <w:sz w:val="22"/>
          <w:szCs w:val="22"/>
        </w:rPr>
        <w:t>—</w:t>
      </w:r>
      <w:r w:rsidRPr="00CE436B">
        <w:rPr>
          <w:color w:val="000000" w:themeColor="text1"/>
          <w:sz w:val="22"/>
          <w:szCs w:val="22"/>
        </w:rPr>
        <w:t xml:space="preserve"> Великобритании, Франции и Японии. Все это привело к «утечке умов». Из России с 1989 по</w:t>
      </w:r>
      <w:r w:rsidR="00574D69">
        <w:rPr>
          <w:color w:val="000000" w:themeColor="text1"/>
          <w:sz w:val="22"/>
          <w:szCs w:val="22"/>
          <w:lang w:val="en-US"/>
        </w:rPr>
        <w:t> </w:t>
      </w:r>
      <w:r w:rsidRPr="00CE436B">
        <w:rPr>
          <w:color w:val="000000" w:themeColor="text1"/>
          <w:sz w:val="22"/>
          <w:szCs w:val="22"/>
        </w:rPr>
        <w:t>2002 г</w:t>
      </w:r>
      <w:r w:rsidR="00B10D67">
        <w:rPr>
          <w:color w:val="000000" w:themeColor="text1"/>
          <w:sz w:val="22"/>
          <w:szCs w:val="22"/>
        </w:rPr>
        <w:t>г.</w:t>
      </w:r>
      <w:r w:rsidRPr="00CE436B">
        <w:rPr>
          <w:color w:val="000000" w:themeColor="text1"/>
          <w:sz w:val="22"/>
          <w:szCs w:val="22"/>
        </w:rPr>
        <w:t xml:space="preserve"> за рубеж уехал</w:t>
      </w:r>
      <w:r w:rsidR="00B10D67">
        <w:rPr>
          <w:color w:val="000000" w:themeColor="text1"/>
          <w:sz w:val="22"/>
          <w:szCs w:val="22"/>
        </w:rPr>
        <w:t>о</w:t>
      </w:r>
      <w:r w:rsidRPr="00CE436B">
        <w:rPr>
          <w:color w:val="000000" w:themeColor="text1"/>
          <w:sz w:val="22"/>
          <w:szCs w:val="22"/>
        </w:rPr>
        <w:t xml:space="preserve"> более 20 тыс. ученых</w:t>
      </w:r>
      <w:r w:rsidR="00B10D67">
        <w:rPr>
          <w:color w:val="000000" w:themeColor="text1"/>
          <w:sz w:val="22"/>
          <w:szCs w:val="22"/>
        </w:rPr>
        <w:t>,</w:t>
      </w:r>
      <w:r w:rsidRPr="00CE436B">
        <w:rPr>
          <w:color w:val="000000" w:themeColor="text1"/>
          <w:sz w:val="22"/>
          <w:szCs w:val="22"/>
        </w:rPr>
        <w:t xml:space="preserve"> и около 30 тыс. человек работают за гран</w:t>
      </w:r>
      <w:r w:rsidRPr="00CE436B">
        <w:rPr>
          <w:color w:val="000000" w:themeColor="text1"/>
          <w:sz w:val="22"/>
          <w:szCs w:val="22"/>
        </w:rPr>
        <w:t>и</w:t>
      </w:r>
      <w:r w:rsidRPr="00CE436B">
        <w:rPr>
          <w:color w:val="000000" w:themeColor="text1"/>
          <w:sz w:val="22"/>
          <w:szCs w:val="22"/>
        </w:rPr>
        <w:t>цей по временным контрактам. Это составляет примерно 6 % кадровой численности научного потенциала страны. Главная причина отъ</w:t>
      </w:r>
      <w:r w:rsidR="00574D69">
        <w:rPr>
          <w:color w:val="000000" w:themeColor="text1"/>
          <w:sz w:val="22"/>
          <w:szCs w:val="22"/>
        </w:rPr>
        <w:t xml:space="preserve">езда </w:t>
      </w:r>
      <w:r w:rsidRPr="00CE436B">
        <w:rPr>
          <w:color w:val="000000" w:themeColor="text1"/>
          <w:sz w:val="22"/>
          <w:szCs w:val="22"/>
        </w:rPr>
        <w:t xml:space="preserve">90 % уезжающих </w:t>
      </w:r>
      <w:r w:rsidR="00574D69" w:rsidRPr="00574D69">
        <w:rPr>
          <w:color w:val="000000" w:themeColor="text1"/>
          <w:sz w:val="22"/>
          <w:szCs w:val="22"/>
        </w:rPr>
        <w:t>—</w:t>
      </w:r>
      <w:r w:rsidRPr="00CE436B">
        <w:rPr>
          <w:color w:val="000000" w:themeColor="text1"/>
          <w:sz w:val="22"/>
          <w:szCs w:val="22"/>
        </w:rPr>
        <w:t xml:space="preserve"> низкая оплата труда в Ро</w:t>
      </w:r>
      <w:r w:rsidRPr="00CE436B">
        <w:rPr>
          <w:color w:val="000000" w:themeColor="text1"/>
          <w:sz w:val="22"/>
          <w:szCs w:val="22"/>
        </w:rPr>
        <w:t>с</w:t>
      </w:r>
      <w:r w:rsidRPr="00CE436B">
        <w:rPr>
          <w:color w:val="000000" w:themeColor="text1"/>
          <w:sz w:val="22"/>
          <w:szCs w:val="22"/>
        </w:rPr>
        <w:t>сии, которая примерно в 3–4 раза ниже пороговой величины [1].</w:t>
      </w:r>
    </w:p>
    <w:p w:rsidR="000C3002" w:rsidRPr="00CE436B" w:rsidRDefault="000C3002" w:rsidP="00CE436B">
      <w:pPr>
        <w:ind w:firstLine="709"/>
        <w:jc w:val="both"/>
        <w:rPr>
          <w:color w:val="000000" w:themeColor="text1"/>
          <w:sz w:val="22"/>
          <w:szCs w:val="22"/>
        </w:rPr>
      </w:pPr>
      <w:r w:rsidRPr="00CE436B">
        <w:rPr>
          <w:color w:val="000000" w:themeColor="text1"/>
          <w:sz w:val="22"/>
          <w:szCs w:val="22"/>
        </w:rPr>
        <w:t>Политика российского правительства сама порождает проблемы «утечки умов». Так, по мнению профессора Максима Франк-Каменецкого, бывшего советского ученого, а ныне пр</w:t>
      </w:r>
      <w:r w:rsidRPr="00CE436B">
        <w:rPr>
          <w:color w:val="000000" w:themeColor="text1"/>
          <w:sz w:val="22"/>
          <w:szCs w:val="22"/>
        </w:rPr>
        <w:t>о</w:t>
      </w:r>
      <w:r w:rsidRPr="00CE436B">
        <w:rPr>
          <w:color w:val="000000" w:themeColor="text1"/>
          <w:sz w:val="22"/>
          <w:szCs w:val="22"/>
        </w:rPr>
        <w:t xml:space="preserve">фессора Бостонского университета, наука в России практически умерла. «У меня вызывает удивление, когда способные ученые остаются в России», </w:t>
      </w:r>
      <w:r w:rsidR="00574D69" w:rsidRPr="00574D69">
        <w:rPr>
          <w:color w:val="000000" w:themeColor="text1"/>
          <w:sz w:val="22"/>
          <w:szCs w:val="22"/>
        </w:rPr>
        <w:t>—</w:t>
      </w:r>
      <w:r w:rsidRPr="00CE436B">
        <w:rPr>
          <w:color w:val="000000" w:themeColor="text1"/>
          <w:sz w:val="22"/>
          <w:szCs w:val="22"/>
        </w:rPr>
        <w:t xml:space="preserve"> говорит он. В стране, по его мн</w:t>
      </w:r>
      <w:r w:rsidRPr="00CE436B">
        <w:rPr>
          <w:color w:val="000000" w:themeColor="text1"/>
          <w:sz w:val="22"/>
          <w:szCs w:val="22"/>
        </w:rPr>
        <w:t>е</w:t>
      </w:r>
      <w:r w:rsidRPr="00CE436B">
        <w:rPr>
          <w:color w:val="000000" w:themeColor="text1"/>
          <w:sz w:val="22"/>
          <w:szCs w:val="22"/>
        </w:rPr>
        <w:t>нию, осталось ничтожно мало ученых мирового уровня [2].</w:t>
      </w:r>
    </w:p>
    <w:p w:rsidR="000C3002" w:rsidRPr="00CE436B" w:rsidRDefault="000C3002" w:rsidP="0064287B">
      <w:pPr>
        <w:spacing w:line="245" w:lineRule="auto"/>
        <w:ind w:firstLine="709"/>
        <w:jc w:val="both"/>
        <w:rPr>
          <w:color w:val="000000" w:themeColor="text1"/>
          <w:sz w:val="22"/>
          <w:szCs w:val="22"/>
        </w:rPr>
      </w:pPr>
      <w:r w:rsidRPr="00CE436B">
        <w:rPr>
          <w:color w:val="000000" w:themeColor="text1"/>
          <w:sz w:val="22"/>
          <w:szCs w:val="22"/>
        </w:rPr>
        <w:lastRenderedPageBreak/>
        <w:t xml:space="preserve">Сегодня предлагается давать «возвращенцам» гранты по 2 млн рублей, а «настоящим» иностранцам </w:t>
      </w:r>
      <w:r w:rsidR="00574D69" w:rsidRPr="00574D69">
        <w:rPr>
          <w:color w:val="000000" w:themeColor="text1"/>
          <w:sz w:val="22"/>
          <w:szCs w:val="22"/>
        </w:rPr>
        <w:t>—</w:t>
      </w:r>
      <w:r w:rsidRPr="00CE436B">
        <w:rPr>
          <w:color w:val="000000" w:themeColor="text1"/>
          <w:sz w:val="22"/>
          <w:szCs w:val="22"/>
        </w:rPr>
        <w:t xml:space="preserve"> 3 млн долларов. А зарплаты тем ученым, кто все эти годы работал на родине, оставить на мизерном уровне. Надо прежде всего создать нормальные условия на уровне мир</w:t>
      </w:r>
      <w:r w:rsidRPr="00CE436B">
        <w:rPr>
          <w:color w:val="000000" w:themeColor="text1"/>
          <w:sz w:val="22"/>
          <w:szCs w:val="22"/>
        </w:rPr>
        <w:t>о</w:t>
      </w:r>
      <w:r w:rsidRPr="00CE436B">
        <w:rPr>
          <w:color w:val="000000" w:themeColor="text1"/>
          <w:sz w:val="22"/>
          <w:szCs w:val="22"/>
        </w:rPr>
        <w:t>вых стандартов здесь, в России, чтобы остановить отъезд за рубеж и «внутреннюю эмиграцию» молодых ученых.</w:t>
      </w:r>
    </w:p>
    <w:p w:rsidR="000C3002" w:rsidRPr="00574D69" w:rsidRDefault="000C3002" w:rsidP="0064287B">
      <w:pPr>
        <w:spacing w:line="245" w:lineRule="auto"/>
        <w:ind w:firstLine="709"/>
        <w:jc w:val="both"/>
        <w:rPr>
          <w:color w:val="000000" w:themeColor="text1"/>
          <w:sz w:val="22"/>
          <w:szCs w:val="22"/>
        </w:rPr>
      </w:pPr>
      <w:r w:rsidRPr="00CE436B">
        <w:rPr>
          <w:color w:val="000000" w:themeColor="text1"/>
          <w:sz w:val="22"/>
          <w:szCs w:val="22"/>
        </w:rPr>
        <w:t xml:space="preserve">Самая большая проблема </w:t>
      </w:r>
      <w:r w:rsidR="00574D69" w:rsidRPr="00574D69">
        <w:rPr>
          <w:color w:val="000000" w:themeColor="text1"/>
          <w:sz w:val="22"/>
          <w:szCs w:val="22"/>
        </w:rPr>
        <w:t>—</w:t>
      </w:r>
      <w:r w:rsidRPr="00CE436B">
        <w:rPr>
          <w:color w:val="000000" w:themeColor="text1"/>
          <w:sz w:val="22"/>
          <w:szCs w:val="22"/>
        </w:rPr>
        <w:t xml:space="preserve"> это даже не низкий уровень финансирования, а невостр</w:t>
      </w:r>
      <w:r w:rsidRPr="00CE436B">
        <w:rPr>
          <w:color w:val="000000" w:themeColor="text1"/>
          <w:sz w:val="22"/>
          <w:szCs w:val="22"/>
        </w:rPr>
        <w:t>е</w:t>
      </w:r>
      <w:r w:rsidRPr="00CE436B">
        <w:rPr>
          <w:color w:val="000000" w:themeColor="text1"/>
          <w:sz w:val="22"/>
          <w:szCs w:val="22"/>
        </w:rPr>
        <w:t>бованность науки. Нынешняя ситуация создает угрозу национальной безопасности России.</w:t>
      </w:r>
      <w:r w:rsidR="0064287B">
        <w:rPr>
          <w:color w:val="000000" w:themeColor="text1"/>
          <w:sz w:val="22"/>
          <w:szCs w:val="22"/>
        </w:rPr>
        <w:br/>
      </w:r>
      <w:r w:rsidRPr="00CE436B">
        <w:rPr>
          <w:color w:val="000000" w:themeColor="text1"/>
          <w:sz w:val="22"/>
          <w:szCs w:val="22"/>
        </w:rPr>
        <w:t>Если не изменить подход к науке, то произойдет консервация примитивной структуры экон</w:t>
      </w:r>
      <w:r w:rsidRPr="00CE436B">
        <w:rPr>
          <w:color w:val="000000" w:themeColor="text1"/>
          <w:sz w:val="22"/>
          <w:szCs w:val="22"/>
        </w:rPr>
        <w:t>о</w:t>
      </w:r>
      <w:r w:rsidRPr="00CE436B">
        <w:rPr>
          <w:color w:val="000000" w:themeColor="text1"/>
          <w:sz w:val="22"/>
          <w:szCs w:val="22"/>
        </w:rPr>
        <w:t>мики, усиление научно-технологического отставания страны, дальнейшее снижение междун</w:t>
      </w:r>
      <w:r w:rsidRPr="00CE436B">
        <w:rPr>
          <w:color w:val="000000" w:themeColor="text1"/>
          <w:sz w:val="22"/>
          <w:szCs w:val="22"/>
        </w:rPr>
        <w:t>а</w:t>
      </w:r>
      <w:r w:rsidRPr="00CE436B">
        <w:rPr>
          <w:color w:val="000000" w:themeColor="text1"/>
          <w:sz w:val="22"/>
          <w:szCs w:val="22"/>
        </w:rPr>
        <w:t>родной конкурентоспособности отечественной несырьевой продукции и закрепление униз</w:t>
      </w:r>
      <w:r w:rsidRPr="00CE436B">
        <w:rPr>
          <w:color w:val="000000" w:themeColor="text1"/>
          <w:sz w:val="22"/>
          <w:szCs w:val="22"/>
        </w:rPr>
        <w:t>и</w:t>
      </w:r>
      <w:r w:rsidRPr="00CE436B">
        <w:rPr>
          <w:color w:val="000000" w:themeColor="text1"/>
          <w:sz w:val="22"/>
          <w:szCs w:val="22"/>
        </w:rPr>
        <w:t>тельного для России статуса сырьевого придатка мировых</w:t>
      </w:r>
      <w:r w:rsidR="00574D69">
        <w:rPr>
          <w:color w:val="000000" w:themeColor="text1"/>
          <w:sz w:val="22"/>
          <w:szCs w:val="22"/>
        </w:rPr>
        <w:t xml:space="preserve"> лидеров.</w:t>
      </w:r>
    </w:p>
    <w:p w:rsidR="000C3002" w:rsidRPr="00574D69" w:rsidRDefault="000C3002" w:rsidP="0064287B">
      <w:pPr>
        <w:spacing w:line="245" w:lineRule="auto"/>
        <w:ind w:firstLine="709"/>
        <w:jc w:val="both"/>
        <w:rPr>
          <w:color w:val="000000" w:themeColor="text1"/>
          <w:sz w:val="22"/>
          <w:szCs w:val="22"/>
        </w:rPr>
      </w:pPr>
      <w:r w:rsidRPr="00CE436B">
        <w:rPr>
          <w:color w:val="000000" w:themeColor="text1"/>
          <w:sz w:val="22"/>
          <w:szCs w:val="22"/>
        </w:rPr>
        <w:t>Как же мы можем решить эти проблемы? Практически все ведущие страны имеют пр</w:t>
      </w:r>
      <w:r w:rsidRPr="00CE436B">
        <w:rPr>
          <w:color w:val="000000" w:themeColor="text1"/>
          <w:sz w:val="22"/>
          <w:szCs w:val="22"/>
        </w:rPr>
        <w:t>о</w:t>
      </w:r>
      <w:r w:rsidRPr="00CE436B">
        <w:rPr>
          <w:color w:val="000000" w:themeColor="text1"/>
          <w:sz w:val="22"/>
          <w:szCs w:val="22"/>
        </w:rPr>
        <w:t>думанную стратегию научно-технического развития, которая реализуется на практике и обе</w:t>
      </w:r>
      <w:r w:rsidRPr="00CE436B">
        <w:rPr>
          <w:color w:val="000000" w:themeColor="text1"/>
          <w:sz w:val="22"/>
          <w:szCs w:val="22"/>
        </w:rPr>
        <w:t>с</w:t>
      </w:r>
      <w:r w:rsidRPr="00CE436B">
        <w:rPr>
          <w:color w:val="000000" w:themeColor="text1"/>
          <w:sz w:val="22"/>
          <w:szCs w:val="22"/>
        </w:rPr>
        <w:t>печивается выделением значительных финансовых средств. С учетом мирового опыта и ос</w:t>
      </w:r>
      <w:r w:rsidRPr="00CE436B">
        <w:rPr>
          <w:color w:val="000000" w:themeColor="text1"/>
          <w:sz w:val="22"/>
          <w:szCs w:val="22"/>
        </w:rPr>
        <w:t>о</w:t>
      </w:r>
      <w:r w:rsidRPr="00CE436B">
        <w:rPr>
          <w:color w:val="000000" w:themeColor="text1"/>
          <w:sz w:val="22"/>
          <w:szCs w:val="22"/>
        </w:rPr>
        <w:t>бенностей современного состояния экономики России такая стратегия, как представляется, должна включать два взаимо</w:t>
      </w:r>
      <w:r w:rsidR="00574D69">
        <w:rPr>
          <w:color w:val="000000" w:themeColor="text1"/>
          <w:sz w:val="22"/>
          <w:szCs w:val="22"/>
        </w:rPr>
        <w:t>дополняющих компонента.</w:t>
      </w:r>
    </w:p>
    <w:p w:rsidR="000C3002" w:rsidRPr="00574D69" w:rsidRDefault="000C3002" w:rsidP="0064287B">
      <w:pPr>
        <w:spacing w:line="245" w:lineRule="auto"/>
        <w:ind w:firstLine="709"/>
        <w:jc w:val="both"/>
        <w:rPr>
          <w:color w:val="000000" w:themeColor="text1"/>
          <w:sz w:val="22"/>
          <w:szCs w:val="22"/>
        </w:rPr>
      </w:pPr>
      <w:r w:rsidRPr="00CE436B">
        <w:rPr>
          <w:color w:val="000000" w:themeColor="text1"/>
          <w:sz w:val="22"/>
          <w:szCs w:val="22"/>
        </w:rPr>
        <w:t>Во-первых, необходимо увеличение бюджетного финансирования приоритетных н</w:t>
      </w:r>
      <w:r w:rsidRPr="00CE436B">
        <w:rPr>
          <w:color w:val="000000" w:themeColor="text1"/>
          <w:sz w:val="22"/>
          <w:szCs w:val="22"/>
        </w:rPr>
        <w:t>а</w:t>
      </w:r>
      <w:r w:rsidRPr="00CE436B">
        <w:rPr>
          <w:color w:val="000000" w:themeColor="text1"/>
          <w:sz w:val="22"/>
          <w:szCs w:val="22"/>
        </w:rPr>
        <w:t>правлений фундаментальных исследований, а также прикладных НИОКР. Это позволит об</w:t>
      </w:r>
      <w:r w:rsidR="0064287B">
        <w:rPr>
          <w:color w:val="000000" w:themeColor="text1"/>
          <w:sz w:val="22"/>
          <w:szCs w:val="22"/>
        </w:rPr>
        <w:softHyphen/>
      </w:r>
      <w:r w:rsidRPr="00CE436B">
        <w:rPr>
          <w:color w:val="000000" w:themeColor="text1"/>
          <w:sz w:val="22"/>
          <w:szCs w:val="22"/>
        </w:rPr>
        <w:t>новить технологическую базу и провести омоложение государственного сектора российской</w:t>
      </w:r>
      <w:r w:rsidR="0064287B">
        <w:rPr>
          <w:color w:val="000000" w:themeColor="text1"/>
          <w:sz w:val="22"/>
          <w:szCs w:val="22"/>
        </w:rPr>
        <w:br/>
      </w:r>
      <w:r w:rsidRPr="00CE436B">
        <w:rPr>
          <w:color w:val="000000" w:themeColor="text1"/>
          <w:sz w:val="22"/>
          <w:szCs w:val="22"/>
        </w:rPr>
        <w:t>нау</w:t>
      </w:r>
      <w:r w:rsidR="00574D69">
        <w:rPr>
          <w:color w:val="000000" w:themeColor="text1"/>
          <w:sz w:val="22"/>
          <w:szCs w:val="22"/>
        </w:rPr>
        <w:t>ки.</w:t>
      </w:r>
    </w:p>
    <w:p w:rsidR="000C3002" w:rsidRPr="00574D69" w:rsidRDefault="000C3002" w:rsidP="0064287B">
      <w:pPr>
        <w:spacing w:line="245" w:lineRule="auto"/>
        <w:ind w:firstLine="709"/>
        <w:jc w:val="both"/>
        <w:rPr>
          <w:color w:val="000000" w:themeColor="text1"/>
          <w:sz w:val="22"/>
          <w:szCs w:val="22"/>
        </w:rPr>
      </w:pPr>
      <w:r w:rsidRPr="00CE436B">
        <w:rPr>
          <w:color w:val="000000" w:themeColor="text1"/>
          <w:sz w:val="22"/>
          <w:szCs w:val="22"/>
        </w:rPr>
        <w:t>Во-вторых, требуется продуманная налоговая политика по стимулированию расходов частного сектора на НИОКР. Инвестиции в инновации должны стать для частного сектора ма</w:t>
      </w:r>
      <w:r w:rsidRPr="00CE436B">
        <w:rPr>
          <w:color w:val="000000" w:themeColor="text1"/>
          <w:sz w:val="22"/>
          <w:szCs w:val="22"/>
        </w:rPr>
        <w:t>к</w:t>
      </w:r>
      <w:r w:rsidRPr="00CE436B">
        <w:rPr>
          <w:color w:val="000000" w:themeColor="text1"/>
          <w:sz w:val="22"/>
          <w:szCs w:val="22"/>
        </w:rPr>
        <w:t>симально прибыльными. Необходимо создать с помощью налоговой и кредитной политики наиболее благоприятные условия для инвестирования средств бизнеса в прикладную науку. Го</w:t>
      </w:r>
      <w:r w:rsidR="0064287B">
        <w:rPr>
          <w:color w:val="000000" w:themeColor="text1"/>
          <w:sz w:val="22"/>
          <w:szCs w:val="22"/>
        </w:rPr>
        <w:softHyphen/>
      </w:r>
      <w:r w:rsidRPr="00CE436B">
        <w:rPr>
          <w:color w:val="000000" w:themeColor="text1"/>
          <w:sz w:val="22"/>
          <w:szCs w:val="22"/>
        </w:rPr>
        <w:t>сударство должно взять на себя часть нагрузки по финансированию начинающих инновацио</w:t>
      </w:r>
      <w:r w:rsidRPr="00CE436B">
        <w:rPr>
          <w:color w:val="000000" w:themeColor="text1"/>
          <w:sz w:val="22"/>
          <w:szCs w:val="22"/>
        </w:rPr>
        <w:t>н</w:t>
      </w:r>
      <w:r w:rsidRPr="00CE436B">
        <w:rPr>
          <w:color w:val="000000" w:themeColor="text1"/>
          <w:sz w:val="22"/>
          <w:szCs w:val="22"/>
        </w:rPr>
        <w:t>ных предприятий, выделяя им стартовый капи</w:t>
      </w:r>
      <w:r w:rsidR="00574D69">
        <w:rPr>
          <w:color w:val="000000" w:themeColor="text1"/>
          <w:sz w:val="22"/>
          <w:szCs w:val="22"/>
        </w:rPr>
        <w:t>тал.</w:t>
      </w:r>
    </w:p>
    <w:p w:rsidR="000C3002" w:rsidRPr="00574D69" w:rsidRDefault="000C3002" w:rsidP="0064287B">
      <w:pPr>
        <w:spacing w:line="245" w:lineRule="auto"/>
        <w:ind w:firstLine="709"/>
        <w:jc w:val="both"/>
        <w:rPr>
          <w:color w:val="000000" w:themeColor="text1"/>
          <w:sz w:val="22"/>
          <w:szCs w:val="22"/>
        </w:rPr>
      </w:pPr>
      <w:r w:rsidRPr="00CE436B">
        <w:rPr>
          <w:color w:val="000000" w:themeColor="text1"/>
          <w:sz w:val="22"/>
          <w:szCs w:val="22"/>
        </w:rPr>
        <w:t>Для модернизации российской экономики требуется хорошо продуманная государс</w:t>
      </w:r>
      <w:r w:rsidRPr="00CE436B">
        <w:rPr>
          <w:color w:val="000000" w:themeColor="text1"/>
          <w:sz w:val="22"/>
          <w:szCs w:val="22"/>
        </w:rPr>
        <w:t>т</w:t>
      </w:r>
      <w:r w:rsidRPr="00CE436B">
        <w:rPr>
          <w:color w:val="000000" w:themeColor="text1"/>
          <w:sz w:val="22"/>
          <w:szCs w:val="22"/>
        </w:rPr>
        <w:t>венная научная политика, а не новые неолиберальные эксперименты. Концепцией долгосро</w:t>
      </w:r>
      <w:r w:rsidRPr="00CE436B">
        <w:rPr>
          <w:color w:val="000000" w:themeColor="text1"/>
          <w:sz w:val="22"/>
          <w:szCs w:val="22"/>
        </w:rPr>
        <w:t>ч</w:t>
      </w:r>
      <w:r w:rsidRPr="00CE436B">
        <w:rPr>
          <w:color w:val="000000" w:themeColor="text1"/>
          <w:sz w:val="22"/>
          <w:szCs w:val="22"/>
        </w:rPr>
        <w:t xml:space="preserve">ного социально-экономического развития Российской Федерации на период до </w:t>
      </w:r>
      <w:smartTag w:uri="urn:schemas-microsoft-com:office:smarttags" w:element="metricconverter">
        <w:smartTagPr>
          <w:attr w:name="ProductID" w:val="2020 г"/>
        </w:smartTagPr>
        <w:r w:rsidRPr="00CE436B">
          <w:rPr>
            <w:color w:val="000000" w:themeColor="text1"/>
            <w:sz w:val="22"/>
            <w:szCs w:val="22"/>
          </w:rPr>
          <w:t>2020 г</w:t>
        </w:r>
      </w:smartTag>
      <w:r w:rsidRPr="00CE436B">
        <w:rPr>
          <w:color w:val="000000" w:themeColor="text1"/>
          <w:sz w:val="22"/>
          <w:szCs w:val="22"/>
        </w:rPr>
        <w:t>. пред</w:t>
      </w:r>
      <w:r w:rsidRPr="00CE436B">
        <w:rPr>
          <w:color w:val="000000" w:themeColor="text1"/>
          <w:sz w:val="22"/>
          <w:szCs w:val="22"/>
        </w:rPr>
        <w:t>у</w:t>
      </w:r>
      <w:r w:rsidRPr="00CE436B">
        <w:rPr>
          <w:color w:val="000000" w:themeColor="text1"/>
          <w:sz w:val="22"/>
          <w:szCs w:val="22"/>
        </w:rPr>
        <w:t>сматривается, что расходы на НИОКР должны увеличиться до 3 % ВВП. Однако это даст во</w:t>
      </w:r>
      <w:r w:rsidRPr="00CE436B">
        <w:rPr>
          <w:color w:val="000000" w:themeColor="text1"/>
          <w:sz w:val="22"/>
          <w:szCs w:val="22"/>
        </w:rPr>
        <w:t>з</w:t>
      </w:r>
      <w:r w:rsidRPr="00CE436B">
        <w:rPr>
          <w:color w:val="000000" w:themeColor="text1"/>
          <w:sz w:val="22"/>
          <w:szCs w:val="22"/>
        </w:rPr>
        <w:t xml:space="preserve">можность лишь выйти на нынешний уровень затрат на НИОКР в развитых странах. К </w:t>
      </w:r>
      <w:smartTag w:uri="urn:schemas-microsoft-com:office:smarttags" w:element="metricconverter">
        <w:smartTagPr>
          <w:attr w:name="ProductID" w:val="2020 г"/>
        </w:smartTagPr>
        <w:r w:rsidRPr="00CE436B">
          <w:rPr>
            <w:color w:val="000000" w:themeColor="text1"/>
            <w:sz w:val="22"/>
            <w:szCs w:val="22"/>
          </w:rPr>
          <w:t>2020 г</w:t>
        </w:r>
      </w:smartTag>
      <w:r w:rsidRPr="00CE436B">
        <w:rPr>
          <w:color w:val="000000" w:themeColor="text1"/>
          <w:sz w:val="22"/>
          <w:szCs w:val="22"/>
        </w:rPr>
        <w:t>. расходы этих стран на эти цели повысятся до 3,8–4,5 % ВВП, а в некоторых государствах и</w:t>
      </w:r>
      <w:r w:rsidR="00574D69">
        <w:rPr>
          <w:color w:val="000000" w:themeColor="text1"/>
          <w:sz w:val="22"/>
          <w:szCs w:val="22"/>
          <w:lang w:val="en-US"/>
        </w:rPr>
        <w:t> </w:t>
      </w:r>
      <w:r w:rsidRPr="00CE436B">
        <w:rPr>
          <w:color w:val="000000" w:themeColor="text1"/>
          <w:sz w:val="22"/>
          <w:szCs w:val="22"/>
        </w:rPr>
        <w:t>до</w:t>
      </w:r>
      <w:r w:rsidR="00574D69">
        <w:rPr>
          <w:color w:val="000000" w:themeColor="text1"/>
          <w:sz w:val="22"/>
          <w:szCs w:val="22"/>
          <w:lang w:val="en-US"/>
        </w:rPr>
        <w:t> </w:t>
      </w:r>
      <w:r w:rsidRPr="00CE436B">
        <w:rPr>
          <w:color w:val="000000" w:themeColor="text1"/>
          <w:sz w:val="22"/>
          <w:szCs w:val="22"/>
        </w:rPr>
        <w:t>5–5,5 % ВВП. Чтобы не остаться в роли безнадежно отстающего, надо ориентироваться именно на перспективные показатели лидеров науч</w:t>
      </w:r>
      <w:r w:rsidR="00574D69">
        <w:rPr>
          <w:color w:val="000000" w:themeColor="text1"/>
          <w:sz w:val="22"/>
          <w:szCs w:val="22"/>
        </w:rPr>
        <w:t>но-технического прогресса.</w:t>
      </w:r>
    </w:p>
    <w:p w:rsidR="000C3002" w:rsidRPr="00CE436B" w:rsidRDefault="000C3002" w:rsidP="0064287B">
      <w:pPr>
        <w:spacing w:line="245" w:lineRule="auto"/>
        <w:ind w:firstLine="709"/>
        <w:jc w:val="both"/>
        <w:rPr>
          <w:color w:val="000000" w:themeColor="text1"/>
          <w:sz w:val="22"/>
          <w:szCs w:val="22"/>
        </w:rPr>
      </w:pPr>
      <w:r w:rsidRPr="00CE436B">
        <w:rPr>
          <w:color w:val="000000" w:themeColor="text1"/>
          <w:sz w:val="22"/>
          <w:szCs w:val="22"/>
        </w:rPr>
        <w:t>Если серьезно задуматься о возрождении отечественной экономики, то ее необходимо начинать с реабилитации имиджа российского ученого. За последние годы численность асп</w:t>
      </w:r>
      <w:r w:rsidRPr="00CE436B">
        <w:rPr>
          <w:color w:val="000000" w:themeColor="text1"/>
          <w:sz w:val="22"/>
          <w:szCs w:val="22"/>
        </w:rPr>
        <w:t>и</w:t>
      </w:r>
      <w:r w:rsidRPr="00CE436B">
        <w:rPr>
          <w:color w:val="000000" w:themeColor="text1"/>
          <w:sz w:val="22"/>
          <w:szCs w:val="22"/>
        </w:rPr>
        <w:t xml:space="preserve">рантов в России выросла в 2,5 раза </w:t>
      </w:r>
      <w:r w:rsidR="00574D69" w:rsidRPr="00574D69">
        <w:rPr>
          <w:color w:val="000000" w:themeColor="text1"/>
          <w:sz w:val="22"/>
          <w:szCs w:val="22"/>
        </w:rPr>
        <w:t>—</w:t>
      </w:r>
      <w:r w:rsidRPr="00CE436B">
        <w:rPr>
          <w:color w:val="000000" w:themeColor="text1"/>
          <w:sz w:val="22"/>
          <w:szCs w:val="22"/>
        </w:rPr>
        <w:t xml:space="preserve"> почти 150 тыс. человек. Это значит, что страна обладает существенным кадровым потенциалом для привлечения молодежи в науку. При создании но</w:t>
      </w:r>
      <w:r w:rsidRPr="00CE436B">
        <w:rPr>
          <w:color w:val="000000" w:themeColor="text1"/>
          <w:sz w:val="22"/>
          <w:szCs w:val="22"/>
        </w:rPr>
        <w:t>р</w:t>
      </w:r>
      <w:r w:rsidRPr="00CE436B">
        <w:rPr>
          <w:color w:val="000000" w:themeColor="text1"/>
          <w:sz w:val="22"/>
          <w:szCs w:val="22"/>
        </w:rPr>
        <w:t>мальных условий для научных исследователей мы могли бы ежегодно привлекать в научный сектор 5 тыс. молодых ученых с кандидатской степенью. Необходима специальная программа, которая позволила бы повернуть вспять опасную тенденцию сокращения численности научных работников.</w:t>
      </w:r>
    </w:p>
    <w:p w:rsidR="000C3002" w:rsidRPr="00CE436B" w:rsidRDefault="000C3002" w:rsidP="0064287B">
      <w:pPr>
        <w:spacing w:line="242" w:lineRule="auto"/>
        <w:ind w:firstLine="709"/>
        <w:jc w:val="both"/>
        <w:rPr>
          <w:color w:val="000000" w:themeColor="text1"/>
          <w:sz w:val="22"/>
          <w:szCs w:val="22"/>
        </w:rPr>
      </w:pPr>
      <w:r w:rsidRPr="00CE436B">
        <w:rPr>
          <w:color w:val="000000" w:themeColor="text1"/>
          <w:sz w:val="22"/>
          <w:szCs w:val="22"/>
        </w:rPr>
        <w:t>Представляется, что можно говорить о трех этапах развития науки в России. На первом этапе задача заключается в том, чтобы довести уже в ближайшие годы расходы на НИОКР как минимум до 2 % ВВП (1 % за счет государственного финансирования и 1 % за счет частных расходов. Если это не будет сделано, то к концу нынешнего десятилетия произойдет оконч</w:t>
      </w:r>
      <w:r w:rsidRPr="00CE436B">
        <w:rPr>
          <w:color w:val="000000" w:themeColor="text1"/>
          <w:sz w:val="22"/>
          <w:szCs w:val="22"/>
        </w:rPr>
        <w:t>а</w:t>
      </w:r>
      <w:r w:rsidRPr="00CE436B">
        <w:rPr>
          <w:color w:val="000000" w:themeColor="text1"/>
          <w:sz w:val="22"/>
          <w:szCs w:val="22"/>
        </w:rPr>
        <w:t xml:space="preserve">тельный развал российской науки, что лишит нашу страну каких-либо реальных перспектив на вхождение в группу мировых лидеров. На втором этапе (до </w:t>
      </w:r>
      <w:smartTag w:uri="urn:schemas-microsoft-com:office:smarttags" w:element="metricconverter">
        <w:smartTagPr>
          <w:attr w:name="ProductID" w:val="2020 г"/>
        </w:smartTagPr>
        <w:r w:rsidRPr="00CE436B">
          <w:rPr>
            <w:color w:val="000000" w:themeColor="text1"/>
            <w:sz w:val="22"/>
            <w:szCs w:val="22"/>
          </w:rPr>
          <w:t>2020 г</w:t>
        </w:r>
      </w:smartTag>
      <w:r w:rsidRPr="00CE436B">
        <w:rPr>
          <w:color w:val="000000" w:themeColor="text1"/>
          <w:sz w:val="22"/>
          <w:szCs w:val="22"/>
        </w:rPr>
        <w:t>.) расходы на НИОКР дол</w:t>
      </w:r>
      <w:r w:rsidRPr="00CE436B">
        <w:rPr>
          <w:color w:val="000000" w:themeColor="text1"/>
          <w:sz w:val="22"/>
          <w:szCs w:val="22"/>
        </w:rPr>
        <w:t>ж</w:t>
      </w:r>
      <w:r w:rsidRPr="00CE436B">
        <w:rPr>
          <w:color w:val="000000" w:themeColor="text1"/>
          <w:sz w:val="22"/>
          <w:szCs w:val="22"/>
        </w:rPr>
        <w:t xml:space="preserve">ны достигнуть 3 % ВВП. На третьем этапе (середина </w:t>
      </w:r>
      <w:r w:rsidR="00574D69">
        <w:rPr>
          <w:color w:val="000000" w:themeColor="text1"/>
          <w:sz w:val="22"/>
          <w:szCs w:val="22"/>
          <w:lang w:val="en-US"/>
        </w:rPr>
        <w:t>XXI</w:t>
      </w:r>
      <w:r w:rsidRPr="00CE436B">
        <w:rPr>
          <w:color w:val="000000" w:themeColor="text1"/>
          <w:sz w:val="22"/>
          <w:szCs w:val="22"/>
        </w:rPr>
        <w:t xml:space="preserve"> века) расходы России на НИОКР н</w:t>
      </w:r>
      <w:r w:rsidRPr="00CE436B">
        <w:rPr>
          <w:color w:val="000000" w:themeColor="text1"/>
          <w:sz w:val="22"/>
          <w:szCs w:val="22"/>
        </w:rPr>
        <w:t>е</w:t>
      </w:r>
      <w:r w:rsidRPr="00CE436B">
        <w:rPr>
          <w:color w:val="000000" w:themeColor="text1"/>
          <w:sz w:val="22"/>
          <w:szCs w:val="22"/>
        </w:rPr>
        <w:t>обходимо довести до 4–5 % ВВП. Только в этом случае Россия сможет вернуться в число нау</w:t>
      </w:r>
      <w:r w:rsidRPr="00CE436B">
        <w:rPr>
          <w:color w:val="000000" w:themeColor="text1"/>
          <w:sz w:val="22"/>
          <w:szCs w:val="22"/>
        </w:rPr>
        <w:t>ч</w:t>
      </w:r>
      <w:r w:rsidRPr="00CE436B">
        <w:rPr>
          <w:color w:val="000000" w:themeColor="text1"/>
          <w:sz w:val="22"/>
          <w:szCs w:val="22"/>
        </w:rPr>
        <w:t xml:space="preserve">ных сверхдержав в </w:t>
      </w:r>
      <w:r w:rsidR="00574D69">
        <w:rPr>
          <w:color w:val="000000" w:themeColor="text1"/>
          <w:sz w:val="22"/>
          <w:szCs w:val="22"/>
          <w:lang w:val="en-US"/>
        </w:rPr>
        <w:t>XXI</w:t>
      </w:r>
      <w:r w:rsidRPr="00CE436B">
        <w:rPr>
          <w:color w:val="000000" w:themeColor="text1"/>
          <w:sz w:val="22"/>
          <w:szCs w:val="22"/>
        </w:rPr>
        <w:t xml:space="preserve"> веке, стать одним из центров силы в многополярном мире [3].</w:t>
      </w:r>
    </w:p>
    <w:p w:rsidR="000C3002" w:rsidRPr="0064287B" w:rsidRDefault="00B10D67" w:rsidP="0064287B">
      <w:pPr>
        <w:spacing w:line="242" w:lineRule="auto"/>
        <w:ind w:firstLine="709"/>
        <w:jc w:val="both"/>
        <w:rPr>
          <w:color w:val="000000" w:themeColor="text1"/>
          <w:sz w:val="22"/>
          <w:szCs w:val="22"/>
        </w:rPr>
      </w:pPr>
      <w:r>
        <w:rPr>
          <w:color w:val="000000" w:themeColor="text1"/>
          <w:sz w:val="22"/>
          <w:szCs w:val="22"/>
        </w:rPr>
        <w:t>Так</w:t>
      </w:r>
      <w:r w:rsidR="000C3002" w:rsidRPr="00CE436B">
        <w:rPr>
          <w:color w:val="000000" w:themeColor="text1"/>
          <w:sz w:val="22"/>
          <w:szCs w:val="22"/>
        </w:rPr>
        <w:t>же стоит отметить, что в России до сих пор не сформировалась Новая экономика. Причи</w:t>
      </w:r>
      <w:r w:rsidR="00574D69">
        <w:rPr>
          <w:color w:val="000000" w:themeColor="text1"/>
          <w:sz w:val="22"/>
          <w:szCs w:val="22"/>
        </w:rPr>
        <w:t>нами этого служат:</w:t>
      </w:r>
    </w:p>
    <w:p w:rsidR="000C3002" w:rsidRPr="00CE436B" w:rsidRDefault="00B10D67" w:rsidP="00B10D67">
      <w:pPr>
        <w:pStyle w:val="13"/>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lastRenderedPageBreak/>
        <w:t>1.</w:t>
      </w:r>
      <w:r>
        <w:rPr>
          <w:rFonts w:ascii="Times New Roman" w:hAnsi="Times New Roman"/>
          <w:color w:val="000000" w:themeColor="text1"/>
        </w:rPr>
        <w:tab/>
      </w:r>
      <w:r w:rsidR="000C3002" w:rsidRPr="00CE436B">
        <w:rPr>
          <w:rFonts w:ascii="Times New Roman" w:hAnsi="Times New Roman"/>
          <w:color w:val="000000" w:themeColor="text1"/>
        </w:rPr>
        <w:t>«Сырьевое проклятие». Сверхдоходы, получаемые от экспорта сырья и углеводородов, лишают многих российских предпринимателей стимулов вкладывать в инновации.</w:t>
      </w:r>
    </w:p>
    <w:p w:rsidR="000C3002" w:rsidRPr="00CE436B" w:rsidRDefault="00B10D67" w:rsidP="00B10D67">
      <w:pPr>
        <w:pStyle w:val="13"/>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ab/>
      </w:r>
      <w:r w:rsidR="000C3002" w:rsidRPr="00CE436B">
        <w:rPr>
          <w:rFonts w:ascii="Times New Roman" w:hAnsi="Times New Roman"/>
          <w:color w:val="000000" w:themeColor="text1"/>
        </w:rPr>
        <w:t>Низкая инв</w:t>
      </w:r>
      <w:r w:rsidR="0064287B">
        <w:rPr>
          <w:rFonts w:ascii="Times New Roman" w:hAnsi="Times New Roman"/>
          <w:color w:val="000000" w:themeColor="text1"/>
        </w:rPr>
        <w:t xml:space="preserve">естиционная привлекательность. </w:t>
      </w:r>
      <w:r w:rsidR="000C3002" w:rsidRPr="00CE436B">
        <w:rPr>
          <w:rFonts w:ascii="Times New Roman" w:hAnsi="Times New Roman"/>
          <w:color w:val="000000" w:themeColor="text1"/>
        </w:rPr>
        <w:t>Высокий уровень коррупции, низкая ув</w:t>
      </w:r>
      <w:r w:rsidR="000C3002" w:rsidRPr="00CE436B">
        <w:rPr>
          <w:rFonts w:ascii="Times New Roman" w:hAnsi="Times New Roman"/>
          <w:color w:val="000000" w:themeColor="text1"/>
        </w:rPr>
        <w:t>е</w:t>
      </w:r>
      <w:r w:rsidR="000C3002" w:rsidRPr="00CE436B">
        <w:rPr>
          <w:rFonts w:ascii="Times New Roman" w:hAnsi="Times New Roman"/>
          <w:color w:val="000000" w:themeColor="text1"/>
        </w:rPr>
        <w:t xml:space="preserve">ренность предпринимателей в политической и экономической стабильности России, большое недоверие к административным органам </w:t>
      </w:r>
      <w:r w:rsidR="00574D69" w:rsidRPr="00574D69">
        <w:rPr>
          <w:rFonts w:ascii="Times New Roman" w:hAnsi="Times New Roman"/>
          <w:color w:val="000000" w:themeColor="text1"/>
        </w:rPr>
        <w:t>—</w:t>
      </w:r>
      <w:r w:rsidR="000C3002" w:rsidRPr="00CE436B">
        <w:rPr>
          <w:rFonts w:ascii="Times New Roman" w:hAnsi="Times New Roman"/>
          <w:color w:val="000000" w:themeColor="text1"/>
        </w:rPr>
        <w:t xml:space="preserve"> все эти факторы тормозят рост к</w:t>
      </w:r>
      <w:r w:rsidR="000C3002" w:rsidRPr="00CE436B">
        <w:rPr>
          <w:rFonts w:ascii="Times New Roman" w:hAnsi="Times New Roman"/>
          <w:color w:val="000000" w:themeColor="text1"/>
        </w:rPr>
        <w:t>а</w:t>
      </w:r>
      <w:r w:rsidR="000C3002" w:rsidRPr="00CE436B">
        <w:rPr>
          <w:rFonts w:ascii="Times New Roman" w:hAnsi="Times New Roman"/>
          <w:color w:val="000000" w:themeColor="text1"/>
        </w:rPr>
        <w:t>питаловложений в высокотехнологичные отрасли.</w:t>
      </w:r>
    </w:p>
    <w:p w:rsidR="000C3002" w:rsidRPr="00CE436B" w:rsidRDefault="00B10D67" w:rsidP="00B10D67">
      <w:pPr>
        <w:pStyle w:val="13"/>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3.</w:t>
      </w:r>
      <w:r>
        <w:rPr>
          <w:rFonts w:ascii="Times New Roman" w:hAnsi="Times New Roman"/>
          <w:color w:val="000000" w:themeColor="text1"/>
        </w:rPr>
        <w:tab/>
      </w:r>
      <w:r w:rsidR="000C3002" w:rsidRPr="00CE436B">
        <w:rPr>
          <w:rFonts w:ascii="Times New Roman" w:hAnsi="Times New Roman"/>
          <w:color w:val="000000" w:themeColor="text1"/>
        </w:rPr>
        <w:t>«Утечка мозгов». Низкий уровень зарплат и скромные возможности для ведения нау</w:t>
      </w:r>
      <w:r w:rsidR="000C3002" w:rsidRPr="00CE436B">
        <w:rPr>
          <w:rFonts w:ascii="Times New Roman" w:hAnsi="Times New Roman"/>
          <w:color w:val="000000" w:themeColor="text1"/>
        </w:rPr>
        <w:t>ч</w:t>
      </w:r>
      <w:r w:rsidR="000C3002" w:rsidRPr="00CE436B">
        <w:rPr>
          <w:rFonts w:ascii="Times New Roman" w:hAnsi="Times New Roman"/>
          <w:color w:val="000000" w:themeColor="text1"/>
        </w:rPr>
        <w:t>ной деятельности обусловливали волну эмиграции высококвалифицированных специ</w:t>
      </w:r>
      <w:r w:rsidR="000C3002" w:rsidRPr="00CE436B">
        <w:rPr>
          <w:rFonts w:ascii="Times New Roman" w:hAnsi="Times New Roman"/>
          <w:color w:val="000000" w:themeColor="text1"/>
        </w:rPr>
        <w:t>а</w:t>
      </w:r>
      <w:r w:rsidR="000C3002" w:rsidRPr="00CE436B">
        <w:rPr>
          <w:rFonts w:ascii="Times New Roman" w:hAnsi="Times New Roman"/>
          <w:color w:val="000000" w:themeColor="text1"/>
        </w:rPr>
        <w:t>ли</w:t>
      </w:r>
      <w:r w:rsidR="00574D69">
        <w:rPr>
          <w:rFonts w:ascii="Times New Roman" w:hAnsi="Times New Roman"/>
          <w:color w:val="000000" w:themeColor="text1"/>
        </w:rPr>
        <w:t>стов.</w:t>
      </w:r>
    </w:p>
    <w:p w:rsidR="000C3002" w:rsidRPr="00CE436B" w:rsidRDefault="00B10D67" w:rsidP="00B10D67">
      <w:pPr>
        <w:pStyle w:val="13"/>
        <w:spacing w:before="20" w:after="0" w:line="240" w:lineRule="auto"/>
        <w:ind w:left="709" w:hanging="283"/>
        <w:contextualSpacing w:val="0"/>
        <w:jc w:val="both"/>
        <w:rPr>
          <w:rFonts w:ascii="Times New Roman" w:hAnsi="Times New Roman"/>
          <w:color w:val="000000" w:themeColor="text1"/>
        </w:rPr>
      </w:pPr>
      <w:r>
        <w:rPr>
          <w:rFonts w:ascii="Times New Roman" w:hAnsi="Times New Roman"/>
          <w:color w:val="000000" w:themeColor="text1"/>
        </w:rPr>
        <w:t>4.</w:t>
      </w:r>
      <w:r>
        <w:rPr>
          <w:rFonts w:ascii="Times New Roman" w:hAnsi="Times New Roman"/>
          <w:color w:val="000000" w:themeColor="text1"/>
        </w:rPr>
        <w:tab/>
      </w:r>
      <w:r w:rsidR="000C3002" w:rsidRPr="00CE436B">
        <w:rPr>
          <w:rFonts w:ascii="Times New Roman" w:hAnsi="Times New Roman"/>
          <w:color w:val="000000" w:themeColor="text1"/>
        </w:rPr>
        <w:t>Отсутствие взаимосвязи между наукой, образованием и бизнесом.</w:t>
      </w:r>
    </w:p>
    <w:p w:rsidR="000C3002" w:rsidRPr="00CE436B" w:rsidRDefault="000C3002" w:rsidP="00B10D67">
      <w:pPr>
        <w:spacing w:before="20"/>
        <w:ind w:firstLine="709"/>
        <w:jc w:val="both"/>
        <w:rPr>
          <w:color w:val="000000" w:themeColor="text1"/>
          <w:sz w:val="22"/>
          <w:szCs w:val="22"/>
        </w:rPr>
      </w:pPr>
      <w:r w:rsidRPr="00CE436B">
        <w:rPr>
          <w:color w:val="000000" w:themeColor="text1"/>
          <w:sz w:val="22"/>
          <w:szCs w:val="22"/>
        </w:rPr>
        <w:t>Однако, несмотря на всю серьезность сложившейся ситуации, в России сохранились предпосылки, способствующие переходу к Новой экономике:</w:t>
      </w:r>
    </w:p>
    <w:p w:rsidR="000C3002" w:rsidRPr="00CE436B" w:rsidRDefault="000C3002" w:rsidP="002653A8">
      <w:pPr>
        <w:pStyle w:val="13"/>
        <w:numPr>
          <w:ilvl w:val="0"/>
          <w:numId w:val="113"/>
        </w:numPr>
        <w:tabs>
          <w:tab w:val="clear" w:pos="0"/>
        </w:tabs>
        <w:spacing w:before="20" w:after="0" w:line="240" w:lineRule="auto"/>
        <w:ind w:left="709" w:hanging="283"/>
        <w:contextualSpacing w:val="0"/>
        <w:jc w:val="both"/>
        <w:rPr>
          <w:rFonts w:ascii="Times New Roman" w:hAnsi="Times New Roman"/>
          <w:color w:val="000000" w:themeColor="text1"/>
        </w:rPr>
      </w:pPr>
      <w:r w:rsidRPr="00CE436B">
        <w:rPr>
          <w:rFonts w:ascii="Times New Roman" w:hAnsi="Times New Roman"/>
          <w:color w:val="000000" w:themeColor="text1"/>
        </w:rPr>
        <w:t>Высококвалифицированные кадры. Одно из важнейших сохраняющихся у России ко</w:t>
      </w:r>
      <w:r w:rsidRPr="00CE436B">
        <w:rPr>
          <w:rFonts w:ascii="Times New Roman" w:hAnsi="Times New Roman"/>
          <w:color w:val="000000" w:themeColor="text1"/>
        </w:rPr>
        <w:t>н</w:t>
      </w:r>
      <w:r w:rsidRPr="00CE436B">
        <w:rPr>
          <w:rFonts w:ascii="Times New Roman" w:hAnsi="Times New Roman"/>
          <w:color w:val="000000" w:themeColor="text1"/>
        </w:rPr>
        <w:t xml:space="preserve">курентных преимуществ с точки зрения инновационного развития </w:t>
      </w:r>
      <w:r w:rsidR="00574D69" w:rsidRPr="00574D69">
        <w:rPr>
          <w:rFonts w:ascii="Times New Roman" w:hAnsi="Times New Roman"/>
          <w:color w:val="000000" w:themeColor="text1"/>
        </w:rPr>
        <w:t>—</w:t>
      </w:r>
      <w:r w:rsidRPr="00CE436B">
        <w:rPr>
          <w:rFonts w:ascii="Times New Roman" w:hAnsi="Times New Roman"/>
          <w:color w:val="000000" w:themeColor="text1"/>
        </w:rPr>
        <w:t xml:space="preserve"> человеческий к</w:t>
      </w:r>
      <w:r w:rsidRPr="00CE436B">
        <w:rPr>
          <w:rFonts w:ascii="Times New Roman" w:hAnsi="Times New Roman"/>
          <w:color w:val="000000" w:themeColor="text1"/>
        </w:rPr>
        <w:t>а</w:t>
      </w:r>
      <w:r w:rsidR="00574D69">
        <w:rPr>
          <w:rFonts w:ascii="Times New Roman" w:hAnsi="Times New Roman"/>
          <w:color w:val="000000" w:themeColor="text1"/>
        </w:rPr>
        <w:t>питал.</w:t>
      </w:r>
    </w:p>
    <w:p w:rsidR="000C3002" w:rsidRPr="00CE436B" w:rsidRDefault="000C3002" w:rsidP="002653A8">
      <w:pPr>
        <w:pStyle w:val="13"/>
        <w:numPr>
          <w:ilvl w:val="0"/>
          <w:numId w:val="113"/>
        </w:numPr>
        <w:tabs>
          <w:tab w:val="clear" w:pos="0"/>
        </w:tabs>
        <w:spacing w:before="20" w:after="0" w:line="240" w:lineRule="auto"/>
        <w:ind w:left="709" w:hanging="283"/>
        <w:contextualSpacing w:val="0"/>
        <w:jc w:val="both"/>
        <w:rPr>
          <w:rFonts w:ascii="Times New Roman" w:hAnsi="Times New Roman"/>
          <w:color w:val="000000" w:themeColor="text1"/>
        </w:rPr>
      </w:pPr>
      <w:r w:rsidRPr="00CE436B">
        <w:rPr>
          <w:rFonts w:ascii="Times New Roman" w:hAnsi="Times New Roman"/>
          <w:color w:val="000000" w:themeColor="text1"/>
        </w:rPr>
        <w:t>Высококачественный и признанный научный комплекс. РАН сохраняет высокую реп</w:t>
      </w:r>
      <w:r w:rsidRPr="00CE436B">
        <w:rPr>
          <w:rFonts w:ascii="Times New Roman" w:hAnsi="Times New Roman"/>
          <w:color w:val="000000" w:themeColor="text1"/>
        </w:rPr>
        <w:t>у</w:t>
      </w:r>
      <w:r w:rsidRPr="00CE436B">
        <w:rPr>
          <w:rFonts w:ascii="Times New Roman" w:hAnsi="Times New Roman"/>
          <w:color w:val="000000" w:themeColor="text1"/>
        </w:rPr>
        <w:t>таци</w:t>
      </w:r>
      <w:r w:rsidR="00574D69">
        <w:rPr>
          <w:rFonts w:ascii="Times New Roman" w:hAnsi="Times New Roman"/>
          <w:color w:val="000000" w:themeColor="text1"/>
        </w:rPr>
        <w:t>ю в мировом научном сообществе.</w:t>
      </w:r>
    </w:p>
    <w:p w:rsidR="000C3002" w:rsidRPr="00CE436B" w:rsidRDefault="000C3002" w:rsidP="002653A8">
      <w:pPr>
        <w:pStyle w:val="13"/>
        <w:numPr>
          <w:ilvl w:val="0"/>
          <w:numId w:val="113"/>
        </w:numPr>
        <w:tabs>
          <w:tab w:val="clear" w:pos="0"/>
        </w:tabs>
        <w:spacing w:before="20" w:after="0" w:line="240" w:lineRule="auto"/>
        <w:ind w:left="709" w:hanging="283"/>
        <w:contextualSpacing w:val="0"/>
        <w:jc w:val="both"/>
        <w:rPr>
          <w:rFonts w:ascii="Times New Roman" w:hAnsi="Times New Roman"/>
          <w:color w:val="000000" w:themeColor="text1"/>
        </w:rPr>
      </w:pPr>
      <w:r w:rsidRPr="00CE436B">
        <w:rPr>
          <w:rFonts w:ascii="Times New Roman" w:hAnsi="Times New Roman"/>
          <w:color w:val="000000" w:themeColor="text1"/>
        </w:rPr>
        <w:t>Интеграционный рынок. Коллективный протекционизм создаваемого Евразийского Союза (ЕАС) защищает отечественные высокотехнологичные отрасли от более перед</w:t>
      </w:r>
      <w:r w:rsidRPr="00CE436B">
        <w:rPr>
          <w:rFonts w:ascii="Times New Roman" w:hAnsi="Times New Roman"/>
          <w:color w:val="000000" w:themeColor="text1"/>
        </w:rPr>
        <w:t>о</w:t>
      </w:r>
      <w:r w:rsidRPr="00CE436B">
        <w:rPr>
          <w:rFonts w:ascii="Times New Roman" w:hAnsi="Times New Roman"/>
          <w:color w:val="000000" w:themeColor="text1"/>
        </w:rPr>
        <w:t>вой иностранной конкуренции.</w:t>
      </w:r>
    </w:p>
    <w:p w:rsidR="000C3002" w:rsidRPr="00CE436B" w:rsidRDefault="000C3002" w:rsidP="002653A8">
      <w:pPr>
        <w:spacing w:before="20"/>
        <w:ind w:firstLine="709"/>
        <w:jc w:val="both"/>
        <w:rPr>
          <w:color w:val="000000" w:themeColor="text1"/>
          <w:sz w:val="22"/>
          <w:szCs w:val="22"/>
        </w:rPr>
      </w:pPr>
      <w:r w:rsidRPr="00CE436B">
        <w:rPr>
          <w:color w:val="000000" w:themeColor="text1"/>
          <w:sz w:val="22"/>
          <w:szCs w:val="22"/>
        </w:rPr>
        <w:t>Изучив основные положения в процессе становления Новой экономики в России, нео</w:t>
      </w:r>
      <w:r w:rsidRPr="00CE436B">
        <w:rPr>
          <w:color w:val="000000" w:themeColor="text1"/>
          <w:sz w:val="22"/>
          <w:szCs w:val="22"/>
        </w:rPr>
        <w:t>б</w:t>
      </w:r>
      <w:r w:rsidRPr="00CE436B">
        <w:rPr>
          <w:color w:val="000000" w:themeColor="text1"/>
          <w:sz w:val="22"/>
          <w:szCs w:val="22"/>
        </w:rPr>
        <w:t>ходимо отметить, что наша страна еще серьезно отстает по многим позициям. Однако имеются и обнадеживающие тенденции</w:t>
      </w:r>
      <w:r w:rsidR="00574D69" w:rsidRPr="00574D69">
        <w:rPr>
          <w:color w:val="000000" w:themeColor="text1"/>
          <w:sz w:val="22"/>
          <w:szCs w:val="22"/>
        </w:rPr>
        <w:t>.</w:t>
      </w:r>
      <w:r w:rsidRPr="00CE436B">
        <w:rPr>
          <w:color w:val="000000" w:themeColor="text1"/>
          <w:sz w:val="22"/>
          <w:szCs w:val="22"/>
        </w:rPr>
        <w:t xml:space="preserve"> По удельному весу сектора услуг в экономике, Россия относи</w:t>
      </w:r>
      <w:r w:rsidRPr="00CE436B">
        <w:rPr>
          <w:color w:val="000000" w:themeColor="text1"/>
          <w:sz w:val="22"/>
          <w:szCs w:val="22"/>
        </w:rPr>
        <w:t>т</w:t>
      </w:r>
      <w:r w:rsidRPr="00CE436B">
        <w:rPr>
          <w:color w:val="000000" w:themeColor="text1"/>
          <w:sz w:val="22"/>
          <w:szCs w:val="22"/>
        </w:rPr>
        <w:t>ся к постиндустри</w:t>
      </w:r>
      <w:r w:rsidR="00574D69">
        <w:rPr>
          <w:color w:val="000000" w:themeColor="text1"/>
          <w:sz w:val="22"/>
          <w:szCs w:val="22"/>
        </w:rPr>
        <w:t xml:space="preserve">альным странам </w:t>
      </w:r>
      <w:r w:rsidRPr="00CE436B">
        <w:rPr>
          <w:color w:val="000000" w:themeColor="text1"/>
          <w:sz w:val="22"/>
          <w:szCs w:val="22"/>
        </w:rPr>
        <w:t>(59,1 % от ВВП, 58,1</w:t>
      </w:r>
      <w:r w:rsidR="00B10D67">
        <w:rPr>
          <w:color w:val="000000" w:themeColor="text1"/>
          <w:sz w:val="22"/>
          <w:szCs w:val="22"/>
        </w:rPr>
        <w:t xml:space="preserve"> </w:t>
      </w:r>
      <w:r w:rsidRPr="00CE436B">
        <w:rPr>
          <w:color w:val="000000" w:themeColor="text1"/>
          <w:sz w:val="22"/>
          <w:szCs w:val="22"/>
        </w:rPr>
        <w:t>% общей рабочей силы). Все больше укрепляется конкурентоспособность отечественных высокотехнологичных отраслей, и качес</w:t>
      </w:r>
      <w:r w:rsidRPr="00CE436B">
        <w:rPr>
          <w:color w:val="000000" w:themeColor="text1"/>
          <w:sz w:val="22"/>
          <w:szCs w:val="22"/>
        </w:rPr>
        <w:t>т</w:t>
      </w:r>
      <w:r w:rsidRPr="00CE436B">
        <w:rPr>
          <w:color w:val="000000" w:themeColor="text1"/>
          <w:sz w:val="22"/>
          <w:szCs w:val="22"/>
        </w:rPr>
        <w:t>во нашего сектора услуг медленно приближается к мировым стандартам. Положительно можно также оценить, что выход на инновационный путь развития стал приоритетным направлением ро</w:t>
      </w:r>
      <w:r w:rsidR="00B10D67">
        <w:rPr>
          <w:color w:val="000000" w:themeColor="text1"/>
          <w:sz w:val="22"/>
          <w:szCs w:val="22"/>
        </w:rPr>
        <w:t>ссийской экономической политики</w:t>
      </w:r>
      <w:r w:rsidRPr="00CE436B">
        <w:rPr>
          <w:color w:val="000000" w:themeColor="text1"/>
          <w:sz w:val="22"/>
          <w:szCs w:val="22"/>
        </w:rPr>
        <w:t xml:space="preserve"> и что еще в 2007 году была начата развернутая программа по социально-экономической модернизации.</w:t>
      </w:r>
    </w:p>
    <w:p w:rsidR="000C3002" w:rsidRPr="00CE436B" w:rsidRDefault="000C3002" w:rsidP="00CE436B">
      <w:pPr>
        <w:ind w:firstLine="709"/>
        <w:jc w:val="both"/>
        <w:rPr>
          <w:color w:val="000000" w:themeColor="text1"/>
          <w:sz w:val="22"/>
          <w:szCs w:val="22"/>
        </w:rPr>
      </w:pPr>
      <w:r w:rsidRPr="00CE436B">
        <w:rPr>
          <w:color w:val="000000" w:themeColor="text1"/>
          <w:sz w:val="22"/>
          <w:szCs w:val="22"/>
        </w:rPr>
        <w:t>Как мы видим, внедрение Новой экономики в России, проведение «второй индустри</w:t>
      </w:r>
      <w:r w:rsidRPr="00CE436B">
        <w:rPr>
          <w:color w:val="000000" w:themeColor="text1"/>
          <w:sz w:val="22"/>
          <w:szCs w:val="22"/>
        </w:rPr>
        <w:t>а</w:t>
      </w:r>
      <w:r w:rsidRPr="00CE436B">
        <w:rPr>
          <w:color w:val="000000" w:themeColor="text1"/>
          <w:sz w:val="22"/>
          <w:szCs w:val="22"/>
        </w:rPr>
        <w:t>лизации» является вопросом национальной безопасности и устойчивого развития.</w:t>
      </w:r>
    </w:p>
    <w:p w:rsidR="000C3002" w:rsidRPr="00574D69" w:rsidRDefault="000C3002" w:rsidP="00CE436B">
      <w:pPr>
        <w:ind w:firstLine="709"/>
        <w:jc w:val="both"/>
        <w:rPr>
          <w:color w:val="000000" w:themeColor="text1"/>
          <w:sz w:val="22"/>
          <w:szCs w:val="22"/>
        </w:rPr>
      </w:pPr>
      <w:r w:rsidRPr="00CE436B">
        <w:rPr>
          <w:color w:val="000000" w:themeColor="text1"/>
          <w:sz w:val="22"/>
          <w:szCs w:val="22"/>
        </w:rPr>
        <w:t xml:space="preserve">Главные богатства нашей Родины </w:t>
      </w:r>
      <w:r w:rsidR="00574D69" w:rsidRPr="00574D69">
        <w:rPr>
          <w:color w:val="000000" w:themeColor="text1"/>
          <w:sz w:val="22"/>
          <w:szCs w:val="22"/>
        </w:rPr>
        <w:t>—</w:t>
      </w:r>
      <w:r w:rsidRPr="00CE436B">
        <w:rPr>
          <w:color w:val="000000" w:themeColor="text1"/>
          <w:sz w:val="22"/>
          <w:szCs w:val="22"/>
        </w:rPr>
        <w:t xml:space="preserve"> не нефть и газ, а наша многонациональная культ</w:t>
      </w:r>
      <w:r w:rsidRPr="00CE436B">
        <w:rPr>
          <w:color w:val="000000" w:themeColor="text1"/>
          <w:sz w:val="22"/>
          <w:szCs w:val="22"/>
        </w:rPr>
        <w:t>у</w:t>
      </w:r>
      <w:r w:rsidRPr="00CE436B">
        <w:rPr>
          <w:color w:val="000000" w:themeColor="text1"/>
          <w:sz w:val="22"/>
          <w:szCs w:val="22"/>
        </w:rPr>
        <w:t xml:space="preserve">ра, красочная история и великолепный ум наших граждан </w:t>
      </w:r>
      <w:r w:rsidR="00574D69" w:rsidRPr="00574D69">
        <w:rPr>
          <w:color w:val="000000" w:themeColor="text1"/>
          <w:sz w:val="22"/>
          <w:szCs w:val="22"/>
        </w:rPr>
        <w:t>—</w:t>
      </w:r>
      <w:r w:rsidRPr="00CE436B">
        <w:rPr>
          <w:color w:val="000000" w:themeColor="text1"/>
          <w:sz w:val="22"/>
          <w:szCs w:val="22"/>
        </w:rPr>
        <w:t xml:space="preserve"> и все это прекрасная база для п</w:t>
      </w:r>
      <w:r w:rsidRPr="00CE436B">
        <w:rPr>
          <w:color w:val="000000" w:themeColor="text1"/>
          <w:sz w:val="22"/>
          <w:szCs w:val="22"/>
        </w:rPr>
        <w:t>о</w:t>
      </w:r>
      <w:r w:rsidR="00574D69">
        <w:rPr>
          <w:color w:val="000000" w:themeColor="text1"/>
          <w:sz w:val="22"/>
          <w:szCs w:val="22"/>
        </w:rPr>
        <w:t>строения Новой экономики.</w:t>
      </w:r>
    </w:p>
    <w:p w:rsidR="000C3002" w:rsidRPr="00CE436B" w:rsidRDefault="000C3002" w:rsidP="00CE436B">
      <w:pPr>
        <w:ind w:firstLine="709"/>
        <w:jc w:val="both"/>
        <w:rPr>
          <w:color w:val="000000" w:themeColor="text1"/>
          <w:sz w:val="22"/>
          <w:szCs w:val="22"/>
        </w:rPr>
      </w:pPr>
      <w:r w:rsidRPr="00CE436B">
        <w:rPr>
          <w:color w:val="000000" w:themeColor="text1"/>
          <w:sz w:val="22"/>
          <w:szCs w:val="22"/>
        </w:rPr>
        <w:t>Таким образом, можно сделать вывод о том, что в настоящее время НТП является о</w:t>
      </w:r>
      <w:r w:rsidRPr="00CE436B">
        <w:rPr>
          <w:color w:val="000000" w:themeColor="text1"/>
          <w:sz w:val="22"/>
          <w:szCs w:val="22"/>
        </w:rPr>
        <w:t>д</w:t>
      </w:r>
      <w:r w:rsidRPr="00CE436B">
        <w:rPr>
          <w:color w:val="000000" w:themeColor="text1"/>
          <w:sz w:val="22"/>
          <w:szCs w:val="22"/>
        </w:rPr>
        <w:t>ним из главных факторов экономического роста страны, и в экономике каждого государства должна быть разработана специальная система его развития и финансирования, отвечающая не только экономическим потребностям, но и социальным.</w:t>
      </w:r>
    </w:p>
    <w:p w:rsidR="00060BD7" w:rsidRPr="001A7608" w:rsidRDefault="00060BD7" w:rsidP="00574D69">
      <w:pPr>
        <w:rPr>
          <w:color w:val="000000" w:themeColor="text1"/>
          <w:sz w:val="16"/>
          <w:szCs w:val="16"/>
        </w:rPr>
      </w:pPr>
    </w:p>
    <w:p w:rsidR="00522BA5" w:rsidRPr="001A7608" w:rsidRDefault="00522BA5" w:rsidP="00574D69">
      <w:pPr>
        <w:rPr>
          <w:color w:val="000000" w:themeColor="text1"/>
          <w:sz w:val="18"/>
          <w:szCs w:val="18"/>
        </w:rPr>
      </w:pPr>
    </w:p>
    <w:p w:rsidR="00574D69" w:rsidRPr="00B10D67" w:rsidRDefault="00574D69" w:rsidP="00574D69">
      <w:pPr>
        <w:rPr>
          <w:color w:val="000000" w:themeColor="text1"/>
        </w:rPr>
      </w:pPr>
    </w:p>
    <w:p w:rsidR="00574D69" w:rsidRPr="00B10D67" w:rsidRDefault="00574D69" w:rsidP="00574D69">
      <w:pPr>
        <w:rPr>
          <w:color w:val="000000" w:themeColor="text1"/>
        </w:rPr>
      </w:pPr>
    </w:p>
    <w:p w:rsidR="00201F0F" w:rsidRPr="00574D69" w:rsidRDefault="00201F0F" w:rsidP="00574D69">
      <w:pPr>
        <w:rPr>
          <w:b/>
          <w:i/>
          <w:color w:val="000000" w:themeColor="text1"/>
          <w:sz w:val="22"/>
          <w:szCs w:val="22"/>
        </w:rPr>
      </w:pPr>
      <w:r w:rsidRPr="00574D69">
        <w:rPr>
          <w:b/>
          <w:i/>
          <w:color w:val="000000" w:themeColor="text1"/>
          <w:sz w:val="22"/>
          <w:szCs w:val="22"/>
        </w:rPr>
        <w:t>Сухих Мария Ивановна, Удмуртский государственный университет</w:t>
      </w:r>
    </w:p>
    <w:p w:rsidR="00201F0F" w:rsidRPr="00574D69" w:rsidRDefault="00201F0F" w:rsidP="00B05561">
      <w:pPr>
        <w:jc w:val="both"/>
        <w:rPr>
          <w:b/>
          <w:i/>
          <w:color w:val="000000" w:themeColor="text1"/>
          <w:sz w:val="22"/>
          <w:szCs w:val="22"/>
        </w:rPr>
      </w:pPr>
      <w:r w:rsidRPr="00574D69">
        <w:rPr>
          <w:b/>
          <w:i/>
          <w:color w:val="000000" w:themeColor="text1"/>
          <w:sz w:val="22"/>
          <w:szCs w:val="22"/>
        </w:rPr>
        <w:t xml:space="preserve">Научный руководитель </w:t>
      </w:r>
      <w:r w:rsidR="00B05561" w:rsidRPr="00B05561">
        <w:rPr>
          <w:b/>
          <w:i/>
          <w:color w:val="000000" w:themeColor="text1"/>
          <w:sz w:val="22"/>
          <w:szCs w:val="22"/>
        </w:rPr>
        <w:t>—</w:t>
      </w:r>
      <w:r w:rsidRPr="00574D69">
        <w:rPr>
          <w:b/>
          <w:i/>
          <w:color w:val="000000" w:themeColor="text1"/>
          <w:sz w:val="22"/>
          <w:szCs w:val="22"/>
        </w:rPr>
        <w:t xml:space="preserve"> Корепанова Ирина Владимировна, Удмуртский государственный уни</w:t>
      </w:r>
      <w:r w:rsidR="00B05561">
        <w:rPr>
          <w:b/>
          <w:i/>
          <w:color w:val="000000" w:themeColor="text1"/>
          <w:sz w:val="22"/>
          <w:szCs w:val="22"/>
        </w:rPr>
        <w:t xml:space="preserve">верситет, доцент, </w:t>
      </w:r>
      <w:r w:rsidRPr="00574D69">
        <w:rPr>
          <w:b/>
          <w:i/>
          <w:color w:val="000000" w:themeColor="text1"/>
          <w:sz w:val="22"/>
          <w:szCs w:val="22"/>
        </w:rPr>
        <w:t>к.</w:t>
      </w:r>
      <w:r w:rsidR="00B05561" w:rsidRPr="00B05561">
        <w:rPr>
          <w:b/>
          <w:i/>
          <w:color w:val="000000" w:themeColor="text1"/>
          <w:sz w:val="22"/>
          <w:szCs w:val="22"/>
        </w:rPr>
        <w:t xml:space="preserve"> </w:t>
      </w:r>
      <w:r w:rsidRPr="00574D69">
        <w:rPr>
          <w:b/>
          <w:i/>
          <w:color w:val="000000" w:themeColor="text1"/>
          <w:sz w:val="22"/>
          <w:szCs w:val="22"/>
        </w:rPr>
        <w:t>э.</w:t>
      </w:r>
      <w:r w:rsidR="00B05561" w:rsidRPr="00B05561">
        <w:rPr>
          <w:b/>
          <w:i/>
          <w:color w:val="000000" w:themeColor="text1"/>
          <w:sz w:val="22"/>
          <w:szCs w:val="22"/>
        </w:rPr>
        <w:t xml:space="preserve"> </w:t>
      </w:r>
      <w:r w:rsidRPr="00574D69">
        <w:rPr>
          <w:b/>
          <w:i/>
          <w:color w:val="000000" w:themeColor="text1"/>
          <w:sz w:val="22"/>
          <w:szCs w:val="22"/>
        </w:rPr>
        <w:t>н.</w:t>
      </w:r>
    </w:p>
    <w:p w:rsidR="00201F0F" w:rsidRPr="00B05561" w:rsidRDefault="00201F0F" w:rsidP="00574D69">
      <w:pPr>
        <w:jc w:val="both"/>
        <w:rPr>
          <w:color w:val="000000" w:themeColor="text1"/>
          <w:kern w:val="22"/>
          <w:sz w:val="22"/>
          <w:szCs w:val="22"/>
        </w:rPr>
      </w:pPr>
    </w:p>
    <w:p w:rsidR="00201F0F" w:rsidRPr="00574D69" w:rsidRDefault="00201F0F" w:rsidP="00574D69">
      <w:pPr>
        <w:jc w:val="center"/>
        <w:rPr>
          <w:b/>
          <w:color w:val="000000" w:themeColor="text1"/>
          <w:kern w:val="22"/>
          <w:sz w:val="22"/>
          <w:szCs w:val="22"/>
        </w:rPr>
      </w:pPr>
      <w:r w:rsidRPr="00574D69">
        <w:rPr>
          <w:b/>
          <w:color w:val="000000" w:themeColor="text1"/>
          <w:kern w:val="22"/>
          <w:sz w:val="22"/>
          <w:szCs w:val="22"/>
        </w:rPr>
        <w:t>ИНКЛЮЗИВНЫЙ ЭКОНОМИЧЕСКИЙ РОСТ</w:t>
      </w:r>
    </w:p>
    <w:p w:rsidR="00201F0F" w:rsidRPr="00574D69" w:rsidRDefault="00201F0F" w:rsidP="00574D69">
      <w:pPr>
        <w:jc w:val="center"/>
        <w:rPr>
          <w:b/>
          <w:color w:val="000000" w:themeColor="text1"/>
          <w:kern w:val="22"/>
          <w:sz w:val="22"/>
          <w:szCs w:val="22"/>
        </w:rPr>
      </w:pPr>
      <w:r w:rsidRPr="00574D69">
        <w:rPr>
          <w:b/>
          <w:color w:val="000000" w:themeColor="text1"/>
          <w:kern w:val="22"/>
          <w:sz w:val="22"/>
          <w:szCs w:val="22"/>
          <w:lang w:val="en-US"/>
        </w:rPr>
        <w:t>I</w:t>
      </w:r>
      <w:r w:rsidRPr="00574D69">
        <w:rPr>
          <w:b/>
          <w:color w:val="000000" w:themeColor="text1"/>
          <w:kern w:val="22"/>
          <w:sz w:val="22"/>
          <w:szCs w:val="22"/>
        </w:rPr>
        <w:t>NCLUSIVE ECONOMIC GROWTH</w:t>
      </w:r>
    </w:p>
    <w:p w:rsidR="00165F0E" w:rsidRPr="0063633F" w:rsidRDefault="00165F0E" w:rsidP="00B05561">
      <w:pPr>
        <w:rPr>
          <w:color w:val="000000" w:themeColor="text1"/>
          <w:kern w:val="22"/>
          <w:sz w:val="22"/>
          <w:szCs w:val="22"/>
        </w:rPr>
      </w:pPr>
    </w:p>
    <w:p w:rsidR="00201F0F" w:rsidRPr="00574D69" w:rsidRDefault="00201F0F" w:rsidP="001A7608">
      <w:pPr>
        <w:spacing w:line="288" w:lineRule="auto"/>
        <w:ind w:firstLine="720"/>
        <w:jc w:val="both"/>
        <w:rPr>
          <w:color w:val="000000" w:themeColor="text1"/>
          <w:kern w:val="22"/>
          <w:sz w:val="22"/>
          <w:szCs w:val="22"/>
        </w:rPr>
      </w:pPr>
      <w:r w:rsidRPr="00574D69">
        <w:rPr>
          <w:b/>
          <w:color w:val="000000" w:themeColor="text1"/>
          <w:kern w:val="22"/>
          <w:sz w:val="22"/>
          <w:szCs w:val="22"/>
        </w:rPr>
        <w:t>Аннотация</w:t>
      </w:r>
      <w:r w:rsidR="00B05561" w:rsidRPr="00B05561">
        <w:rPr>
          <w:b/>
          <w:color w:val="000000" w:themeColor="text1"/>
          <w:kern w:val="22"/>
          <w:sz w:val="22"/>
          <w:szCs w:val="22"/>
        </w:rPr>
        <w:t>.</w:t>
      </w:r>
      <w:r w:rsidRPr="00B05561">
        <w:rPr>
          <w:color w:val="000000" w:themeColor="text1"/>
          <w:kern w:val="22"/>
          <w:sz w:val="22"/>
          <w:szCs w:val="22"/>
        </w:rPr>
        <w:t xml:space="preserve"> </w:t>
      </w:r>
      <w:r w:rsidRPr="00574D69">
        <w:rPr>
          <w:color w:val="000000" w:themeColor="text1"/>
          <w:kern w:val="22"/>
          <w:sz w:val="22"/>
          <w:szCs w:val="22"/>
        </w:rPr>
        <w:t>Простой экономический рост не может повлиять на социальное расслоение в обществе</w:t>
      </w:r>
      <w:r w:rsidR="00B10D67">
        <w:rPr>
          <w:color w:val="000000" w:themeColor="text1"/>
          <w:kern w:val="22"/>
          <w:sz w:val="22"/>
          <w:szCs w:val="22"/>
        </w:rPr>
        <w:t>;</w:t>
      </w:r>
      <w:r w:rsidRPr="00574D69">
        <w:rPr>
          <w:color w:val="000000" w:themeColor="text1"/>
          <w:kern w:val="22"/>
          <w:sz w:val="22"/>
          <w:szCs w:val="22"/>
        </w:rPr>
        <w:t xml:space="preserve"> безусловно, нужна новая стратегия экономического роста. В современном обществе активно разрабатывает</w:t>
      </w:r>
      <w:r w:rsidR="00B10D67">
        <w:rPr>
          <w:color w:val="000000" w:themeColor="text1"/>
          <w:kern w:val="22"/>
          <w:sz w:val="22"/>
          <w:szCs w:val="22"/>
        </w:rPr>
        <w:t>ся</w:t>
      </w:r>
      <w:r w:rsidRPr="00574D69">
        <w:rPr>
          <w:color w:val="000000" w:themeColor="text1"/>
          <w:kern w:val="22"/>
          <w:sz w:val="22"/>
          <w:szCs w:val="22"/>
        </w:rPr>
        <w:t xml:space="preserve"> модель инклюзивного экономического роста. Переход к этой модели как раз и является решением проблемы социального неравенства. Почему именно инклюзивный </w:t>
      </w:r>
      <w:r w:rsidRPr="00574D69">
        <w:rPr>
          <w:color w:val="000000" w:themeColor="text1"/>
          <w:kern w:val="22"/>
          <w:sz w:val="22"/>
          <w:szCs w:val="22"/>
        </w:rPr>
        <w:lastRenderedPageBreak/>
        <w:t>рост является решением данной проблемы и как его достичь, является главным вопросом в</w:t>
      </w:r>
      <w:r w:rsidR="00B05561">
        <w:rPr>
          <w:color w:val="000000" w:themeColor="text1"/>
          <w:kern w:val="22"/>
          <w:sz w:val="22"/>
          <w:szCs w:val="22"/>
          <w:lang w:val="en-US"/>
        </w:rPr>
        <w:t> </w:t>
      </w:r>
      <w:r w:rsidRPr="00574D69">
        <w:rPr>
          <w:color w:val="000000" w:themeColor="text1"/>
          <w:kern w:val="22"/>
          <w:sz w:val="22"/>
          <w:szCs w:val="22"/>
        </w:rPr>
        <w:t>данной статье.</w:t>
      </w:r>
    </w:p>
    <w:p w:rsidR="00201F0F" w:rsidRPr="00574D69" w:rsidRDefault="00201F0F" w:rsidP="001A7608">
      <w:pPr>
        <w:spacing w:line="245" w:lineRule="auto"/>
        <w:ind w:firstLine="720"/>
        <w:jc w:val="both"/>
        <w:rPr>
          <w:color w:val="000000" w:themeColor="text1"/>
          <w:kern w:val="22"/>
          <w:sz w:val="22"/>
          <w:szCs w:val="22"/>
          <w:lang w:val="en-US"/>
        </w:rPr>
      </w:pPr>
      <w:r w:rsidRPr="00574D69">
        <w:rPr>
          <w:b/>
          <w:color w:val="000000" w:themeColor="text1"/>
          <w:kern w:val="22"/>
          <w:sz w:val="22"/>
          <w:szCs w:val="22"/>
          <w:shd w:val="clear" w:color="auto" w:fill="FFFFFF"/>
          <w:lang w:val="en-US"/>
        </w:rPr>
        <w:t>Abstract</w:t>
      </w:r>
      <w:r w:rsidR="00B05561">
        <w:rPr>
          <w:b/>
          <w:color w:val="000000" w:themeColor="text1"/>
          <w:kern w:val="22"/>
          <w:sz w:val="22"/>
          <w:szCs w:val="22"/>
          <w:shd w:val="clear" w:color="auto" w:fill="FFFFFF"/>
          <w:lang w:val="en-US"/>
        </w:rPr>
        <w:t>.</w:t>
      </w:r>
      <w:r w:rsidRPr="00B05561">
        <w:rPr>
          <w:color w:val="000000" w:themeColor="text1"/>
          <w:kern w:val="22"/>
          <w:sz w:val="22"/>
          <w:szCs w:val="22"/>
          <w:shd w:val="clear" w:color="auto" w:fill="FFFFFF"/>
          <w:lang w:val="en-US"/>
        </w:rPr>
        <w:t xml:space="preserve"> </w:t>
      </w:r>
      <w:r w:rsidRPr="00574D69">
        <w:rPr>
          <w:color w:val="000000" w:themeColor="text1"/>
          <w:kern w:val="22"/>
          <w:sz w:val="22"/>
          <w:szCs w:val="22"/>
          <w:lang w:val="en-US"/>
        </w:rPr>
        <w:t>Simple economic growth can not affect the social stratification in society, of course, a new strategy of economic growth is needed. In modern society, actively develops a model of incl</w:t>
      </w:r>
      <w:r w:rsidRPr="00574D69">
        <w:rPr>
          <w:color w:val="000000" w:themeColor="text1"/>
          <w:kern w:val="22"/>
          <w:sz w:val="22"/>
          <w:szCs w:val="22"/>
          <w:lang w:val="en-US"/>
        </w:rPr>
        <w:t>u</w:t>
      </w:r>
      <w:r w:rsidRPr="00574D69">
        <w:rPr>
          <w:color w:val="000000" w:themeColor="text1"/>
          <w:kern w:val="22"/>
          <w:sz w:val="22"/>
          <w:szCs w:val="22"/>
          <w:lang w:val="en-US"/>
        </w:rPr>
        <w:t>sive economic growth. The transition to this model is precisely the solution of the problem of social inequality. Why inclusive growth is the solution to this problem and how to achieve it, read on</w:t>
      </w:r>
      <w:r w:rsidR="00B05561">
        <w:rPr>
          <w:color w:val="000000" w:themeColor="text1"/>
          <w:kern w:val="22"/>
          <w:sz w:val="22"/>
          <w:szCs w:val="22"/>
          <w:lang w:val="en-US"/>
        </w:rPr>
        <w:t>.</w:t>
      </w:r>
    </w:p>
    <w:p w:rsidR="00165F0E" w:rsidRPr="00574D69" w:rsidRDefault="00201F0F" w:rsidP="001A7608">
      <w:pPr>
        <w:spacing w:line="245" w:lineRule="auto"/>
        <w:ind w:firstLine="720"/>
        <w:jc w:val="both"/>
        <w:rPr>
          <w:color w:val="000000" w:themeColor="text1"/>
          <w:kern w:val="22"/>
          <w:sz w:val="22"/>
          <w:szCs w:val="22"/>
        </w:rPr>
      </w:pPr>
      <w:r w:rsidRPr="00574D69">
        <w:rPr>
          <w:b/>
          <w:i/>
          <w:color w:val="000000" w:themeColor="text1"/>
          <w:kern w:val="22"/>
          <w:sz w:val="22"/>
          <w:szCs w:val="22"/>
        </w:rPr>
        <w:t>Ключевые</w:t>
      </w:r>
      <w:r w:rsidRPr="00B05561">
        <w:rPr>
          <w:b/>
          <w:i/>
          <w:color w:val="000000" w:themeColor="text1"/>
          <w:kern w:val="22"/>
          <w:sz w:val="22"/>
          <w:szCs w:val="22"/>
        </w:rPr>
        <w:t xml:space="preserve"> </w:t>
      </w:r>
      <w:r w:rsidRPr="00574D69">
        <w:rPr>
          <w:b/>
          <w:i/>
          <w:color w:val="000000" w:themeColor="text1"/>
          <w:kern w:val="22"/>
          <w:sz w:val="22"/>
          <w:szCs w:val="22"/>
        </w:rPr>
        <w:t>слова</w:t>
      </w:r>
      <w:r w:rsidRPr="00B05561">
        <w:rPr>
          <w:b/>
          <w:i/>
          <w:color w:val="000000" w:themeColor="text1"/>
          <w:kern w:val="22"/>
          <w:sz w:val="22"/>
          <w:szCs w:val="22"/>
        </w:rPr>
        <w:t>:</w:t>
      </w:r>
      <w:r w:rsidRPr="00B05561">
        <w:rPr>
          <w:color w:val="000000" w:themeColor="text1"/>
          <w:kern w:val="22"/>
          <w:sz w:val="22"/>
          <w:szCs w:val="22"/>
        </w:rPr>
        <w:t xml:space="preserve"> </w:t>
      </w:r>
      <w:r w:rsidRPr="00574D69">
        <w:rPr>
          <w:color w:val="000000" w:themeColor="text1"/>
          <w:kern w:val="22"/>
          <w:sz w:val="22"/>
          <w:szCs w:val="22"/>
        </w:rPr>
        <w:t>экономика</w:t>
      </w:r>
      <w:r w:rsidRPr="00B05561">
        <w:rPr>
          <w:color w:val="000000" w:themeColor="text1"/>
          <w:kern w:val="22"/>
          <w:sz w:val="22"/>
          <w:szCs w:val="22"/>
        </w:rPr>
        <w:t xml:space="preserve">, </w:t>
      </w:r>
      <w:r w:rsidRPr="00574D69">
        <w:rPr>
          <w:color w:val="000000" w:themeColor="text1"/>
          <w:kern w:val="22"/>
          <w:sz w:val="22"/>
          <w:szCs w:val="22"/>
        </w:rPr>
        <w:t>инклюзивный</w:t>
      </w:r>
      <w:r w:rsidRPr="00B05561">
        <w:rPr>
          <w:color w:val="000000" w:themeColor="text1"/>
          <w:kern w:val="22"/>
          <w:sz w:val="22"/>
          <w:szCs w:val="22"/>
        </w:rPr>
        <w:t xml:space="preserve"> </w:t>
      </w:r>
      <w:r w:rsidRPr="00574D69">
        <w:rPr>
          <w:color w:val="000000" w:themeColor="text1"/>
          <w:kern w:val="22"/>
          <w:sz w:val="22"/>
          <w:szCs w:val="22"/>
        </w:rPr>
        <w:t>рост</w:t>
      </w:r>
      <w:r w:rsidRPr="00B05561">
        <w:rPr>
          <w:color w:val="000000" w:themeColor="text1"/>
          <w:kern w:val="22"/>
          <w:sz w:val="22"/>
          <w:szCs w:val="22"/>
        </w:rPr>
        <w:t xml:space="preserve">, </w:t>
      </w:r>
      <w:r w:rsidRPr="00574D69">
        <w:rPr>
          <w:color w:val="000000" w:themeColor="text1"/>
          <w:kern w:val="22"/>
          <w:sz w:val="22"/>
          <w:szCs w:val="22"/>
        </w:rPr>
        <w:t>социальное</w:t>
      </w:r>
      <w:r w:rsidRPr="00B05561">
        <w:rPr>
          <w:color w:val="000000" w:themeColor="text1"/>
          <w:kern w:val="22"/>
          <w:sz w:val="22"/>
          <w:szCs w:val="22"/>
        </w:rPr>
        <w:t xml:space="preserve"> </w:t>
      </w:r>
      <w:r w:rsidRPr="00574D69">
        <w:rPr>
          <w:color w:val="000000" w:themeColor="text1"/>
          <w:kern w:val="22"/>
          <w:sz w:val="22"/>
          <w:szCs w:val="22"/>
        </w:rPr>
        <w:t>расслоение</w:t>
      </w:r>
      <w:r w:rsidRPr="00B05561">
        <w:rPr>
          <w:color w:val="000000" w:themeColor="text1"/>
          <w:kern w:val="22"/>
          <w:sz w:val="22"/>
          <w:szCs w:val="22"/>
        </w:rPr>
        <w:t xml:space="preserve">, </w:t>
      </w:r>
      <w:r w:rsidRPr="00574D69">
        <w:rPr>
          <w:color w:val="000000" w:themeColor="text1"/>
          <w:kern w:val="22"/>
          <w:sz w:val="22"/>
          <w:szCs w:val="22"/>
        </w:rPr>
        <w:t>неравенство</w:t>
      </w:r>
      <w:r w:rsidR="00B05561" w:rsidRPr="00B05561">
        <w:rPr>
          <w:color w:val="000000" w:themeColor="text1"/>
          <w:kern w:val="22"/>
          <w:sz w:val="22"/>
          <w:szCs w:val="22"/>
        </w:rPr>
        <w:t>.</w:t>
      </w:r>
    </w:p>
    <w:p w:rsidR="00201F0F" w:rsidRPr="00574D69" w:rsidRDefault="00201F0F" w:rsidP="001A7608">
      <w:pPr>
        <w:spacing w:line="245" w:lineRule="auto"/>
        <w:ind w:firstLine="720"/>
        <w:jc w:val="both"/>
        <w:rPr>
          <w:color w:val="000000" w:themeColor="text1"/>
          <w:kern w:val="22"/>
          <w:sz w:val="22"/>
          <w:szCs w:val="22"/>
          <w:lang w:val="en-US"/>
        </w:rPr>
      </w:pPr>
      <w:r w:rsidRPr="00574D69">
        <w:rPr>
          <w:b/>
          <w:i/>
          <w:color w:val="000000" w:themeColor="text1"/>
          <w:kern w:val="22"/>
          <w:sz w:val="22"/>
          <w:szCs w:val="22"/>
          <w:lang w:val="en-US"/>
        </w:rPr>
        <w:t>Keywords</w:t>
      </w:r>
      <w:r w:rsidRPr="00574D69">
        <w:rPr>
          <w:i/>
          <w:color w:val="000000" w:themeColor="text1"/>
          <w:kern w:val="22"/>
          <w:sz w:val="22"/>
          <w:szCs w:val="22"/>
          <w:lang w:val="en-US"/>
        </w:rPr>
        <w:t>:</w:t>
      </w:r>
      <w:r w:rsidRPr="00574D69">
        <w:rPr>
          <w:color w:val="000000" w:themeColor="text1"/>
          <w:kern w:val="22"/>
          <w:sz w:val="22"/>
          <w:szCs w:val="22"/>
          <w:lang w:val="en-US"/>
        </w:rPr>
        <w:t xml:space="preserve"> economy, inclusive growth, social stratification, inequality.</w:t>
      </w:r>
    </w:p>
    <w:p w:rsidR="00201F0F" w:rsidRPr="00574D69" w:rsidRDefault="00201F0F" w:rsidP="001A7608">
      <w:pPr>
        <w:spacing w:line="245" w:lineRule="auto"/>
        <w:ind w:firstLine="720"/>
        <w:jc w:val="both"/>
        <w:rPr>
          <w:color w:val="000000" w:themeColor="text1"/>
          <w:kern w:val="22"/>
          <w:sz w:val="22"/>
          <w:szCs w:val="22"/>
        </w:rPr>
      </w:pPr>
      <w:r w:rsidRPr="00574D69">
        <w:rPr>
          <w:color w:val="000000" w:themeColor="text1"/>
          <w:kern w:val="22"/>
          <w:sz w:val="22"/>
          <w:szCs w:val="22"/>
        </w:rPr>
        <w:t>На сегодняшний день одной из важных проблем общества является социальное ра</w:t>
      </w:r>
      <w:r w:rsidRPr="00574D69">
        <w:rPr>
          <w:color w:val="000000" w:themeColor="text1"/>
          <w:kern w:val="22"/>
          <w:sz w:val="22"/>
          <w:szCs w:val="22"/>
        </w:rPr>
        <w:t>с</w:t>
      </w:r>
      <w:r w:rsidRPr="00574D69">
        <w:rPr>
          <w:color w:val="000000" w:themeColor="text1"/>
          <w:kern w:val="22"/>
          <w:sz w:val="22"/>
          <w:szCs w:val="22"/>
        </w:rPr>
        <w:t xml:space="preserve">слоение, по-другому </w:t>
      </w:r>
      <w:r w:rsidR="001A7608">
        <w:rPr>
          <w:color w:val="000000" w:themeColor="text1"/>
          <w:kern w:val="22"/>
          <w:sz w:val="22"/>
          <w:szCs w:val="22"/>
        </w:rPr>
        <w:t xml:space="preserve">— </w:t>
      </w:r>
      <w:r w:rsidRPr="00574D69">
        <w:rPr>
          <w:color w:val="000000" w:themeColor="text1"/>
          <w:kern w:val="22"/>
          <w:sz w:val="22"/>
          <w:szCs w:val="22"/>
        </w:rPr>
        <w:t>социальное неравенство. Самым действенным способом её решения, по мнению ученых, является переход к инклюзивному экономическому росту. Что представляет собой инклюзивный экономический рост и на самом ли деле он помогает в борьбе за устран</w:t>
      </w:r>
      <w:r w:rsidRPr="00574D69">
        <w:rPr>
          <w:color w:val="000000" w:themeColor="text1"/>
          <w:kern w:val="22"/>
          <w:sz w:val="22"/>
          <w:szCs w:val="22"/>
        </w:rPr>
        <w:t>е</w:t>
      </w:r>
      <w:r w:rsidRPr="00574D69">
        <w:rPr>
          <w:color w:val="000000" w:themeColor="text1"/>
          <w:kern w:val="22"/>
          <w:sz w:val="22"/>
          <w:szCs w:val="22"/>
        </w:rPr>
        <w:t>ние социального неравенства?</w:t>
      </w:r>
    </w:p>
    <w:p w:rsidR="00201F0F" w:rsidRPr="00B05561" w:rsidRDefault="00201F0F" w:rsidP="001A7608">
      <w:pPr>
        <w:shd w:val="clear" w:color="auto" w:fill="FFFFFF"/>
        <w:spacing w:line="245" w:lineRule="auto"/>
        <w:ind w:firstLine="720"/>
        <w:jc w:val="both"/>
        <w:rPr>
          <w:color w:val="000000" w:themeColor="text1"/>
          <w:kern w:val="22"/>
          <w:sz w:val="22"/>
          <w:szCs w:val="22"/>
        </w:rPr>
      </w:pPr>
      <w:r w:rsidRPr="00574D69">
        <w:rPr>
          <w:color w:val="000000" w:themeColor="text1"/>
          <w:kern w:val="22"/>
          <w:sz w:val="22"/>
          <w:szCs w:val="22"/>
          <w:shd w:val="clear" w:color="auto" w:fill="FFFFFF"/>
        </w:rPr>
        <w:t>В общем виде неравенство означает, что люди живут в неравных условиях и имеют н</w:t>
      </w:r>
      <w:r w:rsidRPr="00574D69">
        <w:rPr>
          <w:color w:val="000000" w:themeColor="text1"/>
          <w:kern w:val="22"/>
          <w:sz w:val="22"/>
          <w:szCs w:val="22"/>
          <w:shd w:val="clear" w:color="auto" w:fill="FFFFFF"/>
        </w:rPr>
        <w:t>е</w:t>
      </w:r>
      <w:r w:rsidRPr="00574D69">
        <w:rPr>
          <w:color w:val="000000" w:themeColor="text1"/>
          <w:kern w:val="22"/>
          <w:sz w:val="22"/>
          <w:szCs w:val="22"/>
          <w:shd w:val="clear" w:color="auto" w:fill="FFFFFF"/>
        </w:rPr>
        <w:t>равный доступ к ограниченным ресурсам материального и духовного потребления. Термин «социальное неравенство» обозначает разный уровень доступности, близости к таким социал</w:t>
      </w:r>
      <w:r w:rsidRPr="00574D69">
        <w:rPr>
          <w:color w:val="000000" w:themeColor="text1"/>
          <w:kern w:val="22"/>
          <w:sz w:val="22"/>
          <w:szCs w:val="22"/>
          <w:shd w:val="clear" w:color="auto" w:fill="FFFFFF"/>
        </w:rPr>
        <w:t>ь</w:t>
      </w:r>
      <w:r w:rsidRPr="00574D69">
        <w:rPr>
          <w:color w:val="000000" w:themeColor="text1"/>
          <w:kern w:val="22"/>
          <w:sz w:val="22"/>
          <w:szCs w:val="22"/>
          <w:shd w:val="clear" w:color="auto" w:fill="FFFFFF"/>
        </w:rPr>
        <w:t>ным благам, как деньги, престиж, власть. Причины разделения общества и признаки, по кот</w:t>
      </w:r>
      <w:r w:rsidRPr="00574D69">
        <w:rPr>
          <w:color w:val="000000" w:themeColor="text1"/>
          <w:kern w:val="22"/>
          <w:sz w:val="22"/>
          <w:szCs w:val="22"/>
          <w:shd w:val="clear" w:color="auto" w:fill="FFFFFF"/>
        </w:rPr>
        <w:t>о</w:t>
      </w:r>
      <w:r w:rsidRPr="00574D69">
        <w:rPr>
          <w:color w:val="000000" w:themeColor="text1"/>
          <w:kern w:val="22"/>
          <w:sz w:val="22"/>
          <w:szCs w:val="22"/>
          <w:shd w:val="clear" w:color="auto" w:fill="FFFFFF"/>
        </w:rPr>
        <w:t xml:space="preserve">рым </w:t>
      </w:r>
      <w:r w:rsidR="001A7608">
        <w:rPr>
          <w:color w:val="000000" w:themeColor="text1"/>
          <w:kern w:val="22"/>
          <w:sz w:val="22"/>
          <w:szCs w:val="22"/>
          <w:shd w:val="clear" w:color="auto" w:fill="FFFFFF"/>
        </w:rPr>
        <w:t>он</w:t>
      </w:r>
      <w:r w:rsidRPr="00574D69">
        <w:rPr>
          <w:color w:val="000000" w:themeColor="text1"/>
          <w:kern w:val="22"/>
          <w:sz w:val="22"/>
          <w:szCs w:val="22"/>
          <w:shd w:val="clear" w:color="auto" w:fill="FFFFFF"/>
        </w:rPr>
        <w:t>о происходит, могут быть самыми разными. В современном обществе ими являются профессия, уровень дохода, занимаемая должность, участие во власти, образование, наличие собственности и другие. Люди не раз пытались построить со</w:t>
      </w:r>
      <w:r w:rsidR="00B05561">
        <w:rPr>
          <w:color w:val="000000" w:themeColor="text1"/>
          <w:kern w:val="22"/>
          <w:sz w:val="22"/>
          <w:szCs w:val="22"/>
          <w:shd w:val="clear" w:color="auto" w:fill="FFFFFF"/>
        </w:rPr>
        <w:t>циально</w:t>
      </w:r>
      <w:r w:rsidR="001A7608">
        <w:rPr>
          <w:color w:val="000000" w:themeColor="text1"/>
          <w:kern w:val="22"/>
          <w:sz w:val="22"/>
          <w:szCs w:val="22"/>
          <w:shd w:val="clear" w:color="auto" w:fill="FFFFFF"/>
        </w:rPr>
        <w:t xml:space="preserve"> </w:t>
      </w:r>
      <w:r w:rsidR="00B05561">
        <w:rPr>
          <w:color w:val="000000" w:themeColor="text1"/>
          <w:kern w:val="22"/>
          <w:sz w:val="22"/>
          <w:szCs w:val="22"/>
          <w:shd w:val="clear" w:color="auto" w:fill="FFFFFF"/>
        </w:rPr>
        <w:t xml:space="preserve">справедливое общество. </w:t>
      </w:r>
      <w:r w:rsidRPr="00574D69">
        <w:rPr>
          <w:color w:val="000000" w:themeColor="text1"/>
          <w:kern w:val="22"/>
          <w:sz w:val="22"/>
          <w:szCs w:val="22"/>
          <w:shd w:val="clear" w:color="auto" w:fill="FFFFFF"/>
        </w:rPr>
        <w:t>На протяжении всего времени происходит борьба богатых и бедных, только с разной интенси</w:t>
      </w:r>
      <w:r w:rsidRPr="00574D69">
        <w:rPr>
          <w:color w:val="000000" w:themeColor="text1"/>
          <w:kern w:val="22"/>
          <w:sz w:val="22"/>
          <w:szCs w:val="22"/>
          <w:shd w:val="clear" w:color="auto" w:fill="FFFFFF"/>
        </w:rPr>
        <w:t>в</w:t>
      </w:r>
      <w:r w:rsidRPr="00574D69">
        <w:rPr>
          <w:color w:val="000000" w:themeColor="text1"/>
          <w:kern w:val="22"/>
          <w:sz w:val="22"/>
          <w:szCs w:val="22"/>
          <w:shd w:val="clear" w:color="auto" w:fill="FFFFFF"/>
        </w:rPr>
        <w:t>ностью, так как низшие слои не хотят мириться с тем, что очень больш</w:t>
      </w:r>
      <w:r w:rsidR="001A7608">
        <w:rPr>
          <w:color w:val="000000" w:themeColor="text1"/>
          <w:kern w:val="22"/>
          <w:sz w:val="22"/>
          <w:szCs w:val="22"/>
          <w:shd w:val="clear" w:color="auto" w:fill="FFFFFF"/>
        </w:rPr>
        <w:t xml:space="preserve">ая часть денежных благ принадлежит </w:t>
      </w:r>
      <w:r w:rsidRPr="00574D69">
        <w:rPr>
          <w:color w:val="000000" w:themeColor="text1"/>
          <w:kern w:val="22"/>
          <w:sz w:val="22"/>
          <w:szCs w:val="22"/>
          <w:shd w:val="clear" w:color="auto" w:fill="FFFFFF"/>
        </w:rPr>
        <w:t xml:space="preserve">узкому кругу. </w:t>
      </w:r>
      <w:r w:rsidRPr="00574D69">
        <w:rPr>
          <w:color w:val="000000" w:themeColor="text1"/>
          <w:kern w:val="22"/>
          <w:sz w:val="22"/>
          <w:szCs w:val="22"/>
        </w:rPr>
        <w:t>Проведенный на основе гармонизированных данных по странам</w:t>
      </w:r>
      <w:r w:rsidR="00B05561">
        <w:rPr>
          <w:color w:val="000000" w:themeColor="text1"/>
          <w:kern w:val="22"/>
          <w:sz w:val="22"/>
          <w:szCs w:val="22"/>
        </w:rPr>
        <w:t xml:space="preserve"> ОЭСР за последние 30 лет эконо</w:t>
      </w:r>
      <w:r w:rsidRPr="00574D69">
        <w:rPr>
          <w:color w:val="000000" w:themeColor="text1"/>
          <w:kern w:val="22"/>
          <w:sz w:val="22"/>
          <w:szCs w:val="22"/>
        </w:rPr>
        <w:t>метрический анализ позволяет сделать вывод о том, что нер</w:t>
      </w:r>
      <w:r w:rsidRPr="00574D69">
        <w:rPr>
          <w:color w:val="000000" w:themeColor="text1"/>
          <w:kern w:val="22"/>
          <w:sz w:val="22"/>
          <w:szCs w:val="22"/>
        </w:rPr>
        <w:t>а</w:t>
      </w:r>
      <w:r w:rsidRPr="00574D69">
        <w:rPr>
          <w:color w:val="000000" w:themeColor="text1"/>
          <w:kern w:val="22"/>
          <w:sz w:val="22"/>
          <w:szCs w:val="22"/>
        </w:rPr>
        <w:t>венство доходов оказывает значительное и статистически значимое негативное влияние на п</w:t>
      </w:r>
      <w:r w:rsidRPr="00574D69">
        <w:rPr>
          <w:color w:val="000000" w:themeColor="text1"/>
          <w:kern w:val="22"/>
          <w:sz w:val="22"/>
          <w:szCs w:val="22"/>
        </w:rPr>
        <w:t>о</w:t>
      </w:r>
      <w:r w:rsidRPr="00574D69">
        <w:rPr>
          <w:color w:val="000000" w:themeColor="text1"/>
          <w:kern w:val="22"/>
          <w:sz w:val="22"/>
          <w:szCs w:val="22"/>
        </w:rPr>
        <w:t>следующий экономический рост, а значит, эта проблема срочно нуждается в реше</w:t>
      </w:r>
      <w:r w:rsidR="00B05561">
        <w:rPr>
          <w:color w:val="000000" w:themeColor="text1"/>
          <w:kern w:val="22"/>
          <w:sz w:val="22"/>
          <w:szCs w:val="22"/>
        </w:rPr>
        <w:t>нии.</w:t>
      </w:r>
    </w:p>
    <w:p w:rsidR="00201F0F" w:rsidRPr="00574D69" w:rsidRDefault="00201F0F" w:rsidP="001A7608">
      <w:pPr>
        <w:shd w:val="clear" w:color="auto" w:fill="FFFFFF"/>
        <w:spacing w:line="245" w:lineRule="auto"/>
        <w:ind w:firstLine="720"/>
        <w:jc w:val="both"/>
        <w:rPr>
          <w:color w:val="000000" w:themeColor="text1"/>
          <w:kern w:val="22"/>
          <w:sz w:val="22"/>
          <w:szCs w:val="22"/>
          <w:shd w:val="clear" w:color="auto" w:fill="FFFFFF"/>
        </w:rPr>
      </w:pPr>
      <w:r w:rsidRPr="00574D69">
        <w:rPr>
          <w:color w:val="000000" w:themeColor="text1"/>
          <w:kern w:val="22"/>
          <w:sz w:val="22"/>
          <w:szCs w:val="22"/>
        </w:rPr>
        <w:t>Предполагается, экономический рост положительно влияет на качество жизни, спосо</w:t>
      </w:r>
      <w:r w:rsidRPr="00574D69">
        <w:rPr>
          <w:color w:val="000000" w:themeColor="text1"/>
          <w:kern w:val="22"/>
          <w:sz w:val="22"/>
          <w:szCs w:val="22"/>
        </w:rPr>
        <w:t>б</w:t>
      </w:r>
      <w:r w:rsidRPr="00574D69">
        <w:rPr>
          <w:color w:val="000000" w:themeColor="text1"/>
          <w:kern w:val="22"/>
          <w:sz w:val="22"/>
          <w:szCs w:val="22"/>
        </w:rPr>
        <w:t>ствует улучшению труда и даёт возможность людям развиваться. Но на всех ли это влияет? К</w:t>
      </w:r>
      <w:r w:rsidR="00B05561">
        <w:rPr>
          <w:color w:val="000000" w:themeColor="text1"/>
          <w:kern w:val="22"/>
          <w:sz w:val="22"/>
          <w:szCs w:val="22"/>
          <w:lang w:val="en-US"/>
        </w:rPr>
        <w:t> </w:t>
      </w:r>
      <w:r w:rsidRPr="00574D69">
        <w:rPr>
          <w:color w:val="000000" w:themeColor="text1"/>
          <w:kern w:val="22"/>
          <w:sz w:val="22"/>
          <w:szCs w:val="22"/>
        </w:rPr>
        <w:t>сожалению, н</w:t>
      </w:r>
      <w:r w:rsidRPr="00574D69">
        <w:rPr>
          <w:color w:val="000000" w:themeColor="text1"/>
          <w:kern w:val="22"/>
          <w:sz w:val="22"/>
          <w:szCs w:val="22"/>
          <w:shd w:val="clear" w:color="auto" w:fill="FFFFFF"/>
        </w:rPr>
        <w:t xml:space="preserve">езависимо от того, больше производство выпускает продукции или меньше, бедность в стране никуда не исчезает, а значит и неравенство остается существовать. </w:t>
      </w:r>
      <w:r w:rsidRPr="00574D69">
        <w:rPr>
          <w:color w:val="000000" w:themeColor="text1"/>
          <w:kern w:val="22"/>
          <w:sz w:val="22"/>
          <w:szCs w:val="22"/>
        </w:rPr>
        <w:t>Эконом</w:t>
      </w:r>
      <w:r w:rsidRPr="00574D69">
        <w:rPr>
          <w:color w:val="000000" w:themeColor="text1"/>
          <w:kern w:val="22"/>
          <w:sz w:val="22"/>
          <w:szCs w:val="22"/>
        </w:rPr>
        <w:t>и</w:t>
      </w:r>
      <w:r w:rsidRPr="00574D69">
        <w:rPr>
          <w:color w:val="000000" w:themeColor="text1"/>
          <w:kern w:val="22"/>
          <w:sz w:val="22"/>
          <w:szCs w:val="22"/>
        </w:rPr>
        <w:t>ческий рост, выраженный в таких показателях, как ВВП, ВНП, не всегда эффективен в сокр</w:t>
      </w:r>
      <w:r w:rsidRPr="00574D69">
        <w:rPr>
          <w:color w:val="000000" w:themeColor="text1"/>
          <w:kern w:val="22"/>
          <w:sz w:val="22"/>
          <w:szCs w:val="22"/>
        </w:rPr>
        <w:t>а</w:t>
      </w:r>
      <w:r w:rsidRPr="00574D69">
        <w:rPr>
          <w:color w:val="000000" w:themeColor="text1"/>
          <w:kern w:val="22"/>
          <w:sz w:val="22"/>
          <w:szCs w:val="22"/>
        </w:rPr>
        <w:t>щении бедности и неравенстве. Без изменения модели экономического роста (имеется в виду переход к инклюзивному росту) может понадобиться 800 лет для того, чтобы наименее обесп</w:t>
      </w:r>
      <w:r w:rsidRPr="00574D69">
        <w:rPr>
          <w:color w:val="000000" w:themeColor="text1"/>
          <w:kern w:val="22"/>
          <w:sz w:val="22"/>
          <w:szCs w:val="22"/>
        </w:rPr>
        <w:t>е</w:t>
      </w:r>
      <w:r w:rsidRPr="00574D69">
        <w:rPr>
          <w:color w:val="000000" w:themeColor="text1"/>
          <w:kern w:val="22"/>
          <w:sz w:val="22"/>
          <w:szCs w:val="22"/>
        </w:rPr>
        <w:t>ченный миллиард населения земного шара достиг 10</w:t>
      </w:r>
      <w:r w:rsidR="001A7608">
        <w:rPr>
          <w:color w:val="000000" w:themeColor="text1"/>
          <w:kern w:val="22"/>
          <w:sz w:val="22"/>
          <w:szCs w:val="22"/>
        </w:rPr>
        <w:t xml:space="preserve"> </w:t>
      </w:r>
      <w:r w:rsidRPr="00574D69">
        <w:rPr>
          <w:color w:val="000000" w:themeColor="text1"/>
          <w:kern w:val="22"/>
          <w:sz w:val="22"/>
          <w:szCs w:val="22"/>
        </w:rPr>
        <w:t>% мирового дохода.</w:t>
      </w:r>
    </w:p>
    <w:p w:rsidR="00201F0F" w:rsidRPr="00574D69" w:rsidRDefault="00201F0F" w:rsidP="001A7608">
      <w:pPr>
        <w:shd w:val="clear" w:color="auto" w:fill="FFFFFF"/>
        <w:spacing w:line="245" w:lineRule="auto"/>
        <w:ind w:firstLine="709"/>
        <w:jc w:val="both"/>
        <w:rPr>
          <w:color w:val="000000" w:themeColor="text1"/>
          <w:kern w:val="22"/>
          <w:sz w:val="22"/>
          <w:szCs w:val="22"/>
        </w:rPr>
      </w:pPr>
      <w:r w:rsidRPr="00574D69">
        <w:rPr>
          <w:color w:val="000000" w:themeColor="text1"/>
          <w:kern w:val="22"/>
          <w:sz w:val="22"/>
          <w:szCs w:val="22"/>
        </w:rPr>
        <w:t>К числу</w:t>
      </w:r>
      <w:r w:rsidR="001A7608">
        <w:rPr>
          <w:color w:val="000000" w:themeColor="text1"/>
          <w:kern w:val="22"/>
          <w:sz w:val="22"/>
          <w:szCs w:val="22"/>
        </w:rPr>
        <w:t xml:space="preserve"> мер, предлагаемых для решения </w:t>
      </w:r>
      <w:r w:rsidRPr="00574D69">
        <w:rPr>
          <w:color w:val="000000" w:themeColor="text1"/>
          <w:kern w:val="22"/>
          <w:sz w:val="22"/>
          <w:szCs w:val="22"/>
        </w:rPr>
        <w:t>проблем социального неравенства, относится получившая широкую известность за рубежом концепция инклюзивного устойчивого роста. Не только в беднейших, но и богатых странах экономический рост не обеспечивает равного вовл</w:t>
      </w:r>
      <w:r w:rsidRPr="00574D69">
        <w:rPr>
          <w:color w:val="000000" w:themeColor="text1"/>
          <w:kern w:val="22"/>
          <w:sz w:val="22"/>
          <w:szCs w:val="22"/>
        </w:rPr>
        <w:t>е</w:t>
      </w:r>
      <w:r w:rsidRPr="00574D69">
        <w:rPr>
          <w:color w:val="000000" w:themeColor="text1"/>
          <w:kern w:val="22"/>
          <w:sz w:val="22"/>
          <w:szCs w:val="22"/>
        </w:rPr>
        <w:t>чения всех государств и всех слоев населения в процесс создания и распределения благ. Хоть в</w:t>
      </w:r>
      <w:r w:rsidR="00B05561">
        <w:rPr>
          <w:color w:val="000000" w:themeColor="text1"/>
          <w:kern w:val="22"/>
          <w:sz w:val="22"/>
          <w:szCs w:val="22"/>
          <w:lang w:val="en-US"/>
        </w:rPr>
        <w:t> </w:t>
      </w:r>
      <w:r w:rsidRPr="00574D69">
        <w:rPr>
          <w:color w:val="000000" w:themeColor="text1"/>
          <w:kern w:val="22"/>
          <w:sz w:val="22"/>
          <w:szCs w:val="22"/>
        </w:rPr>
        <w:t>России и идет снижение роста бедности, необходимость достижения инклюзивного роста, который влияет на все слои населения, не вызывает сомнения. Это является основной задачей экономического управления. Определение «инклюзивный» имеет прямую аналогию с «all inclu</w:t>
      </w:r>
      <w:r w:rsidR="002653A8">
        <w:rPr>
          <w:color w:val="000000" w:themeColor="text1"/>
          <w:kern w:val="22"/>
          <w:sz w:val="22"/>
          <w:szCs w:val="22"/>
        </w:rPr>
        <w:softHyphen/>
      </w:r>
      <w:r w:rsidRPr="00574D69">
        <w:rPr>
          <w:color w:val="000000" w:themeColor="text1"/>
          <w:kern w:val="22"/>
          <w:sz w:val="22"/>
          <w:szCs w:val="22"/>
        </w:rPr>
        <w:t>sive»</w:t>
      </w:r>
      <w:r w:rsidR="00B05561" w:rsidRPr="00B05561">
        <w:rPr>
          <w:color w:val="000000" w:themeColor="text1"/>
          <w:kern w:val="22"/>
          <w:sz w:val="22"/>
          <w:szCs w:val="22"/>
        </w:rPr>
        <w:t xml:space="preserve"> —</w:t>
      </w:r>
      <w:r w:rsidRPr="00574D69">
        <w:rPr>
          <w:color w:val="000000" w:themeColor="text1"/>
          <w:kern w:val="22"/>
          <w:sz w:val="22"/>
          <w:szCs w:val="22"/>
        </w:rPr>
        <w:t xml:space="preserve"> «все включено». Такая модель экономического роста охватывает все слои, а не только верхушки и активных в экономическом отношении, т</w:t>
      </w:r>
      <w:r w:rsidR="00B05561">
        <w:rPr>
          <w:color w:val="000000" w:themeColor="text1"/>
          <w:kern w:val="22"/>
          <w:sz w:val="22"/>
          <w:szCs w:val="22"/>
        </w:rPr>
        <w:t xml:space="preserve">о </w:t>
      </w:r>
      <w:r w:rsidRPr="00574D69">
        <w:rPr>
          <w:color w:val="000000" w:themeColor="text1"/>
          <w:kern w:val="22"/>
          <w:sz w:val="22"/>
          <w:szCs w:val="22"/>
        </w:rPr>
        <w:t>е</w:t>
      </w:r>
      <w:r w:rsidR="00B05561">
        <w:rPr>
          <w:color w:val="000000" w:themeColor="text1"/>
          <w:kern w:val="22"/>
          <w:sz w:val="22"/>
          <w:szCs w:val="22"/>
        </w:rPr>
        <w:t>сть</w:t>
      </w:r>
      <w:r w:rsidRPr="00574D69">
        <w:rPr>
          <w:color w:val="000000" w:themeColor="text1"/>
          <w:kern w:val="22"/>
          <w:sz w:val="22"/>
          <w:szCs w:val="22"/>
        </w:rPr>
        <w:t xml:space="preserve"> имеет свойство «инклюзивность».</w:t>
      </w:r>
    </w:p>
    <w:p w:rsidR="00201F0F" w:rsidRPr="00574D69" w:rsidRDefault="00201F0F" w:rsidP="001A7608">
      <w:pPr>
        <w:spacing w:line="245" w:lineRule="auto"/>
        <w:ind w:firstLine="709"/>
        <w:jc w:val="both"/>
        <w:rPr>
          <w:color w:val="000000" w:themeColor="text1"/>
          <w:kern w:val="22"/>
          <w:sz w:val="22"/>
          <w:szCs w:val="22"/>
        </w:rPr>
      </w:pPr>
      <w:r w:rsidRPr="00574D69">
        <w:rPr>
          <w:color w:val="000000" w:themeColor="text1"/>
          <w:kern w:val="22"/>
          <w:sz w:val="22"/>
          <w:szCs w:val="22"/>
        </w:rPr>
        <w:t>На сегодня не существует ни одного определения инклюзивного роста. Но можно отм</w:t>
      </w:r>
      <w:r w:rsidRPr="00574D69">
        <w:rPr>
          <w:color w:val="000000" w:themeColor="text1"/>
          <w:kern w:val="22"/>
          <w:sz w:val="22"/>
          <w:szCs w:val="22"/>
        </w:rPr>
        <w:t>е</w:t>
      </w:r>
      <w:r w:rsidRPr="00574D69">
        <w:rPr>
          <w:color w:val="000000" w:themeColor="text1"/>
          <w:kern w:val="22"/>
          <w:sz w:val="22"/>
          <w:szCs w:val="22"/>
        </w:rPr>
        <w:t>тить его основные задачи:</w:t>
      </w:r>
    </w:p>
    <w:p w:rsidR="00201F0F" w:rsidRPr="00574D69" w:rsidRDefault="00201F0F" w:rsidP="001A7608">
      <w:pPr>
        <w:pStyle w:val="13"/>
        <w:numPr>
          <w:ilvl w:val="0"/>
          <w:numId w:val="120"/>
        </w:numPr>
        <w:spacing w:before="20" w:after="0" w:line="245"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повыше</w:t>
      </w:r>
      <w:r w:rsidR="00B05561">
        <w:rPr>
          <w:rFonts w:ascii="Times New Roman" w:hAnsi="Times New Roman"/>
          <w:color w:val="000000" w:themeColor="text1"/>
          <w:kern w:val="22"/>
        </w:rPr>
        <w:t>ние экономических возможностей;</w:t>
      </w:r>
    </w:p>
    <w:p w:rsidR="00201F0F" w:rsidRPr="00574D69" w:rsidRDefault="00201F0F" w:rsidP="001A7608">
      <w:pPr>
        <w:pStyle w:val="13"/>
        <w:numPr>
          <w:ilvl w:val="0"/>
          <w:numId w:val="120"/>
        </w:numPr>
        <w:spacing w:before="20" w:after="0" w:line="245"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обеспечен</w:t>
      </w:r>
      <w:r w:rsidR="00B05561">
        <w:rPr>
          <w:rFonts w:ascii="Times New Roman" w:hAnsi="Times New Roman"/>
          <w:color w:val="000000" w:themeColor="text1"/>
          <w:kern w:val="22"/>
        </w:rPr>
        <w:t>ие экономического благополучия;</w:t>
      </w:r>
    </w:p>
    <w:p w:rsidR="00201F0F" w:rsidRPr="00574D69" w:rsidRDefault="00201F0F" w:rsidP="001A7608">
      <w:pPr>
        <w:pStyle w:val="13"/>
        <w:numPr>
          <w:ilvl w:val="0"/>
          <w:numId w:val="120"/>
        </w:numPr>
        <w:spacing w:before="20" w:after="0" w:line="245"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 xml:space="preserve">обеспечение равных возможностей для </w:t>
      </w:r>
      <w:r w:rsidR="00B05561">
        <w:rPr>
          <w:rFonts w:ascii="Times New Roman" w:hAnsi="Times New Roman"/>
          <w:color w:val="000000" w:themeColor="text1"/>
          <w:kern w:val="22"/>
        </w:rPr>
        <w:t>экономического роста.</w:t>
      </w:r>
    </w:p>
    <w:p w:rsidR="00201F0F" w:rsidRPr="00574D69" w:rsidRDefault="00201F0F" w:rsidP="001A7608">
      <w:pPr>
        <w:spacing w:before="20" w:line="245" w:lineRule="auto"/>
        <w:ind w:firstLine="709"/>
        <w:jc w:val="both"/>
        <w:rPr>
          <w:color w:val="000000" w:themeColor="text1"/>
          <w:kern w:val="22"/>
          <w:sz w:val="22"/>
          <w:szCs w:val="22"/>
        </w:rPr>
      </w:pPr>
      <w:r w:rsidRPr="00574D69">
        <w:rPr>
          <w:color w:val="000000" w:themeColor="text1"/>
          <w:kern w:val="22"/>
          <w:sz w:val="22"/>
          <w:szCs w:val="22"/>
        </w:rPr>
        <w:t xml:space="preserve">Подробнее, замысел инклюзивного роста состоит </w:t>
      </w:r>
      <w:r w:rsidR="00B05561">
        <w:rPr>
          <w:color w:val="000000" w:themeColor="text1"/>
          <w:kern w:val="22"/>
          <w:sz w:val="22"/>
          <w:szCs w:val="22"/>
        </w:rPr>
        <w:t>из следующих ключевы</w:t>
      </w:r>
      <w:r w:rsidR="001A7608">
        <w:rPr>
          <w:color w:val="000000" w:themeColor="text1"/>
          <w:kern w:val="22"/>
          <w:sz w:val="22"/>
          <w:szCs w:val="22"/>
        </w:rPr>
        <w:t>х</w:t>
      </w:r>
      <w:r w:rsidR="00B05561">
        <w:rPr>
          <w:color w:val="000000" w:themeColor="text1"/>
          <w:kern w:val="22"/>
          <w:sz w:val="22"/>
          <w:szCs w:val="22"/>
        </w:rPr>
        <w:t xml:space="preserve"> моментов:</w:t>
      </w:r>
    </w:p>
    <w:p w:rsidR="00201F0F" w:rsidRPr="00574D69" w:rsidRDefault="00201F0F" w:rsidP="001A7608">
      <w:pPr>
        <w:pStyle w:val="13"/>
        <w:numPr>
          <w:ilvl w:val="0"/>
          <w:numId w:val="119"/>
        </w:numPr>
        <w:spacing w:before="20" w:after="0" w:line="245"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более широкие цели (не только увеличение дохода или ВВП);</w:t>
      </w:r>
    </w:p>
    <w:p w:rsidR="00201F0F" w:rsidRPr="00574D69" w:rsidRDefault="00201F0F" w:rsidP="001A7608">
      <w:pPr>
        <w:pStyle w:val="13"/>
        <w:numPr>
          <w:ilvl w:val="0"/>
          <w:numId w:val="119"/>
        </w:numPr>
        <w:spacing w:before="20" w:after="0" w:line="245"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всестороннее развитие человеческого капитала;</w:t>
      </w:r>
    </w:p>
    <w:p w:rsidR="00201F0F" w:rsidRPr="00574D69" w:rsidRDefault="00201F0F" w:rsidP="001A7608">
      <w:pPr>
        <w:pStyle w:val="13"/>
        <w:numPr>
          <w:ilvl w:val="0"/>
          <w:numId w:val="119"/>
        </w:numPr>
        <w:spacing w:before="20" w:after="0" w:line="245"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сок</w:t>
      </w:r>
      <w:r w:rsidR="00B05561">
        <w:rPr>
          <w:rFonts w:ascii="Times New Roman" w:hAnsi="Times New Roman"/>
          <w:color w:val="000000" w:themeColor="text1"/>
          <w:kern w:val="22"/>
        </w:rPr>
        <w:t>ращение неравенства и бедности;</w:t>
      </w:r>
    </w:p>
    <w:p w:rsidR="00201F0F" w:rsidRPr="00574D69" w:rsidRDefault="00201F0F" w:rsidP="001A7608">
      <w:pPr>
        <w:pStyle w:val="13"/>
        <w:numPr>
          <w:ilvl w:val="0"/>
          <w:numId w:val="119"/>
        </w:numPr>
        <w:spacing w:after="0" w:line="250" w:lineRule="auto"/>
        <w:ind w:left="709" w:hanging="283"/>
        <w:jc w:val="both"/>
        <w:rPr>
          <w:rFonts w:ascii="Times New Roman" w:hAnsi="Times New Roman"/>
          <w:color w:val="000000" w:themeColor="text1"/>
          <w:kern w:val="22"/>
        </w:rPr>
      </w:pPr>
      <w:r w:rsidRPr="00574D69">
        <w:rPr>
          <w:rFonts w:ascii="Times New Roman" w:hAnsi="Times New Roman"/>
          <w:color w:val="000000" w:themeColor="text1"/>
          <w:kern w:val="22"/>
        </w:rPr>
        <w:lastRenderedPageBreak/>
        <w:t>важность активного участия в экономической жизни, а не только в распределении до</w:t>
      </w:r>
      <w:r w:rsidR="002653A8">
        <w:rPr>
          <w:rFonts w:ascii="Times New Roman" w:hAnsi="Times New Roman"/>
          <w:color w:val="000000" w:themeColor="text1"/>
          <w:kern w:val="22"/>
        </w:rPr>
        <w:softHyphen/>
      </w:r>
      <w:r w:rsidRPr="00574D69">
        <w:rPr>
          <w:rFonts w:ascii="Times New Roman" w:hAnsi="Times New Roman"/>
          <w:color w:val="000000" w:themeColor="text1"/>
          <w:kern w:val="22"/>
        </w:rPr>
        <w:t>хода;</w:t>
      </w:r>
    </w:p>
    <w:p w:rsidR="00201F0F" w:rsidRPr="00574D69" w:rsidRDefault="00201F0F" w:rsidP="001A7608">
      <w:pPr>
        <w:pStyle w:val="13"/>
        <w:numPr>
          <w:ilvl w:val="0"/>
          <w:numId w:val="119"/>
        </w:numPr>
        <w:spacing w:before="40" w:after="0" w:line="250" w:lineRule="auto"/>
        <w:ind w:left="709" w:hanging="284"/>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получение выгоды широкими слоями населения, особенно детьми, женщинами, стар</w:t>
      </w:r>
      <w:r w:rsidRPr="00574D69">
        <w:rPr>
          <w:rFonts w:ascii="Times New Roman" w:hAnsi="Times New Roman"/>
          <w:color w:val="000000" w:themeColor="text1"/>
          <w:kern w:val="22"/>
        </w:rPr>
        <w:t>и</w:t>
      </w:r>
      <w:r w:rsidR="00B05561">
        <w:rPr>
          <w:rFonts w:ascii="Times New Roman" w:hAnsi="Times New Roman"/>
          <w:color w:val="000000" w:themeColor="text1"/>
          <w:kern w:val="22"/>
        </w:rPr>
        <w:t>ками;</w:t>
      </w:r>
    </w:p>
    <w:p w:rsidR="00201F0F" w:rsidRPr="00574D69" w:rsidRDefault="00201F0F" w:rsidP="001A7608">
      <w:pPr>
        <w:pStyle w:val="13"/>
        <w:numPr>
          <w:ilvl w:val="0"/>
          <w:numId w:val="119"/>
        </w:numPr>
        <w:spacing w:before="40" w:after="0" w:line="250" w:lineRule="auto"/>
        <w:ind w:left="709" w:hanging="283"/>
        <w:contextualSpacing w:val="0"/>
        <w:jc w:val="both"/>
        <w:rPr>
          <w:rFonts w:ascii="Times New Roman" w:hAnsi="Times New Roman"/>
          <w:color w:val="000000" w:themeColor="text1"/>
          <w:kern w:val="22"/>
        </w:rPr>
      </w:pPr>
      <w:r w:rsidRPr="00574D69">
        <w:rPr>
          <w:rFonts w:ascii="Times New Roman" w:hAnsi="Times New Roman"/>
          <w:color w:val="000000" w:themeColor="text1"/>
          <w:kern w:val="22"/>
        </w:rPr>
        <w:t>бережное использование природных ресурсов и защита окружающей среды</w:t>
      </w:r>
      <w:r w:rsidR="001A7608">
        <w:rPr>
          <w:rFonts w:ascii="Times New Roman" w:hAnsi="Times New Roman"/>
          <w:color w:val="000000" w:themeColor="text1"/>
          <w:kern w:val="22"/>
        </w:rPr>
        <w:t xml:space="preserve"> [</w:t>
      </w:r>
      <w:r w:rsidR="001A7608" w:rsidRPr="001A7608">
        <w:rPr>
          <w:rFonts w:ascii="Times New Roman" w:hAnsi="Times New Roman"/>
          <w:color w:val="000000" w:themeColor="text1"/>
          <w:kern w:val="22"/>
        </w:rPr>
        <w:t>1</w:t>
      </w:r>
      <w:r w:rsidR="001A7608">
        <w:rPr>
          <w:rFonts w:ascii="Times New Roman" w:hAnsi="Times New Roman"/>
          <w:color w:val="000000" w:themeColor="text1"/>
          <w:kern w:val="22"/>
        </w:rPr>
        <w:t>]</w:t>
      </w:r>
      <w:r w:rsidRPr="00574D69">
        <w:rPr>
          <w:rFonts w:ascii="Times New Roman" w:hAnsi="Times New Roman"/>
          <w:color w:val="000000" w:themeColor="text1"/>
          <w:kern w:val="22"/>
        </w:rPr>
        <w:t>.</w:t>
      </w:r>
    </w:p>
    <w:p w:rsidR="00201F0F" w:rsidRPr="00574D69" w:rsidRDefault="00201F0F" w:rsidP="001A7608">
      <w:pPr>
        <w:spacing w:before="40" w:line="250" w:lineRule="auto"/>
        <w:ind w:firstLine="708"/>
        <w:jc w:val="both"/>
        <w:rPr>
          <w:color w:val="000000" w:themeColor="text1"/>
          <w:kern w:val="22"/>
          <w:sz w:val="22"/>
          <w:szCs w:val="22"/>
        </w:rPr>
      </w:pPr>
      <w:r w:rsidRPr="00574D69">
        <w:rPr>
          <w:color w:val="000000" w:themeColor="text1"/>
          <w:kern w:val="22"/>
          <w:sz w:val="22"/>
          <w:szCs w:val="22"/>
        </w:rPr>
        <w:t xml:space="preserve">Европейская комиссия при подготовке стратегии «Европа 2020» </w:t>
      </w:r>
      <w:r w:rsidR="001A7608" w:rsidRPr="001A7608">
        <w:rPr>
          <w:color w:val="000000" w:themeColor="text1"/>
          <w:kern w:val="22"/>
          <w:sz w:val="22"/>
          <w:szCs w:val="22"/>
        </w:rPr>
        <w:t xml:space="preserve">[2] </w:t>
      </w:r>
      <w:r w:rsidRPr="00574D69">
        <w:rPr>
          <w:color w:val="000000" w:themeColor="text1"/>
          <w:kern w:val="22"/>
          <w:sz w:val="22"/>
          <w:szCs w:val="22"/>
        </w:rPr>
        <w:t>обозначает, что ин</w:t>
      </w:r>
      <w:r w:rsidRPr="00574D69">
        <w:rPr>
          <w:color w:val="000000" w:themeColor="text1"/>
          <w:kern w:val="22"/>
          <w:sz w:val="22"/>
          <w:szCs w:val="22"/>
        </w:rPr>
        <w:t>к</w:t>
      </w:r>
      <w:r w:rsidRPr="00574D69">
        <w:rPr>
          <w:color w:val="000000" w:themeColor="text1"/>
          <w:kern w:val="22"/>
          <w:sz w:val="22"/>
          <w:szCs w:val="22"/>
        </w:rPr>
        <w:t>люзивный рост включает в себя: полное использование трудового потенциала, снижение бед</w:t>
      </w:r>
      <w:r w:rsidR="001A7608" w:rsidRPr="001A7608">
        <w:rPr>
          <w:color w:val="000000" w:themeColor="text1"/>
          <w:kern w:val="22"/>
          <w:sz w:val="22"/>
          <w:szCs w:val="22"/>
        </w:rPr>
        <w:softHyphen/>
      </w:r>
      <w:r w:rsidRPr="00574D69">
        <w:rPr>
          <w:color w:val="000000" w:themeColor="text1"/>
          <w:kern w:val="22"/>
          <w:sz w:val="22"/>
          <w:szCs w:val="22"/>
        </w:rPr>
        <w:t>ности и ее последствий, развитие социальной вовлеченности, устранение региональных ди</w:t>
      </w:r>
      <w:r w:rsidRPr="00574D69">
        <w:rPr>
          <w:color w:val="000000" w:themeColor="text1"/>
          <w:kern w:val="22"/>
          <w:sz w:val="22"/>
          <w:szCs w:val="22"/>
        </w:rPr>
        <w:t>с</w:t>
      </w:r>
      <w:r w:rsidRPr="00574D69">
        <w:rPr>
          <w:color w:val="000000" w:themeColor="text1"/>
          <w:kern w:val="22"/>
          <w:sz w:val="22"/>
          <w:szCs w:val="22"/>
        </w:rPr>
        <w:t>пропорций. Инклюзивность является важным элементом любой успешной стратегии роста. Инклю</w:t>
      </w:r>
      <w:r w:rsidR="001A7608">
        <w:rPr>
          <w:color w:val="000000" w:themeColor="text1"/>
          <w:kern w:val="22"/>
          <w:sz w:val="22"/>
          <w:szCs w:val="22"/>
        </w:rPr>
        <w:t>зивный рост экономики</w:t>
      </w:r>
      <w:r w:rsidRPr="00574D69">
        <w:rPr>
          <w:color w:val="000000" w:themeColor="text1"/>
          <w:kern w:val="22"/>
          <w:sz w:val="22"/>
          <w:szCs w:val="22"/>
        </w:rPr>
        <w:t xml:space="preserve"> может быть достигнут только тогда, когда все </w:t>
      </w:r>
      <w:r w:rsidRPr="00574D69">
        <w:rPr>
          <w:bCs/>
          <w:color w:val="000000" w:themeColor="text1"/>
          <w:kern w:val="22"/>
          <w:sz w:val="22"/>
          <w:szCs w:val="22"/>
        </w:rPr>
        <w:t xml:space="preserve">наиболее слабые звенья </w:t>
      </w:r>
      <w:r w:rsidRPr="00574D69">
        <w:rPr>
          <w:color w:val="000000" w:themeColor="text1"/>
          <w:kern w:val="22"/>
          <w:sz w:val="22"/>
          <w:szCs w:val="22"/>
        </w:rPr>
        <w:t>в экономике и обществе имеют возмож</w:t>
      </w:r>
      <w:r w:rsidR="00B05561">
        <w:rPr>
          <w:color w:val="000000" w:themeColor="text1"/>
          <w:kern w:val="22"/>
          <w:sz w:val="22"/>
          <w:szCs w:val="22"/>
        </w:rPr>
        <w:t xml:space="preserve">ности экономического развития. </w:t>
      </w:r>
      <w:r w:rsidRPr="00574D69">
        <w:rPr>
          <w:color w:val="000000" w:themeColor="text1"/>
          <w:kern w:val="22"/>
          <w:sz w:val="22"/>
          <w:szCs w:val="22"/>
        </w:rPr>
        <w:t>В общем виде концепцию инклюзивного роста можно представить в виде</w:t>
      </w:r>
      <w:r w:rsidR="001A7608">
        <w:rPr>
          <w:color w:val="000000" w:themeColor="text1"/>
          <w:kern w:val="22"/>
          <w:sz w:val="22"/>
          <w:szCs w:val="22"/>
        </w:rPr>
        <w:t xml:space="preserve"> системы, эффективность которой</w:t>
      </w:r>
      <w:r w:rsidRPr="00574D69">
        <w:rPr>
          <w:color w:val="000000" w:themeColor="text1"/>
          <w:kern w:val="22"/>
          <w:sz w:val="22"/>
          <w:szCs w:val="22"/>
        </w:rPr>
        <w:t xml:space="preserve"> получается путем деятельности руководства страны и общественных институтов (см. рис.</w:t>
      </w:r>
      <w:r w:rsidR="00B05561">
        <w:rPr>
          <w:color w:val="000000" w:themeColor="text1"/>
          <w:kern w:val="22"/>
          <w:sz w:val="22"/>
          <w:szCs w:val="22"/>
        </w:rPr>
        <w:t xml:space="preserve"> 1).</w:t>
      </w:r>
    </w:p>
    <w:p w:rsidR="00201F0F" w:rsidRDefault="00201F0F" w:rsidP="001A7608">
      <w:pPr>
        <w:spacing w:line="250" w:lineRule="auto"/>
        <w:rPr>
          <w:color w:val="000000" w:themeColor="text1"/>
          <w:sz w:val="22"/>
          <w:szCs w:val="22"/>
        </w:rPr>
      </w:pPr>
    </w:p>
    <w:p w:rsidR="00B05561" w:rsidRPr="00574D69" w:rsidRDefault="00B05561" w:rsidP="001A7608">
      <w:pPr>
        <w:spacing w:line="250" w:lineRule="auto"/>
        <w:jc w:val="center"/>
        <w:rPr>
          <w:color w:val="000000" w:themeColor="text1"/>
          <w:kern w:val="22"/>
          <w:sz w:val="22"/>
          <w:szCs w:val="22"/>
        </w:rPr>
      </w:pPr>
      <w:r>
        <w:rPr>
          <w:noProof/>
          <w:color w:val="000000" w:themeColor="text1"/>
          <w:kern w:val="22"/>
          <w:sz w:val="22"/>
          <w:szCs w:val="22"/>
        </w:rPr>
        <w:drawing>
          <wp:inline distT="0" distB="0" distL="0" distR="0">
            <wp:extent cx="4603736" cy="3150000"/>
            <wp:effectExtent l="19050" t="0" r="6364"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 cstate="print"/>
                    <a:srcRect/>
                    <a:stretch>
                      <a:fillRect/>
                    </a:stretch>
                  </pic:blipFill>
                  <pic:spPr bwMode="auto">
                    <a:xfrm>
                      <a:off x="0" y="0"/>
                      <a:ext cx="4603736" cy="3150000"/>
                    </a:xfrm>
                    <a:prstGeom prst="rect">
                      <a:avLst/>
                    </a:prstGeom>
                    <a:noFill/>
                    <a:ln w="9525">
                      <a:noFill/>
                      <a:miter lim="800000"/>
                      <a:headEnd/>
                      <a:tailEnd/>
                    </a:ln>
                  </pic:spPr>
                </pic:pic>
              </a:graphicData>
            </a:graphic>
          </wp:inline>
        </w:drawing>
      </w:r>
    </w:p>
    <w:p w:rsidR="00201F0F" w:rsidRPr="00E955BA" w:rsidRDefault="00201F0F" w:rsidP="001A7608">
      <w:pPr>
        <w:spacing w:before="120" w:line="250" w:lineRule="auto"/>
        <w:jc w:val="center"/>
        <w:rPr>
          <w:color w:val="000000" w:themeColor="text1"/>
          <w:sz w:val="22"/>
          <w:szCs w:val="22"/>
        </w:rPr>
      </w:pPr>
      <w:r w:rsidRPr="00574D69">
        <w:rPr>
          <w:color w:val="000000" w:themeColor="text1"/>
          <w:kern w:val="22"/>
          <w:sz w:val="22"/>
          <w:szCs w:val="22"/>
        </w:rPr>
        <w:t>Рис</w:t>
      </w:r>
      <w:r w:rsidR="001A7608" w:rsidRPr="001A7608">
        <w:rPr>
          <w:color w:val="000000" w:themeColor="text1"/>
          <w:kern w:val="22"/>
          <w:sz w:val="22"/>
          <w:szCs w:val="22"/>
        </w:rPr>
        <w:t>.</w:t>
      </w:r>
      <w:r w:rsidRPr="00574D69">
        <w:rPr>
          <w:color w:val="000000" w:themeColor="text1"/>
          <w:kern w:val="22"/>
          <w:sz w:val="22"/>
          <w:szCs w:val="22"/>
        </w:rPr>
        <w:t xml:space="preserve"> 1. </w:t>
      </w:r>
      <w:r w:rsidRPr="00574D69">
        <w:rPr>
          <w:color w:val="000000" w:themeColor="text1"/>
          <w:sz w:val="22"/>
          <w:szCs w:val="22"/>
        </w:rPr>
        <w:t>Стратегия достижения инклюзивного роста</w:t>
      </w:r>
      <w:r w:rsidR="001A7608" w:rsidRPr="00E955BA">
        <w:rPr>
          <w:color w:val="000000" w:themeColor="text1"/>
          <w:sz w:val="22"/>
          <w:szCs w:val="22"/>
        </w:rPr>
        <w:t xml:space="preserve"> [5]</w:t>
      </w:r>
    </w:p>
    <w:p w:rsidR="00B05561" w:rsidRDefault="00B05561" w:rsidP="001A7608">
      <w:pPr>
        <w:shd w:val="clear" w:color="auto" w:fill="FFFFFF"/>
        <w:spacing w:line="250" w:lineRule="auto"/>
        <w:jc w:val="both"/>
        <w:rPr>
          <w:rStyle w:val="a9"/>
          <w:b w:val="0"/>
          <w:color w:val="000000" w:themeColor="text1"/>
          <w:kern w:val="22"/>
          <w:sz w:val="22"/>
          <w:szCs w:val="22"/>
          <w:shd w:val="clear" w:color="auto" w:fill="FFFFFF"/>
        </w:rPr>
      </w:pPr>
    </w:p>
    <w:p w:rsidR="00201F0F" w:rsidRPr="00574D69" w:rsidRDefault="00201F0F" w:rsidP="001A7608">
      <w:pPr>
        <w:shd w:val="clear" w:color="auto" w:fill="FFFFFF"/>
        <w:spacing w:line="250" w:lineRule="auto"/>
        <w:ind w:firstLine="709"/>
        <w:jc w:val="both"/>
        <w:rPr>
          <w:color w:val="000000" w:themeColor="text1"/>
          <w:kern w:val="22"/>
          <w:sz w:val="22"/>
          <w:szCs w:val="22"/>
        </w:rPr>
      </w:pPr>
      <w:r w:rsidRPr="00574D69">
        <w:rPr>
          <w:rStyle w:val="a9"/>
          <w:b w:val="0"/>
          <w:color w:val="000000" w:themeColor="text1"/>
          <w:kern w:val="22"/>
          <w:sz w:val="22"/>
          <w:szCs w:val="22"/>
          <w:shd w:val="clear" w:color="auto" w:fill="FFFFFF"/>
        </w:rPr>
        <w:t>На всемирном экономическом форуме в Давосе 2018 (ВЭФ) был предложен индекс ин</w:t>
      </w:r>
      <w:r w:rsidRPr="00574D69">
        <w:rPr>
          <w:rStyle w:val="a9"/>
          <w:b w:val="0"/>
          <w:color w:val="000000" w:themeColor="text1"/>
          <w:kern w:val="22"/>
          <w:sz w:val="22"/>
          <w:szCs w:val="22"/>
          <w:shd w:val="clear" w:color="auto" w:fill="FFFFFF"/>
        </w:rPr>
        <w:t>к</w:t>
      </w:r>
      <w:r w:rsidRPr="00574D69">
        <w:rPr>
          <w:rStyle w:val="a9"/>
          <w:b w:val="0"/>
          <w:color w:val="000000" w:themeColor="text1"/>
          <w:kern w:val="22"/>
          <w:sz w:val="22"/>
          <w:szCs w:val="22"/>
          <w:shd w:val="clear" w:color="auto" w:fill="FFFFFF"/>
        </w:rPr>
        <w:t>люзивного развития, который оценивает 107 стран по критериям роста, справедливости и у</w:t>
      </w:r>
      <w:r w:rsidRPr="00574D69">
        <w:rPr>
          <w:rStyle w:val="a9"/>
          <w:b w:val="0"/>
          <w:color w:val="000000" w:themeColor="text1"/>
          <w:kern w:val="22"/>
          <w:sz w:val="22"/>
          <w:szCs w:val="22"/>
          <w:shd w:val="clear" w:color="auto" w:fill="FFFFFF"/>
        </w:rPr>
        <w:t>с</w:t>
      </w:r>
      <w:r w:rsidRPr="00574D69">
        <w:rPr>
          <w:rStyle w:val="a9"/>
          <w:b w:val="0"/>
          <w:color w:val="000000" w:themeColor="text1"/>
          <w:kern w:val="22"/>
          <w:sz w:val="22"/>
          <w:szCs w:val="22"/>
          <w:shd w:val="clear" w:color="auto" w:fill="FFFFFF"/>
        </w:rPr>
        <w:t xml:space="preserve">тойчивости. В настоящее время экономисты и политики слишком полагаются на ВВП, как на показатель экономического развития стран, в ущерб уровню жизни людей. </w:t>
      </w:r>
      <w:r w:rsidRPr="00574D69">
        <w:rPr>
          <w:color w:val="000000" w:themeColor="text1"/>
          <w:kern w:val="22"/>
          <w:sz w:val="22"/>
          <w:szCs w:val="22"/>
          <w:shd w:val="clear" w:color="auto" w:fill="FFFFFF"/>
        </w:rPr>
        <w:t>Приоритеты экон</w:t>
      </w:r>
      <w:r w:rsidRPr="00574D69">
        <w:rPr>
          <w:color w:val="000000" w:themeColor="text1"/>
          <w:kern w:val="22"/>
          <w:sz w:val="22"/>
          <w:szCs w:val="22"/>
          <w:shd w:val="clear" w:color="auto" w:fill="FFFFFF"/>
        </w:rPr>
        <w:t>о</w:t>
      </w:r>
      <w:r w:rsidRPr="00574D69">
        <w:rPr>
          <w:color w:val="000000" w:themeColor="text1"/>
          <w:kern w:val="22"/>
          <w:sz w:val="22"/>
          <w:szCs w:val="22"/>
          <w:shd w:val="clear" w:color="auto" w:fill="FFFFFF"/>
        </w:rPr>
        <w:t>мической политики должны быть отданы на устранение</w:t>
      </w:r>
      <w:r w:rsidR="001A7608">
        <w:rPr>
          <w:color w:val="000000" w:themeColor="text1"/>
          <w:kern w:val="22"/>
          <w:sz w:val="22"/>
          <w:szCs w:val="22"/>
          <w:shd w:val="clear" w:color="auto" w:fill="FFFFFF"/>
        </w:rPr>
        <w:t xml:space="preserve"> незащищенности и неравенства. </w:t>
      </w:r>
      <w:r w:rsidRPr="00574D69">
        <w:rPr>
          <w:color w:val="000000" w:themeColor="text1"/>
          <w:kern w:val="22"/>
          <w:sz w:val="22"/>
          <w:szCs w:val="22"/>
          <w:shd w:val="clear" w:color="auto" w:fill="FFFFFF"/>
        </w:rPr>
        <w:t>Име</w:t>
      </w:r>
      <w:r w:rsidRPr="00574D69">
        <w:rPr>
          <w:color w:val="000000" w:themeColor="text1"/>
          <w:kern w:val="22"/>
          <w:sz w:val="22"/>
          <w:szCs w:val="22"/>
          <w:shd w:val="clear" w:color="auto" w:fill="FFFFFF"/>
        </w:rPr>
        <w:t>н</w:t>
      </w:r>
      <w:r w:rsidRPr="00574D69">
        <w:rPr>
          <w:color w:val="000000" w:themeColor="text1"/>
          <w:kern w:val="22"/>
          <w:sz w:val="22"/>
          <w:szCs w:val="22"/>
          <w:shd w:val="clear" w:color="auto" w:fill="FFFFFF"/>
        </w:rPr>
        <w:t>но устойчивый, всеобъемлющий прогресс, сопровождающийся ростом доходов населения н</w:t>
      </w:r>
      <w:r w:rsidRPr="00574D69">
        <w:rPr>
          <w:color w:val="000000" w:themeColor="text1"/>
          <w:kern w:val="22"/>
          <w:sz w:val="22"/>
          <w:szCs w:val="22"/>
          <w:shd w:val="clear" w:color="auto" w:fill="FFFFFF"/>
        </w:rPr>
        <w:t>а</w:t>
      </w:r>
      <w:r w:rsidRPr="00574D69">
        <w:rPr>
          <w:color w:val="000000" w:themeColor="text1"/>
          <w:kern w:val="22"/>
          <w:sz w:val="22"/>
          <w:szCs w:val="22"/>
          <w:shd w:val="clear" w:color="auto" w:fill="FFFFFF"/>
        </w:rPr>
        <w:t xml:space="preserve">равне с ростом его экономических возможностей, уровня защищенности и качества жизни, должен быть признан политиками главной целью экономического развития </w:t>
      </w:r>
      <w:r w:rsidR="00A81AD2">
        <w:rPr>
          <w:color w:val="000000" w:themeColor="text1"/>
          <w:kern w:val="22"/>
          <w:sz w:val="22"/>
          <w:szCs w:val="22"/>
          <w:shd w:val="clear" w:color="auto" w:fill="FFFFFF"/>
        </w:rPr>
        <w:t>—</w:t>
      </w:r>
      <w:r w:rsidRPr="00574D69">
        <w:rPr>
          <w:color w:val="000000" w:themeColor="text1"/>
          <w:kern w:val="22"/>
          <w:sz w:val="22"/>
          <w:szCs w:val="22"/>
          <w:shd w:val="clear" w:color="auto" w:fill="FFFFFF"/>
        </w:rPr>
        <w:t xml:space="preserve"> а вовсе не рост ВВП, </w:t>
      </w:r>
      <w:r w:rsidR="001A7608">
        <w:rPr>
          <w:color w:val="000000" w:themeColor="text1"/>
          <w:kern w:val="22"/>
          <w:sz w:val="22"/>
          <w:szCs w:val="22"/>
          <w:shd w:val="clear" w:color="auto" w:fill="FFFFFF"/>
        </w:rPr>
        <w:t xml:space="preserve">как </w:t>
      </w:r>
      <w:r w:rsidRPr="00574D69">
        <w:rPr>
          <w:color w:val="000000" w:themeColor="text1"/>
          <w:kern w:val="22"/>
          <w:sz w:val="22"/>
          <w:szCs w:val="22"/>
          <w:shd w:val="clear" w:color="auto" w:fill="FFFFFF"/>
        </w:rPr>
        <w:t xml:space="preserve">говорится в докладе ВЭФа. </w:t>
      </w:r>
      <w:r w:rsidRPr="00574D69">
        <w:rPr>
          <w:color w:val="000000" w:themeColor="text1"/>
          <w:kern w:val="22"/>
          <w:sz w:val="22"/>
          <w:szCs w:val="22"/>
        </w:rPr>
        <w:t>Верхние строчки рейтинга развитых стран занимают н</w:t>
      </w:r>
      <w:r w:rsidRPr="00574D69">
        <w:rPr>
          <w:color w:val="000000" w:themeColor="text1"/>
          <w:kern w:val="22"/>
          <w:sz w:val="22"/>
          <w:szCs w:val="22"/>
        </w:rPr>
        <w:t>е</w:t>
      </w:r>
      <w:r w:rsidRPr="00574D69">
        <w:rPr>
          <w:color w:val="000000" w:themeColor="text1"/>
          <w:kern w:val="22"/>
          <w:sz w:val="22"/>
          <w:szCs w:val="22"/>
        </w:rPr>
        <w:t xml:space="preserve">большие европейские страны. При этом </w:t>
      </w:r>
      <w:r w:rsidR="001A7608">
        <w:rPr>
          <w:color w:val="000000" w:themeColor="text1"/>
          <w:kern w:val="22"/>
          <w:sz w:val="22"/>
          <w:szCs w:val="22"/>
        </w:rPr>
        <w:t xml:space="preserve">экономика </w:t>
      </w:r>
      <w:r w:rsidRPr="00574D69">
        <w:rPr>
          <w:color w:val="000000" w:themeColor="text1"/>
          <w:kern w:val="22"/>
          <w:sz w:val="22"/>
          <w:szCs w:val="22"/>
        </w:rPr>
        <w:t>Норвеги</w:t>
      </w:r>
      <w:r w:rsidR="001A7608">
        <w:rPr>
          <w:color w:val="000000" w:themeColor="text1"/>
          <w:kern w:val="22"/>
          <w:sz w:val="22"/>
          <w:szCs w:val="22"/>
        </w:rPr>
        <w:t>и признана самой инклюзивно</w:t>
      </w:r>
      <w:r w:rsidRPr="00574D69">
        <w:rPr>
          <w:color w:val="000000" w:themeColor="text1"/>
          <w:kern w:val="22"/>
          <w:sz w:val="22"/>
          <w:szCs w:val="22"/>
        </w:rPr>
        <w:t xml:space="preserve"> ра</w:t>
      </w:r>
      <w:r w:rsidRPr="00574D69">
        <w:rPr>
          <w:color w:val="000000" w:themeColor="text1"/>
          <w:kern w:val="22"/>
          <w:sz w:val="22"/>
          <w:szCs w:val="22"/>
        </w:rPr>
        <w:t>з</w:t>
      </w:r>
      <w:r w:rsidRPr="00574D69">
        <w:rPr>
          <w:color w:val="000000" w:themeColor="text1"/>
          <w:kern w:val="22"/>
          <w:sz w:val="22"/>
          <w:szCs w:val="22"/>
        </w:rPr>
        <w:t>ви</w:t>
      </w:r>
      <w:r w:rsidR="001A7608">
        <w:rPr>
          <w:color w:val="000000" w:themeColor="text1"/>
          <w:kern w:val="22"/>
          <w:sz w:val="22"/>
          <w:szCs w:val="22"/>
        </w:rPr>
        <w:t>той</w:t>
      </w:r>
      <w:r w:rsidRPr="00574D69">
        <w:rPr>
          <w:color w:val="000000" w:themeColor="text1"/>
          <w:kern w:val="22"/>
          <w:sz w:val="22"/>
          <w:szCs w:val="22"/>
        </w:rPr>
        <w:t xml:space="preserve">. Австралия </w:t>
      </w:r>
      <w:r w:rsidR="00A81AD2">
        <w:rPr>
          <w:color w:val="000000" w:themeColor="text1"/>
          <w:kern w:val="22"/>
          <w:sz w:val="22"/>
          <w:szCs w:val="22"/>
        </w:rPr>
        <w:t>—</w:t>
      </w:r>
      <w:r w:rsidRPr="00574D69">
        <w:rPr>
          <w:color w:val="000000" w:themeColor="text1"/>
          <w:kern w:val="22"/>
          <w:sz w:val="22"/>
          <w:szCs w:val="22"/>
        </w:rPr>
        <w:t xml:space="preserve"> единственная неевропейская страна, которая входит в десятку лучших, з</w:t>
      </w:r>
      <w:r w:rsidRPr="00574D69">
        <w:rPr>
          <w:color w:val="000000" w:themeColor="text1"/>
          <w:kern w:val="22"/>
          <w:sz w:val="22"/>
          <w:szCs w:val="22"/>
        </w:rPr>
        <w:t>а</w:t>
      </w:r>
      <w:r w:rsidRPr="00574D69">
        <w:rPr>
          <w:color w:val="000000" w:themeColor="text1"/>
          <w:kern w:val="22"/>
          <w:sz w:val="22"/>
          <w:szCs w:val="22"/>
        </w:rPr>
        <w:t>нимая 9-е место. Россия заняла 19-е место среди развивающихся стран в индексе инклюзивного развития.</w:t>
      </w:r>
    </w:p>
    <w:p w:rsidR="00201F0F" w:rsidRDefault="00201F0F" w:rsidP="001A7608">
      <w:pPr>
        <w:spacing w:line="250" w:lineRule="auto"/>
        <w:ind w:firstLine="709"/>
        <w:jc w:val="both"/>
        <w:rPr>
          <w:color w:val="000000" w:themeColor="text1"/>
          <w:kern w:val="22"/>
          <w:sz w:val="22"/>
          <w:szCs w:val="22"/>
        </w:rPr>
      </w:pPr>
      <w:r w:rsidRPr="00574D69">
        <w:rPr>
          <w:color w:val="000000" w:themeColor="text1"/>
          <w:kern w:val="22"/>
          <w:sz w:val="22"/>
          <w:szCs w:val="22"/>
        </w:rPr>
        <w:t>Мы разделяем точку зрения А.</w:t>
      </w:r>
      <w:r w:rsidR="00A81AD2">
        <w:rPr>
          <w:color w:val="000000" w:themeColor="text1"/>
          <w:kern w:val="22"/>
          <w:sz w:val="22"/>
          <w:szCs w:val="22"/>
        </w:rPr>
        <w:t xml:space="preserve"> </w:t>
      </w:r>
      <w:r w:rsidRPr="00574D69">
        <w:rPr>
          <w:color w:val="000000" w:themeColor="text1"/>
          <w:kern w:val="22"/>
          <w:sz w:val="22"/>
          <w:szCs w:val="22"/>
        </w:rPr>
        <w:t>Левинкова</w:t>
      </w:r>
      <w:r w:rsidR="001A7608" w:rsidRPr="001A7608">
        <w:rPr>
          <w:color w:val="000000" w:themeColor="text1"/>
          <w:kern w:val="22"/>
          <w:sz w:val="22"/>
          <w:szCs w:val="22"/>
        </w:rPr>
        <w:t xml:space="preserve"> [1]</w:t>
      </w:r>
      <w:r w:rsidRPr="00574D69">
        <w:rPr>
          <w:color w:val="000000" w:themeColor="text1"/>
          <w:kern w:val="22"/>
          <w:sz w:val="22"/>
          <w:szCs w:val="22"/>
        </w:rPr>
        <w:t xml:space="preserve"> о том, что высокий экономический рост не является абсолютным решением социального расслоения или социального неравенства, а ве</w:t>
      </w:r>
      <w:r w:rsidRPr="00574D69">
        <w:rPr>
          <w:color w:val="000000" w:themeColor="text1"/>
          <w:kern w:val="22"/>
          <w:sz w:val="22"/>
          <w:szCs w:val="22"/>
        </w:rPr>
        <w:t>р</w:t>
      </w:r>
      <w:r w:rsidRPr="00574D69">
        <w:rPr>
          <w:color w:val="000000" w:themeColor="text1"/>
          <w:kern w:val="22"/>
          <w:sz w:val="22"/>
          <w:szCs w:val="22"/>
        </w:rPr>
        <w:t>ным решением данной проблемы будет переход к инклюзивному экономическому росту.</w:t>
      </w:r>
    </w:p>
    <w:p w:rsidR="00201F0F" w:rsidRPr="00574D69" w:rsidRDefault="00201F0F" w:rsidP="00A81AD2">
      <w:pPr>
        <w:jc w:val="center"/>
        <w:rPr>
          <w:b/>
          <w:color w:val="000000" w:themeColor="text1"/>
          <w:kern w:val="22"/>
          <w:sz w:val="22"/>
          <w:szCs w:val="22"/>
        </w:rPr>
      </w:pPr>
      <w:r w:rsidRPr="00574D69">
        <w:rPr>
          <w:b/>
          <w:color w:val="000000" w:themeColor="text1"/>
          <w:kern w:val="22"/>
          <w:sz w:val="22"/>
          <w:szCs w:val="22"/>
        </w:rPr>
        <w:lastRenderedPageBreak/>
        <w:t>Список использованной л</w:t>
      </w:r>
      <w:r w:rsidR="00A81AD2">
        <w:rPr>
          <w:b/>
          <w:color w:val="000000" w:themeColor="text1"/>
          <w:kern w:val="22"/>
          <w:sz w:val="22"/>
          <w:szCs w:val="22"/>
        </w:rPr>
        <w:t>итературы</w:t>
      </w:r>
    </w:p>
    <w:p w:rsidR="00201F0F" w:rsidRPr="001A7608" w:rsidRDefault="00201F0F" w:rsidP="00A81AD2">
      <w:pPr>
        <w:pStyle w:val="13"/>
        <w:numPr>
          <w:ilvl w:val="0"/>
          <w:numId w:val="121"/>
        </w:numPr>
        <w:spacing w:after="0" w:line="240" w:lineRule="auto"/>
        <w:ind w:left="709" w:hanging="283"/>
        <w:jc w:val="both"/>
        <w:rPr>
          <w:rFonts w:ascii="Times New Roman" w:hAnsi="Times New Roman"/>
          <w:color w:val="000000" w:themeColor="text1"/>
          <w:kern w:val="22"/>
        </w:rPr>
      </w:pPr>
      <w:r w:rsidRPr="00574D69">
        <w:rPr>
          <w:rFonts w:ascii="Times New Roman" w:hAnsi="Times New Roman"/>
          <w:color w:val="000000" w:themeColor="text1"/>
          <w:kern w:val="22"/>
        </w:rPr>
        <w:t>http://www.nbrb.by/bv/articles/10208.pdf</w:t>
      </w:r>
    </w:p>
    <w:p w:rsidR="001A7608" w:rsidRPr="001A7608" w:rsidRDefault="001A7608" w:rsidP="00A81AD2">
      <w:pPr>
        <w:pStyle w:val="13"/>
        <w:numPr>
          <w:ilvl w:val="0"/>
          <w:numId w:val="121"/>
        </w:numPr>
        <w:spacing w:after="0" w:line="240" w:lineRule="auto"/>
        <w:ind w:left="709" w:hanging="283"/>
        <w:jc w:val="both"/>
        <w:rPr>
          <w:rFonts w:ascii="Times New Roman" w:hAnsi="Times New Roman"/>
          <w:color w:val="000000" w:themeColor="text1"/>
          <w:kern w:val="22"/>
        </w:rPr>
      </w:pPr>
      <w:r w:rsidRPr="001A7608">
        <w:rPr>
          <w:rFonts w:ascii="Times New Roman" w:hAnsi="Times New Roman"/>
          <w:color w:val="000000" w:themeColor="text1"/>
          <w:shd w:val="clear" w:color="auto" w:fill="FFFFFF"/>
        </w:rPr>
        <w:t>http://eulaw.ru/content/307</w:t>
      </w:r>
    </w:p>
    <w:p w:rsidR="00201F0F" w:rsidRPr="00574D69" w:rsidRDefault="00201F0F" w:rsidP="00A81AD2">
      <w:pPr>
        <w:pStyle w:val="13"/>
        <w:numPr>
          <w:ilvl w:val="0"/>
          <w:numId w:val="121"/>
        </w:numPr>
        <w:spacing w:after="0" w:line="240" w:lineRule="auto"/>
        <w:ind w:left="709" w:hanging="283"/>
        <w:jc w:val="both"/>
        <w:rPr>
          <w:rFonts w:ascii="Times New Roman" w:hAnsi="Times New Roman"/>
          <w:color w:val="000000" w:themeColor="text1"/>
          <w:kern w:val="22"/>
        </w:rPr>
      </w:pPr>
      <w:r w:rsidRPr="00A81AD2">
        <w:rPr>
          <w:rFonts w:ascii="Times New Roman" w:hAnsi="Times New Roman"/>
          <w:color w:val="000000" w:themeColor="text1"/>
          <w:kern w:val="22"/>
        </w:rPr>
        <w:t>https://utmagazine.ru/posts/9254-rost-ekonomiki</w:t>
      </w:r>
    </w:p>
    <w:p w:rsidR="00201F0F" w:rsidRPr="00574D69" w:rsidRDefault="00201F0F" w:rsidP="00A81AD2">
      <w:pPr>
        <w:pStyle w:val="13"/>
        <w:numPr>
          <w:ilvl w:val="0"/>
          <w:numId w:val="121"/>
        </w:numPr>
        <w:spacing w:after="0" w:line="240" w:lineRule="auto"/>
        <w:ind w:left="709" w:hanging="283"/>
        <w:jc w:val="both"/>
        <w:rPr>
          <w:rFonts w:ascii="Times New Roman" w:hAnsi="Times New Roman"/>
          <w:color w:val="000000" w:themeColor="text1"/>
          <w:kern w:val="22"/>
        </w:rPr>
      </w:pPr>
      <w:r w:rsidRPr="00574D69">
        <w:rPr>
          <w:rFonts w:ascii="Times New Roman" w:hAnsi="Times New Roman"/>
          <w:color w:val="000000" w:themeColor="text1"/>
          <w:kern w:val="22"/>
        </w:rPr>
        <w:t>http://ww</w:t>
      </w:r>
      <w:r w:rsidR="00A81AD2">
        <w:rPr>
          <w:rFonts w:ascii="Times New Roman" w:hAnsi="Times New Roman"/>
          <w:color w:val="000000" w:themeColor="text1"/>
          <w:kern w:val="22"/>
        </w:rPr>
        <w:t>w.nbrb.by/bv/articles/10208.pdf</w:t>
      </w:r>
    </w:p>
    <w:p w:rsidR="00201F0F" w:rsidRPr="00574D69" w:rsidRDefault="00201F0F" w:rsidP="00A81AD2">
      <w:pPr>
        <w:pStyle w:val="13"/>
        <w:numPr>
          <w:ilvl w:val="0"/>
          <w:numId w:val="121"/>
        </w:numPr>
        <w:spacing w:after="0" w:line="240" w:lineRule="auto"/>
        <w:ind w:left="709" w:hanging="283"/>
        <w:jc w:val="both"/>
        <w:rPr>
          <w:rFonts w:ascii="Times New Roman" w:hAnsi="Times New Roman"/>
          <w:color w:val="000000" w:themeColor="text1"/>
          <w:kern w:val="22"/>
        </w:rPr>
      </w:pPr>
      <w:r w:rsidRPr="00A81AD2">
        <w:rPr>
          <w:rFonts w:ascii="Times New Roman" w:hAnsi="Times New Roman"/>
          <w:color w:val="000000" w:themeColor="text1"/>
          <w:kern w:val="22"/>
        </w:rPr>
        <w:t>http://ideaidealy.nsuem.ru/wp-content/uploads/2015/04/Andrievskaya_23_%D0%A2.2.pdf</w:t>
      </w:r>
    </w:p>
    <w:p w:rsidR="00201F0F" w:rsidRPr="00574D69" w:rsidRDefault="00201F0F" w:rsidP="00A81AD2">
      <w:pPr>
        <w:pStyle w:val="13"/>
        <w:numPr>
          <w:ilvl w:val="0"/>
          <w:numId w:val="121"/>
        </w:numPr>
        <w:spacing w:after="0" w:line="240" w:lineRule="auto"/>
        <w:ind w:left="709" w:hanging="283"/>
        <w:jc w:val="both"/>
        <w:rPr>
          <w:rFonts w:ascii="Times New Roman" w:hAnsi="Times New Roman"/>
          <w:color w:val="000000" w:themeColor="text1"/>
          <w:kern w:val="22"/>
        </w:rPr>
      </w:pPr>
      <w:r w:rsidRPr="00A81AD2">
        <w:rPr>
          <w:rFonts w:ascii="Times New Roman" w:hAnsi="Times New Roman"/>
          <w:color w:val="000000" w:themeColor="text1"/>
          <w:kern w:val="22"/>
        </w:rPr>
        <w:t>http://www.gks.ru</w:t>
      </w:r>
    </w:p>
    <w:p w:rsidR="00201F0F" w:rsidRPr="00574D69" w:rsidRDefault="00201F0F" w:rsidP="00A81AD2">
      <w:pPr>
        <w:pStyle w:val="13"/>
        <w:spacing w:after="0" w:line="240" w:lineRule="auto"/>
        <w:ind w:left="0"/>
        <w:jc w:val="both"/>
        <w:rPr>
          <w:rFonts w:ascii="Times New Roman" w:hAnsi="Times New Roman"/>
          <w:color w:val="000000" w:themeColor="text1"/>
          <w:kern w:val="22"/>
        </w:rPr>
      </w:pPr>
    </w:p>
    <w:p w:rsidR="00060BD7" w:rsidRDefault="00060BD7" w:rsidP="00574D69">
      <w:pPr>
        <w:rPr>
          <w:color w:val="000000" w:themeColor="text1"/>
          <w:sz w:val="22"/>
          <w:szCs w:val="22"/>
        </w:rPr>
      </w:pPr>
    </w:p>
    <w:p w:rsidR="00A81AD2" w:rsidRDefault="00A81AD2" w:rsidP="00574D69">
      <w:pPr>
        <w:rPr>
          <w:color w:val="000000" w:themeColor="text1"/>
          <w:sz w:val="22"/>
          <w:szCs w:val="22"/>
        </w:rPr>
      </w:pPr>
    </w:p>
    <w:p w:rsidR="00A81AD2" w:rsidRPr="00574D69" w:rsidRDefault="00A81AD2" w:rsidP="00574D69">
      <w:pPr>
        <w:rPr>
          <w:color w:val="000000" w:themeColor="text1"/>
          <w:sz w:val="22"/>
          <w:szCs w:val="22"/>
        </w:rPr>
      </w:pPr>
    </w:p>
    <w:p w:rsidR="00060BD7" w:rsidRPr="00A81AD2" w:rsidRDefault="00060BD7" w:rsidP="00A81AD2">
      <w:pPr>
        <w:rPr>
          <w:b/>
          <w:i/>
          <w:color w:val="000000" w:themeColor="text1"/>
          <w:sz w:val="22"/>
          <w:szCs w:val="22"/>
        </w:rPr>
      </w:pPr>
      <w:r w:rsidRPr="00A81AD2">
        <w:rPr>
          <w:b/>
          <w:i/>
          <w:color w:val="000000" w:themeColor="text1"/>
          <w:sz w:val="22"/>
          <w:szCs w:val="22"/>
        </w:rPr>
        <w:t>Тельпукова М</w:t>
      </w:r>
      <w:r w:rsidR="00470046" w:rsidRPr="00A81AD2">
        <w:rPr>
          <w:b/>
          <w:i/>
          <w:color w:val="000000" w:themeColor="text1"/>
          <w:sz w:val="22"/>
          <w:szCs w:val="22"/>
        </w:rPr>
        <w:t>ария</w:t>
      </w:r>
      <w:r w:rsidR="001A7608" w:rsidRPr="001A7608">
        <w:rPr>
          <w:b/>
          <w:i/>
          <w:color w:val="000000" w:themeColor="text1"/>
          <w:sz w:val="22"/>
          <w:szCs w:val="22"/>
        </w:rPr>
        <w:t xml:space="preserve"> </w:t>
      </w:r>
      <w:r w:rsidRPr="00A81AD2">
        <w:rPr>
          <w:b/>
          <w:i/>
          <w:color w:val="000000" w:themeColor="text1"/>
          <w:sz w:val="22"/>
          <w:szCs w:val="22"/>
        </w:rPr>
        <w:t>А</w:t>
      </w:r>
      <w:r w:rsidR="00470046" w:rsidRPr="00A81AD2">
        <w:rPr>
          <w:b/>
          <w:i/>
          <w:color w:val="000000" w:themeColor="text1"/>
          <w:sz w:val="22"/>
          <w:szCs w:val="22"/>
        </w:rPr>
        <w:t>ндре</w:t>
      </w:r>
      <w:r w:rsidR="001A7608" w:rsidRPr="001A7608">
        <w:rPr>
          <w:b/>
          <w:i/>
          <w:color w:val="000000" w:themeColor="text1"/>
          <w:sz w:val="22"/>
          <w:szCs w:val="22"/>
        </w:rPr>
        <w:t>е</w:t>
      </w:r>
      <w:r w:rsidR="00470046" w:rsidRPr="00A81AD2">
        <w:rPr>
          <w:b/>
          <w:i/>
          <w:color w:val="000000" w:themeColor="text1"/>
          <w:sz w:val="22"/>
          <w:szCs w:val="22"/>
        </w:rPr>
        <w:t>вна,</w:t>
      </w:r>
      <w:r w:rsidRPr="00A81AD2">
        <w:rPr>
          <w:b/>
          <w:i/>
          <w:color w:val="000000" w:themeColor="text1"/>
          <w:sz w:val="22"/>
          <w:szCs w:val="22"/>
        </w:rPr>
        <w:t xml:space="preserve"> Удмуртский государственный университет</w:t>
      </w:r>
    </w:p>
    <w:p w:rsidR="00060BD7" w:rsidRPr="00A81AD2" w:rsidRDefault="00060BD7" w:rsidP="00863AB4">
      <w:pPr>
        <w:jc w:val="both"/>
        <w:rPr>
          <w:b/>
          <w:i/>
          <w:color w:val="000000" w:themeColor="text1"/>
          <w:sz w:val="22"/>
          <w:szCs w:val="22"/>
        </w:rPr>
      </w:pPr>
      <w:r w:rsidRPr="00A81AD2">
        <w:rPr>
          <w:b/>
          <w:i/>
          <w:color w:val="000000" w:themeColor="text1"/>
          <w:sz w:val="22"/>
          <w:szCs w:val="22"/>
        </w:rPr>
        <w:t xml:space="preserve">Научный руководитель </w:t>
      </w:r>
      <w:r w:rsidR="00863AB4">
        <w:rPr>
          <w:b/>
          <w:i/>
          <w:color w:val="000000" w:themeColor="text1"/>
          <w:sz w:val="22"/>
          <w:szCs w:val="22"/>
        </w:rPr>
        <w:t>—</w:t>
      </w:r>
      <w:r w:rsidRPr="00A81AD2">
        <w:rPr>
          <w:b/>
          <w:i/>
          <w:color w:val="000000" w:themeColor="text1"/>
          <w:sz w:val="22"/>
          <w:szCs w:val="22"/>
        </w:rPr>
        <w:t xml:space="preserve"> Ишманова </w:t>
      </w:r>
      <w:r w:rsidR="00470046" w:rsidRPr="00A81AD2">
        <w:rPr>
          <w:b/>
          <w:i/>
          <w:color w:val="000000" w:themeColor="text1"/>
          <w:sz w:val="22"/>
          <w:szCs w:val="22"/>
        </w:rPr>
        <w:t>Наталия Сергеевна</w:t>
      </w:r>
      <w:r w:rsidR="00863AB4">
        <w:rPr>
          <w:b/>
          <w:i/>
          <w:color w:val="000000" w:themeColor="text1"/>
          <w:sz w:val="22"/>
          <w:szCs w:val="22"/>
        </w:rPr>
        <w:t>,</w:t>
      </w:r>
      <w:r w:rsidRPr="00A81AD2">
        <w:rPr>
          <w:b/>
          <w:i/>
          <w:color w:val="000000" w:themeColor="text1"/>
          <w:sz w:val="22"/>
          <w:szCs w:val="22"/>
        </w:rPr>
        <w:t xml:space="preserve"> </w:t>
      </w:r>
      <w:r w:rsidR="00863AB4" w:rsidRPr="00A81AD2">
        <w:rPr>
          <w:b/>
          <w:i/>
          <w:color w:val="000000" w:themeColor="text1"/>
          <w:sz w:val="22"/>
          <w:szCs w:val="22"/>
        </w:rPr>
        <w:t>Удмуртский государственный университет</w:t>
      </w:r>
      <w:r w:rsidR="00863AB4">
        <w:rPr>
          <w:b/>
          <w:i/>
          <w:color w:val="000000" w:themeColor="text1"/>
          <w:sz w:val="22"/>
          <w:szCs w:val="22"/>
        </w:rPr>
        <w:t>,</w:t>
      </w:r>
      <w:r w:rsidRPr="00A81AD2">
        <w:rPr>
          <w:b/>
          <w:i/>
          <w:color w:val="000000" w:themeColor="text1"/>
          <w:sz w:val="22"/>
          <w:szCs w:val="22"/>
        </w:rPr>
        <w:t xml:space="preserve"> </w:t>
      </w:r>
      <w:r w:rsidR="00863AB4" w:rsidRPr="00A81AD2">
        <w:rPr>
          <w:b/>
          <w:i/>
          <w:color w:val="000000" w:themeColor="text1"/>
          <w:sz w:val="22"/>
          <w:szCs w:val="22"/>
        </w:rPr>
        <w:t xml:space="preserve">доцент, </w:t>
      </w:r>
      <w:r w:rsidR="00863AB4">
        <w:rPr>
          <w:b/>
          <w:i/>
          <w:color w:val="000000" w:themeColor="text1"/>
          <w:sz w:val="22"/>
          <w:szCs w:val="22"/>
        </w:rPr>
        <w:t>к. э. н.</w:t>
      </w:r>
    </w:p>
    <w:p w:rsidR="00060BD7" w:rsidRPr="00863AB4" w:rsidRDefault="00060BD7" w:rsidP="00863AB4">
      <w:pPr>
        <w:rPr>
          <w:color w:val="000000" w:themeColor="text1"/>
          <w:sz w:val="22"/>
          <w:szCs w:val="22"/>
        </w:rPr>
      </w:pPr>
    </w:p>
    <w:p w:rsidR="00060BD7" w:rsidRPr="0063633F" w:rsidRDefault="00060BD7" w:rsidP="00863AB4">
      <w:pPr>
        <w:jc w:val="center"/>
        <w:rPr>
          <w:b/>
          <w:bCs/>
          <w:color w:val="000000" w:themeColor="text1"/>
          <w:sz w:val="22"/>
          <w:szCs w:val="22"/>
          <w:lang w:val="en-US"/>
        </w:rPr>
      </w:pPr>
      <w:r w:rsidRPr="00A81AD2">
        <w:rPr>
          <w:b/>
          <w:bCs/>
          <w:color w:val="000000" w:themeColor="text1"/>
          <w:sz w:val="22"/>
          <w:szCs w:val="22"/>
        </w:rPr>
        <w:t>ДИСКРИМИНАЦИЯ</w:t>
      </w:r>
      <w:r w:rsidRPr="0063633F">
        <w:rPr>
          <w:b/>
          <w:bCs/>
          <w:color w:val="000000" w:themeColor="text1"/>
          <w:sz w:val="22"/>
          <w:szCs w:val="22"/>
          <w:lang w:val="en-US"/>
        </w:rPr>
        <w:t xml:space="preserve"> </w:t>
      </w:r>
      <w:r w:rsidRPr="00A81AD2">
        <w:rPr>
          <w:b/>
          <w:bCs/>
          <w:color w:val="000000" w:themeColor="text1"/>
          <w:sz w:val="22"/>
          <w:szCs w:val="22"/>
        </w:rPr>
        <w:t>НАСЕЛЕНИЯ</w:t>
      </w:r>
      <w:r w:rsidRPr="0063633F">
        <w:rPr>
          <w:b/>
          <w:bCs/>
          <w:color w:val="000000" w:themeColor="text1"/>
          <w:sz w:val="22"/>
          <w:szCs w:val="22"/>
          <w:lang w:val="en-US"/>
        </w:rPr>
        <w:t xml:space="preserve"> </w:t>
      </w:r>
      <w:r w:rsidRPr="00A81AD2">
        <w:rPr>
          <w:b/>
          <w:bCs/>
          <w:color w:val="000000" w:themeColor="text1"/>
          <w:sz w:val="22"/>
          <w:szCs w:val="22"/>
        </w:rPr>
        <w:t>НА</w:t>
      </w:r>
      <w:r w:rsidRPr="0063633F">
        <w:rPr>
          <w:b/>
          <w:bCs/>
          <w:color w:val="000000" w:themeColor="text1"/>
          <w:sz w:val="22"/>
          <w:szCs w:val="22"/>
          <w:lang w:val="en-US"/>
        </w:rPr>
        <w:t xml:space="preserve"> </w:t>
      </w:r>
      <w:r w:rsidRPr="00A81AD2">
        <w:rPr>
          <w:b/>
          <w:bCs/>
          <w:color w:val="000000" w:themeColor="text1"/>
          <w:sz w:val="22"/>
          <w:szCs w:val="22"/>
        </w:rPr>
        <w:t>РЫНКЕ</w:t>
      </w:r>
      <w:r w:rsidRPr="0063633F">
        <w:rPr>
          <w:b/>
          <w:bCs/>
          <w:color w:val="000000" w:themeColor="text1"/>
          <w:sz w:val="22"/>
          <w:szCs w:val="22"/>
          <w:lang w:val="en-US"/>
        </w:rPr>
        <w:t xml:space="preserve"> </w:t>
      </w:r>
      <w:r w:rsidRPr="00A81AD2">
        <w:rPr>
          <w:b/>
          <w:bCs/>
          <w:color w:val="000000" w:themeColor="text1"/>
          <w:sz w:val="22"/>
          <w:szCs w:val="22"/>
        </w:rPr>
        <w:t>ТРУДА</w:t>
      </w:r>
    </w:p>
    <w:p w:rsidR="00060BD7" w:rsidRPr="00863AB4" w:rsidRDefault="00060BD7" w:rsidP="00863AB4">
      <w:pPr>
        <w:jc w:val="center"/>
        <w:rPr>
          <w:b/>
          <w:bCs/>
          <w:color w:val="000000" w:themeColor="text1"/>
          <w:sz w:val="22"/>
          <w:szCs w:val="22"/>
          <w:lang w:val="en-US"/>
        </w:rPr>
      </w:pPr>
      <w:r w:rsidRPr="00A81AD2">
        <w:rPr>
          <w:b/>
          <w:bCs/>
          <w:color w:val="000000" w:themeColor="text1"/>
          <w:sz w:val="22"/>
          <w:szCs w:val="22"/>
          <w:lang w:val="en-US"/>
        </w:rPr>
        <w:t>DISCRIMINATION OF POPULATION ON A LABOUR MARKET</w:t>
      </w:r>
    </w:p>
    <w:p w:rsidR="00060BD7" w:rsidRPr="0063633F" w:rsidRDefault="00060BD7" w:rsidP="00863AB4">
      <w:pPr>
        <w:rPr>
          <w:color w:val="000000" w:themeColor="text1"/>
          <w:sz w:val="22"/>
          <w:szCs w:val="22"/>
          <w:lang w:val="en-US"/>
        </w:rPr>
      </w:pPr>
    </w:p>
    <w:p w:rsidR="00060BD7" w:rsidRPr="00A81AD2" w:rsidRDefault="00060BD7" w:rsidP="00A81AD2">
      <w:pPr>
        <w:ind w:firstLine="709"/>
        <w:jc w:val="both"/>
        <w:rPr>
          <w:color w:val="000000" w:themeColor="text1"/>
          <w:sz w:val="22"/>
          <w:szCs w:val="22"/>
        </w:rPr>
      </w:pPr>
      <w:r w:rsidRPr="00A81AD2">
        <w:rPr>
          <w:b/>
          <w:color w:val="000000" w:themeColor="text1"/>
          <w:sz w:val="22"/>
          <w:szCs w:val="22"/>
        </w:rPr>
        <w:t>Аннотация</w:t>
      </w:r>
      <w:r w:rsidR="00863AB4">
        <w:rPr>
          <w:b/>
          <w:color w:val="000000" w:themeColor="text1"/>
          <w:sz w:val="22"/>
          <w:szCs w:val="22"/>
        </w:rPr>
        <w:t>.</w:t>
      </w:r>
      <w:r w:rsidRPr="00A81AD2">
        <w:rPr>
          <w:color w:val="000000" w:themeColor="text1"/>
          <w:sz w:val="22"/>
          <w:szCs w:val="22"/>
        </w:rPr>
        <w:t xml:space="preserve"> В статье рассматриваются актуальные виды дискриминации,</w:t>
      </w:r>
      <w:r w:rsidR="00906743">
        <w:rPr>
          <w:color w:val="000000" w:themeColor="text1"/>
          <w:sz w:val="22"/>
          <w:szCs w:val="22"/>
        </w:rPr>
        <w:t xml:space="preserve"> </w:t>
      </w:r>
      <w:r w:rsidRPr="00A81AD2">
        <w:rPr>
          <w:color w:val="000000" w:themeColor="text1"/>
          <w:sz w:val="22"/>
          <w:szCs w:val="22"/>
        </w:rPr>
        <w:t>возникшие в</w:t>
      </w:r>
      <w:r w:rsidR="00863AB4">
        <w:rPr>
          <w:color w:val="000000" w:themeColor="text1"/>
          <w:sz w:val="22"/>
          <w:szCs w:val="22"/>
        </w:rPr>
        <w:t> </w:t>
      </w:r>
      <w:r w:rsidRPr="00A81AD2">
        <w:rPr>
          <w:color w:val="000000" w:themeColor="text1"/>
          <w:sz w:val="22"/>
          <w:szCs w:val="22"/>
        </w:rPr>
        <w:t>условиях современного мира, а именно: дискриминация по здоровью, по сексуальной орие</w:t>
      </w:r>
      <w:r w:rsidRPr="00A81AD2">
        <w:rPr>
          <w:color w:val="000000" w:themeColor="text1"/>
          <w:sz w:val="22"/>
          <w:szCs w:val="22"/>
        </w:rPr>
        <w:t>н</w:t>
      </w:r>
      <w:r w:rsidRPr="00A81AD2">
        <w:rPr>
          <w:color w:val="000000" w:themeColor="text1"/>
          <w:sz w:val="22"/>
          <w:szCs w:val="22"/>
        </w:rPr>
        <w:t>тации, по внешнему виду. Поднимается вопрос о</w:t>
      </w:r>
      <w:r w:rsidR="00863AB4">
        <w:rPr>
          <w:color w:val="000000" w:themeColor="text1"/>
          <w:sz w:val="22"/>
          <w:szCs w:val="22"/>
        </w:rPr>
        <w:t xml:space="preserve"> несправедливости в разделении </w:t>
      </w:r>
      <w:r w:rsidRPr="00A81AD2">
        <w:rPr>
          <w:color w:val="000000" w:themeColor="text1"/>
          <w:sz w:val="22"/>
          <w:szCs w:val="22"/>
        </w:rPr>
        <w:t xml:space="preserve">работников работодателями, а также </w:t>
      </w:r>
      <w:r w:rsidR="00906743">
        <w:rPr>
          <w:color w:val="000000" w:themeColor="text1"/>
          <w:sz w:val="22"/>
          <w:szCs w:val="22"/>
        </w:rPr>
        <w:t xml:space="preserve">о </w:t>
      </w:r>
      <w:r w:rsidRPr="00A81AD2">
        <w:rPr>
          <w:color w:val="000000" w:themeColor="text1"/>
          <w:sz w:val="22"/>
          <w:szCs w:val="22"/>
        </w:rPr>
        <w:t>рол</w:t>
      </w:r>
      <w:r w:rsidR="00906743">
        <w:rPr>
          <w:color w:val="000000" w:themeColor="text1"/>
          <w:sz w:val="22"/>
          <w:szCs w:val="22"/>
        </w:rPr>
        <w:t>и</w:t>
      </w:r>
      <w:r w:rsidRPr="00A81AD2">
        <w:rPr>
          <w:color w:val="000000" w:themeColor="text1"/>
          <w:sz w:val="22"/>
          <w:szCs w:val="22"/>
        </w:rPr>
        <w:t xml:space="preserve"> субъективных оценок и мнений, сформированных на основе сло</w:t>
      </w:r>
      <w:r w:rsidR="00906743">
        <w:rPr>
          <w:color w:val="000000" w:themeColor="text1"/>
          <w:sz w:val="22"/>
          <w:szCs w:val="22"/>
        </w:rPr>
        <w:t>жившихся сте</w:t>
      </w:r>
      <w:r w:rsidRPr="00A81AD2">
        <w:rPr>
          <w:color w:val="000000" w:themeColor="text1"/>
          <w:sz w:val="22"/>
          <w:szCs w:val="22"/>
        </w:rPr>
        <w:t>р</w:t>
      </w:r>
      <w:r w:rsidR="00906743">
        <w:rPr>
          <w:color w:val="000000" w:themeColor="text1"/>
          <w:sz w:val="22"/>
          <w:szCs w:val="22"/>
        </w:rPr>
        <w:t>е</w:t>
      </w:r>
      <w:r w:rsidRPr="00A81AD2">
        <w:rPr>
          <w:color w:val="000000" w:themeColor="text1"/>
          <w:sz w:val="22"/>
          <w:szCs w:val="22"/>
        </w:rPr>
        <w:t>отипов общества.</w:t>
      </w:r>
    </w:p>
    <w:p w:rsidR="00060BD7" w:rsidRPr="00A81AD2" w:rsidRDefault="00863AB4" w:rsidP="00A81AD2">
      <w:pPr>
        <w:ind w:firstLine="709"/>
        <w:jc w:val="both"/>
        <w:rPr>
          <w:color w:val="000000" w:themeColor="text1"/>
          <w:sz w:val="22"/>
          <w:szCs w:val="22"/>
          <w:lang w:val="en-US"/>
        </w:rPr>
      </w:pPr>
      <w:r w:rsidRPr="00574D69">
        <w:rPr>
          <w:b/>
          <w:color w:val="000000" w:themeColor="text1"/>
          <w:kern w:val="22"/>
          <w:sz w:val="22"/>
          <w:szCs w:val="22"/>
          <w:shd w:val="clear" w:color="auto" w:fill="FFFFFF"/>
          <w:lang w:val="en-US"/>
        </w:rPr>
        <w:t>Abstract</w:t>
      </w:r>
      <w:r>
        <w:rPr>
          <w:b/>
          <w:color w:val="000000" w:themeColor="text1"/>
          <w:kern w:val="22"/>
          <w:sz w:val="22"/>
          <w:szCs w:val="22"/>
          <w:shd w:val="clear" w:color="auto" w:fill="FFFFFF"/>
          <w:lang w:val="en-US"/>
        </w:rPr>
        <w:t>.</w:t>
      </w:r>
      <w:r w:rsidRPr="00B05561">
        <w:rPr>
          <w:color w:val="000000" w:themeColor="text1"/>
          <w:kern w:val="22"/>
          <w:sz w:val="22"/>
          <w:szCs w:val="22"/>
          <w:shd w:val="clear" w:color="auto" w:fill="FFFFFF"/>
          <w:lang w:val="en-US"/>
        </w:rPr>
        <w:t xml:space="preserve"> </w:t>
      </w:r>
      <w:r w:rsidR="00060BD7" w:rsidRPr="00A81AD2">
        <w:rPr>
          <w:color w:val="000000" w:themeColor="text1"/>
          <w:sz w:val="22"/>
          <w:szCs w:val="22"/>
          <w:lang w:val="en-US"/>
        </w:rPr>
        <w:t xml:space="preserve">In this article we are going to talk about the </w:t>
      </w:r>
      <w:r w:rsidR="00060BD7" w:rsidRPr="00A81AD2">
        <w:rPr>
          <w:bCs/>
          <w:color w:val="000000" w:themeColor="text1"/>
          <w:sz w:val="22"/>
          <w:szCs w:val="22"/>
          <w:lang w:val="en-US"/>
        </w:rPr>
        <w:t>discrimination which occuses</w:t>
      </w:r>
      <w:r w:rsidR="00906743" w:rsidRPr="00906743">
        <w:rPr>
          <w:bCs/>
          <w:color w:val="000000" w:themeColor="text1"/>
          <w:sz w:val="22"/>
          <w:szCs w:val="22"/>
          <w:lang w:val="en-US"/>
        </w:rPr>
        <w:t xml:space="preserve"> </w:t>
      </w:r>
      <w:r w:rsidR="00060BD7" w:rsidRPr="00A81AD2">
        <w:rPr>
          <w:bCs/>
          <w:color w:val="000000" w:themeColor="text1"/>
          <w:sz w:val="22"/>
          <w:szCs w:val="22"/>
          <w:lang w:val="en-US"/>
        </w:rPr>
        <w:t>via</w:t>
      </w:r>
      <w:r w:rsidR="00906743" w:rsidRPr="00906743">
        <w:rPr>
          <w:bCs/>
          <w:color w:val="000000" w:themeColor="text1"/>
          <w:sz w:val="22"/>
          <w:szCs w:val="22"/>
          <w:lang w:val="en-US"/>
        </w:rPr>
        <w:t xml:space="preserve"> </w:t>
      </w:r>
      <w:r w:rsidR="00060BD7" w:rsidRPr="00A81AD2">
        <w:rPr>
          <w:bCs/>
          <w:color w:val="000000" w:themeColor="text1"/>
          <w:sz w:val="22"/>
          <w:szCs w:val="22"/>
          <w:lang w:val="en-US"/>
        </w:rPr>
        <w:t>mo</w:t>
      </w:r>
      <w:r w:rsidR="00060BD7" w:rsidRPr="00A81AD2">
        <w:rPr>
          <w:bCs/>
          <w:color w:val="000000" w:themeColor="text1"/>
          <w:sz w:val="22"/>
          <w:szCs w:val="22"/>
          <w:lang w:val="en-US"/>
        </w:rPr>
        <w:t>d</w:t>
      </w:r>
      <w:r w:rsidR="00060BD7" w:rsidRPr="00A81AD2">
        <w:rPr>
          <w:bCs/>
          <w:color w:val="000000" w:themeColor="text1"/>
          <w:sz w:val="22"/>
          <w:szCs w:val="22"/>
          <w:lang w:val="en-US"/>
        </w:rPr>
        <w:t>ern world conditions every day, such as: discrimination of health, sexual orientation and our appea</w:t>
      </w:r>
      <w:r w:rsidR="00060BD7" w:rsidRPr="00A81AD2">
        <w:rPr>
          <w:bCs/>
          <w:color w:val="000000" w:themeColor="text1"/>
          <w:sz w:val="22"/>
          <w:szCs w:val="22"/>
          <w:lang w:val="en-US"/>
        </w:rPr>
        <w:t>r</w:t>
      </w:r>
      <w:r w:rsidR="00060BD7" w:rsidRPr="00A81AD2">
        <w:rPr>
          <w:bCs/>
          <w:color w:val="000000" w:themeColor="text1"/>
          <w:sz w:val="22"/>
          <w:szCs w:val="22"/>
          <w:lang w:val="en-US"/>
        </w:rPr>
        <w:t>ance. The question about injustice of workers division by employees is rising and also, the role of su</w:t>
      </w:r>
      <w:r w:rsidR="00060BD7" w:rsidRPr="00A81AD2">
        <w:rPr>
          <w:bCs/>
          <w:color w:val="000000" w:themeColor="text1"/>
          <w:sz w:val="22"/>
          <w:szCs w:val="22"/>
          <w:lang w:val="en-US"/>
        </w:rPr>
        <w:t>b</w:t>
      </w:r>
      <w:r w:rsidR="00060BD7" w:rsidRPr="00A81AD2">
        <w:rPr>
          <w:bCs/>
          <w:color w:val="000000" w:themeColor="text1"/>
          <w:sz w:val="22"/>
          <w:szCs w:val="22"/>
          <w:lang w:val="en-US"/>
        </w:rPr>
        <w:t>jective evaluations and opinions that have already been formed by stereotypes of society.</w:t>
      </w:r>
    </w:p>
    <w:p w:rsidR="00060BD7" w:rsidRPr="00A81AD2" w:rsidRDefault="00060BD7" w:rsidP="00A81AD2">
      <w:pPr>
        <w:ind w:firstLine="709"/>
        <w:jc w:val="both"/>
        <w:rPr>
          <w:color w:val="000000" w:themeColor="text1"/>
          <w:sz w:val="22"/>
          <w:szCs w:val="22"/>
        </w:rPr>
      </w:pPr>
      <w:r w:rsidRPr="00A81AD2">
        <w:rPr>
          <w:b/>
          <w:i/>
          <w:color w:val="000000" w:themeColor="text1"/>
          <w:sz w:val="22"/>
          <w:szCs w:val="22"/>
        </w:rPr>
        <w:t>Ключевые слова</w:t>
      </w:r>
      <w:r w:rsidRPr="00A81AD2">
        <w:rPr>
          <w:b/>
          <w:color w:val="000000" w:themeColor="text1"/>
          <w:sz w:val="22"/>
          <w:szCs w:val="22"/>
        </w:rPr>
        <w:t>:</w:t>
      </w:r>
      <w:r w:rsidRPr="00863AB4">
        <w:rPr>
          <w:color w:val="000000" w:themeColor="text1"/>
          <w:sz w:val="22"/>
          <w:szCs w:val="22"/>
        </w:rPr>
        <w:t xml:space="preserve"> </w:t>
      </w:r>
      <w:r w:rsidRPr="00A81AD2">
        <w:rPr>
          <w:color w:val="000000" w:themeColor="text1"/>
          <w:sz w:val="22"/>
          <w:szCs w:val="22"/>
        </w:rPr>
        <w:t>дискриминация, рынок труда, ВИЧ</w:t>
      </w:r>
      <w:r w:rsidR="00906743">
        <w:rPr>
          <w:color w:val="000000" w:themeColor="text1"/>
          <w:sz w:val="22"/>
          <w:szCs w:val="22"/>
        </w:rPr>
        <w:t>-</w:t>
      </w:r>
      <w:r w:rsidRPr="00A81AD2">
        <w:rPr>
          <w:color w:val="000000" w:themeColor="text1"/>
          <w:sz w:val="22"/>
          <w:szCs w:val="22"/>
        </w:rPr>
        <w:t>/СПИД</w:t>
      </w:r>
      <w:r w:rsidR="00906743">
        <w:rPr>
          <w:color w:val="000000" w:themeColor="text1"/>
          <w:sz w:val="22"/>
          <w:szCs w:val="22"/>
        </w:rPr>
        <w:t>-</w:t>
      </w:r>
      <w:r w:rsidRPr="00A81AD2">
        <w:rPr>
          <w:color w:val="000000" w:themeColor="text1"/>
          <w:sz w:val="22"/>
          <w:szCs w:val="22"/>
        </w:rPr>
        <w:t>инфицированные, люди нетрадиционной сексуальной ориентации, внешний вид, татуировки, Россия, Швеция, стере</w:t>
      </w:r>
      <w:r w:rsidRPr="00A81AD2">
        <w:rPr>
          <w:color w:val="000000" w:themeColor="text1"/>
          <w:sz w:val="22"/>
          <w:szCs w:val="22"/>
        </w:rPr>
        <w:t>о</w:t>
      </w:r>
      <w:r w:rsidRPr="00A81AD2">
        <w:rPr>
          <w:color w:val="000000" w:themeColor="text1"/>
          <w:sz w:val="22"/>
          <w:szCs w:val="22"/>
        </w:rPr>
        <w:t>типы общества.</w:t>
      </w:r>
    </w:p>
    <w:p w:rsidR="00060BD7" w:rsidRPr="00A81AD2" w:rsidRDefault="00FB279E" w:rsidP="00A81AD2">
      <w:pPr>
        <w:ind w:firstLine="709"/>
        <w:jc w:val="both"/>
        <w:rPr>
          <w:color w:val="000000" w:themeColor="text1"/>
          <w:sz w:val="22"/>
          <w:szCs w:val="22"/>
          <w:lang w:val="en-US"/>
        </w:rPr>
      </w:pPr>
      <w:r w:rsidRPr="00A81AD2">
        <w:rPr>
          <w:b/>
          <w:i/>
          <w:color w:val="000000" w:themeColor="text1"/>
          <w:sz w:val="22"/>
          <w:szCs w:val="22"/>
          <w:lang w:val="en-US"/>
        </w:rPr>
        <w:t>Key</w:t>
      </w:r>
      <w:r w:rsidR="00060BD7" w:rsidRPr="00A81AD2">
        <w:rPr>
          <w:b/>
          <w:i/>
          <w:color w:val="000000" w:themeColor="text1"/>
          <w:sz w:val="22"/>
          <w:szCs w:val="22"/>
          <w:lang w:val="en-US"/>
        </w:rPr>
        <w:t>words</w:t>
      </w:r>
      <w:r w:rsidR="00060BD7" w:rsidRPr="00A81AD2">
        <w:rPr>
          <w:color w:val="000000" w:themeColor="text1"/>
          <w:sz w:val="22"/>
          <w:szCs w:val="22"/>
          <w:lang w:val="en-US"/>
        </w:rPr>
        <w:t>:</w:t>
      </w:r>
      <w:r w:rsidR="00863AB4" w:rsidRPr="00863AB4">
        <w:rPr>
          <w:color w:val="000000" w:themeColor="text1"/>
          <w:sz w:val="22"/>
          <w:szCs w:val="22"/>
          <w:lang w:val="en-US"/>
        </w:rPr>
        <w:t xml:space="preserve"> </w:t>
      </w:r>
      <w:r w:rsidR="00060BD7" w:rsidRPr="00A81AD2">
        <w:rPr>
          <w:bCs/>
          <w:color w:val="000000" w:themeColor="text1"/>
          <w:sz w:val="22"/>
          <w:szCs w:val="22"/>
          <w:lang w:val="en-US"/>
        </w:rPr>
        <w:t>discrimination, labour market</w:t>
      </w:r>
      <w:r w:rsidR="00906743" w:rsidRPr="00906743">
        <w:rPr>
          <w:bCs/>
          <w:color w:val="000000" w:themeColor="text1"/>
          <w:sz w:val="22"/>
          <w:szCs w:val="22"/>
          <w:lang w:val="en-US"/>
        </w:rPr>
        <w:t>,</w:t>
      </w:r>
      <w:r w:rsidR="00060BD7" w:rsidRPr="00A81AD2">
        <w:rPr>
          <w:bCs/>
          <w:color w:val="000000" w:themeColor="text1"/>
          <w:sz w:val="22"/>
          <w:szCs w:val="22"/>
          <w:lang w:val="en-US"/>
        </w:rPr>
        <w:t xml:space="preserve"> HIV/AIDS, sexual orientation, look,</w:t>
      </w:r>
      <w:r w:rsidR="00906743">
        <w:rPr>
          <w:bCs/>
          <w:color w:val="000000" w:themeColor="text1"/>
          <w:sz w:val="22"/>
          <w:szCs w:val="22"/>
          <w:lang w:val="en-US"/>
        </w:rPr>
        <w:t xml:space="preserve"> </w:t>
      </w:r>
      <w:r w:rsidR="00060BD7" w:rsidRPr="00A81AD2">
        <w:rPr>
          <w:bCs/>
          <w:color w:val="000000" w:themeColor="text1"/>
          <w:sz w:val="22"/>
          <w:szCs w:val="22"/>
          <w:lang w:val="en-US"/>
        </w:rPr>
        <w:t>tattoos, Russia, Sweden, stereotypes of society.</w:t>
      </w:r>
    </w:p>
    <w:p w:rsidR="00060BD7" w:rsidRPr="00A81AD2" w:rsidRDefault="00060BD7" w:rsidP="00A81AD2">
      <w:pPr>
        <w:ind w:firstLine="709"/>
        <w:jc w:val="both"/>
        <w:rPr>
          <w:rStyle w:val="a9"/>
          <w:b w:val="0"/>
          <w:color w:val="000000" w:themeColor="text1"/>
          <w:sz w:val="22"/>
          <w:szCs w:val="22"/>
        </w:rPr>
      </w:pPr>
      <w:r w:rsidRPr="00863AB4">
        <w:rPr>
          <w:color w:val="000000" w:themeColor="text1"/>
          <w:sz w:val="22"/>
          <w:szCs w:val="22"/>
          <w:shd w:val="clear" w:color="auto" w:fill="FDFDFD"/>
        </w:rPr>
        <w:t>Д</w:t>
      </w:r>
      <w:r w:rsidRPr="00A81AD2">
        <w:rPr>
          <w:rStyle w:val="a9"/>
          <w:b w:val="0"/>
          <w:color w:val="000000" w:themeColor="text1"/>
          <w:sz w:val="22"/>
          <w:szCs w:val="22"/>
        </w:rPr>
        <w:t xml:space="preserve">искриминация </w:t>
      </w:r>
      <w:r w:rsidR="00863AB4">
        <w:rPr>
          <w:rStyle w:val="a9"/>
          <w:b w:val="0"/>
          <w:color w:val="000000" w:themeColor="text1"/>
          <w:sz w:val="22"/>
          <w:szCs w:val="22"/>
        </w:rPr>
        <w:t xml:space="preserve">— это </w:t>
      </w:r>
      <w:r w:rsidRPr="00A81AD2">
        <w:rPr>
          <w:rStyle w:val="a9"/>
          <w:b w:val="0"/>
          <w:color w:val="000000" w:themeColor="text1"/>
          <w:sz w:val="22"/>
          <w:szCs w:val="22"/>
        </w:rPr>
        <w:t>запрещенное неравенство</w:t>
      </w:r>
      <w:r w:rsidRPr="00863AB4">
        <w:rPr>
          <w:color w:val="000000" w:themeColor="text1"/>
          <w:sz w:val="22"/>
          <w:szCs w:val="22"/>
        </w:rPr>
        <w:t>,</w:t>
      </w:r>
      <w:r w:rsidR="000974AC" w:rsidRPr="00863AB4">
        <w:rPr>
          <w:rStyle w:val="apple-converted-space"/>
          <w:color w:val="000000" w:themeColor="text1"/>
          <w:sz w:val="22"/>
          <w:szCs w:val="22"/>
        </w:rPr>
        <w:t xml:space="preserve"> </w:t>
      </w:r>
      <w:r w:rsidRPr="00A81AD2">
        <w:rPr>
          <w:rStyle w:val="a9"/>
          <w:b w:val="0"/>
          <w:color w:val="000000" w:themeColor="text1"/>
          <w:sz w:val="22"/>
          <w:szCs w:val="22"/>
        </w:rPr>
        <w:t>которое приводит к ухудшению поло</w:t>
      </w:r>
      <w:r w:rsidR="0063633F" w:rsidRPr="0063633F">
        <w:rPr>
          <w:rStyle w:val="a9"/>
          <w:b w:val="0"/>
          <w:color w:val="000000" w:themeColor="text1"/>
          <w:sz w:val="22"/>
          <w:szCs w:val="22"/>
        </w:rPr>
        <w:softHyphen/>
      </w:r>
      <w:r w:rsidRPr="00A81AD2">
        <w:rPr>
          <w:rStyle w:val="a9"/>
          <w:b w:val="0"/>
          <w:color w:val="000000" w:themeColor="text1"/>
          <w:sz w:val="22"/>
          <w:szCs w:val="22"/>
        </w:rPr>
        <w:t>жения социальных субъе</w:t>
      </w:r>
      <w:r w:rsidR="00863AB4">
        <w:rPr>
          <w:rStyle w:val="a9"/>
          <w:b w:val="0"/>
          <w:color w:val="000000" w:themeColor="text1"/>
          <w:sz w:val="22"/>
          <w:szCs w:val="22"/>
        </w:rPr>
        <w:t xml:space="preserve">ктов, безосновательно разделяя </w:t>
      </w:r>
      <w:r w:rsidRPr="00A81AD2">
        <w:rPr>
          <w:rStyle w:val="a9"/>
          <w:b w:val="0"/>
          <w:color w:val="000000" w:themeColor="text1"/>
          <w:sz w:val="22"/>
          <w:szCs w:val="22"/>
        </w:rPr>
        <w:t xml:space="preserve">и </w:t>
      </w:r>
      <w:r w:rsidR="00906743">
        <w:rPr>
          <w:rStyle w:val="a9"/>
          <w:b w:val="0"/>
          <w:color w:val="000000" w:themeColor="text1"/>
          <w:sz w:val="22"/>
          <w:szCs w:val="22"/>
        </w:rPr>
        <w:t>раз</w:t>
      </w:r>
      <w:r w:rsidRPr="00A81AD2">
        <w:rPr>
          <w:rStyle w:val="a9"/>
          <w:b w:val="0"/>
          <w:color w:val="000000" w:themeColor="text1"/>
          <w:sz w:val="22"/>
          <w:szCs w:val="22"/>
        </w:rPr>
        <w:t>личия их.</w:t>
      </w:r>
    </w:p>
    <w:p w:rsidR="00060BD7" w:rsidRPr="00A81AD2" w:rsidRDefault="00060BD7" w:rsidP="00A81AD2">
      <w:pPr>
        <w:ind w:firstLine="709"/>
        <w:jc w:val="both"/>
        <w:rPr>
          <w:bCs/>
          <w:color w:val="000000" w:themeColor="text1"/>
          <w:sz w:val="22"/>
          <w:szCs w:val="22"/>
        </w:rPr>
      </w:pPr>
      <w:r w:rsidRPr="00A81AD2">
        <w:rPr>
          <w:bCs/>
          <w:color w:val="000000" w:themeColor="text1"/>
          <w:sz w:val="22"/>
          <w:szCs w:val="22"/>
        </w:rPr>
        <w:t>Исходя из того, что сфера трудовых отношений масштабна, изначально выделяли сл</w:t>
      </w:r>
      <w:r w:rsidRPr="00A81AD2">
        <w:rPr>
          <w:bCs/>
          <w:color w:val="000000" w:themeColor="text1"/>
          <w:sz w:val="22"/>
          <w:szCs w:val="22"/>
        </w:rPr>
        <w:t>е</w:t>
      </w:r>
      <w:r w:rsidRPr="00A81AD2">
        <w:rPr>
          <w:bCs/>
          <w:color w:val="000000" w:themeColor="text1"/>
          <w:sz w:val="22"/>
          <w:szCs w:val="22"/>
        </w:rPr>
        <w:t>дующие основные виды дискриминации</w:t>
      </w:r>
      <w:r w:rsidRPr="00A81AD2">
        <w:rPr>
          <w:color w:val="000000" w:themeColor="text1"/>
          <w:sz w:val="22"/>
          <w:szCs w:val="22"/>
        </w:rPr>
        <w:t>:</w:t>
      </w:r>
    </w:p>
    <w:p w:rsidR="00060BD7" w:rsidRPr="00A81AD2" w:rsidRDefault="00060BD7" w:rsidP="00863AB4">
      <w:pPr>
        <w:pStyle w:val="13"/>
        <w:numPr>
          <w:ilvl w:val="0"/>
          <w:numId w:val="115"/>
        </w:numPr>
        <w:spacing w:after="0" w:line="240" w:lineRule="auto"/>
        <w:ind w:left="709" w:hanging="283"/>
        <w:rPr>
          <w:rFonts w:ascii="Times New Roman" w:hAnsi="Times New Roman"/>
          <w:color w:val="000000" w:themeColor="text1"/>
        </w:rPr>
      </w:pPr>
      <w:r w:rsidRPr="00A81AD2">
        <w:rPr>
          <w:rFonts w:ascii="Times New Roman" w:hAnsi="Times New Roman"/>
          <w:color w:val="000000" w:themeColor="text1"/>
          <w:shd w:val="clear" w:color="auto" w:fill="FDFDFD"/>
        </w:rPr>
        <w:t>по полу (гендерная дискриминация)</w:t>
      </w:r>
      <w:r w:rsidR="00863AB4">
        <w:rPr>
          <w:rFonts w:ascii="Times New Roman" w:hAnsi="Times New Roman"/>
          <w:color w:val="000000" w:themeColor="text1"/>
          <w:shd w:val="clear" w:color="auto" w:fill="FDFDFD"/>
        </w:rPr>
        <w:t>;</w:t>
      </w:r>
    </w:p>
    <w:p w:rsidR="00060BD7" w:rsidRPr="00A81AD2" w:rsidRDefault="00060BD7" w:rsidP="00863AB4">
      <w:pPr>
        <w:pStyle w:val="13"/>
        <w:numPr>
          <w:ilvl w:val="0"/>
          <w:numId w:val="115"/>
        </w:numPr>
        <w:spacing w:after="0" w:line="240" w:lineRule="auto"/>
        <w:ind w:left="709" w:hanging="283"/>
        <w:rPr>
          <w:rFonts w:ascii="Times New Roman" w:hAnsi="Times New Roman"/>
          <w:color w:val="000000" w:themeColor="text1"/>
        </w:rPr>
      </w:pPr>
      <w:r w:rsidRPr="00A81AD2">
        <w:rPr>
          <w:rFonts w:ascii="Times New Roman" w:hAnsi="Times New Roman"/>
          <w:color w:val="000000" w:themeColor="text1"/>
          <w:shd w:val="clear" w:color="auto" w:fill="FDFDFD"/>
        </w:rPr>
        <w:t>по семейному положению</w:t>
      </w:r>
      <w:r w:rsidR="00863AB4">
        <w:rPr>
          <w:rFonts w:ascii="Times New Roman" w:hAnsi="Times New Roman"/>
          <w:color w:val="000000" w:themeColor="text1"/>
          <w:shd w:val="clear" w:color="auto" w:fill="FDFDFD"/>
        </w:rPr>
        <w:t>;</w:t>
      </w:r>
    </w:p>
    <w:p w:rsidR="00060BD7" w:rsidRPr="00A81AD2" w:rsidRDefault="00060BD7" w:rsidP="00863AB4">
      <w:pPr>
        <w:pStyle w:val="13"/>
        <w:numPr>
          <w:ilvl w:val="0"/>
          <w:numId w:val="115"/>
        </w:numPr>
        <w:spacing w:after="0" w:line="240" w:lineRule="auto"/>
        <w:ind w:left="709" w:hanging="283"/>
        <w:rPr>
          <w:rFonts w:ascii="Times New Roman" w:hAnsi="Times New Roman"/>
          <w:color w:val="000000" w:themeColor="text1"/>
        </w:rPr>
      </w:pPr>
      <w:r w:rsidRPr="00A81AD2">
        <w:rPr>
          <w:rFonts w:ascii="Times New Roman" w:hAnsi="Times New Roman"/>
          <w:color w:val="000000" w:themeColor="text1"/>
          <w:shd w:val="clear" w:color="auto" w:fill="FDFDFD"/>
        </w:rPr>
        <w:t>по возрасту</w:t>
      </w:r>
      <w:r w:rsidR="00863AB4">
        <w:rPr>
          <w:rFonts w:ascii="Times New Roman" w:hAnsi="Times New Roman"/>
          <w:color w:val="000000" w:themeColor="text1"/>
          <w:shd w:val="clear" w:color="auto" w:fill="FDFDFD"/>
        </w:rPr>
        <w:t>;</w:t>
      </w:r>
    </w:p>
    <w:p w:rsidR="00060BD7" w:rsidRPr="00A81AD2" w:rsidRDefault="00863AB4" w:rsidP="00863AB4">
      <w:pPr>
        <w:pStyle w:val="13"/>
        <w:numPr>
          <w:ilvl w:val="0"/>
          <w:numId w:val="115"/>
        </w:numPr>
        <w:spacing w:after="0" w:line="240" w:lineRule="auto"/>
        <w:ind w:left="709" w:hanging="283"/>
        <w:rPr>
          <w:rFonts w:ascii="Times New Roman" w:hAnsi="Times New Roman"/>
          <w:color w:val="000000" w:themeColor="text1"/>
        </w:rPr>
      </w:pPr>
      <w:r>
        <w:rPr>
          <w:rFonts w:ascii="Times New Roman" w:hAnsi="Times New Roman"/>
          <w:color w:val="000000" w:themeColor="text1"/>
          <w:shd w:val="clear" w:color="auto" w:fill="FDFDFD"/>
        </w:rPr>
        <w:t xml:space="preserve">расовая </w:t>
      </w:r>
      <w:r w:rsidR="00906743">
        <w:rPr>
          <w:rFonts w:ascii="Times New Roman" w:hAnsi="Times New Roman"/>
          <w:color w:val="000000" w:themeColor="text1"/>
          <w:shd w:val="clear" w:color="auto" w:fill="FDFDFD"/>
        </w:rPr>
        <w:t>(этническая</w:t>
      </w:r>
      <w:r w:rsidR="00060BD7" w:rsidRPr="00A81AD2">
        <w:rPr>
          <w:rFonts w:ascii="Times New Roman" w:hAnsi="Times New Roman"/>
          <w:color w:val="000000" w:themeColor="text1"/>
          <w:shd w:val="clear" w:color="auto" w:fill="FDFDFD"/>
        </w:rPr>
        <w:t>)</w:t>
      </w:r>
      <w:r>
        <w:rPr>
          <w:rFonts w:ascii="Times New Roman" w:hAnsi="Times New Roman"/>
          <w:color w:val="000000" w:themeColor="text1"/>
          <w:shd w:val="clear" w:color="auto" w:fill="FDFDFD"/>
        </w:rPr>
        <w:t>;</w:t>
      </w:r>
    </w:p>
    <w:p w:rsidR="00060BD7" w:rsidRPr="00A81AD2" w:rsidRDefault="00906743" w:rsidP="00863AB4">
      <w:pPr>
        <w:pStyle w:val="13"/>
        <w:numPr>
          <w:ilvl w:val="0"/>
          <w:numId w:val="115"/>
        </w:numPr>
        <w:spacing w:after="0" w:line="240" w:lineRule="auto"/>
        <w:ind w:left="709" w:hanging="283"/>
        <w:rPr>
          <w:rFonts w:ascii="Times New Roman" w:hAnsi="Times New Roman"/>
          <w:color w:val="000000" w:themeColor="text1"/>
        </w:rPr>
      </w:pPr>
      <w:r>
        <w:rPr>
          <w:rFonts w:ascii="Times New Roman" w:hAnsi="Times New Roman"/>
          <w:color w:val="000000" w:themeColor="text1"/>
          <w:shd w:val="clear" w:color="auto" w:fill="FDFDFD"/>
        </w:rPr>
        <w:t>религиозная</w:t>
      </w:r>
      <w:r w:rsidR="00863AB4">
        <w:rPr>
          <w:rFonts w:ascii="Times New Roman" w:hAnsi="Times New Roman"/>
          <w:color w:val="000000" w:themeColor="text1"/>
          <w:shd w:val="clear" w:color="auto" w:fill="FDFDFD"/>
        </w:rPr>
        <w:t>.</w:t>
      </w:r>
    </w:p>
    <w:p w:rsidR="00060BD7" w:rsidRPr="00A81AD2" w:rsidRDefault="00060BD7" w:rsidP="00A81AD2">
      <w:pPr>
        <w:ind w:firstLine="709"/>
        <w:jc w:val="both"/>
        <w:rPr>
          <w:color w:val="000000" w:themeColor="text1"/>
          <w:sz w:val="22"/>
          <w:szCs w:val="22"/>
        </w:rPr>
      </w:pPr>
      <w:r w:rsidRPr="00A81AD2">
        <w:rPr>
          <w:color w:val="000000" w:themeColor="text1"/>
          <w:sz w:val="22"/>
          <w:szCs w:val="22"/>
          <w:shd w:val="clear" w:color="auto" w:fill="FDFDFD"/>
        </w:rPr>
        <w:t>И их проявление можно было</w:t>
      </w:r>
      <w:r w:rsidR="00906743">
        <w:rPr>
          <w:color w:val="000000" w:themeColor="text1"/>
          <w:sz w:val="22"/>
          <w:szCs w:val="22"/>
          <w:shd w:val="clear" w:color="auto" w:fill="FDFDFD"/>
        </w:rPr>
        <w:t>,</w:t>
      </w:r>
      <w:r w:rsidR="000974AC" w:rsidRPr="00A81AD2">
        <w:rPr>
          <w:color w:val="000000" w:themeColor="text1"/>
          <w:sz w:val="22"/>
          <w:szCs w:val="22"/>
          <w:shd w:val="clear" w:color="auto" w:fill="FDFDFD"/>
        </w:rPr>
        <w:t xml:space="preserve"> как и сейчас</w:t>
      </w:r>
      <w:r w:rsidR="00906743">
        <w:rPr>
          <w:color w:val="000000" w:themeColor="text1"/>
          <w:sz w:val="22"/>
          <w:szCs w:val="22"/>
          <w:shd w:val="clear" w:color="auto" w:fill="FDFDFD"/>
        </w:rPr>
        <w:t>,</w:t>
      </w:r>
      <w:r w:rsidR="000974AC" w:rsidRPr="00A81AD2">
        <w:rPr>
          <w:color w:val="000000" w:themeColor="text1"/>
          <w:sz w:val="22"/>
          <w:szCs w:val="22"/>
          <w:shd w:val="clear" w:color="auto" w:fill="FDFDFD"/>
        </w:rPr>
        <w:t xml:space="preserve"> наблюдать </w:t>
      </w:r>
      <w:r w:rsidRPr="00A81AD2">
        <w:rPr>
          <w:color w:val="000000" w:themeColor="text1"/>
          <w:sz w:val="22"/>
          <w:szCs w:val="22"/>
          <w:shd w:val="clear" w:color="auto" w:fill="FDFDFD"/>
        </w:rPr>
        <w:t>на разных стадиях трудовых о</w:t>
      </w:r>
      <w:r w:rsidRPr="00A81AD2">
        <w:rPr>
          <w:color w:val="000000" w:themeColor="text1"/>
          <w:sz w:val="22"/>
          <w:szCs w:val="22"/>
          <w:shd w:val="clear" w:color="auto" w:fill="FDFDFD"/>
        </w:rPr>
        <w:t>т</w:t>
      </w:r>
      <w:r w:rsidRPr="00A81AD2">
        <w:rPr>
          <w:color w:val="000000" w:themeColor="text1"/>
          <w:sz w:val="22"/>
          <w:szCs w:val="22"/>
          <w:shd w:val="clear" w:color="auto" w:fill="FDFDFD"/>
        </w:rPr>
        <w:t xml:space="preserve">ношений: от приема на работу и самого трудового процесса до продвижения по службе или увольнения. </w:t>
      </w:r>
      <w:r w:rsidRPr="00A81AD2">
        <w:rPr>
          <w:color w:val="000000" w:themeColor="text1"/>
          <w:sz w:val="22"/>
          <w:szCs w:val="22"/>
          <w:shd w:val="clear" w:color="auto" w:fill="FFFFFF"/>
        </w:rPr>
        <w:t>Однако, как всем из</w:t>
      </w:r>
      <w:r w:rsidR="00863AB4">
        <w:rPr>
          <w:color w:val="000000" w:themeColor="text1"/>
          <w:sz w:val="22"/>
          <w:szCs w:val="22"/>
          <w:shd w:val="clear" w:color="auto" w:fill="FFFFFF"/>
        </w:rPr>
        <w:t xml:space="preserve">вестно, </w:t>
      </w:r>
      <w:r w:rsidRPr="00A81AD2">
        <w:rPr>
          <w:color w:val="000000" w:themeColor="text1"/>
          <w:sz w:val="22"/>
          <w:szCs w:val="22"/>
          <w:shd w:val="clear" w:color="auto" w:fill="FFFFFF"/>
        </w:rPr>
        <w:t xml:space="preserve">мир не стоит на месте, </w:t>
      </w:r>
      <w:r w:rsidR="00863AB4" w:rsidRPr="00A81AD2">
        <w:rPr>
          <w:color w:val="000000" w:themeColor="text1"/>
          <w:sz w:val="22"/>
          <w:szCs w:val="22"/>
          <w:shd w:val="clear" w:color="auto" w:fill="FFFFFF"/>
        </w:rPr>
        <w:t xml:space="preserve">все </w:t>
      </w:r>
      <w:r w:rsidRPr="00A81AD2">
        <w:rPr>
          <w:color w:val="000000" w:themeColor="text1"/>
          <w:sz w:val="22"/>
          <w:szCs w:val="22"/>
          <w:shd w:val="clear" w:color="auto" w:fill="FFFFFF"/>
        </w:rPr>
        <w:t>в нем подвижно и развив</w:t>
      </w:r>
      <w:r w:rsidRPr="00A81AD2">
        <w:rPr>
          <w:color w:val="000000" w:themeColor="text1"/>
          <w:sz w:val="22"/>
          <w:szCs w:val="22"/>
          <w:shd w:val="clear" w:color="auto" w:fill="FFFFFF"/>
        </w:rPr>
        <w:t>а</w:t>
      </w:r>
      <w:r w:rsidRPr="00A81AD2">
        <w:rPr>
          <w:color w:val="000000" w:themeColor="text1"/>
          <w:sz w:val="22"/>
          <w:szCs w:val="22"/>
          <w:shd w:val="clear" w:color="auto" w:fill="FFFFFF"/>
        </w:rPr>
        <w:t>ется. Так и дискриминация как явление не осталась в стороне.</w:t>
      </w:r>
      <w:r w:rsidRPr="00A81AD2">
        <w:rPr>
          <w:color w:val="000000" w:themeColor="text1"/>
          <w:sz w:val="22"/>
          <w:szCs w:val="22"/>
          <w:shd w:val="clear" w:color="auto" w:fill="FDFDFD"/>
        </w:rPr>
        <w:t xml:space="preserve"> На современном этапе развития общества к уже имеющимся видам были добавлены еще несколько видов дискриминации:</w:t>
      </w:r>
    </w:p>
    <w:p w:rsidR="00060BD7" w:rsidRPr="00A81AD2" w:rsidRDefault="00060BD7" w:rsidP="00863AB4">
      <w:pPr>
        <w:pStyle w:val="13"/>
        <w:numPr>
          <w:ilvl w:val="0"/>
          <w:numId w:val="114"/>
        </w:numPr>
        <w:spacing w:after="0" w:line="240" w:lineRule="auto"/>
        <w:ind w:left="709" w:hanging="283"/>
        <w:jc w:val="both"/>
        <w:rPr>
          <w:rFonts w:ascii="Times New Roman" w:hAnsi="Times New Roman"/>
          <w:color w:val="000000" w:themeColor="text1"/>
          <w:shd w:val="clear" w:color="auto" w:fill="FDFDFD"/>
        </w:rPr>
      </w:pPr>
      <w:r w:rsidRPr="00A81AD2">
        <w:rPr>
          <w:rFonts w:ascii="Times New Roman" w:hAnsi="Times New Roman"/>
          <w:color w:val="000000" w:themeColor="text1"/>
          <w:shd w:val="clear" w:color="auto" w:fill="FDFDFD"/>
        </w:rPr>
        <w:t>по здоровью;</w:t>
      </w:r>
    </w:p>
    <w:p w:rsidR="00060BD7" w:rsidRPr="00A81AD2" w:rsidRDefault="00060BD7" w:rsidP="00863AB4">
      <w:pPr>
        <w:pStyle w:val="13"/>
        <w:numPr>
          <w:ilvl w:val="0"/>
          <w:numId w:val="114"/>
        </w:numPr>
        <w:spacing w:after="0" w:line="240" w:lineRule="auto"/>
        <w:ind w:left="709" w:hanging="283"/>
        <w:jc w:val="both"/>
        <w:rPr>
          <w:rFonts w:ascii="Times New Roman" w:hAnsi="Times New Roman"/>
          <w:color w:val="000000" w:themeColor="text1"/>
          <w:shd w:val="clear" w:color="auto" w:fill="FDFDFD"/>
        </w:rPr>
      </w:pPr>
      <w:r w:rsidRPr="00A81AD2">
        <w:rPr>
          <w:rFonts w:ascii="Times New Roman" w:hAnsi="Times New Roman"/>
          <w:color w:val="000000" w:themeColor="text1"/>
          <w:shd w:val="clear" w:color="auto" w:fill="FDFDFD"/>
        </w:rPr>
        <w:t>по сексуальной ориентации;</w:t>
      </w:r>
    </w:p>
    <w:p w:rsidR="00060BD7" w:rsidRPr="00A81AD2" w:rsidRDefault="00060BD7" w:rsidP="00863AB4">
      <w:pPr>
        <w:pStyle w:val="13"/>
        <w:numPr>
          <w:ilvl w:val="0"/>
          <w:numId w:val="114"/>
        </w:numPr>
        <w:spacing w:after="0" w:line="240" w:lineRule="auto"/>
        <w:ind w:left="709" w:hanging="283"/>
        <w:jc w:val="both"/>
        <w:rPr>
          <w:rFonts w:ascii="Times New Roman" w:hAnsi="Times New Roman"/>
          <w:color w:val="000000" w:themeColor="text1"/>
          <w:shd w:val="clear" w:color="auto" w:fill="FDFDFD"/>
        </w:rPr>
      </w:pPr>
      <w:r w:rsidRPr="00A81AD2">
        <w:rPr>
          <w:rFonts w:ascii="Times New Roman" w:hAnsi="Times New Roman"/>
          <w:color w:val="000000" w:themeColor="text1"/>
          <w:shd w:val="clear" w:color="auto" w:fill="FDFDFD"/>
        </w:rPr>
        <w:t>по внешнему виду.</w:t>
      </w:r>
    </w:p>
    <w:p w:rsidR="00060BD7" w:rsidRPr="00D1712B" w:rsidRDefault="00060BD7" w:rsidP="00A81AD2">
      <w:pPr>
        <w:ind w:firstLine="709"/>
        <w:jc w:val="both"/>
        <w:rPr>
          <w:color w:val="000000" w:themeColor="text1"/>
          <w:spacing w:val="-2"/>
          <w:sz w:val="22"/>
          <w:szCs w:val="22"/>
        </w:rPr>
      </w:pPr>
      <w:r w:rsidRPr="00A81AD2">
        <w:rPr>
          <w:color w:val="000000" w:themeColor="text1"/>
          <w:sz w:val="22"/>
          <w:szCs w:val="22"/>
          <w:shd w:val="clear" w:color="auto" w:fill="FDFDFD"/>
        </w:rPr>
        <w:t>При этом, каждая из них на дан</w:t>
      </w:r>
      <w:r w:rsidR="00863AB4">
        <w:rPr>
          <w:color w:val="000000" w:themeColor="text1"/>
          <w:sz w:val="22"/>
          <w:szCs w:val="22"/>
          <w:shd w:val="clear" w:color="auto" w:fill="FDFDFD"/>
        </w:rPr>
        <w:t xml:space="preserve">ный момент имеет свои масштабы </w:t>
      </w:r>
      <w:r w:rsidRPr="00A81AD2">
        <w:rPr>
          <w:color w:val="000000" w:themeColor="text1"/>
          <w:sz w:val="22"/>
          <w:szCs w:val="22"/>
          <w:shd w:val="clear" w:color="auto" w:fill="FDFDFD"/>
        </w:rPr>
        <w:t xml:space="preserve">и развитость в том или ином уголке света. Где-то данного рода дискриминации актуальны и наносят невероятный социально-экономический вред обществу и стране, а где-то об их существовании и не </w:t>
      </w:r>
      <w:r w:rsidRPr="00D1712B">
        <w:rPr>
          <w:color w:val="000000" w:themeColor="text1"/>
          <w:spacing w:val="-2"/>
          <w:sz w:val="22"/>
          <w:szCs w:val="22"/>
          <w:shd w:val="clear" w:color="auto" w:fill="FDFDFD"/>
        </w:rPr>
        <w:t>подозр</w:t>
      </w:r>
      <w:r w:rsidRPr="00D1712B">
        <w:rPr>
          <w:color w:val="000000" w:themeColor="text1"/>
          <w:spacing w:val="-2"/>
          <w:sz w:val="22"/>
          <w:szCs w:val="22"/>
          <w:shd w:val="clear" w:color="auto" w:fill="FDFDFD"/>
        </w:rPr>
        <w:t>е</w:t>
      </w:r>
      <w:r w:rsidRPr="00D1712B">
        <w:rPr>
          <w:color w:val="000000" w:themeColor="text1"/>
          <w:spacing w:val="-2"/>
          <w:sz w:val="22"/>
          <w:szCs w:val="22"/>
          <w:shd w:val="clear" w:color="auto" w:fill="FDFDFD"/>
        </w:rPr>
        <w:t>вают.</w:t>
      </w:r>
      <w:r w:rsidR="00D1712B" w:rsidRPr="00D1712B">
        <w:rPr>
          <w:color w:val="000000" w:themeColor="text1"/>
          <w:spacing w:val="-2"/>
          <w:sz w:val="22"/>
          <w:szCs w:val="22"/>
          <w:shd w:val="clear" w:color="auto" w:fill="FDFDFD"/>
        </w:rPr>
        <w:t xml:space="preserve"> </w:t>
      </w:r>
      <w:r w:rsidRPr="00D1712B">
        <w:rPr>
          <w:color w:val="000000" w:themeColor="text1"/>
          <w:spacing w:val="-2"/>
          <w:sz w:val="22"/>
          <w:szCs w:val="22"/>
          <w:shd w:val="clear" w:color="auto" w:fill="FDFDFD"/>
        </w:rPr>
        <w:t xml:space="preserve">Об этом можно с уверенностью сказать после </w:t>
      </w:r>
      <w:r w:rsidR="00863AB4" w:rsidRPr="00D1712B">
        <w:rPr>
          <w:color w:val="000000" w:themeColor="text1"/>
          <w:spacing w:val="-2"/>
          <w:sz w:val="22"/>
          <w:szCs w:val="22"/>
        </w:rPr>
        <w:t>анализ</w:t>
      </w:r>
      <w:r w:rsidR="00906743">
        <w:rPr>
          <w:color w:val="000000" w:themeColor="text1"/>
          <w:spacing w:val="-2"/>
          <w:sz w:val="22"/>
          <w:szCs w:val="22"/>
        </w:rPr>
        <w:t>а</w:t>
      </w:r>
      <w:r w:rsidR="00863AB4" w:rsidRPr="00D1712B">
        <w:rPr>
          <w:color w:val="000000" w:themeColor="text1"/>
          <w:spacing w:val="-2"/>
          <w:sz w:val="22"/>
          <w:szCs w:val="22"/>
        </w:rPr>
        <w:t xml:space="preserve"> и </w:t>
      </w:r>
      <w:r w:rsidRPr="00D1712B">
        <w:rPr>
          <w:color w:val="000000" w:themeColor="text1"/>
          <w:spacing w:val="-2"/>
          <w:sz w:val="22"/>
          <w:szCs w:val="22"/>
        </w:rPr>
        <w:t>характеристики актуальных видов дискриминации на примере двух стран с разным экономическим развитием: России и Швеции.</w:t>
      </w:r>
    </w:p>
    <w:p w:rsidR="00060BD7" w:rsidRPr="00A81AD2" w:rsidRDefault="00060BD7" w:rsidP="00A81AD2">
      <w:pPr>
        <w:ind w:firstLine="709"/>
        <w:jc w:val="both"/>
        <w:rPr>
          <w:color w:val="000000" w:themeColor="text1"/>
          <w:sz w:val="22"/>
          <w:szCs w:val="22"/>
        </w:rPr>
      </w:pPr>
      <w:r w:rsidRPr="00A81AD2">
        <w:rPr>
          <w:color w:val="000000" w:themeColor="text1"/>
          <w:sz w:val="22"/>
          <w:szCs w:val="22"/>
        </w:rPr>
        <w:lastRenderedPageBreak/>
        <w:t>Итак, постепенно охарактеризуем каждый из выводов исследования:</w:t>
      </w:r>
    </w:p>
    <w:p w:rsidR="00060BD7" w:rsidRPr="00A81AD2" w:rsidRDefault="00863AB4" w:rsidP="00A81AD2">
      <w:pPr>
        <w:pStyle w:val="a5"/>
        <w:spacing w:before="0" w:beforeAutospacing="0" w:after="0" w:afterAutospacing="0"/>
        <w:ind w:firstLine="709"/>
        <w:jc w:val="both"/>
        <w:rPr>
          <w:b/>
          <w:color w:val="000000" w:themeColor="text1"/>
          <w:sz w:val="22"/>
          <w:szCs w:val="22"/>
          <w:shd w:val="clear" w:color="auto" w:fill="FDFDFD"/>
        </w:rPr>
      </w:pPr>
      <w:r>
        <w:rPr>
          <w:b/>
          <w:color w:val="000000" w:themeColor="text1"/>
          <w:sz w:val="22"/>
          <w:szCs w:val="22"/>
          <w:shd w:val="clear" w:color="auto" w:fill="FDFDFD"/>
        </w:rPr>
        <w:t>1. Дискриминация по здоровью.</w:t>
      </w:r>
    </w:p>
    <w:p w:rsidR="00060BD7" w:rsidRDefault="00060BD7" w:rsidP="00A81AD2">
      <w:pPr>
        <w:pStyle w:val="a5"/>
        <w:spacing w:before="0" w:beforeAutospacing="0" w:after="0" w:afterAutospacing="0"/>
        <w:ind w:firstLine="709"/>
        <w:jc w:val="both"/>
        <w:rPr>
          <w:color w:val="000000" w:themeColor="text1"/>
          <w:sz w:val="22"/>
          <w:szCs w:val="22"/>
        </w:rPr>
      </w:pPr>
      <w:r w:rsidRPr="00A81AD2">
        <w:rPr>
          <w:color w:val="000000" w:themeColor="text1"/>
          <w:sz w:val="22"/>
          <w:szCs w:val="22"/>
        </w:rPr>
        <w:t>Сегодня в России сформировано законодательство</w:t>
      </w:r>
      <w:r w:rsidR="00863AB4">
        <w:rPr>
          <w:color w:val="000000" w:themeColor="text1"/>
          <w:sz w:val="22"/>
          <w:szCs w:val="22"/>
        </w:rPr>
        <w:t xml:space="preserve">, которое </w:t>
      </w:r>
      <w:r w:rsidRPr="00A81AD2">
        <w:rPr>
          <w:color w:val="000000" w:themeColor="text1"/>
          <w:sz w:val="22"/>
          <w:szCs w:val="22"/>
        </w:rPr>
        <w:t>запрещает дискриминацию на основании ВИЧ/СПИД</w:t>
      </w:r>
      <w:r w:rsidR="00863AB4">
        <w:rPr>
          <w:color w:val="000000" w:themeColor="text1"/>
          <w:sz w:val="22"/>
          <w:szCs w:val="22"/>
        </w:rPr>
        <w:t>-</w:t>
      </w:r>
      <w:r w:rsidRPr="00A81AD2">
        <w:rPr>
          <w:color w:val="000000" w:themeColor="text1"/>
          <w:sz w:val="22"/>
          <w:szCs w:val="22"/>
        </w:rPr>
        <w:t>инфицирова</w:t>
      </w:r>
      <w:r w:rsidR="00906743">
        <w:rPr>
          <w:color w:val="000000" w:themeColor="text1"/>
          <w:sz w:val="22"/>
          <w:szCs w:val="22"/>
        </w:rPr>
        <w:t>нности</w:t>
      </w:r>
      <w:r w:rsidRPr="00A81AD2">
        <w:rPr>
          <w:color w:val="000000" w:themeColor="text1"/>
          <w:sz w:val="22"/>
          <w:szCs w:val="22"/>
        </w:rPr>
        <w:t xml:space="preserve">. </w:t>
      </w:r>
      <w:r w:rsidRPr="00A81AD2">
        <w:rPr>
          <w:color w:val="000000" w:themeColor="text1"/>
          <w:sz w:val="22"/>
          <w:szCs w:val="22"/>
          <w:shd w:val="clear" w:color="auto" w:fill="FFFFFF"/>
        </w:rPr>
        <w:t>Однако</w:t>
      </w:r>
      <w:r w:rsidR="00906743">
        <w:rPr>
          <w:color w:val="000000" w:themeColor="text1"/>
          <w:sz w:val="22"/>
          <w:szCs w:val="22"/>
          <w:shd w:val="clear" w:color="auto" w:fill="FFFFFF"/>
        </w:rPr>
        <w:t xml:space="preserve"> не</w:t>
      </w:r>
      <w:r w:rsidRPr="00A81AD2">
        <w:rPr>
          <w:color w:val="000000" w:themeColor="text1"/>
          <w:sz w:val="22"/>
          <w:szCs w:val="22"/>
          <w:shd w:val="clear" w:color="auto" w:fill="FFFFFF"/>
        </w:rPr>
        <w:t>смотря на это</w:t>
      </w:r>
      <w:r w:rsidR="00906743">
        <w:rPr>
          <w:color w:val="000000" w:themeColor="text1"/>
          <w:sz w:val="22"/>
          <w:szCs w:val="22"/>
          <w:shd w:val="clear" w:color="auto" w:fill="FFFFFF"/>
        </w:rPr>
        <w:t>,</w:t>
      </w:r>
      <w:r w:rsidRPr="00A81AD2">
        <w:rPr>
          <w:color w:val="000000" w:themeColor="text1"/>
          <w:sz w:val="22"/>
          <w:szCs w:val="22"/>
          <w:shd w:val="clear" w:color="auto" w:fill="FFFFFF"/>
        </w:rPr>
        <w:t xml:space="preserve"> в жизни ВИЧ-ин</w:t>
      </w:r>
      <w:r w:rsidR="00906743">
        <w:rPr>
          <w:color w:val="000000" w:themeColor="text1"/>
          <w:sz w:val="22"/>
          <w:szCs w:val="22"/>
          <w:shd w:val="clear" w:color="auto" w:fill="FFFFFF"/>
        </w:rPr>
        <w:softHyphen/>
      </w:r>
      <w:r w:rsidRPr="00A81AD2">
        <w:rPr>
          <w:color w:val="000000" w:themeColor="text1"/>
          <w:sz w:val="22"/>
          <w:szCs w:val="22"/>
          <w:shd w:val="clear" w:color="auto" w:fill="FFFFFF"/>
        </w:rPr>
        <w:t>фи</w:t>
      </w:r>
      <w:r w:rsidR="00906743">
        <w:rPr>
          <w:color w:val="000000" w:themeColor="text1"/>
          <w:sz w:val="22"/>
          <w:szCs w:val="22"/>
          <w:shd w:val="clear" w:color="auto" w:fill="FFFFFF"/>
        </w:rPr>
        <w:softHyphen/>
      </w:r>
      <w:r w:rsidRPr="00A81AD2">
        <w:rPr>
          <w:color w:val="000000" w:themeColor="text1"/>
          <w:sz w:val="22"/>
          <w:szCs w:val="22"/>
          <w:shd w:val="clear" w:color="auto" w:fill="FFFFFF"/>
        </w:rPr>
        <w:t>ци</w:t>
      </w:r>
      <w:r w:rsidR="00906743">
        <w:rPr>
          <w:color w:val="000000" w:themeColor="text1"/>
          <w:sz w:val="22"/>
          <w:szCs w:val="22"/>
          <w:shd w:val="clear" w:color="auto" w:fill="FFFFFF"/>
        </w:rPr>
        <w:softHyphen/>
      </w:r>
      <w:r w:rsidRPr="00A81AD2">
        <w:rPr>
          <w:color w:val="000000" w:themeColor="text1"/>
          <w:sz w:val="22"/>
          <w:szCs w:val="22"/>
          <w:shd w:val="clear" w:color="auto" w:fill="FFFFFF"/>
        </w:rPr>
        <w:t xml:space="preserve">рованные подвержены дискриминации на территории РФ. </w:t>
      </w:r>
      <w:r w:rsidRPr="00A81AD2">
        <w:rPr>
          <w:color w:val="000000" w:themeColor="text1"/>
          <w:sz w:val="22"/>
          <w:szCs w:val="22"/>
        </w:rPr>
        <w:t>Основными причинами дискримин</w:t>
      </w:r>
      <w:r w:rsidRPr="00A81AD2">
        <w:rPr>
          <w:color w:val="000000" w:themeColor="text1"/>
          <w:sz w:val="22"/>
          <w:szCs w:val="22"/>
        </w:rPr>
        <w:t>а</w:t>
      </w:r>
      <w:r w:rsidRPr="00A81AD2">
        <w:rPr>
          <w:color w:val="000000" w:themeColor="text1"/>
          <w:sz w:val="22"/>
          <w:szCs w:val="22"/>
        </w:rPr>
        <w:t>ции</w:t>
      </w:r>
      <w:r w:rsidR="0063633F" w:rsidRPr="0063633F">
        <w:rPr>
          <w:color w:val="000000" w:themeColor="text1"/>
          <w:sz w:val="22"/>
          <w:szCs w:val="22"/>
        </w:rPr>
        <w:t xml:space="preserve"> </w:t>
      </w:r>
      <w:r w:rsidRPr="00A81AD2">
        <w:rPr>
          <w:color w:val="000000" w:themeColor="text1"/>
          <w:sz w:val="22"/>
          <w:szCs w:val="22"/>
        </w:rPr>
        <w:t>(см. рис.</w:t>
      </w:r>
      <w:r w:rsidR="00863AB4">
        <w:rPr>
          <w:color w:val="000000" w:themeColor="text1"/>
          <w:sz w:val="22"/>
          <w:szCs w:val="22"/>
        </w:rPr>
        <w:t xml:space="preserve"> </w:t>
      </w:r>
      <w:r w:rsidRPr="00A81AD2">
        <w:rPr>
          <w:color w:val="000000" w:themeColor="text1"/>
          <w:sz w:val="22"/>
          <w:szCs w:val="22"/>
        </w:rPr>
        <w:t>1) являются страх, предубеждения, которые сопровождают эту болезнь, а</w:t>
      </w:r>
      <w:r w:rsidR="0063633F" w:rsidRPr="0063633F">
        <w:rPr>
          <w:color w:val="000000" w:themeColor="text1"/>
          <w:sz w:val="22"/>
          <w:szCs w:val="22"/>
        </w:rPr>
        <w:t xml:space="preserve"> </w:t>
      </w:r>
      <w:r w:rsidRPr="00A81AD2">
        <w:rPr>
          <w:color w:val="000000" w:themeColor="text1"/>
          <w:sz w:val="22"/>
          <w:szCs w:val="22"/>
        </w:rPr>
        <w:t>также отсутствие информации о мерах профилактики и о том, как передается вирус. Важную роль иг</w:t>
      </w:r>
      <w:r w:rsidR="0063633F" w:rsidRPr="0063633F">
        <w:rPr>
          <w:color w:val="000000" w:themeColor="text1"/>
          <w:sz w:val="22"/>
          <w:szCs w:val="22"/>
        </w:rPr>
        <w:softHyphen/>
      </w:r>
      <w:r w:rsidRPr="00A81AD2">
        <w:rPr>
          <w:color w:val="000000" w:themeColor="text1"/>
          <w:sz w:val="22"/>
          <w:szCs w:val="22"/>
        </w:rPr>
        <w:t>рает также боязнь расходов, которые могут возникнуть у работодателя при найме ВИЧ-инфи</w:t>
      </w:r>
      <w:r w:rsidR="0063633F" w:rsidRPr="0063633F">
        <w:rPr>
          <w:color w:val="000000" w:themeColor="text1"/>
          <w:sz w:val="22"/>
          <w:szCs w:val="22"/>
        </w:rPr>
        <w:softHyphen/>
      </w:r>
      <w:r w:rsidRPr="00A81AD2">
        <w:rPr>
          <w:color w:val="000000" w:themeColor="text1"/>
          <w:sz w:val="22"/>
          <w:szCs w:val="22"/>
        </w:rPr>
        <w:t>цированного работника, т</w:t>
      </w:r>
      <w:r w:rsidR="00863AB4">
        <w:rPr>
          <w:color w:val="000000" w:themeColor="text1"/>
          <w:sz w:val="22"/>
          <w:szCs w:val="22"/>
        </w:rPr>
        <w:t xml:space="preserve">ак </w:t>
      </w:r>
      <w:r w:rsidRPr="00A81AD2">
        <w:rPr>
          <w:color w:val="000000" w:themeColor="text1"/>
          <w:sz w:val="22"/>
          <w:szCs w:val="22"/>
        </w:rPr>
        <w:t>к</w:t>
      </w:r>
      <w:r w:rsidR="00863AB4">
        <w:rPr>
          <w:color w:val="000000" w:themeColor="text1"/>
          <w:sz w:val="22"/>
          <w:szCs w:val="22"/>
        </w:rPr>
        <w:t>ак</w:t>
      </w:r>
      <w:r w:rsidRPr="00A81AD2">
        <w:rPr>
          <w:color w:val="000000" w:themeColor="text1"/>
          <w:sz w:val="22"/>
          <w:szCs w:val="22"/>
        </w:rPr>
        <w:t xml:space="preserve"> будет снижена</w:t>
      </w:r>
      <w:r w:rsidRPr="00A81AD2">
        <w:rPr>
          <w:rStyle w:val="apple-converted-space"/>
          <w:color w:val="000000" w:themeColor="text1"/>
          <w:sz w:val="22"/>
          <w:szCs w:val="22"/>
        </w:rPr>
        <w:t xml:space="preserve"> </w:t>
      </w:r>
      <w:r w:rsidRPr="00863AB4">
        <w:rPr>
          <w:color w:val="000000" w:themeColor="text1"/>
          <w:sz w:val="22"/>
          <w:szCs w:val="22"/>
        </w:rPr>
        <w:t>производительность труда</w:t>
      </w:r>
      <w:r w:rsidRPr="00A81AD2">
        <w:rPr>
          <w:rStyle w:val="apple-converted-space"/>
          <w:color w:val="000000" w:themeColor="text1"/>
          <w:sz w:val="22"/>
          <w:szCs w:val="22"/>
        </w:rPr>
        <w:t xml:space="preserve"> </w:t>
      </w:r>
      <w:r w:rsidRPr="00A81AD2">
        <w:rPr>
          <w:color w:val="000000" w:themeColor="text1"/>
          <w:sz w:val="22"/>
          <w:szCs w:val="22"/>
        </w:rPr>
        <w:t>и повышены издер</w:t>
      </w:r>
      <w:r w:rsidRPr="00A81AD2">
        <w:rPr>
          <w:color w:val="000000" w:themeColor="text1"/>
          <w:sz w:val="22"/>
          <w:szCs w:val="22"/>
        </w:rPr>
        <w:t>ж</w:t>
      </w:r>
      <w:r w:rsidRPr="00A81AD2">
        <w:rPr>
          <w:color w:val="000000" w:themeColor="text1"/>
          <w:sz w:val="22"/>
          <w:szCs w:val="22"/>
        </w:rPr>
        <w:t>ки на</w:t>
      </w:r>
      <w:r w:rsidR="000974AC" w:rsidRPr="00A81AD2">
        <w:rPr>
          <w:rStyle w:val="apple-converted-space"/>
          <w:color w:val="000000" w:themeColor="text1"/>
          <w:sz w:val="22"/>
          <w:szCs w:val="22"/>
        </w:rPr>
        <w:t xml:space="preserve"> </w:t>
      </w:r>
      <w:r w:rsidRPr="00863AB4">
        <w:rPr>
          <w:color w:val="000000" w:themeColor="text1"/>
          <w:sz w:val="22"/>
          <w:szCs w:val="22"/>
        </w:rPr>
        <w:t>рабочую силу</w:t>
      </w:r>
      <w:r w:rsidRPr="00A81AD2">
        <w:rPr>
          <w:color w:val="000000" w:themeColor="text1"/>
          <w:sz w:val="22"/>
          <w:szCs w:val="22"/>
        </w:rPr>
        <w:t>. Данные работники уязвимы в социально-экономических возможностях на работе, при этом в России в большинстве случае</w:t>
      </w:r>
      <w:r w:rsidR="00906743">
        <w:rPr>
          <w:color w:val="000000" w:themeColor="text1"/>
          <w:sz w:val="22"/>
          <w:szCs w:val="22"/>
        </w:rPr>
        <w:t>в</w:t>
      </w:r>
      <w:r w:rsidRPr="00A81AD2">
        <w:rPr>
          <w:color w:val="000000" w:themeColor="text1"/>
          <w:sz w:val="22"/>
          <w:szCs w:val="22"/>
        </w:rPr>
        <w:t xml:space="preserve"> жертвы нарушений предпочитают не отста</w:t>
      </w:r>
      <w:r w:rsidRPr="00A81AD2">
        <w:rPr>
          <w:color w:val="000000" w:themeColor="text1"/>
          <w:sz w:val="22"/>
          <w:szCs w:val="22"/>
        </w:rPr>
        <w:t>и</w:t>
      </w:r>
      <w:r w:rsidRPr="00A81AD2">
        <w:rPr>
          <w:color w:val="000000" w:themeColor="text1"/>
          <w:sz w:val="22"/>
          <w:szCs w:val="22"/>
        </w:rPr>
        <w:t>вать свои права в суде, чтобы избежать дальнейшей огласки своего диагноза и агрессии со ст</w:t>
      </w:r>
      <w:r w:rsidRPr="00A81AD2">
        <w:rPr>
          <w:color w:val="000000" w:themeColor="text1"/>
          <w:sz w:val="22"/>
          <w:szCs w:val="22"/>
        </w:rPr>
        <w:t>о</w:t>
      </w:r>
      <w:r w:rsidRPr="00A81AD2">
        <w:rPr>
          <w:color w:val="000000" w:themeColor="text1"/>
          <w:sz w:val="22"/>
          <w:szCs w:val="22"/>
        </w:rPr>
        <w:t xml:space="preserve">роны окружающих. </w:t>
      </w:r>
      <w:r w:rsidR="00906743">
        <w:rPr>
          <w:color w:val="000000" w:themeColor="text1"/>
          <w:sz w:val="22"/>
          <w:szCs w:val="22"/>
        </w:rPr>
        <w:t xml:space="preserve">Ситуация в </w:t>
      </w:r>
      <w:r w:rsidRPr="00A81AD2">
        <w:rPr>
          <w:color w:val="000000" w:themeColor="text1"/>
          <w:sz w:val="22"/>
          <w:szCs w:val="22"/>
        </w:rPr>
        <w:t xml:space="preserve">России </w:t>
      </w:r>
      <w:r w:rsidR="00906743">
        <w:rPr>
          <w:color w:val="000000" w:themeColor="text1"/>
          <w:sz w:val="22"/>
          <w:szCs w:val="22"/>
        </w:rPr>
        <w:t xml:space="preserve">сильно отличается от </w:t>
      </w:r>
      <w:r w:rsidR="00906743" w:rsidRPr="00A81AD2">
        <w:rPr>
          <w:color w:val="000000" w:themeColor="text1"/>
          <w:sz w:val="22"/>
          <w:szCs w:val="22"/>
        </w:rPr>
        <w:t>ситуаци</w:t>
      </w:r>
      <w:r w:rsidR="00906743">
        <w:rPr>
          <w:color w:val="000000" w:themeColor="text1"/>
          <w:sz w:val="22"/>
          <w:szCs w:val="22"/>
        </w:rPr>
        <w:t>и</w:t>
      </w:r>
      <w:r w:rsidR="00906743" w:rsidRPr="00A81AD2">
        <w:rPr>
          <w:color w:val="000000" w:themeColor="text1"/>
          <w:sz w:val="22"/>
          <w:szCs w:val="22"/>
        </w:rPr>
        <w:t xml:space="preserve"> в Швеции</w:t>
      </w:r>
      <w:r w:rsidRPr="00A81AD2">
        <w:rPr>
          <w:color w:val="000000" w:themeColor="text1"/>
          <w:sz w:val="22"/>
          <w:szCs w:val="22"/>
        </w:rPr>
        <w:t>. Здесь в мн</w:t>
      </w:r>
      <w:r w:rsidRPr="00A81AD2">
        <w:rPr>
          <w:color w:val="000000" w:themeColor="text1"/>
          <w:sz w:val="22"/>
          <w:szCs w:val="22"/>
        </w:rPr>
        <w:t>о</w:t>
      </w:r>
      <w:r w:rsidRPr="00A81AD2">
        <w:rPr>
          <w:color w:val="000000" w:themeColor="text1"/>
          <w:sz w:val="22"/>
          <w:szCs w:val="22"/>
        </w:rPr>
        <w:t>г</w:t>
      </w:r>
      <w:r w:rsidR="00906743">
        <w:rPr>
          <w:color w:val="000000" w:themeColor="text1"/>
          <w:sz w:val="22"/>
          <w:szCs w:val="22"/>
        </w:rPr>
        <w:t>о</w:t>
      </w:r>
      <w:r w:rsidRPr="00A81AD2">
        <w:rPr>
          <w:color w:val="000000" w:themeColor="text1"/>
          <w:sz w:val="22"/>
          <w:szCs w:val="22"/>
        </w:rPr>
        <w:t xml:space="preserve">численных нормативных актах, из которых состоит </w:t>
      </w:r>
      <w:r w:rsidR="00863AB4">
        <w:rPr>
          <w:color w:val="000000" w:themeColor="text1"/>
          <w:sz w:val="22"/>
          <w:szCs w:val="22"/>
        </w:rPr>
        <w:t>т</w:t>
      </w:r>
      <w:r w:rsidR="00906743">
        <w:rPr>
          <w:color w:val="000000" w:themeColor="text1"/>
          <w:sz w:val="22"/>
          <w:szCs w:val="22"/>
        </w:rPr>
        <w:t>рудовое законодательство</w:t>
      </w:r>
      <w:r w:rsidR="00080BA1" w:rsidRPr="00A81AD2">
        <w:rPr>
          <w:color w:val="000000" w:themeColor="text1"/>
          <w:sz w:val="22"/>
          <w:szCs w:val="22"/>
        </w:rPr>
        <w:t xml:space="preserve">, </w:t>
      </w:r>
      <w:r w:rsidRPr="00A81AD2">
        <w:rPr>
          <w:color w:val="000000" w:themeColor="text1"/>
          <w:sz w:val="22"/>
          <w:szCs w:val="22"/>
        </w:rPr>
        <w:t>от</w:t>
      </w:r>
      <w:r w:rsidR="00080BA1" w:rsidRPr="00A81AD2">
        <w:rPr>
          <w:color w:val="000000" w:themeColor="text1"/>
          <w:sz w:val="22"/>
          <w:szCs w:val="22"/>
        </w:rPr>
        <w:t xml:space="preserve">сутствует </w:t>
      </w:r>
      <w:r w:rsidRPr="00A81AD2">
        <w:rPr>
          <w:color w:val="000000" w:themeColor="text1"/>
          <w:sz w:val="22"/>
          <w:szCs w:val="22"/>
        </w:rPr>
        <w:t xml:space="preserve">нормативная база о запрете дискриминации населения </w:t>
      </w:r>
      <w:r w:rsidRPr="00A81AD2">
        <w:rPr>
          <w:color w:val="000000" w:themeColor="text1"/>
          <w:sz w:val="22"/>
          <w:szCs w:val="22"/>
          <w:shd w:val="clear" w:color="auto" w:fill="FFFFFF"/>
        </w:rPr>
        <w:t>на основании наличия у них ВИЧ</w:t>
      </w:r>
      <w:r w:rsidR="00863AB4">
        <w:rPr>
          <w:color w:val="000000" w:themeColor="text1"/>
          <w:sz w:val="22"/>
          <w:szCs w:val="22"/>
          <w:shd w:val="clear" w:color="auto" w:fill="FFFFFF"/>
        </w:rPr>
        <w:t>-</w:t>
      </w:r>
      <w:r w:rsidRPr="00A81AD2">
        <w:rPr>
          <w:color w:val="000000" w:themeColor="text1"/>
          <w:sz w:val="22"/>
          <w:szCs w:val="22"/>
          <w:shd w:val="clear" w:color="auto" w:fill="FFFFFF"/>
        </w:rPr>
        <w:t>ин</w:t>
      </w:r>
      <w:r w:rsidR="0063633F" w:rsidRPr="0063633F">
        <w:rPr>
          <w:color w:val="000000" w:themeColor="text1"/>
          <w:sz w:val="22"/>
          <w:szCs w:val="22"/>
          <w:shd w:val="clear" w:color="auto" w:fill="FFFFFF"/>
        </w:rPr>
        <w:softHyphen/>
      </w:r>
      <w:r w:rsidRPr="00A81AD2">
        <w:rPr>
          <w:color w:val="000000" w:themeColor="text1"/>
          <w:sz w:val="22"/>
          <w:szCs w:val="22"/>
          <w:shd w:val="clear" w:color="auto" w:fill="FFFFFF"/>
        </w:rPr>
        <w:t>фекции. Данный пункт о дискриминации не выделяется, так как ВИЧ-инфицированные не ну</w:t>
      </w:r>
      <w:r w:rsidRPr="00A81AD2">
        <w:rPr>
          <w:color w:val="000000" w:themeColor="text1"/>
          <w:sz w:val="22"/>
          <w:szCs w:val="22"/>
          <w:shd w:val="clear" w:color="auto" w:fill="FFFFFF"/>
        </w:rPr>
        <w:t>ж</w:t>
      </w:r>
      <w:r w:rsidRPr="00A81AD2">
        <w:rPr>
          <w:color w:val="000000" w:themeColor="text1"/>
          <w:sz w:val="22"/>
          <w:szCs w:val="22"/>
          <w:shd w:val="clear" w:color="auto" w:fill="FFFFFF"/>
        </w:rPr>
        <w:t>даются в защите своих трудовых прав. Благодаря программе «90–90–90»</w:t>
      </w:r>
      <w:r w:rsidRPr="00A81AD2">
        <w:rPr>
          <w:rStyle w:val="a6"/>
          <w:color w:val="000000" w:themeColor="text1"/>
          <w:sz w:val="22"/>
          <w:szCs w:val="22"/>
          <w:shd w:val="clear" w:color="auto" w:fill="FFFFFF"/>
        </w:rPr>
        <w:footnoteReference w:id="2"/>
      </w:r>
      <w:r w:rsidRPr="00A81AD2">
        <w:rPr>
          <w:rStyle w:val="apple-converted-space"/>
          <w:color w:val="000000" w:themeColor="text1"/>
          <w:sz w:val="22"/>
          <w:szCs w:val="22"/>
          <w:shd w:val="clear" w:color="auto" w:fill="FFFFFF"/>
        </w:rPr>
        <w:t xml:space="preserve"> и ее целям у</w:t>
      </w:r>
      <w:r w:rsidR="0063633F" w:rsidRPr="0063633F">
        <w:rPr>
          <w:rStyle w:val="apple-converted-space"/>
          <w:color w:val="000000" w:themeColor="text1"/>
          <w:sz w:val="22"/>
          <w:szCs w:val="22"/>
          <w:shd w:val="clear" w:color="auto" w:fill="FFFFFF"/>
        </w:rPr>
        <w:t xml:space="preserve"> </w:t>
      </w:r>
      <w:r w:rsidRPr="00A81AD2">
        <w:rPr>
          <w:color w:val="000000" w:themeColor="text1"/>
          <w:sz w:val="22"/>
          <w:szCs w:val="22"/>
          <w:shd w:val="clear" w:color="auto" w:fill="FFFFFF"/>
        </w:rPr>
        <w:t xml:space="preserve">всех ВИЧ-положительных людей в Швеции совершенно обычная жизнь. Основываясь на данной программе, страна смогла практически уйти от </w:t>
      </w:r>
      <w:r w:rsidRPr="00A81AD2">
        <w:rPr>
          <w:color w:val="000000" w:themeColor="text1"/>
          <w:sz w:val="22"/>
          <w:szCs w:val="22"/>
        </w:rPr>
        <w:t>дискриминации больных ВИЧ/СПИДом на р</w:t>
      </w:r>
      <w:r w:rsidRPr="00A81AD2">
        <w:rPr>
          <w:color w:val="000000" w:themeColor="text1"/>
          <w:sz w:val="22"/>
          <w:szCs w:val="22"/>
        </w:rPr>
        <w:t>а</w:t>
      </w:r>
      <w:r w:rsidRPr="00A81AD2">
        <w:rPr>
          <w:color w:val="000000" w:themeColor="text1"/>
          <w:sz w:val="22"/>
          <w:szCs w:val="22"/>
        </w:rPr>
        <w:t xml:space="preserve">бочем месте. Так как </w:t>
      </w:r>
      <w:r w:rsidRPr="00A81AD2">
        <w:rPr>
          <w:color w:val="000000" w:themeColor="text1"/>
          <w:sz w:val="22"/>
          <w:szCs w:val="22"/>
          <w:shd w:val="clear" w:color="auto" w:fill="FFFFFF"/>
        </w:rPr>
        <w:t xml:space="preserve">ВИЧ-инфицированных перестали выделять в отдельную </w:t>
      </w:r>
      <w:r w:rsidR="00906743">
        <w:rPr>
          <w:color w:val="000000" w:themeColor="text1"/>
          <w:sz w:val="22"/>
          <w:szCs w:val="22"/>
          <w:shd w:val="clear" w:color="auto" w:fill="FFFFFF"/>
        </w:rPr>
        <w:t>группу</w:t>
      </w:r>
      <w:r w:rsidRPr="00A81AD2">
        <w:rPr>
          <w:color w:val="000000" w:themeColor="text1"/>
          <w:sz w:val="22"/>
          <w:szCs w:val="22"/>
          <w:shd w:val="clear" w:color="auto" w:fill="FFFFFF"/>
        </w:rPr>
        <w:t>, при ус</w:t>
      </w:r>
      <w:r w:rsidRPr="00A81AD2">
        <w:rPr>
          <w:color w:val="000000" w:themeColor="text1"/>
          <w:sz w:val="22"/>
          <w:szCs w:val="22"/>
          <w:shd w:val="clear" w:color="auto" w:fill="FFFFFF"/>
        </w:rPr>
        <w:t>т</w:t>
      </w:r>
      <w:r w:rsidRPr="00A81AD2">
        <w:rPr>
          <w:color w:val="000000" w:themeColor="text1"/>
          <w:sz w:val="22"/>
          <w:szCs w:val="22"/>
          <w:shd w:val="clear" w:color="auto" w:fill="FFFFFF"/>
        </w:rPr>
        <w:t xml:space="preserve">ройстве на работу они не сталкиваются с различного рода страхами, </w:t>
      </w:r>
      <w:r w:rsidRPr="00A81AD2">
        <w:rPr>
          <w:color w:val="000000" w:themeColor="text1"/>
          <w:sz w:val="22"/>
          <w:szCs w:val="22"/>
        </w:rPr>
        <w:t>которые могут возникнуть у работ</w:t>
      </w:r>
      <w:r w:rsidR="00863AB4">
        <w:rPr>
          <w:color w:val="000000" w:themeColor="text1"/>
          <w:sz w:val="22"/>
          <w:szCs w:val="22"/>
        </w:rPr>
        <w:t>одателя при найме их на работу.</w:t>
      </w:r>
    </w:p>
    <w:p w:rsidR="00863AB4" w:rsidRPr="005D7030" w:rsidRDefault="00863AB4" w:rsidP="00863AB4">
      <w:pPr>
        <w:pStyle w:val="a5"/>
        <w:spacing w:before="0" w:beforeAutospacing="0" w:after="0" w:afterAutospacing="0"/>
        <w:jc w:val="both"/>
        <w:rPr>
          <w:color w:val="000000" w:themeColor="text1"/>
          <w:sz w:val="16"/>
          <w:szCs w:val="16"/>
        </w:rPr>
      </w:pPr>
    </w:p>
    <w:p w:rsidR="00522BA5" w:rsidRPr="00A81AD2" w:rsidRDefault="00863AB4" w:rsidP="00863AB4">
      <w:pPr>
        <w:pStyle w:val="a5"/>
        <w:spacing w:before="0" w:beforeAutospacing="0" w:after="0" w:afterAutospacing="0"/>
        <w:jc w:val="center"/>
        <w:rPr>
          <w:b/>
          <w:color w:val="000000" w:themeColor="text1"/>
          <w:sz w:val="22"/>
          <w:szCs w:val="22"/>
        </w:rPr>
      </w:pPr>
      <w:r>
        <w:rPr>
          <w:b/>
          <w:noProof/>
          <w:color w:val="000000" w:themeColor="text1"/>
          <w:sz w:val="22"/>
          <w:szCs w:val="22"/>
        </w:rPr>
        <w:drawing>
          <wp:inline distT="0" distB="0" distL="0" distR="0">
            <wp:extent cx="5243872" cy="1440000"/>
            <wp:effectExtent l="0" t="0" r="0" b="0"/>
            <wp:docPr id="678" name="Объект 6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0BD7" w:rsidRPr="00A81AD2" w:rsidRDefault="00060BD7" w:rsidP="0063633F">
      <w:pPr>
        <w:pStyle w:val="a5"/>
        <w:spacing w:before="120" w:beforeAutospacing="0" w:after="0" w:afterAutospacing="0"/>
        <w:jc w:val="center"/>
        <w:rPr>
          <w:color w:val="000000" w:themeColor="text1"/>
          <w:sz w:val="22"/>
          <w:szCs w:val="22"/>
        </w:rPr>
      </w:pPr>
      <w:r w:rsidRPr="00A81AD2">
        <w:rPr>
          <w:color w:val="000000" w:themeColor="text1"/>
          <w:sz w:val="22"/>
          <w:szCs w:val="22"/>
        </w:rPr>
        <w:t>Рис.</w:t>
      </w:r>
      <w:r w:rsidR="00863AB4">
        <w:rPr>
          <w:color w:val="000000" w:themeColor="text1"/>
          <w:sz w:val="22"/>
          <w:szCs w:val="22"/>
        </w:rPr>
        <w:t xml:space="preserve"> </w:t>
      </w:r>
      <w:r w:rsidRPr="00A81AD2">
        <w:rPr>
          <w:color w:val="000000" w:themeColor="text1"/>
          <w:sz w:val="22"/>
          <w:szCs w:val="22"/>
        </w:rPr>
        <w:t>1</w:t>
      </w:r>
      <w:r w:rsidR="00863AB4">
        <w:rPr>
          <w:color w:val="000000" w:themeColor="text1"/>
          <w:sz w:val="22"/>
          <w:szCs w:val="22"/>
        </w:rPr>
        <w:t>.</w:t>
      </w:r>
      <w:r w:rsidRPr="00A81AD2">
        <w:rPr>
          <w:color w:val="000000" w:themeColor="text1"/>
          <w:sz w:val="22"/>
          <w:szCs w:val="22"/>
        </w:rPr>
        <w:t xml:space="preserve"> Россия</w:t>
      </w:r>
    </w:p>
    <w:p w:rsidR="00060BD7" w:rsidRPr="00863AB4" w:rsidRDefault="00060BD7" w:rsidP="00863AB4">
      <w:pPr>
        <w:pStyle w:val="a5"/>
        <w:spacing w:before="0" w:beforeAutospacing="0" w:after="0" w:afterAutospacing="0"/>
        <w:rPr>
          <w:color w:val="000000" w:themeColor="text1"/>
          <w:sz w:val="22"/>
          <w:szCs w:val="22"/>
        </w:rPr>
      </w:pPr>
    </w:p>
    <w:p w:rsidR="00060BD7" w:rsidRPr="00A81AD2" w:rsidRDefault="00060BD7" w:rsidP="00A81AD2">
      <w:pPr>
        <w:pStyle w:val="a5"/>
        <w:spacing w:before="0" w:beforeAutospacing="0" w:after="0" w:afterAutospacing="0"/>
        <w:ind w:firstLine="709"/>
        <w:jc w:val="both"/>
        <w:rPr>
          <w:b/>
          <w:color w:val="000000" w:themeColor="text1"/>
          <w:sz w:val="22"/>
          <w:szCs w:val="22"/>
          <w:shd w:val="clear" w:color="auto" w:fill="FDFDFD"/>
        </w:rPr>
      </w:pPr>
      <w:r w:rsidRPr="00A81AD2">
        <w:rPr>
          <w:b/>
          <w:color w:val="000000" w:themeColor="text1"/>
          <w:sz w:val="22"/>
          <w:szCs w:val="22"/>
        </w:rPr>
        <w:t>2.</w:t>
      </w:r>
      <w:r w:rsidR="00863AB4">
        <w:rPr>
          <w:b/>
          <w:color w:val="000000" w:themeColor="text1"/>
          <w:sz w:val="22"/>
          <w:szCs w:val="22"/>
        </w:rPr>
        <w:t xml:space="preserve"> </w:t>
      </w:r>
      <w:r w:rsidRPr="00A81AD2">
        <w:rPr>
          <w:b/>
          <w:color w:val="000000" w:themeColor="text1"/>
          <w:sz w:val="22"/>
          <w:szCs w:val="22"/>
        </w:rPr>
        <w:t xml:space="preserve">Дискриминация </w:t>
      </w:r>
      <w:r w:rsidRPr="00A81AD2">
        <w:rPr>
          <w:b/>
          <w:color w:val="000000" w:themeColor="text1"/>
          <w:sz w:val="22"/>
          <w:szCs w:val="22"/>
          <w:shd w:val="clear" w:color="auto" w:fill="FDFDFD"/>
        </w:rPr>
        <w:t>по сексуальной ориентации.</w:t>
      </w:r>
    </w:p>
    <w:p w:rsidR="007077DA" w:rsidRDefault="00060BD7" w:rsidP="00A81AD2">
      <w:pPr>
        <w:pStyle w:val="a5"/>
        <w:spacing w:before="0" w:beforeAutospacing="0" w:after="0" w:afterAutospacing="0"/>
        <w:ind w:firstLine="709"/>
        <w:jc w:val="both"/>
        <w:rPr>
          <w:color w:val="000000" w:themeColor="text1"/>
          <w:sz w:val="22"/>
          <w:szCs w:val="22"/>
          <w:shd w:val="clear" w:color="auto" w:fill="FFFFFF"/>
        </w:rPr>
      </w:pPr>
      <w:r w:rsidRPr="00A81AD2">
        <w:rPr>
          <w:color w:val="000000" w:themeColor="text1"/>
          <w:sz w:val="22"/>
          <w:szCs w:val="22"/>
        </w:rPr>
        <w:t>Российское законодательство не соде</w:t>
      </w:r>
      <w:r w:rsidR="00080BA1" w:rsidRPr="00A81AD2">
        <w:rPr>
          <w:color w:val="000000" w:themeColor="text1"/>
          <w:sz w:val="22"/>
          <w:szCs w:val="22"/>
        </w:rPr>
        <w:t xml:space="preserve">ржит положений о </w:t>
      </w:r>
      <w:r w:rsidRPr="00A81AD2">
        <w:rPr>
          <w:color w:val="000000" w:themeColor="text1"/>
          <w:sz w:val="22"/>
          <w:szCs w:val="22"/>
        </w:rPr>
        <w:t>защите людей от дискримин</w:t>
      </w:r>
      <w:r w:rsidRPr="00A81AD2">
        <w:rPr>
          <w:color w:val="000000" w:themeColor="text1"/>
          <w:sz w:val="22"/>
          <w:szCs w:val="22"/>
        </w:rPr>
        <w:t>а</w:t>
      </w:r>
      <w:r w:rsidRPr="00A81AD2">
        <w:rPr>
          <w:color w:val="000000" w:themeColor="text1"/>
          <w:sz w:val="22"/>
          <w:szCs w:val="22"/>
        </w:rPr>
        <w:t>ции по признаку сексуальной ориентации, хотя на современно</w:t>
      </w:r>
      <w:r w:rsidR="00863AB4">
        <w:rPr>
          <w:color w:val="000000" w:themeColor="text1"/>
          <w:sz w:val="22"/>
          <w:szCs w:val="22"/>
        </w:rPr>
        <w:t xml:space="preserve">м этапе развития общества этот </w:t>
      </w:r>
      <w:r w:rsidRPr="00A81AD2">
        <w:rPr>
          <w:color w:val="000000" w:themeColor="text1"/>
          <w:sz w:val="22"/>
          <w:szCs w:val="22"/>
        </w:rPr>
        <w:t>вопрос стоит остро. Основываясь на статистике</w:t>
      </w:r>
      <w:r w:rsidR="00906743">
        <w:rPr>
          <w:color w:val="000000" w:themeColor="text1"/>
          <w:sz w:val="22"/>
          <w:szCs w:val="22"/>
        </w:rPr>
        <w:t>,</w:t>
      </w:r>
      <w:r w:rsidRPr="00A81AD2">
        <w:rPr>
          <w:color w:val="000000" w:themeColor="text1"/>
          <w:sz w:val="22"/>
          <w:szCs w:val="22"/>
        </w:rPr>
        <w:t xml:space="preserve"> вид</w:t>
      </w:r>
      <w:r w:rsidR="00906743">
        <w:rPr>
          <w:color w:val="000000" w:themeColor="text1"/>
          <w:sz w:val="22"/>
          <w:szCs w:val="22"/>
        </w:rPr>
        <w:t>им</w:t>
      </w:r>
      <w:r w:rsidR="00863AB4">
        <w:rPr>
          <w:color w:val="000000" w:themeColor="text1"/>
          <w:sz w:val="22"/>
          <w:szCs w:val="22"/>
        </w:rPr>
        <w:t xml:space="preserve"> </w:t>
      </w:r>
      <w:r w:rsidRPr="00A81AD2">
        <w:rPr>
          <w:color w:val="000000" w:themeColor="text1"/>
          <w:sz w:val="22"/>
          <w:szCs w:val="22"/>
        </w:rPr>
        <w:t>(см.</w:t>
      </w:r>
      <w:r w:rsidR="00863AB4">
        <w:rPr>
          <w:color w:val="000000" w:themeColor="text1"/>
          <w:sz w:val="22"/>
          <w:szCs w:val="22"/>
        </w:rPr>
        <w:t xml:space="preserve"> </w:t>
      </w:r>
      <w:r w:rsidRPr="00A81AD2">
        <w:rPr>
          <w:color w:val="000000" w:themeColor="text1"/>
          <w:sz w:val="22"/>
          <w:szCs w:val="22"/>
        </w:rPr>
        <w:t>рис.</w:t>
      </w:r>
      <w:r w:rsidR="00863AB4">
        <w:rPr>
          <w:color w:val="000000" w:themeColor="text1"/>
          <w:sz w:val="22"/>
          <w:szCs w:val="22"/>
        </w:rPr>
        <w:t xml:space="preserve"> </w:t>
      </w:r>
      <w:r w:rsidRPr="00A81AD2">
        <w:rPr>
          <w:color w:val="000000" w:themeColor="text1"/>
          <w:sz w:val="22"/>
          <w:szCs w:val="22"/>
        </w:rPr>
        <w:t>2), что люди нетрадиционной сексуальной ориентации перестали восприниматься как специалисты разных профессий. Их профессиональные качества и навыки уходят на второй план</w:t>
      </w:r>
      <w:r w:rsidR="00863AB4">
        <w:rPr>
          <w:color w:val="000000" w:themeColor="text1"/>
          <w:sz w:val="22"/>
          <w:szCs w:val="22"/>
        </w:rPr>
        <w:t xml:space="preserve"> </w:t>
      </w:r>
      <w:r w:rsidRPr="00A81AD2">
        <w:rPr>
          <w:color w:val="000000" w:themeColor="text1"/>
          <w:sz w:val="22"/>
          <w:szCs w:val="22"/>
        </w:rPr>
        <w:t>(</w:t>
      </w:r>
      <w:r w:rsidRPr="00A81AD2">
        <w:rPr>
          <w:color w:val="000000" w:themeColor="text1"/>
          <w:sz w:val="22"/>
          <w:szCs w:val="22"/>
          <w:shd w:val="clear" w:color="auto" w:fill="FFFFFF"/>
        </w:rPr>
        <w:t>40</w:t>
      </w:r>
      <w:r w:rsidR="00863AB4">
        <w:rPr>
          <w:color w:val="000000" w:themeColor="text1"/>
          <w:sz w:val="22"/>
          <w:szCs w:val="22"/>
          <w:shd w:val="clear" w:color="auto" w:fill="FFFFFF"/>
        </w:rPr>
        <w:t>–</w:t>
      </w:r>
      <w:r w:rsidRPr="00A81AD2">
        <w:rPr>
          <w:color w:val="000000" w:themeColor="text1"/>
          <w:sz w:val="22"/>
          <w:szCs w:val="22"/>
          <w:shd w:val="clear" w:color="auto" w:fill="FFFFFF"/>
        </w:rPr>
        <w:t>50</w:t>
      </w:r>
      <w:r w:rsidR="00906743">
        <w:rPr>
          <w:color w:val="000000" w:themeColor="text1"/>
          <w:sz w:val="22"/>
          <w:szCs w:val="22"/>
          <w:shd w:val="clear" w:color="auto" w:fill="FFFFFF"/>
        </w:rPr>
        <w:t xml:space="preserve"> </w:t>
      </w:r>
      <w:r w:rsidRPr="00A81AD2">
        <w:rPr>
          <w:color w:val="000000" w:themeColor="text1"/>
          <w:sz w:val="22"/>
          <w:szCs w:val="22"/>
          <w:shd w:val="clear" w:color="auto" w:fill="FFFFFF"/>
        </w:rPr>
        <w:t>% случаев)</w:t>
      </w:r>
      <w:r w:rsidRPr="00A81AD2">
        <w:rPr>
          <w:color w:val="000000" w:themeColor="text1"/>
          <w:sz w:val="22"/>
          <w:szCs w:val="22"/>
        </w:rPr>
        <w:t xml:space="preserve">, уступая место предрассудкам. </w:t>
      </w:r>
      <w:r w:rsidRPr="00A81AD2">
        <w:rPr>
          <w:color w:val="000000" w:themeColor="text1"/>
          <w:sz w:val="22"/>
          <w:szCs w:val="22"/>
          <w:shd w:val="clear" w:color="auto" w:fill="FFFFFF"/>
        </w:rPr>
        <w:t>Любопытно, что работодатели сами не связывают причины отказа в работе г</w:t>
      </w:r>
      <w:r w:rsidR="00906743">
        <w:rPr>
          <w:color w:val="000000" w:themeColor="text1"/>
          <w:sz w:val="22"/>
          <w:szCs w:val="22"/>
          <w:shd w:val="clear" w:color="auto" w:fill="FFFFFF"/>
        </w:rPr>
        <w:t>е</w:t>
      </w:r>
      <w:r w:rsidR="00906743">
        <w:rPr>
          <w:color w:val="000000" w:themeColor="text1"/>
          <w:sz w:val="22"/>
          <w:szCs w:val="22"/>
          <w:shd w:val="clear" w:color="auto" w:fill="FFFFFF"/>
        </w:rPr>
        <w:t>ям</w:t>
      </w:r>
      <w:r w:rsidR="00863AB4">
        <w:rPr>
          <w:color w:val="000000" w:themeColor="text1"/>
          <w:sz w:val="22"/>
          <w:szCs w:val="22"/>
          <w:shd w:val="clear" w:color="auto" w:fill="FFFFFF"/>
        </w:rPr>
        <w:t xml:space="preserve"> </w:t>
      </w:r>
      <w:r w:rsidRPr="00A81AD2">
        <w:rPr>
          <w:color w:val="000000" w:themeColor="text1"/>
          <w:sz w:val="22"/>
          <w:szCs w:val="22"/>
          <w:shd w:val="clear" w:color="auto" w:fill="FFFFFF"/>
        </w:rPr>
        <w:t>и лесбиянкам с их деловыми качествами, отказы носят сугубо личны</w:t>
      </w:r>
      <w:r w:rsidR="00906743">
        <w:rPr>
          <w:color w:val="000000" w:themeColor="text1"/>
          <w:sz w:val="22"/>
          <w:szCs w:val="22"/>
          <w:shd w:val="clear" w:color="auto" w:fill="FFFFFF"/>
        </w:rPr>
        <w:t>й</w:t>
      </w:r>
      <w:r w:rsidRPr="00A81AD2">
        <w:rPr>
          <w:color w:val="000000" w:themeColor="text1"/>
          <w:sz w:val="22"/>
          <w:szCs w:val="22"/>
          <w:shd w:val="clear" w:color="auto" w:fill="FFFFFF"/>
        </w:rPr>
        <w:t xml:space="preserve"> и непрофессионал</w:t>
      </w:r>
      <w:r w:rsidRPr="00A81AD2">
        <w:rPr>
          <w:color w:val="000000" w:themeColor="text1"/>
          <w:sz w:val="22"/>
          <w:szCs w:val="22"/>
          <w:shd w:val="clear" w:color="auto" w:fill="FFFFFF"/>
        </w:rPr>
        <w:t>ь</w:t>
      </w:r>
      <w:r w:rsidRPr="00A81AD2">
        <w:rPr>
          <w:color w:val="000000" w:themeColor="text1"/>
          <w:sz w:val="22"/>
          <w:szCs w:val="22"/>
          <w:shd w:val="clear" w:color="auto" w:fill="FFFFFF"/>
        </w:rPr>
        <w:t>ный характер.</w:t>
      </w:r>
      <w:r w:rsidR="00080BA1" w:rsidRPr="00A81AD2">
        <w:rPr>
          <w:color w:val="000000" w:themeColor="text1"/>
          <w:sz w:val="22"/>
          <w:szCs w:val="22"/>
          <w:shd w:val="clear" w:color="auto" w:fill="FFFFFF"/>
        </w:rPr>
        <w:t xml:space="preserve"> Исходя из этого, в России сформировалась тенденция «умалчивания» (см.</w:t>
      </w:r>
      <w:r w:rsidR="00863AB4">
        <w:rPr>
          <w:color w:val="000000" w:themeColor="text1"/>
          <w:sz w:val="22"/>
          <w:szCs w:val="22"/>
          <w:shd w:val="clear" w:color="auto" w:fill="FFFFFF"/>
        </w:rPr>
        <w:t xml:space="preserve"> </w:t>
      </w:r>
      <w:r w:rsidR="00080BA1" w:rsidRPr="00A81AD2">
        <w:rPr>
          <w:color w:val="000000" w:themeColor="text1"/>
          <w:sz w:val="22"/>
          <w:szCs w:val="22"/>
          <w:shd w:val="clear" w:color="auto" w:fill="FFFFFF"/>
        </w:rPr>
        <w:t>рис.</w:t>
      </w:r>
      <w:r w:rsidR="00906743">
        <w:rPr>
          <w:color w:val="000000" w:themeColor="text1"/>
          <w:sz w:val="22"/>
          <w:szCs w:val="22"/>
          <w:shd w:val="clear" w:color="auto" w:fill="FFFFFF"/>
        </w:rPr>
        <w:t> </w:t>
      </w:r>
      <w:r w:rsidR="00080BA1" w:rsidRPr="00A81AD2">
        <w:rPr>
          <w:color w:val="000000" w:themeColor="text1"/>
          <w:sz w:val="22"/>
          <w:szCs w:val="22"/>
          <w:shd w:val="clear" w:color="auto" w:fill="FFFFFF"/>
        </w:rPr>
        <w:t>3), которая ведет к тому, что подавляющее большинство г</w:t>
      </w:r>
      <w:r w:rsidR="00906743">
        <w:rPr>
          <w:color w:val="000000" w:themeColor="text1"/>
          <w:sz w:val="22"/>
          <w:szCs w:val="22"/>
          <w:shd w:val="clear" w:color="auto" w:fill="FFFFFF"/>
        </w:rPr>
        <w:t>еев</w:t>
      </w:r>
      <w:r w:rsidR="00080BA1" w:rsidRPr="00A81AD2">
        <w:rPr>
          <w:color w:val="000000" w:themeColor="text1"/>
          <w:sz w:val="22"/>
          <w:szCs w:val="22"/>
          <w:shd w:val="clear" w:color="auto" w:fill="FFFFFF"/>
        </w:rPr>
        <w:t xml:space="preserve"> и</w:t>
      </w:r>
      <w:r w:rsidR="00906743">
        <w:rPr>
          <w:color w:val="000000" w:themeColor="text1"/>
          <w:sz w:val="22"/>
          <w:szCs w:val="22"/>
          <w:shd w:val="clear" w:color="auto" w:fill="FFFFFF"/>
        </w:rPr>
        <w:t xml:space="preserve"> </w:t>
      </w:r>
      <w:r w:rsidR="00080BA1" w:rsidRPr="00A81AD2">
        <w:rPr>
          <w:color w:val="000000" w:themeColor="text1"/>
          <w:sz w:val="22"/>
          <w:szCs w:val="22"/>
          <w:shd w:val="clear" w:color="auto" w:fill="FFFFFF"/>
        </w:rPr>
        <w:t>лесбиянок тщательно скры</w:t>
      </w:r>
      <w:r w:rsidR="00906743">
        <w:rPr>
          <w:color w:val="000000" w:themeColor="text1"/>
          <w:sz w:val="22"/>
          <w:szCs w:val="22"/>
          <w:shd w:val="clear" w:color="auto" w:fill="FFFFFF"/>
        </w:rPr>
        <w:softHyphen/>
      </w:r>
      <w:r w:rsidR="00080BA1" w:rsidRPr="00A81AD2">
        <w:rPr>
          <w:color w:val="000000" w:themeColor="text1"/>
          <w:sz w:val="22"/>
          <w:szCs w:val="22"/>
          <w:shd w:val="clear" w:color="auto" w:fill="FFFFFF"/>
        </w:rPr>
        <w:t>вает свою ориентацию от работодателей. Иначе, если руководству становится известно о гом</w:t>
      </w:r>
      <w:r w:rsidR="00080BA1" w:rsidRPr="00A81AD2">
        <w:rPr>
          <w:color w:val="000000" w:themeColor="text1"/>
          <w:sz w:val="22"/>
          <w:szCs w:val="22"/>
          <w:shd w:val="clear" w:color="auto" w:fill="FFFFFF"/>
        </w:rPr>
        <w:t>о</w:t>
      </w:r>
      <w:r w:rsidR="00080BA1" w:rsidRPr="00A81AD2">
        <w:rPr>
          <w:color w:val="000000" w:themeColor="text1"/>
          <w:sz w:val="22"/>
          <w:szCs w:val="22"/>
          <w:shd w:val="clear" w:color="auto" w:fill="FFFFFF"/>
        </w:rPr>
        <w:t>сексуальности сотрудника, часто принимаются меры для того, чтобы от</w:t>
      </w:r>
      <w:r w:rsidR="00080BA1" w:rsidRPr="00A81AD2">
        <w:rPr>
          <w:rStyle w:val="apple-converted-space"/>
          <w:color w:val="000000" w:themeColor="text1"/>
          <w:sz w:val="22"/>
          <w:szCs w:val="22"/>
          <w:shd w:val="clear" w:color="auto" w:fill="FFFFFF"/>
        </w:rPr>
        <w:t xml:space="preserve"> </w:t>
      </w:r>
      <w:r w:rsidR="00080BA1" w:rsidRPr="00A81AD2">
        <w:rPr>
          <w:color w:val="000000" w:themeColor="text1"/>
          <w:sz w:val="22"/>
          <w:szCs w:val="22"/>
          <w:shd w:val="clear" w:color="auto" w:fill="FFFFFF"/>
        </w:rPr>
        <w:t>такого сотрудника и</w:t>
      </w:r>
      <w:r w:rsidR="00080BA1" w:rsidRPr="00A81AD2">
        <w:rPr>
          <w:color w:val="000000" w:themeColor="text1"/>
          <w:sz w:val="22"/>
          <w:szCs w:val="22"/>
          <w:shd w:val="clear" w:color="auto" w:fill="FFFFFF"/>
        </w:rPr>
        <w:t>з</w:t>
      </w:r>
      <w:r w:rsidR="00080BA1" w:rsidRPr="00A81AD2">
        <w:rPr>
          <w:color w:val="000000" w:themeColor="text1"/>
          <w:sz w:val="22"/>
          <w:szCs w:val="22"/>
          <w:shd w:val="clear" w:color="auto" w:fill="FFFFFF"/>
        </w:rPr>
        <w:t>бавиться.</w:t>
      </w:r>
    </w:p>
    <w:p w:rsidR="00906743" w:rsidRPr="00A81AD2" w:rsidRDefault="00906743" w:rsidP="00906743">
      <w:pPr>
        <w:ind w:firstLine="709"/>
        <w:jc w:val="both"/>
        <w:rPr>
          <w:color w:val="000000" w:themeColor="text1"/>
          <w:sz w:val="22"/>
          <w:szCs w:val="22"/>
          <w:shd w:val="clear" w:color="auto" w:fill="FFFFFF"/>
        </w:rPr>
      </w:pPr>
      <w:r w:rsidRPr="00A81AD2">
        <w:rPr>
          <w:color w:val="000000" w:themeColor="text1"/>
          <w:sz w:val="22"/>
          <w:szCs w:val="22"/>
          <w:shd w:val="clear" w:color="auto" w:fill="FFFFFF"/>
        </w:rPr>
        <w:t xml:space="preserve">Что касается Швеции, то в </w:t>
      </w:r>
      <w:r w:rsidRPr="00A81AD2">
        <w:rPr>
          <w:color w:val="000000" w:themeColor="text1"/>
          <w:sz w:val="22"/>
          <w:szCs w:val="22"/>
        </w:rPr>
        <w:t xml:space="preserve">Законе о запрещении дискриминации внесена статья </w:t>
      </w:r>
      <w:r>
        <w:rPr>
          <w:color w:val="000000" w:themeColor="text1"/>
          <w:sz w:val="22"/>
          <w:szCs w:val="22"/>
        </w:rPr>
        <w:t>«</w:t>
      </w:r>
      <w:r w:rsidRPr="00A81AD2">
        <w:rPr>
          <w:color w:val="000000" w:themeColor="text1"/>
          <w:sz w:val="22"/>
          <w:szCs w:val="22"/>
        </w:rPr>
        <w:t>О з</w:t>
      </w:r>
      <w:r w:rsidRPr="00A81AD2">
        <w:rPr>
          <w:color w:val="000000" w:themeColor="text1"/>
          <w:sz w:val="22"/>
          <w:szCs w:val="22"/>
        </w:rPr>
        <w:t>а</w:t>
      </w:r>
      <w:r w:rsidRPr="00A81AD2">
        <w:rPr>
          <w:color w:val="000000" w:themeColor="text1"/>
          <w:sz w:val="22"/>
          <w:szCs w:val="22"/>
        </w:rPr>
        <w:t>прещении дискриминации по поводу сексуальной ориентации</w:t>
      </w:r>
      <w:r>
        <w:rPr>
          <w:color w:val="000000" w:themeColor="text1"/>
          <w:sz w:val="22"/>
          <w:szCs w:val="22"/>
        </w:rPr>
        <w:t>»</w:t>
      </w:r>
      <w:r w:rsidRPr="00A81AD2">
        <w:rPr>
          <w:color w:val="000000" w:themeColor="text1"/>
          <w:sz w:val="22"/>
          <w:szCs w:val="22"/>
        </w:rPr>
        <w:t>.</w:t>
      </w:r>
      <w:r>
        <w:rPr>
          <w:color w:val="000000" w:themeColor="text1"/>
          <w:sz w:val="22"/>
          <w:szCs w:val="22"/>
        </w:rPr>
        <w:t xml:space="preserve"> </w:t>
      </w:r>
      <w:r w:rsidRPr="00A81AD2">
        <w:rPr>
          <w:color w:val="000000" w:themeColor="text1"/>
          <w:sz w:val="22"/>
          <w:szCs w:val="22"/>
        </w:rPr>
        <w:t>Эти изменения произошли п</w:t>
      </w:r>
      <w:r w:rsidRPr="00A81AD2">
        <w:rPr>
          <w:color w:val="000000" w:themeColor="text1"/>
          <w:sz w:val="22"/>
          <w:szCs w:val="22"/>
        </w:rPr>
        <w:t>о</w:t>
      </w:r>
      <w:r w:rsidRPr="00A81AD2">
        <w:rPr>
          <w:color w:val="000000" w:themeColor="text1"/>
          <w:sz w:val="22"/>
          <w:szCs w:val="22"/>
        </w:rPr>
        <w:lastRenderedPageBreak/>
        <w:t xml:space="preserve">сле того, как </w:t>
      </w:r>
      <w:r>
        <w:rPr>
          <w:color w:val="000000" w:themeColor="text1"/>
          <w:sz w:val="22"/>
          <w:szCs w:val="22"/>
          <w:shd w:val="clear" w:color="auto" w:fill="FFFFFF"/>
        </w:rPr>
        <w:t>п</w:t>
      </w:r>
      <w:r w:rsidRPr="00A81AD2">
        <w:rPr>
          <w:color w:val="000000" w:themeColor="text1"/>
          <w:sz w:val="22"/>
          <w:szCs w:val="22"/>
          <w:shd w:val="clear" w:color="auto" w:fill="FFFFFF"/>
        </w:rPr>
        <w:t>рофсоюзы</w:t>
      </w:r>
      <w:r>
        <w:rPr>
          <w:color w:val="000000" w:themeColor="text1"/>
          <w:sz w:val="22"/>
          <w:szCs w:val="22"/>
          <w:shd w:val="clear" w:color="auto" w:fill="FFFFFF"/>
        </w:rPr>
        <w:t xml:space="preserve"> </w:t>
      </w:r>
      <w:r w:rsidRPr="00A81AD2">
        <w:rPr>
          <w:color w:val="000000" w:themeColor="text1"/>
          <w:sz w:val="22"/>
          <w:szCs w:val="22"/>
          <w:shd w:val="clear" w:color="auto" w:fill="FFFFFF"/>
        </w:rPr>
        <w:t>ознакомились с результатами анкетирования тысячи рабочих и сл</w:t>
      </w:r>
      <w:r w:rsidRPr="00A81AD2">
        <w:rPr>
          <w:color w:val="000000" w:themeColor="text1"/>
          <w:sz w:val="22"/>
          <w:szCs w:val="22"/>
          <w:shd w:val="clear" w:color="auto" w:fill="FFFFFF"/>
        </w:rPr>
        <w:t>у</w:t>
      </w:r>
      <w:r w:rsidRPr="00A81AD2">
        <w:rPr>
          <w:color w:val="000000" w:themeColor="text1"/>
          <w:sz w:val="22"/>
          <w:szCs w:val="22"/>
          <w:shd w:val="clear" w:color="auto" w:fill="FFFFFF"/>
        </w:rPr>
        <w:t xml:space="preserve">жащих. По итогам опроса государство сделало вывод </w:t>
      </w:r>
      <w:r>
        <w:rPr>
          <w:color w:val="000000" w:themeColor="text1"/>
          <w:sz w:val="22"/>
          <w:szCs w:val="22"/>
          <w:shd w:val="clear" w:color="auto" w:fill="FFFFFF"/>
        </w:rPr>
        <w:t xml:space="preserve">— </w:t>
      </w:r>
      <w:r w:rsidRPr="00A81AD2">
        <w:rPr>
          <w:color w:val="000000" w:themeColor="text1"/>
          <w:sz w:val="22"/>
          <w:szCs w:val="22"/>
          <w:shd w:val="clear" w:color="auto" w:fill="FFFFFF"/>
        </w:rPr>
        <w:t>дискриминация людей нетрадицио</w:t>
      </w:r>
      <w:r w:rsidRPr="00A81AD2">
        <w:rPr>
          <w:color w:val="000000" w:themeColor="text1"/>
          <w:sz w:val="22"/>
          <w:szCs w:val="22"/>
          <w:shd w:val="clear" w:color="auto" w:fill="FFFFFF"/>
        </w:rPr>
        <w:t>н</w:t>
      </w:r>
      <w:r w:rsidRPr="00A81AD2">
        <w:rPr>
          <w:color w:val="000000" w:themeColor="text1"/>
          <w:sz w:val="22"/>
          <w:szCs w:val="22"/>
          <w:shd w:val="clear" w:color="auto" w:fill="FFFFFF"/>
        </w:rPr>
        <w:t>ной сексуальной ориентации на рабочих местах в Швеции сохраняется. Основываясь на этом, государство ведет активную политику кон</w:t>
      </w:r>
      <w:r>
        <w:rPr>
          <w:color w:val="000000" w:themeColor="text1"/>
          <w:sz w:val="22"/>
          <w:szCs w:val="22"/>
          <w:shd w:val="clear" w:color="auto" w:fill="FFFFFF"/>
        </w:rPr>
        <w:t xml:space="preserve">троля и содействия </w:t>
      </w:r>
      <w:r w:rsidRPr="00A81AD2">
        <w:rPr>
          <w:color w:val="000000" w:themeColor="text1"/>
          <w:sz w:val="22"/>
          <w:szCs w:val="22"/>
          <w:shd w:val="clear" w:color="auto" w:fill="FFFFFF"/>
        </w:rPr>
        <w:t>п</w:t>
      </w:r>
      <w:r>
        <w:rPr>
          <w:color w:val="000000" w:themeColor="text1"/>
          <w:sz w:val="22"/>
          <w:szCs w:val="22"/>
          <w:shd w:val="clear" w:color="auto" w:fill="FFFFFF"/>
        </w:rPr>
        <w:t xml:space="preserve">острадавшим лицам. Так, в </w:t>
      </w:r>
      <w:r w:rsidRPr="00A81AD2">
        <w:rPr>
          <w:color w:val="000000" w:themeColor="text1"/>
          <w:sz w:val="22"/>
          <w:szCs w:val="22"/>
          <w:shd w:val="clear" w:color="auto" w:fill="FFFFFF"/>
        </w:rPr>
        <w:t>г</w:t>
      </w:r>
      <w:r w:rsidRPr="00A81AD2">
        <w:rPr>
          <w:color w:val="000000" w:themeColor="text1"/>
          <w:sz w:val="22"/>
          <w:szCs w:val="22"/>
          <w:shd w:val="clear" w:color="auto" w:fill="FFFFFF"/>
        </w:rPr>
        <w:t>о</w:t>
      </w:r>
      <w:r w:rsidRPr="00A81AD2">
        <w:rPr>
          <w:color w:val="000000" w:themeColor="text1"/>
          <w:sz w:val="22"/>
          <w:szCs w:val="22"/>
          <w:shd w:val="clear" w:color="auto" w:fill="FFFFFF"/>
        </w:rPr>
        <w:t>сударственном секторе служащие принимаются на работу исключительно по объективным критериям, сексуальная ориентация не является тем фактором, который влияет на шансы пр</w:t>
      </w:r>
      <w:r w:rsidRPr="00A81AD2">
        <w:rPr>
          <w:color w:val="000000" w:themeColor="text1"/>
          <w:sz w:val="22"/>
          <w:szCs w:val="22"/>
          <w:shd w:val="clear" w:color="auto" w:fill="FFFFFF"/>
        </w:rPr>
        <w:t>е</w:t>
      </w:r>
      <w:r w:rsidRPr="00A81AD2">
        <w:rPr>
          <w:color w:val="000000" w:themeColor="text1"/>
          <w:sz w:val="22"/>
          <w:szCs w:val="22"/>
          <w:shd w:val="clear" w:color="auto" w:fill="FFFFFF"/>
        </w:rPr>
        <w:t>тендента получить работу, а также закон регулирует вопросы предупреждения об увольнении и</w:t>
      </w:r>
      <w:r>
        <w:rPr>
          <w:color w:val="000000" w:themeColor="text1"/>
          <w:sz w:val="22"/>
          <w:szCs w:val="22"/>
          <w:shd w:val="clear" w:color="auto" w:fill="FFFFFF"/>
        </w:rPr>
        <w:t> </w:t>
      </w:r>
      <w:r w:rsidRPr="00A81AD2">
        <w:rPr>
          <w:color w:val="000000" w:themeColor="text1"/>
          <w:sz w:val="22"/>
          <w:szCs w:val="22"/>
          <w:shd w:val="clear" w:color="auto" w:fill="FFFFFF"/>
        </w:rPr>
        <w:t xml:space="preserve">собственно увольнения во всех сферах рынка труда. И в </w:t>
      </w:r>
      <w:r>
        <w:rPr>
          <w:color w:val="000000" w:themeColor="text1"/>
          <w:sz w:val="22"/>
          <w:szCs w:val="22"/>
          <w:shd w:val="clear" w:color="auto" w:fill="FFFFFF"/>
        </w:rPr>
        <w:t>данном случае</w:t>
      </w:r>
      <w:r w:rsidRPr="00A81AD2">
        <w:rPr>
          <w:color w:val="000000" w:themeColor="text1"/>
          <w:sz w:val="22"/>
          <w:szCs w:val="22"/>
          <w:shd w:val="clear" w:color="auto" w:fill="FFFFFF"/>
        </w:rPr>
        <w:t xml:space="preserve"> это сделать гораздо проще, так как большое число людей открыто объявля</w:t>
      </w:r>
      <w:r>
        <w:rPr>
          <w:color w:val="000000" w:themeColor="text1"/>
          <w:sz w:val="22"/>
          <w:szCs w:val="22"/>
          <w:shd w:val="clear" w:color="auto" w:fill="FFFFFF"/>
        </w:rPr>
        <w:t>е</w:t>
      </w:r>
      <w:r w:rsidRPr="00A81AD2">
        <w:rPr>
          <w:color w:val="000000" w:themeColor="text1"/>
          <w:sz w:val="22"/>
          <w:szCs w:val="22"/>
          <w:shd w:val="clear" w:color="auto" w:fill="FFFFFF"/>
        </w:rPr>
        <w:t>т о своей сексуальной ориентации</w:t>
      </w:r>
      <w:r>
        <w:rPr>
          <w:color w:val="000000" w:themeColor="text1"/>
          <w:sz w:val="22"/>
          <w:szCs w:val="22"/>
          <w:shd w:val="clear" w:color="auto" w:fill="FFFFFF"/>
        </w:rPr>
        <w:t xml:space="preserve"> </w:t>
      </w:r>
      <w:r w:rsidRPr="00A81AD2">
        <w:rPr>
          <w:color w:val="000000" w:themeColor="text1"/>
          <w:sz w:val="22"/>
          <w:szCs w:val="22"/>
          <w:shd w:val="clear" w:color="auto" w:fill="FFFFFF"/>
        </w:rPr>
        <w:t>(см.</w:t>
      </w:r>
      <w:r>
        <w:rPr>
          <w:color w:val="000000" w:themeColor="text1"/>
          <w:sz w:val="22"/>
          <w:szCs w:val="22"/>
          <w:shd w:val="clear" w:color="auto" w:fill="FFFFFF"/>
        </w:rPr>
        <w:t xml:space="preserve"> </w:t>
      </w:r>
      <w:r w:rsidRPr="00A81AD2">
        <w:rPr>
          <w:color w:val="000000" w:themeColor="text1"/>
          <w:sz w:val="22"/>
          <w:szCs w:val="22"/>
          <w:shd w:val="clear" w:color="auto" w:fill="FFFFFF"/>
        </w:rPr>
        <w:t>рис.</w:t>
      </w:r>
      <w:r>
        <w:rPr>
          <w:color w:val="000000" w:themeColor="text1"/>
          <w:sz w:val="22"/>
          <w:szCs w:val="22"/>
          <w:shd w:val="clear" w:color="auto" w:fill="FFFFFF"/>
        </w:rPr>
        <w:t xml:space="preserve"> </w:t>
      </w:r>
      <w:r w:rsidRPr="00A81AD2">
        <w:rPr>
          <w:color w:val="000000" w:themeColor="text1"/>
          <w:sz w:val="22"/>
          <w:szCs w:val="22"/>
          <w:shd w:val="clear" w:color="auto" w:fill="FFFFFF"/>
        </w:rPr>
        <w:t>4). Люди стремятся защищать свои права, и государство способствует этому.</w:t>
      </w:r>
    </w:p>
    <w:p w:rsidR="00906743" w:rsidRPr="00906743" w:rsidRDefault="00906743" w:rsidP="00906743">
      <w:pPr>
        <w:pStyle w:val="a5"/>
        <w:spacing w:before="0" w:beforeAutospacing="0" w:after="0" w:afterAutospacing="0"/>
        <w:jc w:val="both"/>
        <w:rPr>
          <w:color w:val="000000" w:themeColor="text1"/>
          <w:sz w:val="16"/>
          <w:szCs w:val="16"/>
          <w:shd w:val="clear" w:color="auto" w:fill="FFFFFF"/>
        </w:rPr>
      </w:pPr>
    </w:p>
    <w:p w:rsidR="007077DA" w:rsidRPr="00A81AD2" w:rsidRDefault="00CD23F4" w:rsidP="005D7030">
      <w:pPr>
        <w:pStyle w:val="a5"/>
        <w:spacing w:before="0" w:beforeAutospacing="0" w:after="0" w:afterAutospacing="0"/>
        <w:jc w:val="center"/>
        <w:rPr>
          <w:color w:val="000000" w:themeColor="text1"/>
          <w:sz w:val="22"/>
          <w:szCs w:val="22"/>
          <w:shd w:val="clear" w:color="auto" w:fill="FFFFFF"/>
        </w:rPr>
      </w:pPr>
      <w:r w:rsidRPr="00A81AD2">
        <w:rPr>
          <w:noProof/>
          <w:color w:val="000000" w:themeColor="text1"/>
          <w:sz w:val="22"/>
          <w:szCs w:val="22"/>
        </w:rPr>
        <w:drawing>
          <wp:inline distT="0" distB="0" distL="0" distR="0">
            <wp:extent cx="2943418" cy="1764000"/>
            <wp:effectExtent l="0" t="0" r="0" b="0"/>
            <wp:docPr id="676" name="Объект 6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63AB4" w:rsidRPr="00863AB4">
        <w:rPr>
          <w:noProof/>
          <w:color w:val="000000" w:themeColor="text1"/>
          <w:sz w:val="22"/>
          <w:szCs w:val="22"/>
          <w:shd w:val="clear" w:color="auto" w:fill="FFFFFF"/>
        </w:rPr>
        <w:drawing>
          <wp:inline distT="0" distB="0" distL="0" distR="0">
            <wp:extent cx="2779010" cy="1692000"/>
            <wp:effectExtent l="0" t="0" r="0" b="0"/>
            <wp:docPr id="2" name="Объект 6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74AC" w:rsidRPr="00A81AD2" w:rsidRDefault="00863AB4" w:rsidP="005D7030">
      <w:pPr>
        <w:pStyle w:val="a5"/>
        <w:tabs>
          <w:tab w:val="left" w:pos="1560"/>
          <w:tab w:val="left" w:pos="6379"/>
        </w:tabs>
        <w:spacing w:before="0" w:beforeAutospacing="0" w:after="0" w:afterAutospacing="0"/>
        <w:rPr>
          <w:color w:val="000000" w:themeColor="text1"/>
          <w:sz w:val="22"/>
          <w:szCs w:val="22"/>
          <w:shd w:val="clear" w:color="auto" w:fill="FFFFFF"/>
        </w:rPr>
      </w:pPr>
      <w:r>
        <w:rPr>
          <w:color w:val="000000" w:themeColor="text1"/>
          <w:sz w:val="22"/>
          <w:szCs w:val="22"/>
          <w:shd w:val="clear" w:color="auto" w:fill="FFFFFF"/>
        </w:rPr>
        <w:tab/>
        <w:t>Рис. 2. Россия</w:t>
      </w:r>
      <w:r>
        <w:rPr>
          <w:color w:val="000000" w:themeColor="text1"/>
          <w:sz w:val="22"/>
          <w:szCs w:val="22"/>
          <w:shd w:val="clear" w:color="auto" w:fill="FFFFFF"/>
        </w:rPr>
        <w:tab/>
        <w:t>Рис. 3. Россия</w:t>
      </w:r>
    </w:p>
    <w:p w:rsidR="00060BD7" w:rsidRPr="00906743" w:rsidRDefault="00060BD7" w:rsidP="00863AB4">
      <w:pPr>
        <w:pStyle w:val="a5"/>
        <w:spacing w:before="0" w:beforeAutospacing="0" w:after="0" w:afterAutospacing="0"/>
        <w:rPr>
          <w:color w:val="000000" w:themeColor="text1"/>
          <w:sz w:val="16"/>
          <w:szCs w:val="16"/>
          <w:shd w:val="clear" w:color="auto" w:fill="FDFDFD"/>
          <w:lang w:val="en-US"/>
        </w:rPr>
      </w:pPr>
    </w:p>
    <w:p w:rsidR="002B0B32" w:rsidRPr="002B0B32" w:rsidRDefault="002B0B32" w:rsidP="002B0B32">
      <w:pPr>
        <w:pStyle w:val="a5"/>
        <w:spacing w:before="0" w:beforeAutospacing="0" w:after="0" w:afterAutospacing="0"/>
        <w:jc w:val="center"/>
        <w:rPr>
          <w:color w:val="000000" w:themeColor="text1"/>
          <w:sz w:val="22"/>
          <w:szCs w:val="22"/>
          <w:shd w:val="clear" w:color="auto" w:fill="FDFDFD"/>
          <w:lang w:val="en-US"/>
        </w:rPr>
      </w:pPr>
      <w:r w:rsidRPr="002B0B32">
        <w:rPr>
          <w:noProof/>
          <w:szCs w:val="22"/>
        </w:rPr>
        <w:drawing>
          <wp:inline distT="0" distB="0" distL="0" distR="0">
            <wp:extent cx="2380360" cy="1044000"/>
            <wp:effectExtent l="19050" t="0" r="89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3" cstate="print"/>
                    <a:srcRect l="13777" t="13734" r="3444" b="13734"/>
                    <a:stretch>
                      <a:fillRect/>
                    </a:stretch>
                  </pic:blipFill>
                  <pic:spPr bwMode="auto">
                    <a:xfrm>
                      <a:off x="0" y="0"/>
                      <a:ext cx="2380360" cy="1044000"/>
                    </a:xfrm>
                    <a:prstGeom prst="rect">
                      <a:avLst/>
                    </a:prstGeom>
                    <a:noFill/>
                    <a:ln w="9525">
                      <a:noFill/>
                      <a:miter lim="800000"/>
                      <a:headEnd/>
                      <a:tailEnd/>
                    </a:ln>
                  </pic:spPr>
                </pic:pic>
              </a:graphicData>
            </a:graphic>
          </wp:inline>
        </w:drawing>
      </w:r>
    </w:p>
    <w:p w:rsidR="00060BD7" w:rsidRPr="00A81AD2" w:rsidRDefault="00060BD7" w:rsidP="002B0B32">
      <w:pPr>
        <w:pStyle w:val="a5"/>
        <w:spacing w:before="120" w:beforeAutospacing="0" w:after="0" w:afterAutospacing="0"/>
        <w:jc w:val="center"/>
        <w:rPr>
          <w:color w:val="000000" w:themeColor="text1"/>
          <w:sz w:val="22"/>
          <w:szCs w:val="22"/>
          <w:shd w:val="clear" w:color="auto" w:fill="FDFDFD"/>
        </w:rPr>
      </w:pPr>
      <w:r w:rsidRPr="00A81AD2">
        <w:rPr>
          <w:color w:val="000000" w:themeColor="text1"/>
          <w:sz w:val="22"/>
          <w:szCs w:val="22"/>
          <w:shd w:val="clear" w:color="auto" w:fill="FDFDFD"/>
        </w:rPr>
        <w:t>Рис.</w:t>
      </w:r>
      <w:r w:rsidR="00863AB4">
        <w:rPr>
          <w:color w:val="000000" w:themeColor="text1"/>
          <w:sz w:val="22"/>
          <w:szCs w:val="22"/>
          <w:shd w:val="clear" w:color="auto" w:fill="FDFDFD"/>
        </w:rPr>
        <w:t xml:space="preserve"> </w:t>
      </w:r>
      <w:r w:rsidRPr="00A81AD2">
        <w:rPr>
          <w:color w:val="000000" w:themeColor="text1"/>
          <w:sz w:val="22"/>
          <w:szCs w:val="22"/>
          <w:shd w:val="clear" w:color="auto" w:fill="FDFDFD"/>
        </w:rPr>
        <w:t>4</w:t>
      </w:r>
      <w:r w:rsidR="00863AB4">
        <w:rPr>
          <w:color w:val="000000" w:themeColor="text1"/>
          <w:sz w:val="22"/>
          <w:szCs w:val="22"/>
          <w:shd w:val="clear" w:color="auto" w:fill="FDFDFD"/>
        </w:rPr>
        <w:t>. Швеция</w:t>
      </w:r>
    </w:p>
    <w:p w:rsidR="00060BD7" w:rsidRPr="00906743" w:rsidRDefault="00060BD7" w:rsidP="00863AB4">
      <w:pPr>
        <w:pStyle w:val="a5"/>
        <w:spacing w:before="0" w:beforeAutospacing="0" w:after="0" w:afterAutospacing="0"/>
        <w:rPr>
          <w:color w:val="000000" w:themeColor="text1"/>
          <w:sz w:val="16"/>
          <w:szCs w:val="16"/>
          <w:shd w:val="clear" w:color="auto" w:fill="FFFFFF"/>
        </w:rPr>
      </w:pPr>
    </w:p>
    <w:p w:rsidR="00060BD7" w:rsidRPr="00A81AD2" w:rsidRDefault="00060BD7" w:rsidP="00A81AD2">
      <w:pPr>
        <w:pStyle w:val="a5"/>
        <w:spacing w:before="0" w:beforeAutospacing="0" w:after="0" w:afterAutospacing="0"/>
        <w:ind w:firstLine="709"/>
        <w:rPr>
          <w:color w:val="000000" w:themeColor="text1"/>
          <w:sz w:val="22"/>
          <w:szCs w:val="22"/>
          <w:shd w:val="clear" w:color="auto" w:fill="FDFDFD"/>
        </w:rPr>
      </w:pPr>
      <w:r w:rsidRPr="00A81AD2">
        <w:rPr>
          <w:b/>
          <w:color w:val="000000" w:themeColor="text1"/>
          <w:sz w:val="22"/>
          <w:szCs w:val="22"/>
          <w:shd w:val="clear" w:color="auto" w:fill="FFFFFF"/>
        </w:rPr>
        <w:t>3.</w:t>
      </w:r>
      <w:r w:rsidR="00863AB4">
        <w:rPr>
          <w:b/>
          <w:color w:val="000000" w:themeColor="text1"/>
          <w:sz w:val="22"/>
          <w:szCs w:val="22"/>
          <w:shd w:val="clear" w:color="auto" w:fill="FFFFFF"/>
        </w:rPr>
        <w:t xml:space="preserve"> </w:t>
      </w:r>
      <w:r w:rsidRPr="00A81AD2">
        <w:rPr>
          <w:b/>
          <w:color w:val="000000" w:themeColor="text1"/>
          <w:sz w:val="22"/>
          <w:szCs w:val="22"/>
          <w:shd w:val="clear" w:color="auto" w:fill="FFFFFF"/>
        </w:rPr>
        <w:t>Дискриминация по внешнему виду.</w:t>
      </w:r>
    </w:p>
    <w:p w:rsidR="00060BD7" w:rsidRPr="00A81AD2" w:rsidRDefault="00060BD7" w:rsidP="00A81AD2">
      <w:pPr>
        <w:ind w:firstLine="709"/>
        <w:jc w:val="both"/>
        <w:rPr>
          <w:bCs/>
          <w:color w:val="000000" w:themeColor="text1"/>
          <w:sz w:val="22"/>
          <w:szCs w:val="22"/>
          <w:shd w:val="clear" w:color="auto" w:fill="FFFFFF"/>
        </w:rPr>
      </w:pPr>
      <w:r w:rsidRPr="00A81AD2">
        <w:rPr>
          <w:color w:val="000000" w:themeColor="text1"/>
          <w:sz w:val="22"/>
          <w:szCs w:val="22"/>
          <w:shd w:val="clear" w:color="auto" w:fill="FFFFFF"/>
        </w:rPr>
        <w:t>Мода на татуировки не обошла Россию стороной. Многие люди делают себе татуиро</w:t>
      </w:r>
      <w:r w:rsidRPr="00A81AD2">
        <w:rPr>
          <w:color w:val="000000" w:themeColor="text1"/>
          <w:sz w:val="22"/>
          <w:szCs w:val="22"/>
          <w:shd w:val="clear" w:color="auto" w:fill="FFFFFF"/>
        </w:rPr>
        <w:t>в</w:t>
      </w:r>
      <w:r w:rsidRPr="00A81AD2">
        <w:rPr>
          <w:color w:val="000000" w:themeColor="text1"/>
          <w:sz w:val="22"/>
          <w:szCs w:val="22"/>
          <w:shd w:val="clear" w:color="auto" w:fill="FFFFFF"/>
        </w:rPr>
        <w:t>ки, не задаваясь вопросом о том, что они будут делать с ней дальше.</w:t>
      </w:r>
    </w:p>
    <w:p w:rsidR="00060BD7" w:rsidRPr="00A81AD2" w:rsidRDefault="00060BD7" w:rsidP="00A81AD2">
      <w:pPr>
        <w:ind w:firstLine="709"/>
        <w:jc w:val="both"/>
        <w:rPr>
          <w:color w:val="000000" w:themeColor="text1"/>
          <w:sz w:val="22"/>
          <w:szCs w:val="22"/>
          <w:shd w:val="clear" w:color="auto" w:fill="FFFFFF"/>
        </w:rPr>
      </w:pPr>
      <w:r w:rsidRPr="00A81AD2">
        <w:rPr>
          <w:bCs/>
          <w:color w:val="000000" w:themeColor="text1"/>
          <w:sz w:val="22"/>
          <w:szCs w:val="22"/>
          <w:shd w:val="clear" w:color="auto" w:fill="FFFFFF"/>
        </w:rPr>
        <w:t xml:space="preserve">Так, исходя из статистики исследования видно, что </w:t>
      </w:r>
      <w:r w:rsidRPr="00A81AD2">
        <w:rPr>
          <w:color w:val="000000" w:themeColor="text1"/>
          <w:sz w:val="22"/>
          <w:szCs w:val="22"/>
          <w:shd w:val="clear" w:color="auto" w:fill="FFFFFF"/>
        </w:rPr>
        <w:t>кандидатам на позиции, предпол</w:t>
      </w:r>
      <w:r w:rsidRPr="00A81AD2">
        <w:rPr>
          <w:color w:val="000000" w:themeColor="text1"/>
          <w:sz w:val="22"/>
          <w:szCs w:val="22"/>
          <w:shd w:val="clear" w:color="auto" w:fill="FFFFFF"/>
        </w:rPr>
        <w:t>а</w:t>
      </w:r>
      <w:r w:rsidRPr="00A81AD2">
        <w:rPr>
          <w:color w:val="000000" w:themeColor="text1"/>
          <w:sz w:val="22"/>
          <w:szCs w:val="22"/>
          <w:shd w:val="clear" w:color="auto" w:fill="FFFFFF"/>
        </w:rPr>
        <w:t>гающим работу на публике, стоит хорошо подумать, прежде чем идти в тату-салон.</w:t>
      </w:r>
      <w:r w:rsidR="00863AB4">
        <w:rPr>
          <w:rStyle w:val="apple-converted-space"/>
          <w:color w:val="000000" w:themeColor="text1"/>
          <w:sz w:val="22"/>
          <w:szCs w:val="22"/>
          <w:shd w:val="clear" w:color="auto" w:fill="FFFFFF"/>
        </w:rPr>
        <w:t xml:space="preserve"> </w:t>
      </w:r>
      <w:r w:rsidRPr="00A81AD2">
        <w:rPr>
          <w:color w:val="000000" w:themeColor="text1"/>
          <w:sz w:val="22"/>
          <w:szCs w:val="22"/>
          <w:shd w:val="clear" w:color="auto" w:fill="FFFFFF"/>
        </w:rPr>
        <w:t>Во многих компаниях, особенно работающих в люксовом сегменте, татуировк</w:t>
      </w:r>
      <w:r w:rsidR="00863AB4">
        <w:rPr>
          <w:color w:val="000000" w:themeColor="text1"/>
          <w:sz w:val="22"/>
          <w:szCs w:val="22"/>
          <w:shd w:val="clear" w:color="auto" w:fill="FFFFFF"/>
        </w:rPr>
        <w:t>и запрещены дресс-кодом.</w:t>
      </w:r>
      <w:r w:rsidR="005D7030" w:rsidRPr="005D7030">
        <w:rPr>
          <w:color w:val="000000" w:themeColor="text1"/>
          <w:sz w:val="22"/>
          <w:szCs w:val="22"/>
          <w:shd w:val="clear" w:color="auto" w:fill="FFFFFF"/>
        </w:rPr>
        <w:t xml:space="preserve"> </w:t>
      </w:r>
      <w:r w:rsidR="00863AB4">
        <w:rPr>
          <w:color w:val="000000" w:themeColor="text1"/>
          <w:sz w:val="22"/>
          <w:szCs w:val="22"/>
          <w:shd w:val="clear" w:color="auto" w:fill="FFFFFF"/>
        </w:rPr>
        <w:t xml:space="preserve">Однако </w:t>
      </w:r>
      <w:r w:rsidRPr="00A81AD2">
        <w:rPr>
          <w:color w:val="000000" w:themeColor="text1"/>
          <w:sz w:val="22"/>
          <w:szCs w:val="22"/>
          <w:shd w:val="clear" w:color="auto" w:fill="FFFFFF"/>
        </w:rPr>
        <w:t>если рисунки можно скрыть под одеждой, препятствием для приема на работу они не будут, хотя осадок все равно останется.</w:t>
      </w:r>
    </w:p>
    <w:p w:rsidR="00906743" w:rsidRPr="00A81AD2" w:rsidRDefault="00906743" w:rsidP="00906743">
      <w:pPr>
        <w:spacing w:before="40"/>
        <w:jc w:val="center"/>
        <w:rPr>
          <w:color w:val="000000" w:themeColor="text1"/>
          <w:sz w:val="22"/>
          <w:szCs w:val="22"/>
          <w:shd w:val="clear" w:color="auto" w:fill="FFFFFF"/>
        </w:rPr>
      </w:pPr>
      <w:r w:rsidRPr="00A81AD2">
        <w:rPr>
          <w:noProof/>
          <w:color w:val="000000" w:themeColor="text1"/>
          <w:sz w:val="22"/>
          <w:szCs w:val="22"/>
          <w:shd w:val="clear" w:color="auto" w:fill="FFFFFF"/>
        </w:rPr>
        <w:drawing>
          <wp:inline distT="0" distB="0" distL="0" distR="0">
            <wp:extent cx="3613150" cy="1600200"/>
            <wp:effectExtent l="0" t="0" r="0" b="0"/>
            <wp:docPr id="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6743" w:rsidRDefault="00906743" w:rsidP="00906743">
      <w:pPr>
        <w:jc w:val="center"/>
        <w:rPr>
          <w:color w:val="000000" w:themeColor="text1"/>
          <w:sz w:val="22"/>
          <w:szCs w:val="22"/>
          <w:shd w:val="clear" w:color="auto" w:fill="FFFFFF"/>
        </w:rPr>
      </w:pPr>
      <w:r w:rsidRPr="00A81AD2">
        <w:rPr>
          <w:color w:val="000000" w:themeColor="text1"/>
          <w:sz w:val="22"/>
          <w:szCs w:val="22"/>
          <w:shd w:val="clear" w:color="auto" w:fill="FFFFFF"/>
        </w:rPr>
        <w:t>Рис.</w:t>
      </w:r>
      <w:r>
        <w:rPr>
          <w:color w:val="000000" w:themeColor="text1"/>
          <w:sz w:val="22"/>
          <w:szCs w:val="22"/>
          <w:shd w:val="clear" w:color="auto" w:fill="FFFFFF"/>
        </w:rPr>
        <w:t xml:space="preserve"> </w:t>
      </w:r>
      <w:r w:rsidRPr="00A81AD2">
        <w:rPr>
          <w:color w:val="000000" w:themeColor="text1"/>
          <w:sz w:val="22"/>
          <w:szCs w:val="22"/>
          <w:shd w:val="clear" w:color="auto" w:fill="FFFFFF"/>
        </w:rPr>
        <w:t>5</w:t>
      </w:r>
      <w:r>
        <w:rPr>
          <w:color w:val="000000" w:themeColor="text1"/>
          <w:sz w:val="22"/>
          <w:szCs w:val="22"/>
          <w:shd w:val="clear" w:color="auto" w:fill="FFFFFF"/>
        </w:rPr>
        <w:t>.</w:t>
      </w:r>
      <w:r w:rsidRPr="00A81AD2">
        <w:rPr>
          <w:color w:val="000000" w:themeColor="text1"/>
          <w:sz w:val="22"/>
          <w:szCs w:val="22"/>
          <w:shd w:val="clear" w:color="auto" w:fill="FFFFFF"/>
        </w:rPr>
        <w:t xml:space="preserve"> </w:t>
      </w:r>
      <w:r>
        <w:rPr>
          <w:color w:val="000000" w:themeColor="text1"/>
          <w:sz w:val="22"/>
          <w:szCs w:val="22"/>
          <w:shd w:val="clear" w:color="auto" w:fill="FFFFFF"/>
        </w:rPr>
        <w:t>Россия</w:t>
      </w:r>
    </w:p>
    <w:p w:rsidR="00906743" w:rsidRPr="00906743" w:rsidRDefault="00906743" w:rsidP="00906743">
      <w:pPr>
        <w:rPr>
          <w:color w:val="000000" w:themeColor="text1"/>
          <w:sz w:val="16"/>
          <w:szCs w:val="16"/>
          <w:shd w:val="clear" w:color="auto" w:fill="FFFFFF"/>
        </w:rPr>
      </w:pPr>
    </w:p>
    <w:p w:rsidR="00906743" w:rsidRPr="00A81AD2" w:rsidRDefault="00906743" w:rsidP="00906743">
      <w:pPr>
        <w:ind w:firstLine="709"/>
        <w:jc w:val="both"/>
        <w:rPr>
          <w:color w:val="000000" w:themeColor="text1"/>
          <w:sz w:val="22"/>
          <w:szCs w:val="22"/>
          <w:shd w:val="clear" w:color="auto" w:fill="FFFFFF"/>
        </w:rPr>
      </w:pPr>
      <w:r w:rsidRPr="00A81AD2">
        <w:rPr>
          <w:color w:val="000000" w:themeColor="text1"/>
          <w:sz w:val="22"/>
          <w:szCs w:val="22"/>
          <w:shd w:val="clear" w:color="auto" w:fill="FFFFFF"/>
        </w:rPr>
        <w:t>Иначе дела обстоят с судимыми татуировками. Люди с криминальным прошлым прох</w:t>
      </w:r>
      <w:r w:rsidRPr="00A81AD2">
        <w:rPr>
          <w:color w:val="000000" w:themeColor="text1"/>
          <w:sz w:val="22"/>
          <w:szCs w:val="22"/>
          <w:shd w:val="clear" w:color="auto" w:fill="FFFFFF"/>
        </w:rPr>
        <w:t>о</w:t>
      </w:r>
      <w:r w:rsidRPr="00A81AD2">
        <w:rPr>
          <w:color w:val="000000" w:themeColor="text1"/>
          <w:sz w:val="22"/>
          <w:szCs w:val="22"/>
          <w:shd w:val="clear" w:color="auto" w:fill="FFFFFF"/>
        </w:rPr>
        <w:t>дят «тату-о</w:t>
      </w:r>
      <w:r w:rsidRPr="005D7030">
        <w:rPr>
          <w:color w:val="000000" w:themeColor="text1"/>
          <w:sz w:val="22"/>
          <w:szCs w:val="22"/>
          <w:shd w:val="clear" w:color="auto" w:fill="FFFFFF"/>
        </w:rPr>
        <w:t>т</w:t>
      </w:r>
      <w:r w:rsidRPr="00A81AD2">
        <w:rPr>
          <w:color w:val="000000" w:themeColor="text1"/>
          <w:sz w:val="22"/>
          <w:szCs w:val="22"/>
          <w:shd w:val="clear" w:color="auto" w:fill="FFFFFF"/>
        </w:rPr>
        <w:t>бор» кадровиков, так как он</w:t>
      </w:r>
      <w:r>
        <w:rPr>
          <w:color w:val="000000" w:themeColor="text1"/>
          <w:sz w:val="22"/>
          <w:szCs w:val="22"/>
          <w:shd w:val="clear" w:color="auto" w:fill="FFFFFF"/>
        </w:rPr>
        <w:t xml:space="preserve">и </w:t>
      </w:r>
      <w:r w:rsidRPr="00A81AD2">
        <w:rPr>
          <w:color w:val="000000" w:themeColor="text1"/>
          <w:sz w:val="22"/>
          <w:szCs w:val="22"/>
          <w:shd w:val="clear" w:color="auto" w:fill="FFFFFF"/>
        </w:rPr>
        <w:t>проявляют осведомленность о том, насколько серье</w:t>
      </w:r>
      <w:r w:rsidRPr="00A81AD2">
        <w:rPr>
          <w:color w:val="000000" w:themeColor="text1"/>
          <w:sz w:val="22"/>
          <w:szCs w:val="22"/>
          <w:shd w:val="clear" w:color="auto" w:fill="FFFFFF"/>
        </w:rPr>
        <w:t>з</w:t>
      </w:r>
      <w:r w:rsidRPr="00A81AD2">
        <w:rPr>
          <w:color w:val="000000" w:themeColor="text1"/>
          <w:sz w:val="22"/>
          <w:szCs w:val="22"/>
          <w:shd w:val="clear" w:color="auto" w:fill="FFFFFF"/>
        </w:rPr>
        <w:lastRenderedPageBreak/>
        <w:t>ные статьи Уголовного кодекса связаны с тем или иным символом, что может повлиять на пр</w:t>
      </w:r>
      <w:r w:rsidRPr="00A81AD2">
        <w:rPr>
          <w:color w:val="000000" w:themeColor="text1"/>
          <w:sz w:val="22"/>
          <w:szCs w:val="22"/>
          <w:shd w:val="clear" w:color="auto" w:fill="FFFFFF"/>
        </w:rPr>
        <w:t>и</w:t>
      </w:r>
      <w:r w:rsidRPr="00A81AD2">
        <w:rPr>
          <w:color w:val="000000" w:themeColor="text1"/>
          <w:sz w:val="22"/>
          <w:szCs w:val="22"/>
          <w:shd w:val="clear" w:color="auto" w:fill="FFFFFF"/>
        </w:rPr>
        <w:t>ем на работу.</w:t>
      </w:r>
      <w:r w:rsidRPr="00A81AD2">
        <w:rPr>
          <w:color w:val="000000" w:themeColor="text1"/>
          <w:sz w:val="22"/>
          <w:szCs w:val="22"/>
        </w:rPr>
        <w:t xml:space="preserve"> В Швеции тату</w:t>
      </w:r>
      <w:r>
        <w:rPr>
          <w:color w:val="000000" w:themeColor="text1"/>
          <w:sz w:val="22"/>
          <w:szCs w:val="22"/>
        </w:rPr>
        <w:t xml:space="preserve"> — </w:t>
      </w:r>
      <w:r w:rsidRPr="00A81AD2">
        <w:rPr>
          <w:color w:val="000000" w:themeColor="text1"/>
          <w:sz w:val="22"/>
          <w:szCs w:val="22"/>
        </w:rPr>
        <w:t xml:space="preserve">это </w:t>
      </w:r>
      <w:r w:rsidRPr="00A81AD2">
        <w:rPr>
          <w:color w:val="000000" w:themeColor="text1"/>
          <w:sz w:val="22"/>
          <w:szCs w:val="22"/>
          <w:shd w:val="clear" w:color="auto" w:fill="FFFFFF"/>
        </w:rPr>
        <w:t>способ украшения и идентификации человеческой личн</w:t>
      </w:r>
      <w:r w:rsidRPr="00A81AD2">
        <w:rPr>
          <w:color w:val="000000" w:themeColor="text1"/>
          <w:sz w:val="22"/>
          <w:szCs w:val="22"/>
          <w:shd w:val="clear" w:color="auto" w:fill="FFFFFF"/>
        </w:rPr>
        <w:t>о</w:t>
      </w:r>
      <w:r>
        <w:rPr>
          <w:color w:val="000000" w:themeColor="text1"/>
          <w:sz w:val="22"/>
          <w:szCs w:val="22"/>
          <w:shd w:val="clear" w:color="auto" w:fill="FFFFFF"/>
        </w:rPr>
        <w:t xml:space="preserve">сти. Отсюда </w:t>
      </w:r>
      <w:r w:rsidRPr="00A81AD2">
        <w:rPr>
          <w:color w:val="000000" w:themeColor="text1"/>
          <w:sz w:val="22"/>
          <w:szCs w:val="22"/>
          <w:shd w:val="clear" w:color="auto" w:fill="FFFFFF"/>
        </w:rPr>
        <w:t>татуировки у населения Швеции не редкость. Поэтому мы можем наблюдать ту же тенденцию отношения к татуировкам у работодате</w:t>
      </w:r>
      <w:r>
        <w:rPr>
          <w:color w:val="000000" w:themeColor="text1"/>
          <w:sz w:val="22"/>
          <w:szCs w:val="22"/>
          <w:shd w:val="clear" w:color="auto" w:fill="FFFFFF"/>
        </w:rPr>
        <w:t>лей, что и в России.</w:t>
      </w:r>
    </w:p>
    <w:p w:rsidR="00906743" w:rsidRDefault="00906743" w:rsidP="00D25573">
      <w:pPr>
        <w:spacing w:line="245" w:lineRule="auto"/>
        <w:ind w:firstLine="709"/>
        <w:jc w:val="both"/>
        <w:rPr>
          <w:color w:val="000000" w:themeColor="text1"/>
          <w:sz w:val="22"/>
          <w:szCs w:val="22"/>
          <w:shd w:val="clear" w:color="auto" w:fill="FFFFFF"/>
        </w:rPr>
      </w:pPr>
      <w:r>
        <w:rPr>
          <w:color w:val="000000" w:themeColor="text1"/>
          <w:sz w:val="22"/>
          <w:szCs w:val="22"/>
          <w:shd w:val="clear" w:color="auto" w:fill="FFFFFF"/>
        </w:rPr>
        <w:t xml:space="preserve">Единственное, </w:t>
      </w:r>
      <w:r w:rsidRPr="00A81AD2">
        <w:rPr>
          <w:color w:val="000000" w:themeColor="text1"/>
          <w:sz w:val="22"/>
          <w:szCs w:val="22"/>
          <w:shd w:val="clear" w:color="auto" w:fill="FFFFFF"/>
        </w:rPr>
        <w:t>в Швеции существую</w:t>
      </w:r>
      <w:r>
        <w:rPr>
          <w:color w:val="000000" w:themeColor="text1"/>
          <w:sz w:val="22"/>
          <w:szCs w:val="22"/>
          <w:shd w:val="clear" w:color="auto" w:fill="FFFFFF"/>
        </w:rPr>
        <w:t>т</w:t>
      </w:r>
      <w:r w:rsidRPr="00A81AD2">
        <w:rPr>
          <w:color w:val="000000" w:themeColor="text1"/>
          <w:sz w:val="22"/>
          <w:szCs w:val="22"/>
          <w:shd w:val="clear" w:color="auto" w:fill="FFFFFF"/>
        </w:rPr>
        <w:t xml:space="preserve"> профессии, где наличие татуировок определе</w:t>
      </w:r>
      <w:r w:rsidRPr="00A81AD2">
        <w:rPr>
          <w:color w:val="000000" w:themeColor="text1"/>
          <w:sz w:val="22"/>
          <w:szCs w:val="22"/>
          <w:shd w:val="clear" w:color="auto" w:fill="FFFFFF"/>
        </w:rPr>
        <w:t>н</w:t>
      </w:r>
      <w:r w:rsidRPr="00A81AD2">
        <w:rPr>
          <w:color w:val="000000" w:themeColor="text1"/>
          <w:sz w:val="22"/>
          <w:szCs w:val="22"/>
          <w:shd w:val="clear" w:color="auto" w:fill="FFFFFF"/>
        </w:rPr>
        <w:t>ным образом приветствуются и в какой-то степени явля</w:t>
      </w:r>
      <w:r>
        <w:rPr>
          <w:color w:val="000000" w:themeColor="text1"/>
          <w:sz w:val="22"/>
          <w:szCs w:val="22"/>
          <w:shd w:val="clear" w:color="auto" w:fill="FFFFFF"/>
        </w:rPr>
        <w:t>е</w:t>
      </w:r>
      <w:r w:rsidRPr="00A81AD2">
        <w:rPr>
          <w:color w:val="000000" w:themeColor="text1"/>
          <w:sz w:val="22"/>
          <w:szCs w:val="22"/>
          <w:shd w:val="clear" w:color="auto" w:fill="FFFFFF"/>
        </w:rPr>
        <w:t>тся обязательным: тату</w:t>
      </w:r>
      <w:r>
        <w:rPr>
          <w:color w:val="000000" w:themeColor="text1"/>
          <w:sz w:val="22"/>
          <w:szCs w:val="22"/>
          <w:shd w:val="clear" w:color="auto" w:fill="FFFFFF"/>
        </w:rPr>
        <w:t>-</w:t>
      </w:r>
      <w:r w:rsidRPr="00A81AD2">
        <w:rPr>
          <w:color w:val="000000" w:themeColor="text1"/>
          <w:sz w:val="22"/>
          <w:szCs w:val="22"/>
          <w:shd w:val="clear" w:color="auto" w:fill="FFFFFF"/>
        </w:rPr>
        <w:t>мастер, ба</w:t>
      </w:r>
      <w:r w:rsidRPr="00A81AD2">
        <w:rPr>
          <w:color w:val="000000" w:themeColor="text1"/>
          <w:sz w:val="22"/>
          <w:szCs w:val="22"/>
          <w:shd w:val="clear" w:color="auto" w:fill="FFFFFF"/>
        </w:rPr>
        <w:t>р</w:t>
      </w:r>
      <w:r w:rsidRPr="00A81AD2">
        <w:rPr>
          <w:color w:val="000000" w:themeColor="text1"/>
          <w:sz w:val="22"/>
          <w:szCs w:val="22"/>
          <w:shd w:val="clear" w:color="auto" w:fill="FFFFFF"/>
        </w:rPr>
        <w:t>мен, менеджер клуба, модель, музыкант, блогер.</w:t>
      </w:r>
    </w:p>
    <w:p w:rsidR="00906743" w:rsidRPr="00906743" w:rsidRDefault="00906743" w:rsidP="00D25573">
      <w:pPr>
        <w:spacing w:line="245" w:lineRule="auto"/>
        <w:jc w:val="both"/>
        <w:rPr>
          <w:color w:val="000000" w:themeColor="text1"/>
          <w:sz w:val="16"/>
          <w:szCs w:val="16"/>
          <w:shd w:val="clear" w:color="auto" w:fill="FFFFFF"/>
        </w:rPr>
      </w:pPr>
    </w:p>
    <w:p w:rsidR="00080BA1" w:rsidRPr="00A81AD2" w:rsidRDefault="00CD23F4" w:rsidP="00D25573">
      <w:pPr>
        <w:spacing w:line="245" w:lineRule="auto"/>
        <w:jc w:val="center"/>
        <w:rPr>
          <w:color w:val="000000" w:themeColor="text1"/>
          <w:sz w:val="22"/>
          <w:szCs w:val="22"/>
          <w:shd w:val="clear" w:color="auto" w:fill="FFFFFF"/>
        </w:rPr>
      </w:pPr>
      <w:r w:rsidRPr="00A81AD2">
        <w:rPr>
          <w:noProof/>
          <w:color w:val="000000" w:themeColor="text1"/>
          <w:sz w:val="22"/>
          <w:szCs w:val="22"/>
          <w:shd w:val="clear" w:color="auto" w:fill="FFFFFF"/>
        </w:rPr>
        <w:drawing>
          <wp:inline distT="0" distB="0" distL="0" distR="0">
            <wp:extent cx="3881930" cy="1689782"/>
            <wp:effectExtent l="0" t="0" r="0" b="0"/>
            <wp:docPr id="913"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0BD7" w:rsidRPr="00A81AD2" w:rsidRDefault="00060BD7" w:rsidP="00D25573">
      <w:pPr>
        <w:spacing w:line="245" w:lineRule="auto"/>
        <w:jc w:val="center"/>
        <w:rPr>
          <w:color w:val="000000" w:themeColor="text1"/>
          <w:sz w:val="22"/>
          <w:szCs w:val="22"/>
          <w:shd w:val="clear" w:color="auto" w:fill="FFFFFF"/>
        </w:rPr>
      </w:pPr>
      <w:r w:rsidRPr="00A81AD2">
        <w:rPr>
          <w:color w:val="000000" w:themeColor="text1"/>
          <w:sz w:val="22"/>
          <w:szCs w:val="22"/>
          <w:shd w:val="clear" w:color="auto" w:fill="FFFFFF"/>
        </w:rPr>
        <w:t>Рис.</w:t>
      </w:r>
      <w:r w:rsidR="00863AB4">
        <w:rPr>
          <w:color w:val="000000" w:themeColor="text1"/>
          <w:sz w:val="22"/>
          <w:szCs w:val="22"/>
          <w:shd w:val="clear" w:color="auto" w:fill="FFFFFF"/>
        </w:rPr>
        <w:t xml:space="preserve"> </w:t>
      </w:r>
      <w:r w:rsidRPr="00A81AD2">
        <w:rPr>
          <w:color w:val="000000" w:themeColor="text1"/>
          <w:sz w:val="22"/>
          <w:szCs w:val="22"/>
          <w:shd w:val="clear" w:color="auto" w:fill="FFFFFF"/>
        </w:rPr>
        <w:t>6</w:t>
      </w:r>
      <w:r w:rsidR="00863AB4">
        <w:rPr>
          <w:color w:val="000000" w:themeColor="text1"/>
          <w:sz w:val="22"/>
          <w:szCs w:val="22"/>
          <w:shd w:val="clear" w:color="auto" w:fill="FFFFFF"/>
        </w:rPr>
        <w:t>.</w:t>
      </w:r>
      <w:r w:rsidRPr="00A81AD2">
        <w:rPr>
          <w:color w:val="000000" w:themeColor="text1"/>
          <w:sz w:val="22"/>
          <w:szCs w:val="22"/>
          <w:shd w:val="clear" w:color="auto" w:fill="FFFFFF"/>
        </w:rPr>
        <w:t xml:space="preserve"> Шве</w:t>
      </w:r>
      <w:r w:rsidR="00863AB4">
        <w:rPr>
          <w:color w:val="000000" w:themeColor="text1"/>
          <w:sz w:val="22"/>
          <w:szCs w:val="22"/>
          <w:shd w:val="clear" w:color="auto" w:fill="FFFFFF"/>
        </w:rPr>
        <w:t>ция</w:t>
      </w:r>
    </w:p>
    <w:p w:rsidR="00863AB4" w:rsidRDefault="00863AB4" w:rsidP="00D25573">
      <w:pPr>
        <w:spacing w:line="245" w:lineRule="auto"/>
        <w:jc w:val="both"/>
        <w:rPr>
          <w:color w:val="000000" w:themeColor="text1"/>
          <w:sz w:val="22"/>
          <w:szCs w:val="22"/>
          <w:shd w:val="clear" w:color="auto" w:fill="FFFFFF"/>
        </w:rPr>
      </w:pPr>
    </w:p>
    <w:p w:rsidR="00060BD7" w:rsidRDefault="00060BD7" w:rsidP="00D25573">
      <w:pPr>
        <w:spacing w:line="245" w:lineRule="auto"/>
        <w:ind w:firstLine="709"/>
        <w:jc w:val="both"/>
        <w:rPr>
          <w:color w:val="000000" w:themeColor="text1"/>
          <w:sz w:val="22"/>
          <w:szCs w:val="22"/>
          <w:shd w:val="clear" w:color="auto" w:fill="FFFFFF"/>
        </w:rPr>
      </w:pPr>
      <w:r w:rsidRPr="00A81AD2">
        <w:rPr>
          <w:color w:val="000000" w:themeColor="text1"/>
          <w:sz w:val="22"/>
          <w:szCs w:val="22"/>
          <w:shd w:val="clear" w:color="auto" w:fill="FFFFFF"/>
        </w:rPr>
        <w:t>В заключени</w:t>
      </w:r>
      <w:r w:rsidR="00906743">
        <w:rPr>
          <w:color w:val="000000" w:themeColor="text1"/>
          <w:sz w:val="22"/>
          <w:szCs w:val="22"/>
          <w:shd w:val="clear" w:color="auto" w:fill="FFFFFF"/>
        </w:rPr>
        <w:t>е</w:t>
      </w:r>
      <w:r w:rsidRPr="00A81AD2">
        <w:rPr>
          <w:color w:val="000000" w:themeColor="text1"/>
          <w:sz w:val="22"/>
          <w:szCs w:val="22"/>
          <w:shd w:val="clear" w:color="auto" w:fill="FFFFFF"/>
        </w:rPr>
        <w:t xml:space="preserve"> хочется сказать, что дискриминация</w:t>
      </w:r>
      <w:r w:rsidR="00863AB4">
        <w:rPr>
          <w:color w:val="000000" w:themeColor="text1"/>
          <w:sz w:val="22"/>
          <w:szCs w:val="22"/>
          <w:shd w:val="clear" w:color="auto" w:fill="FFFFFF"/>
        </w:rPr>
        <w:t xml:space="preserve"> — </w:t>
      </w:r>
      <w:r w:rsidRPr="00A81AD2">
        <w:rPr>
          <w:color w:val="000000" w:themeColor="text1"/>
          <w:sz w:val="22"/>
          <w:szCs w:val="22"/>
          <w:shd w:val="clear" w:color="auto" w:fill="FFFFFF"/>
        </w:rPr>
        <w:t>это явление, живущее вне врем</w:t>
      </w:r>
      <w:r w:rsidRPr="00A81AD2">
        <w:rPr>
          <w:color w:val="000000" w:themeColor="text1"/>
          <w:sz w:val="22"/>
          <w:szCs w:val="22"/>
          <w:shd w:val="clear" w:color="auto" w:fill="FFFFFF"/>
        </w:rPr>
        <w:t>е</w:t>
      </w:r>
      <w:r w:rsidR="00863AB4">
        <w:rPr>
          <w:color w:val="000000" w:themeColor="text1"/>
          <w:sz w:val="22"/>
          <w:szCs w:val="22"/>
          <w:shd w:val="clear" w:color="auto" w:fill="FFFFFF"/>
        </w:rPr>
        <w:t xml:space="preserve">ни. Она формирует </w:t>
      </w:r>
      <w:r w:rsidRPr="00A81AD2">
        <w:rPr>
          <w:color w:val="000000" w:themeColor="text1"/>
          <w:sz w:val="22"/>
          <w:szCs w:val="22"/>
          <w:shd w:val="clear" w:color="auto" w:fill="FFFFFF"/>
        </w:rPr>
        <w:t>неправомерное разделение людей, нарушает социальную, этическую, эк</w:t>
      </w:r>
      <w:r w:rsidRPr="00A81AD2">
        <w:rPr>
          <w:color w:val="000000" w:themeColor="text1"/>
          <w:sz w:val="22"/>
          <w:szCs w:val="22"/>
          <w:shd w:val="clear" w:color="auto" w:fill="FFFFFF"/>
        </w:rPr>
        <w:t>о</w:t>
      </w:r>
      <w:r w:rsidRPr="00A81AD2">
        <w:rPr>
          <w:color w:val="000000" w:themeColor="text1"/>
          <w:sz w:val="22"/>
          <w:szCs w:val="22"/>
          <w:shd w:val="clear" w:color="auto" w:fill="FFFFFF"/>
        </w:rPr>
        <w:t>номическую и правовую нормы, поэтому дискриминацию как явление нужно постараться св</w:t>
      </w:r>
      <w:r w:rsidRPr="00A81AD2">
        <w:rPr>
          <w:color w:val="000000" w:themeColor="text1"/>
          <w:sz w:val="22"/>
          <w:szCs w:val="22"/>
          <w:shd w:val="clear" w:color="auto" w:fill="FFFFFF"/>
        </w:rPr>
        <w:t>е</w:t>
      </w:r>
      <w:r w:rsidRPr="00A81AD2">
        <w:rPr>
          <w:color w:val="000000" w:themeColor="text1"/>
          <w:sz w:val="22"/>
          <w:szCs w:val="22"/>
          <w:shd w:val="clear" w:color="auto" w:fill="FFFFFF"/>
        </w:rPr>
        <w:t>сти к минимуму. Понятно, что в полной мере избавит</w:t>
      </w:r>
      <w:r w:rsidR="00906743">
        <w:rPr>
          <w:color w:val="000000" w:themeColor="text1"/>
          <w:sz w:val="22"/>
          <w:szCs w:val="22"/>
          <w:shd w:val="clear" w:color="auto" w:fill="FFFFFF"/>
        </w:rPr>
        <w:t>ь</w:t>
      </w:r>
      <w:r w:rsidRPr="00A81AD2">
        <w:rPr>
          <w:color w:val="000000" w:themeColor="text1"/>
          <w:sz w:val="22"/>
          <w:szCs w:val="22"/>
          <w:shd w:val="clear" w:color="auto" w:fill="FFFFFF"/>
        </w:rPr>
        <w:t>ся от нее практически невозможно, но и</w:t>
      </w:r>
      <w:r w:rsidR="00863AB4">
        <w:rPr>
          <w:color w:val="000000" w:themeColor="text1"/>
          <w:sz w:val="22"/>
          <w:szCs w:val="22"/>
          <w:shd w:val="clear" w:color="auto" w:fill="FFFFFF"/>
        </w:rPr>
        <w:t> </w:t>
      </w:r>
      <w:r w:rsidRPr="00A81AD2">
        <w:rPr>
          <w:color w:val="000000" w:themeColor="text1"/>
          <w:sz w:val="22"/>
          <w:szCs w:val="22"/>
          <w:shd w:val="clear" w:color="auto" w:fill="FFFFFF"/>
        </w:rPr>
        <w:t>поддаваться ее влиянию нельзя.</w:t>
      </w:r>
      <w:r w:rsidR="00863AB4">
        <w:rPr>
          <w:color w:val="000000" w:themeColor="text1"/>
          <w:sz w:val="22"/>
          <w:szCs w:val="22"/>
          <w:shd w:val="clear" w:color="auto" w:fill="FFFFFF"/>
        </w:rPr>
        <w:t xml:space="preserve"> </w:t>
      </w:r>
      <w:r w:rsidRPr="00A81AD2">
        <w:rPr>
          <w:color w:val="000000" w:themeColor="text1"/>
          <w:sz w:val="22"/>
          <w:szCs w:val="22"/>
          <w:shd w:val="clear" w:color="auto" w:fill="FFFFFF"/>
        </w:rPr>
        <w:t xml:space="preserve">Основываясь на проведенной работе, </w:t>
      </w:r>
      <w:r w:rsidR="00906743">
        <w:rPr>
          <w:color w:val="000000" w:themeColor="text1"/>
          <w:sz w:val="22"/>
          <w:szCs w:val="22"/>
          <w:shd w:val="clear" w:color="auto" w:fill="FFFFFF"/>
        </w:rPr>
        <w:t xml:space="preserve">можно </w:t>
      </w:r>
      <w:r w:rsidRPr="00A81AD2">
        <w:rPr>
          <w:color w:val="000000" w:themeColor="text1"/>
          <w:sz w:val="22"/>
          <w:szCs w:val="22"/>
          <w:shd w:val="clear" w:color="auto" w:fill="FFFFFF"/>
        </w:rPr>
        <w:t>наталк</w:t>
      </w:r>
      <w:r w:rsidR="00906743">
        <w:rPr>
          <w:color w:val="000000" w:themeColor="text1"/>
          <w:sz w:val="22"/>
          <w:szCs w:val="22"/>
          <w:shd w:val="clear" w:color="auto" w:fill="FFFFFF"/>
        </w:rPr>
        <w:t>нут</w:t>
      </w:r>
      <w:r w:rsidRPr="00A81AD2">
        <w:rPr>
          <w:color w:val="000000" w:themeColor="text1"/>
          <w:sz w:val="22"/>
          <w:szCs w:val="22"/>
          <w:shd w:val="clear" w:color="auto" w:fill="FFFFFF"/>
        </w:rPr>
        <w:t>ься</w:t>
      </w:r>
      <w:r w:rsidR="00863AB4">
        <w:rPr>
          <w:color w:val="000000" w:themeColor="text1"/>
          <w:sz w:val="22"/>
          <w:szCs w:val="22"/>
          <w:shd w:val="clear" w:color="auto" w:fill="FFFFFF"/>
        </w:rPr>
        <w:t xml:space="preserve"> на мысль, что главная причина </w:t>
      </w:r>
      <w:r w:rsidRPr="00A81AD2">
        <w:rPr>
          <w:color w:val="000000" w:themeColor="text1"/>
          <w:sz w:val="22"/>
          <w:szCs w:val="22"/>
          <w:shd w:val="clear" w:color="auto" w:fill="FFFFFF"/>
        </w:rPr>
        <w:t xml:space="preserve">трудовой дискриминации </w:t>
      </w:r>
      <w:r w:rsidR="00863AB4">
        <w:rPr>
          <w:color w:val="000000" w:themeColor="text1"/>
          <w:sz w:val="22"/>
          <w:szCs w:val="22"/>
          <w:shd w:val="clear" w:color="auto" w:fill="FFFFFF"/>
        </w:rPr>
        <w:t xml:space="preserve">— </w:t>
      </w:r>
      <w:r w:rsidRPr="00A81AD2">
        <w:rPr>
          <w:color w:val="000000" w:themeColor="text1"/>
          <w:sz w:val="22"/>
          <w:szCs w:val="22"/>
          <w:shd w:val="clear" w:color="auto" w:fill="FFFFFF"/>
        </w:rPr>
        <w:t xml:space="preserve">это неуважение </w:t>
      </w:r>
      <w:r w:rsidR="00906743">
        <w:rPr>
          <w:color w:val="000000" w:themeColor="text1"/>
          <w:sz w:val="22"/>
          <w:szCs w:val="22"/>
          <w:shd w:val="clear" w:color="auto" w:fill="FFFFFF"/>
        </w:rPr>
        <w:t>к социальным</w:t>
      </w:r>
      <w:r w:rsidRPr="00A81AD2">
        <w:rPr>
          <w:color w:val="000000" w:themeColor="text1"/>
          <w:sz w:val="22"/>
          <w:szCs w:val="22"/>
          <w:shd w:val="clear" w:color="auto" w:fill="FFFFFF"/>
        </w:rPr>
        <w:t xml:space="preserve"> норм</w:t>
      </w:r>
      <w:r w:rsidR="00906743">
        <w:rPr>
          <w:color w:val="000000" w:themeColor="text1"/>
          <w:sz w:val="22"/>
          <w:szCs w:val="22"/>
          <w:shd w:val="clear" w:color="auto" w:fill="FFFFFF"/>
        </w:rPr>
        <w:t>ам</w:t>
      </w:r>
      <w:r w:rsidRPr="00A81AD2">
        <w:rPr>
          <w:color w:val="000000" w:themeColor="text1"/>
          <w:sz w:val="22"/>
          <w:szCs w:val="22"/>
          <w:shd w:val="clear" w:color="auto" w:fill="FFFFFF"/>
        </w:rPr>
        <w:t xml:space="preserve"> и</w:t>
      </w:r>
      <w:r w:rsidR="00906743">
        <w:rPr>
          <w:color w:val="000000" w:themeColor="text1"/>
          <w:sz w:val="22"/>
          <w:szCs w:val="22"/>
          <w:shd w:val="clear" w:color="auto" w:fill="FFFFFF"/>
        </w:rPr>
        <w:t xml:space="preserve"> </w:t>
      </w:r>
      <w:r w:rsidRPr="00A81AD2">
        <w:rPr>
          <w:color w:val="000000" w:themeColor="text1"/>
          <w:sz w:val="22"/>
          <w:szCs w:val="22"/>
          <w:shd w:val="clear" w:color="auto" w:fill="FFFFFF"/>
        </w:rPr>
        <w:t>этически</w:t>
      </w:r>
      <w:r w:rsidR="00906743">
        <w:rPr>
          <w:color w:val="000000" w:themeColor="text1"/>
          <w:sz w:val="22"/>
          <w:szCs w:val="22"/>
          <w:shd w:val="clear" w:color="auto" w:fill="FFFFFF"/>
        </w:rPr>
        <w:t>м</w:t>
      </w:r>
      <w:r w:rsidRPr="00A81AD2">
        <w:rPr>
          <w:color w:val="000000" w:themeColor="text1"/>
          <w:sz w:val="22"/>
          <w:szCs w:val="22"/>
          <w:shd w:val="clear" w:color="auto" w:fill="FFFFFF"/>
        </w:rPr>
        <w:t xml:space="preserve"> принцип</w:t>
      </w:r>
      <w:r w:rsidR="00906743">
        <w:rPr>
          <w:color w:val="000000" w:themeColor="text1"/>
          <w:sz w:val="22"/>
          <w:szCs w:val="22"/>
          <w:shd w:val="clear" w:color="auto" w:fill="FFFFFF"/>
        </w:rPr>
        <w:t>ам</w:t>
      </w:r>
      <w:r w:rsidRPr="00A81AD2">
        <w:rPr>
          <w:color w:val="000000" w:themeColor="text1"/>
          <w:sz w:val="22"/>
          <w:szCs w:val="22"/>
          <w:shd w:val="clear" w:color="auto" w:fill="FFFFFF"/>
        </w:rPr>
        <w:t>. Люди поглощены собственными взглядами и убеждениями, и это м</w:t>
      </w:r>
      <w:r w:rsidRPr="00A81AD2">
        <w:rPr>
          <w:color w:val="000000" w:themeColor="text1"/>
          <w:sz w:val="22"/>
          <w:szCs w:val="22"/>
          <w:shd w:val="clear" w:color="auto" w:fill="FFFFFF"/>
        </w:rPr>
        <w:t>е</w:t>
      </w:r>
      <w:r w:rsidRPr="00A81AD2">
        <w:rPr>
          <w:color w:val="000000" w:themeColor="text1"/>
          <w:sz w:val="22"/>
          <w:szCs w:val="22"/>
          <w:shd w:val="clear" w:color="auto" w:fill="FFFFFF"/>
        </w:rPr>
        <w:t>шает мыслить правомерно и рационально. При приеме на работу, работодатель должен ст</w:t>
      </w:r>
      <w:r w:rsidRPr="00A81AD2">
        <w:rPr>
          <w:color w:val="000000" w:themeColor="text1"/>
          <w:sz w:val="22"/>
          <w:szCs w:val="22"/>
          <w:shd w:val="clear" w:color="auto" w:fill="FFFFFF"/>
        </w:rPr>
        <w:t>а</w:t>
      </w:r>
      <w:r w:rsidRPr="00A81AD2">
        <w:rPr>
          <w:color w:val="000000" w:themeColor="text1"/>
          <w:sz w:val="22"/>
          <w:szCs w:val="22"/>
          <w:shd w:val="clear" w:color="auto" w:fill="FFFFFF"/>
        </w:rPr>
        <w:t>раться быть более объективными и толерантными. Тогда, может быть, мы сможем восстан</w:t>
      </w:r>
      <w:r w:rsidRPr="00A81AD2">
        <w:rPr>
          <w:color w:val="000000" w:themeColor="text1"/>
          <w:sz w:val="22"/>
          <w:szCs w:val="22"/>
          <w:shd w:val="clear" w:color="auto" w:fill="FFFFFF"/>
        </w:rPr>
        <w:t>о</w:t>
      </w:r>
      <w:r w:rsidRPr="00A81AD2">
        <w:rPr>
          <w:color w:val="000000" w:themeColor="text1"/>
          <w:sz w:val="22"/>
          <w:szCs w:val="22"/>
          <w:shd w:val="clear" w:color="auto" w:fill="FFFFFF"/>
        </w:rPr>
        <w:t>вить баланс в правомерной жизни общества, как с экономической, так и с социаль</w:t>
      </w:r>
      <w:r w:rsidR="00863AB4">
        <w:rPr>
          <w:color w:val="000000" w:themeColor="text1"/>
          <w:sz w:val="22"/>
          <w:szCs w:val="22"/>
          <w:shd w:val="clear" w:color="auto" w:fill="FFFFFF"/>
        </w:rPr>
        <w:t>ной точки зрения.</w:t>
      </w:r>
    </w:p>
    <w:p w:rsidR="00863AB4" w:rsidRPr="00A81AD2" w:rsidRDefault="00863AB4" w:rsidP="00D25573">
      <w:pPr>
        <w:spacing w:line="245" w:lineRule="auto"/>
        <w:jc w:val="both"/>
        <w:rPr>
          <w:color w:val="000000" w:themeColor="text1"/>
          <w:sz w:val="22"/>
          <w:szCs w:val="22"/>
          <w:shd w:val="clear" w:color="auto" w:fill="FFFFFF"/>
        </w:rPr>
      </w:pPr>
    </w:p>
    <w:p w:rsidR="00060BD7" w:rsidRPr="00A81AD2" w:rsidRDefault="00060BD7" w:rsidP="00D25573">
      <w:pPr>
        <w:spacing w:line="245" w:lineRule="auto"/>
        <w:jc w:val="center"/>
        <w:rPr>
          <w:b/>
          <w:color w:val="000000" w:themeColor="text1"/>
          <w:sz w:val="22"/>
          <w:szCs w:val="22"/>
        </w:rPr>
      </w:pPr>
      <w:r w:rsidRPr="00A81AD2">
        <w:rPr>
          <w:b/>
          <w:color w:val="000000" w:themeColor="text1"/>
          <w:sz w:val="22"/>
          <w:szCs w:val="22"/>
          <w:shd w:val="clear" w:color="auto" w:fill="FFFFFF"/>
        </w:rPr>
        <w:t xml:space="preserve">Список </w:t>
      </w:r>
      <w:r w:rsidR="00906743">
        <w:rPr>
          <w:b/>
          <w:color w:val="000000" w:themeColor="text1"/>
          <w:sz w:val="22"/>
          <w:szCs w:val="22"/>
          <w:shd w:val="clear" w:color="auto" w:fill="FFFFFF"/>
        </w:rPr>
        <w:t xml:space="preserve">использованной </w:t>
      </w:r>
      <w:r w:rsidRPr="00A81AD2">
        <w:rPr>
          <w:b/>
          <w:color w:val="000000" w:themeColor="text1"/>
          <w:sz w:val="22"/>
          <w:szCs w:val="22"/>
          <w:shd w:val="clear" w:color="auto" w:fill="FFFFFF"/>
        </w:rPr>
        <w:t>литературы</w:t>
      </w:r>
    </w:p>
    <w:p w:rsidR="00060BD7" w:rsidRPr="00A81AD2" w:rsidRDefault="00060BD7" w:rsidP="00D25573">
      <w:pPr>
        <w:pStyle w:val="13"/>
        <w:numPr>
          <w:ilvl w:val="0"/>
          <w:numId w:val="116"/>
        </w:numPr>
        <w:spacing w:before="40" w:after="0" w:line="245" w:lineRule="auto"/>
        <w:ind w:left="709" w:hanging="284"/>
        <w:contextualSpacing w:val="0"/>
        <w:jc w:val="both"/>
        <w:rPr>
          <w:rStyle w:val="aa"/>
          <w:rFonts w:ascii="Times New Roman" w:hAnsi="Times New Roman"/>
          <w:color w:val="000000" w:themeColor="text1"/>
        </w:rPr>
      </w:pPr>
      <w:r w:rsidRPr="00863AB4">
        <w:rPr>
          <w:rFonts w:ascii="Times New Roman" w:hAnsi="Times New Roman"/>
          <w:color w:val="000000" w:themeColor="text1"/>
          <w:bdr w:val="none" w:sz="0" w:space="0" w:color="auto" w:frame="1"/>
          <w:shd w:val="clear" w:color="auto" w:fill="FFFFFF"/>
        </w:rPr>
        <w:t>Исследовательский центр портала Superjob.ru</w:t>
      </w:r>
    </w:p>
    <w:p w:rsidR="00060BD7" w:rsidRPr="00A81AD2" w:rsidRDefault="00060BD7" w:rsidP="00D25573">
      <w:pPr>
        <w:pStyle w:val="13"/>
        <w:numPr>
          <w:ilvl w:val="0"/>
          <w:numId w:val="116"/>
        </w:numPr>
        <w:spacing w:before="40" w:after="0" w:line="245" w:lineRule="auto"/>
        <w:ind w:left="709" w:hanging="284"/>
        <w:contextualSpacing w:val="0"/>
        <w:jc w:val="both"/>
        <w:rPr>
          <w:rFonts w:ascii="Times New Roman" w:hAnsi="Times New Roman"/>
          <w:color w:val="000000" w:themeColor="text1"/>
        </w:rPr>
      </w:pPr>
      <w:r w:rsidRPr="00A81AD2">
        <w:rPr>
          <w:rFonts w:ascii="Times New Roman" w:hAnsi="Times New Roman"/>
          <w:color w:val="000000" w:themeColor="text1"/>
          <w:shd w:val="clear" w:color="auto" w:fill="FFFFFF"/>
        </w:rPr>
        <w:t>Научно-популярный просветительский проект фонда «ВИЧ:</w:t>
      </w:r>
      <w:r w:rsidR="00863AB4">
        <w:rPr>
          <w:rFonts w:ascii="Times New Roman" w:hAnsi="Times New Roman"/>
          <w:color w:val="000000" w:themeColor="text1"/>
          <w:shd w:val="clear" w:color="auto" w:fill="FFFFFF"/>
        </w:rPr>
        <w:t xml:space="preserve"> </w:t>
      </w:r>
      <w:r w:rsidRPr="00A81AD2">
        <w:rPr>
          <w:rFonts w:ascii="Times New Roman" w:hAnsi="Times New Roman"/>
          <w:color w:val="000000" w:themeColor="text1"/>
          <w:shd w:val="clear" w:color="auto" w:fill="FFFFFF"/>
        </w:rPr>
        <w:t>прощай,</w:t>
      </w:r>
      <w:r w:rsidR="00863AB4">
        <w:rPr>
          <w:rFonts w:ascii="Times New Roman" w:hAnsi="Times New Roman"/>
          <w:color w:val="000000" w:themeColor="text1"/>
          <w:shd w:val="clear" w:color="auto" w:fill="FFFFFF"/>
        </w:rPr>
        <w:t xml:space="preserve"> </w:t>
      </w:r>
      <w:r w:rsidRPr="00A81AD2">
        <w:rPr>
          <w:rFonts w:ascii="Times New Roman" w:hAnsi="Times New Roman"/>
          <w:color w:val="000000" w:themeColor="text1"/>
          <w:shd w:val="clear" w:color="auto" w:fill="FFFFFF"/>
        </w:rPr>
        <w:t>страх»</w:t>
      </w:r>
      <w:r w:rsidR="00863AB4">
        <w:rPr>
          <w:rFonts w:ascii="Times New Roman" w:hAnsi="Times New Roman"/>
          <w:color w:val="000000" w:themeColor="text1"/>
          <w:shd w:val="clear" w:color="auto" w:fill="FFFFFF"/>
        </w:rPr>
        <w:t>.</w:t>
      </w:r>
    </w:p>
    <w:p w:rsidR="00060BD7" w:rsidRPr="00A81AD2" w:rsidRDefault="00060BD7" w:rsidP="00D25573">
      <w:pPr>
        <w:pStyle w:val="13"/>
        <w:numPr>
          <w:ilvl w:val="0"/>
          <w:numId w:val="116"/>
        </w:numPr>
        <w:spacing w:before="40" w:after="0" w:line="245" w:lineRule="auto"/>
        <w:ind w:left="709" w:hanging="284"/>
        <w:contextualSpacing w:val="0"/>
        <w:jc w:val="both"/>
        <w:rPr>
          <w:rFonts w:ascii="Times New Roman" w:hAnsi="Times New Roman"/>
          <w:color w:val="000000" w:themeColor="text1"/>
        </w:rPr>
      </w:pPr>
      <w:r w:rsidRPr="00A81AD2">
        <w:rPr>
          <w:rFonts w:ascii="Times New Roman" w:hAnsi="Times New Roman"/>
          <w:color w:val="000000" w:themeColor="text1"/>
        </w:rPr>
        <w:t>Дискриминация по отношению к персоналу</w:t>
      </w:r>
      <w:r w:rsidR="00863AB4">
        <w:rPr>
          <w:rFonts w:ascii="Times New Roman" w:hAnsi="Times New Roman"/>
          <w:color w:val="000000" w:themeColor="text1"/>
        </w:rPr>
        <w:t xml:space="preserve"> – </w:t>
      </w:r>
      <w:r w:rsidRPr="00A81AD2">
        <w:rPr>
          <w:rFonts w:ascii="Times New Roman" w:hAnsi="Times New Roman"/>
          <w:color w:val="000000" w:themeColor="text1"/>
        </w:rPr>
        <w:t>2017.</w:t>
      </w:r>
      <w:r w:rsidR="00863AB4">
        <w:rPr>
          <w:rFonts w:ascii="Times New Roman" w:hAnsi="Times New Roman"/>
          <w:color w:val="000000" w:themeColor="text1"/>
        </w:rPr>
        <w:t xml:space="preserve"> </w:t>
      </w:r>
      <w:r w:rsidRPr="00A81AD2">
        <w:rPr>
          <w:rFonts w:ascii="Times New Roman" w:hAnsi="Times New Roman"/>
          <w:color w:val="000000" w:themeColor="text1"/>
        </w:rPr>
        <w:t>diplomba.ru</w:t>
      </w:r>
    </w:p>
    <w:p w:rsidR="00060BD7" w:rsidRPr="00A81AD2" w:rsidRDefault="00060BD7" w:rsidP="00D25573">
      <w:pPr>
        <w:pStyle w:val="13"/>
        <w:numPr>
          <w:ilvl w:val="0"/>
          <w:numId w:val="116"/>
        </w:numPr>
        <w:spacing w:before="40" w:after="0" w:line="245" w:lineRule="auto"/>
        <w:ind w:left="709" w:hanging="284"/>
        <w:contextualSpacing w:val="0"/>
        <w:jc w:val="both"/>
        <w:rPr>
          <w:rFonts w:ascii="Times New Roman" w:hAnsi="Times New Roman"/>
          <w:color w:val="000000" w:themeColor="text1"/>
        </w:rPr>
      </w:pPr>
      <w:r w:rsidRPr="00A81AD2">
        <w:rPr>
          <w:rFonts w:ascii="Times New Roman" w:hAnsi="Times New Roman"/>
          <w:bCs/>
          <w:color w:val="000000" w:themeColor="text1"/>
          <w:kern w:val="36"/>
          <w:lang w:eastAsia="ru-RU"/>
        </w:rPr>
        <w:t xml:space="preserve">Рабочая группа шведского правительства </w:t>
      </w:r>
      <w:r w:rsidR="00863AB4">
        <w:rPr>
          <w:rFonts w:ascii="Times New Roman" w:hAnsi="Times New Roman"/>
          <w:bCs/>
          <w:color w:val="000000" w:themeColor="text1"/>
          <w:kern w:val="36"/>
          <w:lang w:eastAsia="ru-RU"/>
        </w:rPr>
        <w:t>—</w:t>
      </w:r>
      <w:r w:rsidRPr="00A81AD2">
        <w:rPr>
          <w:rFonts w:ascii="Times New Roman" w:hAnsi="Times New Roman"/>
          <w:bCs/>
          <w:color w:val="000000" w:themeColor="text1"/>
          <w:kern w:val="36"/>
          <w:lang w:eastAsia="ru-RU"/>
        </w:rPr>
        <w:t xml:space="preserve"> борьба за права</w:t>
      </w:r>
      <w:r w:rsidR="00863AB4">
        <w:rPr>
          <w:rFonts w:ascii="Times New Roman" w:hAnsi="Times New Roman"/>
          <w:bCs/>
          <w:color w:val="000000" w:themeColor="text1"/>
          <w:kern w:val="36"/>
          <w:lang w:eastAsia="ru-RU"/>
        </w:rPr>
        <w:t xml:space="preserve"> </w:t>
      </w:r>
      <w:r w:rsidRPr="00A81AD2">
        <w:rPr>
          <w:rFonts w:ascii="Times New Roman" w:hAnsi="Times New Roman"/>
          <w:bCs/>
          <w:color w:val="000000" w:themeColor="text1"/>
          <w:kern w:val="36"/>
          <w:lang w:eastAsia="ru-RU"/>
        </w:rPr>
        <w:t>транссексуалов.</w:t>
      </w:r>
      <w:r w:rsidR="00863AB4">
        <w:rPr>
          <w:rFonts w:ascii="Times New Roman" w:hAnsi="Times New Roman"/>
          <w:bCs/>
          <w:color w:val="000000" w:themeColor="text1"/>
          <w:kern w:val="36"/>
          <w:lang w:eastAsia="ru-RU"/>
        </w:rPr>
        <w:t xml:space="preserve"> </w:t>
      </w:r>
      <w:r w:rsidRPr="00A81AD2">
        <w:rPr>
          <w:rFonts w:ascii="Times New Roman" w:hAnsi="Times New Roman"/>
          <w:bCs/>
          <w:color w:val="000000" w:themeColor="text1"/>
          <w:kern w:val="36"/>
          <w:lang w:eastAsia="ru-RU"/>
        </w:rPr>
        <w:t>sve</w:t>
      </w:r>
      <w:r w:rsidR="00906743">
        <w:rPr>
          <w:rFonts w:ascii="Times New Roman" w:hAnsi="Times New Roman"/>
          <w:bCs/>
          <w:color w:val="000000" w:themeColor="text1"/>
          <w:kern w:val="36"/>
          <w:lang w:eastAsia="ru-RU"/>
        </w:rPr>
        <w:softHyphen/>
      </w:r>
      <w:r w:rsidRPr="00A81AD2">
        <w:rPr>
          <w:rFonts w:ascii="Times New Roman" w:hAnsi="Times New Roman"/>
          <w:bCs/>
          <w:color w:val="000000" w:themeColor="text1"/>
          <w:kern w:val="36"/>
          <w:lang w:eastAsia="ru-RU"/>
        </w:rPr>
        <w:t>ri</w:t>
      </w:r>
      <w:r w:rsidR="00906743">
        <w:rPr>
          <w:rFonts w:ascii="Times New Roman" w:hAnsi="Times New Roman"/>
          <w:bCs/>
          <w:color w:val="000000" w:themeColor="text1"/>
          <w:kern w:val="36"/>
          <w:lang w:eastAsia="ru-RU"/>
        </w:rPr>
        <w:softHyphen/>
      </w:r>
      <w:r w:rsidRPr="00A81AD2">
        <w:rPr>
          <w:rFonts w:ascii="Times New Roman" w:hAnsi="Times New Roman"/>
          <w:bCs/>
          <w:color w:val="000000" w:themeColor="text1"/>
          <w:kern w:val="36"/>
          <w:lang w:eastAsia="ru-RU"/>
        </w:rPr>
        <w:t>ges</w:t>
      </w:r>
      <w:r w:rsidR="00906743">
        <w:rPr>
          <w:rFonts w:ascii="Times New Roman" w:hAnsi="Times New Roman"/>
          <w:bCs/>
          <w:color w:val="000000" w:themeColor="text1"/>
          <w:kern w:val="36"/>
          <w:lang w:eastAsia="ru-RU"/>
        </w:rPr>
        <w:softHyphen/>
      </w:r>
      <w:r w:rsidRPr="00A81AD2">
        <w:rPr>
          <w:rFonts w:ascii="Times New Roman" w:hAnsi="Times New Roman"/>
          <w:bCs/>
          <w:color w:val="000000" w:themeColor="text1"/>
          <w:kern w:val="36"/>
          <w:lang w:eastAsia="ru-RU"/>
        </w:rPr>
        <w:t>ra</w:t>
      </w:r>
      <w:r w:rsidR="00906743">
        <w:rPr>
          <w:rFonts w:ascii="Times New Roman" w:hAnsi="Times New Roman"/>
          <w:bCs/>
          <w:color w:val="000000" w:themeColor="text1"/>
          <w:kern w:val="36"/>
          <w:lang w:eastAsia="ru-RU"/>
        </w:rPr>
        <w:softHyphen/>
      </w:r>
      <w:r w:rsidRPr="00A81AD2">
        <w:rPr>
          <w:rFonts w:ascii="Times New Roman" w:hAnsi="Times New Roman"/>
          <w:bCs/>
          <w:color w:val="000000" w:themeColor="text1"/>
          <w:kern w:val="36"/>
          <w:lang w:eastAsia="ru-RU"/>
        </w:rPr>
        <w:t>dio.se.</w:t>
      </w:r>
    </w:p>
    <w:p w:rsidR="00060BD7" w:rsidRPr="00906743" w:rsidRDefault="00060BD7" w:rsidP="00D25573">
      <w:pPr>
        <w:shd w:val="clear" w:color="auto" w:fill="FFFFFF"/>
        <w:spacing w:line="245" w:lineRule="auto"/>
        <w:outlineLvl w:val="0"/>
        <w:rPr>
          <w:bCs/>
          <w:color w:val="000000" w:themeColor="text1"/>
          <w:kern w:val="36"/>
        </w:rPr>
      </w:pPr>
    </w:p>
    <w:p w:rsidR="00060BD7" w:rsidRPr="00906743" w:rsidRDefault="00060BD7" w:rsidP="00D25573">
      <w:pPr>
        <w:spacing w:line="245" w:lineRule="auto"/>
        <w:rPr>
          <w:color w:val="000000" w:themeColor="text1"/>
        </w:rPr>
      </w:pPr>
    </w:p>
    <w:p w:rsidR="00863AB4" w:rsidRPr="00906743" w:rsidRDefault="00863AB4" w:rsidP="00D25573">
      <w:pPr>
        <w:spacing w:line="245" w:lineRule="auto"/>
        <w:rPr>
          <w:color w:val="000000" w:themeColor="text1"/>
        </w:rPr>
      </w:pPr>
    </w:p>
    <w:p w:rsidR="00863AB4" w:rsidRPr="00906743" w:rsidRDefault="00863AB4" w:rsidP="00D25573">
      <w:pPr>
        <w:spacing w:line="245" w:lineRule="auto"/>
        <w:rPr>
          <w:color w:val="000000" w:themeColor="text1"/>
          <w:sz w:val="22"/>
          <w:szCs w:val="22"/>
        </w:rPr>
      </w:pPr>
    </w:p>
    <w:p w:rsidR="00ED3456" w:rsidRPr="00863AB4" w:rsidRDefault="00ED3456" w:rsidP="00D25573">
      <w:pPr>
        <w:spacing w:line="245" w:lineRule="auto"/>
        <w:jc w:val="both"/>
        <w:rPr>
          <w:b/>
          <w:i/>
          <w:color w:val="000000" w:themeColor="text1"/>
          <w:sz w:val="22"/>
          <w:szCs w:val="22"/>
        </w:rPr>
      </w:pPr>
      <w:r w:rsidRPr="00863AB4">
        <w:rPr>
          <w:b/>
          <w:i/>
          <w:color w:val="000000" w:themeColor="text1"/>
          <w:sz w:val="22"/>
          <w:szCs w:val="22"/>
        </w:rPr>
        <w:t>Тельпукова Мария Андреевна, Фефилова Екатерина Андреевна</w:t>
      </w:r>
      <w:r w:rsidR="0003321A" w:rsidRPr="00863AB4">
        <w:rPr>
          <w:b/>
          <w:i/>
          <w:color w:val="000000" w:themeColor="text1"/>
          <w:sz w:val="22"/>
          <w:szCs w:val="22"/>
        </w:rPr>
        <w:t xml:space="preserve">, </w:t>
      </w:r>
      <w:r w:rsidRPr="00863AB4">
        <w:rPr>
          <w:b/>
          <w:bCs/>
          <w:i/>
          <w:color w:val="000000" w:themeColor="text1"/>
          <w:sz w:val="22"/>
          <w:szCs w:val="22"/>
        </w:rPr>
        <w:t>telpukova97@mail.ru</w:t>
      </w:r>
    </w:p>
    <w:p w:rsidR="00ED3456" w:rsidRPr="00863AB4" w:rsidRDefault="00ED3456" w:rsidP="00D25573">
      <w:pPr>
        <w:spacing w:line="245" w:lineRule="auto"/>
        <w:rPr>
          <w:b/>
          <w:bCs/>
          <w:i/>
          <w:color w:val="000000" w:themeColor="text1"/>
          <w:sz w:val="22"/>
          <w:szCs w:val="22"/>
        </w:rPr>
      </w:pPr>
      <w:r w:rsidRPr="00863AB4">
        <w:rPr>
          <w:b/>
          <w:bCs/>
          <w:i/>
          <w:color w:val="000000" w:themeColor="text1"/>
          <w:sz w:val="22"/>
          <w:szCs w:val="22"/>
        </w:rPr>
        <w:t>Научный руководитель</w:t>
      </w:r>
      <w:r w:rsidR="003F69E7" w:rsidRPr="00863AB4">
        <w:rPr>
          <w:b/>
          <w:bCs/>
          <w:i/>
          <w:color w:val="000000" w:themeColor="text1"/>
          <w:sz w:val="22"/>
          <w:szCs w:val="22"/>
        </w:rPr>
        <w:t xml:space="preserve"> </w:t>
      </w:r>
      <w:r w:rsidR="007F225B">
        <w:rPr>
          <w:b/>
          <w:bCs/>
          <w:i/>
          <w:color w:val="000000" w:themeColor="text1"/>
          <w:sz w:val="22"/>
          <w:szCs w:val="22"/>
        </w:rPr>
        <w:t xml:space="preserve">— </w:t>
      </w:r>
      <w:r w:rsidRPr="00863AB4">
        <w:rPr>
          <w:b/>
          <w:bCs/>
          <w:i/>
          <w:color w:val="000000" w:themeColor="text1"/>
          <w:sz w:val="22"/>
          <w:szCs w:val="22"/>
        </w:rPr>
        <w:t>Пинегина</w:t>
      </w:r>
      <w:r w:rsidR="00F027F0" w:rsidRPr="00863AB4">
        <w:rPr>
          <w:b/>
          <w:i/>
          <w:color w:val="000000" w:themeColor="text1"/>
          <w:sz w:val="22"/>
          <w:szCs w:val="22"/>
        </w:rPr>
        <w:t xml:space="preserve"> Надежда Львовна,</w:t>
      </w:r>
      <w:r w:rsidR="007F225B">
        <w:rPr>
          <w:b/>
          <w:bCs/>
          <w:i/>
          <w:color w:val="000000" w:themeColor="text1"/>
          <w:sz w:val="22"/>
          <w:szCs w:val="22"/>
        </w:rPr>
        <w:t xml:space="preserve"> ст. преподаватель</w:t>
      </w:r>
    </w:p>
    <w:p w:rsidR="003F69E7" w:rsidRPr="007F225B" w:rsidRDefault="003F69E7" w:rsidP="00D25573">
      <w:pPr>
        <w:spacing w:line="245" w:lineRule="auto"/>
        <w:rPr>
          <w:bCs/>
          <w:color w:val="000000" w:themeColor="text1"/>
          <w:sz w:val="22"/>
          <w:szCs w:val="22"/>
        </w:rPr>
      </w:pPr>
    </w:p>
    <w:p w:rsidR="00ED3456" w:rsidRPr="0063633F" w:rsidRDefault="003F69E7" w:rsidP="00D25573">
      <w:pPr>
        <w:spacing w:line="245" w:lineRule="auto"/>
        <w:jc w:val="center"/>
        <w:rPr>
          <w:b/>
          <w:bCs/>
          <w:color w:val="000000" w:themeColor="text1"/>
          <w:sz w:val="22"/>
          <w:szCs w:val="22"/>
        </w:rPr>
      </w:pPr>
      <w:r w:rsidRPr="00863AB4">
        <w:rPr>
          <w:b/>
          <w:bCs/>
          <w:color w:val="000000" w:themeColor="text1"/>
          <w:sz w:val="22"/>
          <w:szCs w:val="22"/>
        </w:rPr>
        <w:t>НЕМАТЕРИАЛЬНАЯ МОТИВАЦИЯ.</w:t>
      </w:r>
      <w:r w:rsidR="007F225B">
        <w:rPr>
          <w:b/>
          <w:bCs/>
          <w:color w:val="000000" w:themeColor="text1"/>
          <w:sz w:val="22"/>
          <w:szCs w:val="22"/>
        </w:rPr>
        <w:br/>
      </w:r>
      <w:r w:rsidRPr="00863AB4">
        <w:rPr>
          <w:b/>
          <w:bCs/>
          <w:color w:val="000000" w:themeColor="text1"/>
          <w:sz w:val="22"/>
          <w:szCs w:val="22"/>
        </w:rPr>
        <w:t>ФОРМУЛА</w:t>
      </w:r>
      <w:r w:rsidRPr="0063633F">
        <w:rPr>
          <w:b/>
          <w:bCs/>
          <w:color w:val="000000" w:themeColor="text1"/>
          <w:sz w:val="22"/>
          <w:szCs w:val="22"/>
        </w:rPr>
        <w:t xml:space="preserve"> </w:t>
      </w:r>
      <w:r w:rsidRPr="00863AB4">
        <w:rPr>
          <w:b/>
          <w:bCs/>
          <w:color w:val="000000" w:themeColor="text1"/>
          <w:sz w:val="22"/>
          <w:szCs w:val="22"/>
        </w:rPr>
        <w:t>НЕМАТЕРИАЛЬНОЙ</w:t>
      </w:r>
      <w:r w:rsidRPr="0063633F">
        <w:rPr>
          <w:b/>
          <w:bCs/>
          <w:color w:val="000000" w:themeColor="text1"/>
          <w:sz w:val="22"/>
          <w:szCs w:val="22"/>
        </w:rPr>
        <w:t xml:space="preserve"> </w:t>
      </w:r>
      <w:r w:rsidRPr="00863AB4">
        <w:rPr>
          <w:b/>
          <w:bCs/>
          <w:color w:val="000000" w:themeColor="text1"/>
          <w:sz w:val="22"/>
          <w:szCs w:val="22"/>
        </w:rPr>
        <w:t>МОТИВАЦИИ</w:t>
      </w:r>
    </w:p>
    <w:p w:rsidR="00ED3456" w:rsidRPr="0063633F" w:rsidRDefault="003F69E7" w:rsidP="00D25573">
      <w:pPr>
        <w:spacing w:line="245" w:lineRule="auto"/>
        <w:jc w:val="center"/>
        <w:rPr>
          <w:b/>
          <w:bCs/>
          <w:color w:val="000000" w:themeColor="text1"/>
          <w:sz w:val="22"/>
          <w:szCs w:val="22"/>
        </w:rPr>
      </w:pPr>
      <w:r w:rsidRPr="00863AB4">
        <w:rPr>
          <w:b/>
          <w:color w:val="000000" w:themeColor="text1"/>
          <w:sz w:val="22"/>
          <w:szCs w:val="22"/>
          <w:lang w:val="en-US"/>
        </w:rPr>
        <w:t>NON</w:t>
      </w:r>
      <w:r w:rsidRPr="0063633F">
        <w:rPr>
          <w:b/>
          <w:color w:val="000000" w:themeColor="text1"/>
          <w:sz w:val="22"/>
          <w:szCs w:val="22"/>
        </w:rPr>
        <w:t>-</w:t>
      </w:r>
      <w:r w:rsidRPr="00863AB4">
        <w:rPr>
          <w:b/>
          <w:color w:val="000000" w:themeColor="text1"/>
          <w:sz w:val="22"/>
          <w:szCs w:val="22"/>
          <w:lang w:val="en-US"/>
        </w:rPr>
        <w:t>FINANCIAL</w:t>
      </w:r>
      <w:r w:rsidRPr="0063633F">
        <w:rPr>
          <w:b/>
          <w:color w:val="000000" w:themeColor="text1"/>
          <w:sz w:val="22"/>
          <w:szCs w:val="22"/>
        </w:rPr>
        <w:t xml:space="preserve"> </w:t>
      </w:r>
      <w:r w:rsidRPr="00863AB4">
        <w:rPr>
          <w:b/>
          <w:color w:val="000000" w:themeColor="text1"/>
          <w:sz w:val="22"/>
          <w:szCs w:val="22"/>
          <w:lang w:val="en-US"/>
        </w:rPr>
        <w:t>MOTIVATION</w:t>
      </w:r>
      <w:r w:rsidRPr="0063633F">
        <w:rPr>
          <w:b/>
          <w:color w:val="000000" w:themeColor="text1"/>
          <w:sz w:val="22"/>
          <w:szCs w:val="22"/>
        </w:rPr>
        <w:t xml:space="preserve">. </w:t>
      </w:r>
      <w:r w:rsidRPr="00863AB4">
        <w:rPr>
          <w:b/>
          <w:color w:val="000000" w:themeColor="text1"/>
          <w:sz w:val="22"/>
          <w:szCs w:val="22"/>
          <w:lang w:val="en-US"/>
        </w:rPr>
        <w:t>NON</w:t>
      </w:r>
      <w:r w:rsidRPr="0063633F">
        <w:rPr>
          <w:b/>
          <w:color w:val="000000" w:themeColor="text1"/>
          <w:sz w:val="22"/>
          <w:szCs w:val="22"/>
        </w:rPr>
        <w:t>-</w:t>
      </w:r>
      <w:r w:rsidRPr="00863AB4">
        <w:rPr>
          <w:b/>
          <w:color w:val="000000" w:themeColor="text1"/>
          <w:sz w:val="22"/>
          <w:szCs w:val="22"/>
          <w:lang w:val="en-US"/>
        </w:rPr>
        <w:t>FINANCIAL</w:t>
      </w:r>
      <w:r w:rsidRPr="0063633F">
        <w:rPr>
          <w:b/>
          <w:color w:val="000000" w:themeColor="text1"/>
          <w:sz w:val="22"/>
          <w:szCs w:val="22"/>
        </w:rPr>
        <w:t xml:space="preserve"> </w:t>
      </w:r>
      <w:r w:rsidRPr="00863AB4">
        <w:rPr>
          <w:b/>
          <w:color w:val="000000" w:themeColor="text1"/>
          <w:sz w:val="22"/>
          <w:szCs w:val="22"/>
          <w:lang w:val="en-US"/>
        </w:rPr>
        <w:t>FORMULA</w:t>
      </w:r>
    </w:p>
    <w:p w:rsidR="00ED3456" w:rsidRPr="007F225B" w:rsidRDefault="00ED3456" w:rsidP="00D25573">
      <w:pPr>
        <w:spacing w:line="245" w:lineRule="auto"/>
        <w:rPr>
          <w:color w:val="000000" w:themeColor="text1"/>
          <w:sz w:val="22"/>
          <w:szCs w:val="22"/>
        </w:rPr>
      </w:pPr>
    </w:p>
    <w:p w:rsidR="00ED3456" w:rsidRPr="007F225B" w:rsidRDefault="00ED3456" w:rsidP="00863AB4">
      <w:pPr>
        <w:ind w:firstLine="709"/>
        <w:jc w:val="both"/>
        <w:rPr>
          <w:color w:val="000000" w:themeColor="text1"/>
          <w:sz w:val="22"/>
          <w:szCs w:val="22"/>
        </w:rPr>
      </w:pPr>
      <w:r w:rsidRPr="00863AB4">
        <w:rPr>
          <w:b/>
          <w:color w:val="000000" w:themeColor="text1"/>
          <w:sz w:val="22"/>
          <w:szCs w:val="22"/>
        </w:rPr>
        <w:t>Аннотация</w:t>
      </w:r>
      <w:r w:rsidR="007F225B">
        <w:rPr>
          <w:b/>
          <w:color w:val="000000" w:themeColor="text1"/>
          <w:sz w:val="22"/>
          <w:szCs w:val="22"/>
        </w:rPr>
        <w:t>.</w:t>
      </w:r>
      <w:r w:rsidRPr="00863AB4">
        <w:rPr>
          <w:color w:val="000000" w:themeColor="text1"/>
          <w:sz w:val="22"/>
          <w:szCs w:val="22"/>
        </w:rPr>
        <w:t xml:space="preserve"> В статье рассматривается один из важнейших вопросов в сфере работы с</w:t>
      </w:r>
      <w:r w:rsidR="007F225B">
        <w:rPr>
          <w:color w:val="000000" w:themeColor="text1"/>
          <w:sz w:val="22"/>
          <w:szCs w:val="22"/>
        </w:rPr>
        <w:t> </w:t>
      </w:r>
      <w:r w:rsidRPr="00863AB4">
        <w:rPr>
          <w:color w:val="000000" w:themeColor="text1"/>
          <w:sz w:val="22"/>
          <w:szCs w:val="22"/>
        </w:rPr>
        <w:t>персо</w:t>
      </w:r>
      <w:r w:rsidR="007F225B">
        <w:rPr>
          <w:color w:val="000000" w:themeColor="text1"/>
          <w:sz w:val="22"/>
          <w:szCs w:val="22"/>
        </w:rPr>
        <w:t xml:space="preserve">налом, а именно, вопрос </w:t>
      </w:r>
      <w:r w:rsidRPr="00863AB4">
        <w:rPr>
          <w:color w:val="000000" w:themeColor="text1"/>
          <w:sz w:val="22"/>
          <w:szCs w:val="22"/>
        </w:rPr>
        <w:t>мотивации персон</w:t>
      </w:r>
      <w:r w:rsidR="007F225B">
        <w:rPr>
          <w:color w:val="000000" w:themeColor="text1"/>
          <w:sz w:val="22"/>
          <w:szCs w:val="22"/>
        </w:rPr>
        <w:t xml:space="preserve">ала. При этом делаются акценты </w:t>
      </w:r>
      <w:r w:rsidRPr="00863AB4">
        <w:rPr>
          <w:color w:val="000000" w:themeColor="text1"/>
          <w:sz w:val="22"/>
          <w:szCs w:val="22"/>
        </w:rPr>
        <w:t>на анализ роли немате</w:t>
      </w:r>
      <w:r w:rsidR="007F225B">
        <w:rPr>
          <w:color w:val="000000" w:themeColor="text1"/>
          <w:sz w:val="22"/>
          <w:szCs w:val="22"/>
        </w:rPr>
        <w:t xml:space="preserve">риальной мотивации и </w:t>
      </w:r>
      <w:r w:rsidRPr="00863AB4">
        <w:rPr>
          <w:color w:val="000000" w:themeColor="text1"/>
          <w:sz w:val="22"/>
          <w:szCs w:val="22"/>
        </w:rPr>
        <w:t>вывед</w:t>
      </w:r>
      <w:r w:rsidR="007F225B">
        <w:rPr>
          <w:color w:val="000000" w:themeColor="text1"/>
          <w:sz w:val="22"/>
          <w:szCs w:val="22"/>
        </w:rPr>
        <w:t xml:space="preserve">ение </w:t>
      </w:r>
      <w:r w:rsidRPr="00863AB4">
        <w:rPr>
          <w:color w:val="000000" w:themeColor="text1"/>
          <w:sz w:val="22"/>
          <w:szCs w:val="22"/>
        </w:rPr>
        <w:t xml:space="preserve">ее формулы, определяются ее функции, задачи </w:t>
      </w:r>
      <w:r w:rsidRPr="00863AB4">
        <w:rPr>
          <w:color w:val="000000" w:themeColor="text1"/>
          <w:sz w:val="22"/>
          <w:szCs w:val="22"/>
        </w:rPr>
        <w:lastRenderedPageBreak/>
        <w:t>и</w:t>
      </w:r>
      <w:r w:rsidR="007F225B">
        <w:rPr>
          <w:color w:val="000000" w:themeColor="text1"/>
          <w:sz w:val="22"/>
          <w:szCs w:val="22"/>
        </w:rPr>
        <w:t> </w:t>
      </w:r>
      <w:r w:rsidRPr="00863AB4">
        <w:rPr>
          <w:color w:val="000000" w:themeColor="text1"/>
          <w:sz w:val="22"/>
          <w:szCs w:val="22"/>
        </w:rPr>
        <w:t xml:space="preserve">рычаги воздействия. А также поднимается </w:t>
      </w:r>
      <w:r w:rsidR="00FB4B28">
        <w:rPr>
          <w:color w:val="000000" w:themeColor="text1"/>
          <w:sz w:val="22"/>
          <w:szCs w:val="22"/>
        </w:rPr>
        <w:t xml:space="preserve">вопрос о </w:t>
      </w:r>
      <w:r w:rsidRPr="00863AB4">
        <w:rPr>
          <w:color w:val="000000" w:themeColor="text1"/>
          <w:sz w:val="22"/>
          <w:szCs w:val="22"/>
        </w:rPr>
        <w:t>про</w:t>
      </w:r>
      <w:r w:rsidR="00FB4B28">
        <w:rPr>
          <w:color w:val="000000" w:themeColor="text1"/>
          <w:sz w:val="22"/>
          <w:szCs w:val="22"/>
        </w:rPr>
        <w:t>блеме</w:t>
      </w:r>
      <w:r w:rsidR="007F225B">
        <w:rPr>
          <w:color w:val="000000" w:themeColor="text1"/>
          <w:sz w:val="22"/>
          <w:szCs w:val="22"/>
        </w:rPr>
        <w:t xml:space="preserve"> стереотипного суждения о </w:t>
      </w:r>
      <w:r w:rsidRPr="00863AB4">
        <w:rPr>
          <w:color w:val="000000" w:themeColor="text1"/>
          <w:sz w:val="22"/>
          <w:szCs w:val="22"/>
        </w:rPr>
        <w:t>пр</w:t>
      </w:r>
      <w:r w:rsidRPr="00863AB4">
        <w:rPr>
          <w:color w:val="000000" w:themeColor="text1"/>
          <w:sz w:val="22"/>
          <w:szCs w:val="22"/>
        </w:rPr>
        <w:t>и</w:t>
      </w:r>
      <w:r w:rsidRPr="00863AB4">
        <w:rPr>
          <w:color w:val="000000" w:themeColor="text1"/>
          <w:sz w:val="22"/>
          <w:szCs w:val="22"/>
        </w:rPr>
        <w:t>оритетности высокой заработ</w:t>
      </w:r>
      <w:r w:rsidR="007F225B">
        <w:rPr>
          <w:color w:val="000000" w:themeColor="text1"/>
          <w:sz w:val="22"/>
          <w:szCs w:val="22"/>
        </w:rPr>
        <w:t xml:space="preserve">ной платы над возможностью </w:t>
      </w:r>
      <w:r w:rsidRPr="00863AB4">
        <w:rPr>
          <w:color w:val="000000" w:themeColor="text1"/>
          <w:sz w:val="22"/>
          <w:szCs w:val="22"/>
        </w:rPr>
        <w:t>самореализации</w:t>
      </w:r>
      <w:r w:rsidRPr="007F225B">
        <w:rPr>
          <w:color w:val="000000" w:themeColor="text1"/>
          <w:sz w:val="22"/>
          <w:szCs w:val="22"/>
        </w:rPr>
        <w:t xml:space="preserve"> </w:t>
      </w:r>
      <w:r w:rsidRPr="00863AB4">
        <w:rPr>
          <w:color w:val="000000" w:themeColor="text1"/>
          <w:sz w:val="22"/>
          <w:szCs w:val="22"/>
        </w:rPr>
        <w:t>и</w:t>
      </w:r>
      <w:r w:rsidRPr="007F225B">
        <w:rPr>
          <w:color w:val="000000" w:themeColor="text1"/>
          <w:sz w:val="22"/>
          <w:szCs w:val="22"/>
        </w:rPr>
        <w:t xml:space="preserve"> </w:t>
      </w:r>
      <w:r w:rsidRPr="00863AB4">
        <w:rPr>
          <w:color w:val="000000" w:themeColor="text1"/>
          <w:sz w:val="22"/>
          <w:szCs w:val="22"/>
        </w:rPr>
        <w:t>самовыражения</w:t>
      </w:r>
      <w:r w:rsidRPr="007F225B">
        <w:rPr>
          <w:color w:val="000000" w:themeColor="text1"/>
          <w:sz w:val="22"/>
          <w:szCs w:val="22"/>
        </w:rPr>
        <w:t>.</w:t>
      </w:r>
    </w:p>
    <w:p w:rsidR="00ED3456" w:rsidRPr="007F225B" w:rsidRDefault="00ED3456" w:rsidP="00D1712B">
      <w:pPr>
        <w:spacing w:line="233" w:lineRule="auto"/>
        <w:ind w:firstLine="709"/>
        <w:jc w:val="both"/>
        <w:rPr>
          <w:color w:val="000000" w:themeColor="text1"/>
          <w:sz w:val="22"/>
          <w:szCs w:val="22"/>
          <w:lang w:val="en-US"/>
        </w:rPr>
      </w:pPr>
      <w:r w:rsidRPr="00863AB4">
        <w:rPr>
          <w:b/>
          <w:color w:val="000000" w:themeColor="text1"/>
          <w:sz w:val="22"/>
          <w:szCs w:val="22"/>
          <w:lang w:val="en-US"/>
        </w:rPr>
        <w:t>Abstract</w:t>
      </w:r>
      <w:r w:rsidR="007F225B" w:rsidRPr="007F225B">
        <w:rPr>
          <w:b/>
          <w:color w:val="000000" w:themeColor="text1"/>
          <w:sz w:val="22"/>
          <w:szCs w:val="22"/>
          <w:lang w:val="en-US"/>
        </w:rPr>
        <w:t>.</w:t>
      </w:r>
      <w:r w:rsidRPr="007F225B">
        <w:rPr>
          <w:color w:val="000000" w:themeColor="text1"/>
          <w:sz w:val="22"/>
          <w:szCs w:val="22"/>
          <w:lang w:val="en-US"/>
        </w:rPr>
        <w:t xml:space="preserve"> </w:t>
      </w:r>
      <w:r w:rsidRPr="00863AB4">
        <w:rPr>
          <w:color w:val="000000" w:themeColor="text1"/>
          <w:sz w:val="22"/>
          <w:szCs w:val="22"/>
          <w:lang w:val="en-US"/>
        </w:rPr>
        <w:t>The article deals with one of the most significant issues in the field of organizatio</w:t>
      </w:r>
      <w:r w:rsidRPr="00863AB4">
        <w:rPr>
          <w:color w:val="000000" w:themeColor="text1"/>
          <w:sz w:val="22"/>
          <w:szCs w:val="22"/>
          <w:lang w:val="en-US"/>
        </w:rPr>
        <w:t>n</w:t>
      </w:r>
      <w:r w:rsidRPr="00863AB4">
        <w:rPr>
          <w:color w:val="000000" w:themeColor="text1"/>
          <w:sz w:val="22"/>
          <w:szCs w:val="22"/>
          <w:lang w:val="en-US"/>
        </w:rPr>
        <w:t>al work with the employees of the company, namely, the staff motivation. The authors focus on the importance of the non-financial motivation analysis and creating its formula. The functions, tasks and leverages of the non-material motivation are also identified. The problem of the society stereotypes about the priority of a higher salary over the opportunity of the self-realization and self-development is discussed in further detail.</w:t>
      </w:r>
    </w:p>
    <w:p w:rsidR="00ED3456" w:rsidRPr="007F225B" w:rsidRDefault="00ED3456" w:rsidP="00D1712B">
      <w:pPr>
        <w:spacing w:line="233" w:lineRule="auto"/>
        <w:ind w:firstLine="709"/>
        <w:jc w:val="both"/>
        <w:rPr>
          <w:color w:val="000000" w:themeColor="text1"/>
          <w:sz w:val="22"/>
          <w:szCs w:val="22"/>
        </w:rPr>
      </w:pPr>
      <w:r w:rsidRPr="00863AB4">
        <w:rPr>
          <w:b/>
          <w:i/>
          <w:color w:val="000000" w:themeColor="text1"/>
          <w:sz w:val="22"/>
          <w:szCs w:val="22"/>
        </w:rPr>
        <w:t>Ключевые слова</w:t>
      </w:r>
      <w:r w:rsidRPr="00863AB4">
        <w:rPr>
          <w:b/>
          <w:color w:val="000000" w:themeColor="text1"/>
          <w:sz w:val="22"/>
          <w:szCs w:val="22"/>
        </w:rPr>
        <w:t>:</w:t>
      </w:r>
      <w:r w:rsidRPr="007F225B">
        <w:rPr>
          <w:color w:val="000000" w:themeColor="text1"/>
          <w:sz w:val="22"/>
          <w:szCs w:val="22"/>
        </w:rPr>
        <w:t xml:space="preserve"> </w:t>
      </w:r>
      <w:r w:rsidR="00FB4B28">
        <w:rPr>
          <w:color w:val="000000" w:themeColor="text1"/>
          <w:sz w:val="22"/>
          <w:szCs w:val="22"/>
        </w:rPr>
        <w:t>в</w:t>
      </w:r>
      <w:r w:rsidRPr="00863AB4">
        <w:rPr>
          <w:color w:val="000000" w:themeColor="text1"/>
          <w:sz w:val="22"/>
          <w:szCs w:val="22"/>
        </w:rPr>
        <w:t>иды мотивации,</w:t>
      </w:r>
      <w:r w:rsidRPr="007F225B">
        <w:rPr>
          <w:color w:val="000000" w:themeColor="text1"/>
          <w:sz w:val="22"/>
          <w:szCs w:val="22"/>
        </w:rPr>
        <w:t xml:space="preserve"> </w:t>
      </w:r>
      <w:r w:rsidRPr="00863AB4">
        <w:rPr>
          <w:color w:val="000000" w:themeColor="text1"/>
          <w:sz w:val="22"/>
          <w:szCs w:val="22"/>
        </w:rPr>
        <w:t>немате</w:t>
      </w:r>
      <w:r w:rsidR="007F225B">
        <w:rPr>
          <w:color w:val="000000" w:themeColor="text1"/>
          <w:sz w:val="22"/>
          <w:szCs w:val="22"/>
        </w:rPr>
        <w:t xml:space="preserve">риальная мотивация, </w:t>
      </w:r>
      <w:r w:rsidRPr="00863AB4">
        <w:rPr>
          <w:color w:val="000000" w:themeColor="text1"/>
          <w:sz w:val="22"/>
          <w:szCs w:val="22"/>
        </w:rPr>
        <w:t>анализ факторов нем</w:t>
      </w:r>
      <w:r w:rsidRPr="00863AB4">
        <w:rPr>
          <w:color w:val="000000" w:themeColor="text1"/>
          <w:sz w:val="22"/>
          <w:szCs w:val="22"/>
        </w:rPr>
        <w:t>а</w:t>
      </w:r>
      <w:r w:rsidRPr="00863AB4">
        <w:rPr>
          <w:color w:val="000000" w:themeColor="text1"/>
          <w:sz w:val="22"/>
          <w:szCs w:val="22"/>
        </w:rPr>
        <w:t xml:space="preserve">териальной мотивации, сравнительный анализ компаний </w:t>
      </w:r>
      <w:r w:rsidRPr="00863AB4">
        <w:rPr>
          <w:color w:val="000000" w:themeColor="text1"/>
          <w:sz w:val="22"/>
          <w:szCs w:val="22"/>
          <w:lang w:val="en-US"/>
        </w:rPr>
        <w:t>Google</w:t>
      </w:r>
      <w:r w:rsidRPr="00863AB4">
        <w:rPr>
          <w:color w:val="000000" w:themeColor="text1"/>
          <w:sz w:val="22"/>
          <w:szCs w:val="22"/>
        </w:rPr>
        <w:t xml:space="preserve"> и </w:t>
      </w:r>
      <w:r w:rsidRPr="00863AB4">
        <w:rPr>
          <w:color w:val="000000" w:themeColor="text1"/>
          <w:sz w:val="22"/>
          <w:szCs w:val="22"/>
          <w:lang w:val="en-US"/>
        </w:rPr>
        <w:t>Yandex</w:t>
      </w:r>
      <w:r w:rsidRPr="00863AB4">
        <w:rPr>
          <w:color w:val="000000" w:themeColor="text1"/>
          <w:sz w:val="22"/>
          <w:szCs w:val="22"/>
        </w:rPr>
        <w:t>.</w:t>
      </w:r>
    </w:p>
    <w:p w:rsidR="00ED3456" w:rsidRPr="00863AB4" w:rsidRDefault="007F225B" w:rsidP="00D1712B">
      <w:pPr>
        <w:spacing w:line="233" w:lineRule="auto"/>
        <w:ind w:firstLine="709"/>
        <w:jc w:val="both"/>
        <w:rPr>
          <w:color w:val="000000" w:themeColor="text1"/>
          <w:sz w:val="22"/>
          <w:szCs w:val="22"/>
          <w:lang w:val="en-US"/>
        </w:rPr>
      </w:pPr>
      <w:r w:rsidRPr="007F225B">
        <w:rPr>
          <w:b/>
          <w:i/>
          <w:color w:val="000000" w:themeColor="text1"/>
          <w:sz w:val="22"/>
          <w:szCs w:val="22"/>
          <w:lang w:val="en-US"/>
        </w:rPr>
        <w:t>Key</w:t>
      </w:r>
      <w:r w:rsidR="00ED3456" w:rsidRPr="007F225B">
        <w:rPr>
          <w:b/>
          <w:i/>
          <w:color w:val="000000" w:themeColor="text1"/>
          <w:sz w:val="22"/>
          <w:szCs w:val="22"/>
          <w:lang w:val="en-US"/>
        </w:rPr>
        <w:t>words</w:t>
      </w:r>
      <w:r w:rsidR="00ED3456" w:rsidRPr="00863AB4">
        <w:rPr>
          <w:color w:val="000000" w:themeColor="text1"/>
          <w:sz w:val="22"/>
          <w:szCs w:val="22"/>
          <w:lang w:val="en-US"/>
        </w:rPr>
        <w:t xml:space="preserve">: </w:t>
      </w:r>
      <w:r w:rsidR="00FB4B28">
        <w:rPr>
          <w:color w:val="000000" w:themeColor="text1"/>
          <w:sz w:val="22"/>
          <w:szCs w:val="22"/>
          <w:lang w:val="en-US"/>
        </w:rPr>
        <w:t>t</w:t>
      </w:r>
      <w:r w:rsidR="00ED3456" w:rsidRPr="00863AB4">
        <w:rPr>
          <w:color w:val="000000" w:themeColor="text1"/>
          <w:sz w:val="22"/>
          <w:szCs w:val="22"/>
          <w:lang w:val="en-US"/>
        </w:rPr>
        <w:t>ypes of motivation, non-financial motivation, non-financial motivation factors’ analysis, comparative data analysis of Google and Yandex companies.</w:t>
      </w:r>
    </w:p>
    <w:p w:rsidR="00ED3456" w:rsidRPr="00863AB4" w:rsidRDefault="00ED3456" w:rsidP="00D1712B">
      <w:pPr>
        <w:spacing w:line="233" w:lineRule="auto"/>
        <w:ind w:firstLine="709"/>
        <w:jc w:val="both"/>
        <w:rPr>
          <w:color w:val="000000" w:themeColor="text1"/>
          <w:sz w:val="22"/>
          <w:szCs w:val="22"/>
        </w:rPr>
      </w:pPr>
      <w:r w:rsidRPr="00863AB4">
        <w:rPr>
          <w:color w:val="000000" w:themeColor="text1"/>
          <w:sz w:val="22"/>
          <w:szCs w:val="22"/>
        </w:rPr>
        <w:t xml:space="preserve">Персонал </w:t>
      </w:r>
      <w:r w:rsidR="007F225B">
        <w:rPr>
          <w:color w:val="000000" w:themeColor="text1"/>
          <w:sz w:val="22"/>
          <w:szCs w:val="22"/>
        </w:rPr>
        <w:t>—</w:t>
      </w:r>
      <w:r w:rsidRPr="00863AB4">
        <w:rPr>
          <w:color w:val="000000" w:themeColor="text1"/>
          <w:sz w:val="22"/>
          <w:szCs w:val="22"/>
        </w:rPr>
        <w:t xml:space="preserve"> это двигатель развития организации. Ведь именно от деятельности перс</w:t>
      </w:r>
      <w:r w:rsidRPr="00863AB4">
        <w:rPr>
          <w:color w:val="000000" w:themeColor="text1"/>
          <w:sz w:val="22"/>
          <w:szCs w:val="22"/>
        </w:rPr>
        <w:t>о</w:t>
      </w:r>
      <w:r w:rsidRPr="00863AB4">
        <w:rPr>
          <w:color w:val="000000" w:themeColor="text1"/>
          <w:sz w:val="22"/>
          <w:szCs w:val="22"/>
        </w:rPr>
        <w:t>нала зависит точность и правильность выполнения работы, создание и реализация планов ко</w:t>
      </w:r>
      <w:r w:rsidRPr="00863AB4">
        <w:rPr>
          <w:color w:val="000000" w:themeColor="text1"/>
          <w:sz w:val="22"/>
          <w:szCs w:val="22"/>
        </w:rPr>
        <w:t>м</w:t>
      </w:r>
      <w:r w:rsidRPr="00863AB4">
        <w:rPr>
          <w:color w:val="000000" w:themeColor="text1"/>
          <w:sz w:val="22"/>
          <w:szCs w:val="22"/>
        </w:rPr>
        <w:t>пании, осуществление целей предприятия, т</w:t>
      </w:r>
      <w:r w:rsidR="007F225B">
        <w:rPr>
          <w:color w:val="000000" w:themeColor="text1"/>
          <w:sz w:val="22"/>
          <w:szCs w:val="22"/>
        </w:rPr>
        <w:t xml:space="preserve">о </w:t>
      </w:r>
      <w:r w:rsidRPr="00863AB4">
        <w:rPr>
          <w:color w:val="000000" w:themeColor="text1"/>
          <w:sz w:val="22"/>
          <w:szCs w:val="22"/>
        </w:rPr>
        <w:t>е</w:t>
      </w:r>
      <w:r w:rsidR="007F225B">
        <w:rPr>
          <w:color w:val="000000" w:themeColor="text1"/>
          <w:sz w:val="22"/>
          <w:szCs w:val="22"/>
        </w:rPr>
        <w:t>сть</w:t>
      </w:r>
      <w:r w:rsidRPr="00863AB4">
        <w:rPr>
          <w:color w:val="000000" w:themeColor="text1"/>
          <w:sz w:val="22"/>
          <w:szCs w:val="22"/>
        </w:rPr>
        <w:t xml:space="preserve"> функционирование всей системы органи</w:t>
      </w:r>
      <w:r w:rsidR="00ED0C3B">
        <w:rPr>
          <w:color w:val="000000" w:themeColor="text1"/>
          <w:sz w:val="22"/>
          <w:szCs w:val="22"/>
        </w:rPr>
        <w:softHyphen/>
      </w:r>
      <w:r w:rsidRPr="00863AB4">
        <w:rPr>
          <w:color w:val="000000" w:themeColor="text1"/>
          <w:sz w:val="22"/>
          <w:szCs w:val="22"/>
        </w:rPr>
        <w:t>зации.</w:t>
      </w:r>
    </w:p>
    <w:p w:rsidR="00ED3456" w:rsidRPr="00863AB4" w:rsidRDefault="00ED3456" w:rsidP="00D1712B">
      <w:pPr>
        <w:spacing w:line="233" w:lineRule="auto"/>
        <w:ind w:firstLine="709"/>
        <w:jc w:val="both"/>
        <w:rPr>
          <w:color w:val="000000" w:themeColor="text1"/>
          <w:sz w:val="22"/>
          <w:szCs w:val="22"/>
        </w:rPr>
      </w:pPr>
      <w:r w:rsidRPr="00863AB4">
        <w:rPr>
          <w:color w:val="000000" w:themeColor="text1"/>
          <w:sz w:val="22"/>
          <w:szCs w:val="22"/>
        </w:rPr>
        <w:t xml:space="preserve">С каждым днем </w:t>
      </w:r>
      <w:r w:rsidR="00FB4B28">
        <w:rPr>
          <w:color w:val="000000" w:themeColor="text1"/>
          <w:sz w:val="22"/>
          <w:szCs w:val="22"/>
        </w:rPr>
        <w:t>увеличивается</w:t>
      </w:r>
      <w:r w:rsidRPr="00863AB4">
        <w:rPr>
          <w:color w:val="000000" w:themeColor="text1"/>
          <w:sz w:val="22"/>
          <w:szCs w:val="22"/>
        </w:rPr>
        <w:t xml:space="preserve"> осозна</w:t>
      </w:r>
      <w:r w:rsidR="007F225B">
        <w:rPr>
          <w:color w:val="000000" w:themeColor="text1"/>
          <w:sz w:val="22"/>
          <w:szCs w:val="22"/>
        </w:rPr>
        <w:t xml:space="preserve">ние важности персонала </w:t>
      </w:r>
      <w:r w:rsidRPr="00863AB4">
        <w:rPr>
          <w:color w:val="000000" w:themeColor="text1"/>
          <w:sz w:val="22"/>
          <w:szCs w:val="22"/>
        </w:rPr>
        <w:t>в организации, поэтому шире развива</w:t>
      </w:r>
      <w:r w:rsidR="007F225B">
        <w:rPr>
          <w:color w:val="000000" w:themeColor="text1"/>
          <w:sz w:val="22"/>
          <w:szCs w:val="22"/>
        </w:rPr>
        <w:t xml:space="preserve">ется отрасль </w:t>
      </w:r>
      <w:r w:rsidRPr="00863AB4">
        <w:rPr>
          <w:color w:val="000000" w:themeColor="text1"/>
          <w:sz w:val="22"/>
          <w:szCs w:val="22"/>
        </w:rPr>
        <w:t xml:space="preserve">работы с ним. Формируется </w:t>
      </w:r>
      <w:r w:rsidRPr="00863AB4">
        <w:rPr>
          <w:bCs/>
          <w:color w:val="000000" w:themeColor="text1"/>
          <w:sz w:val="22"/>
          <w:szCs w:val="22"/>
        </w:rPr>
        <w:t>кадровая политика организации</w:t>
      </w:r>
      <w:r w:rsidRPr="00863AB4">
        <w:rPr>
          <w:color w:val="000000" w:themeColor="text1"/>
          <w:sz w:val="22"/>
          <w:szCs w:val="22"/>
        </w:rPr>
        <w:t>, а име</w:t>
      </w:r>
      <w:r w:rsidRPr="00863AB4">
        <w:rPr>
          <w:color w:val="000000" w:themeColor="text1"/>
          <w:sz w:val="22"/>
          <w:szCs w:val="22"/>
        </w:rPr>
        <w:t>н</w:t>
      </w:r>
      <w:r w:rsidRPr="00863AB4">
        <w:rPr>
          <w:color w:val="000000" w:themeColor="text1"/>
          <w:sz w:val="22"/>
          <w:szCs w:val="22"/>
        </w:rPr>
        <w:t>но генеральное направление работы с персона</w:t>
      </w:r>
      <w:r w:rsidR="007F225B">
        <w:rPr>
          <w:color w:val="000000" w:themeColor="text1"/>
          <w:sz w:val="22"/>
          <w:szCs w:val="22"/>
        </w:rPr>
        <w:t>лом.</w:t>
      </w:r>
    </w:p>
    <w:p w:rsidR="00ED3456" w:rsidRPr="00863AB4" w:rsidRDefault="00ED3456" w:rsidP="00D1712B">
      <w:pPr>
        <w:spacing w:line="233" w:lineRule="auto"/>
        <w:ind w:firstLine="709"/>
        <w:jc w:val="both"/>
        <w:rPr>
          <w:color w:val="000000" w:themeColor="text1"/>
          <w:sz w:val="22"/>
          <w:szCs w:val="22"/>
        </w:rPr>
      </w:pPr>
      <w:r w:rsidRPr="00863AB4">
        <w:rPr>
          <w:color w:val="000000" w:themeColor="text1"/>
          <w:sz w:val="22"/>
          <w:szCs w:val="22"/>
        </w:rPr>
        <w:t>При этом постоянное изучение рынка труда и жизнь организации формируют опред</w:t>
      </w:r>
      <w:r w:rsidRPr="00863AB4">
        <w:rPr>
          <w:color w:val="000000" w:themeColor="text1"/>
          <w:sz w:val="22"/>
          <w:szCs w:val="22"/>
        </w:rPr>
        <w:t>е</w:t>
      </w:r>
      <w:r w:rsidRPr="00863AB4">
        <w:rPr>
          <w:color w:val="000000" w:themeColor="text1"/>
          <w:sz w:val="22"/>
          <w:szCs w:val="22"/>
        </w:rPr>
        <w:t>ленные приоритеты в работе с персоналом. Так</w:t>
      </w:r>
      <w:r w:rsidR="00FB4B28">
        <w:rPr>
          <w:color w:val="000000" w:themeColor="text1"/>
          <w:sz w:val="22"/>
          <w:szCs w:val="22"/>
        </w:rPr>
        <w:t>,</w:t>
      </w:r>
      <w:r w:rsidRPr="00863AB4">
        <w:rPr>
          <w:color w:val="000000" w:themeColor="text1"/>
          <w:sz w:val="22"/>
          <w:szCs w:val="22"/>
        </w:rPr>
        <w:t xml:space="preserve"> на сегодняшний день наиболее актуальными вопросами являются:</w:t>
      </w:r>
    </w:p>
    <w:p w:rsidR="00ED3456" w:rsidRPr="00863AB4" w:rsidRDefault="00ED3456" w:rsidP="00D1712B">
      <w:pPr>
        <w:pStyle w:val="13"/>
        <w:numPr>
          <w:ilvl w:val="0"/>
          <w:numId w:val="123"/>
        </w:numPr>
        <w:spacing w:after="0" w:line="235" w:lineRule="auto"/>
        <w:ind w:left="709" w:hanging="283"/>
        <w:contextualSpacing w:val="0"/>
        <w:jc w:val="both"/>
        <w:rPr>
          <w:rFonts w:ascii="Times New Roman" w:hAnsi="Times New Roman"/>
          <w:color w:val="000000" w:themeColor="text1"/>
        </w:rPr>
      </w:pPr>
      <w:r w:rsidRPr="00863AB4">
        <w:rPr>
          <w:rFonts w:ascii="Times New Roman" w:hAnsi="Times New Roman"/>
          <w:color w:val="000000" w:themeColor="text1"/>
        </w:rPr>
        <w:t>«Как планировать работу с персоналом? Что ему нужно?»</w:t>
      </w:r>
    </w:p>
    <w:p w:rsidR="00ED3456" w:rsidRPr="00863AB4" w:rsidRDefault="00ED3456" w:rsidP="00D1712B">
      <w:pPr>
        <w:pStyle w:val="13"/>
        <w:numPr>
          <w:ilvl w:val="0"/>
          <w:numId w:val="123"/>
        </w:numPr>
        <w:spacing w:after="0" w:line="235" w:lineRule="auto"/>
        <w:ind w:left="709" w:hanging="283"/>
        <w:contextualSpacing w:val="0"/>
        <w:jc w:val="both"/>
        <w:rPr>
          <w:rFonts w:ascii="Times New Roman" w:hAnsi="Times New Roman"/>
          <w:color w:val="000000" w:themeColor="text1"/>
        </w:rPr>
      </w:pPr>
      <w:r w:rsidRPr="00863AB4">
        <w:rPr>
          <w:rFonts w:ascii="Times New Roman" w:hAnsi="Times New Roman"/>
          <w:color w:val="000000" w:themeColor="text1"/>
        </w:rPr>
        <w:t>«</w:t>
      </w:r>
      <w:r w:rsidR="00FB4B28">
        <w:rPr>
          <w:rFonts w:ascii="Times New Roman" w:hAnsi="Times New Roman"/>
          <w:color w:val="000000" w:themeColor="text1"/>
        </w:rPr>
        <w:t>Н</w:t>
      </w:r>
      <w:r w:rsidRPr="00863AB4">
        <w:rPr>
          <w:rFonts w:ascii="Times New Roman" w:hAnsi="Times New Roman"/>
          <w:color w:val="000000" w:themeColor="text1"/>
        </w:rPr>
        <w:t>е знаю кто, но кто-то нужен?»</w:t>
      </w:r>
    </w:p>
    <w:p w:rsidR="00ED3456" w:rsidRPr="00863AB4" w:rsidRDefault="00ED3456" w:rsidP="00D1712B">
      <w:pPr>
        <w:pStyle w:val="13"/>
        <w:numPr>
          <w:ilvl w:val="0"/>
          <w:numId w:val="123"/>
        </w:numPr>
        <w:spacing w:after="0" w:line="235" w:lineRule="auto"/>
        <w:ind w:left="709" w:hanging="283"/>
        <w:contextualSpacing w:val="0"/>
        <w:jc w:val="both"/>
        <w:rPr>
          <w:rFonts w:ascii="Times New Roman" w:hAnsi="Times New Roman"/>
          <w:color w:val="000000" w:themeColor="text1"/>
        </w:rPr>
      </w:pPr>
      <w:r w:rsidRPr="00863AB4">
        <w:rPr>
          <w:rFonts w:ascii="Times New Roman" w:hAnsi="Times New Roman"/>
          <w:color w:val="000000" w:themeColor="text1"/>
        </w:rPr>
        <w:t>«Как же мотивировать персонал, если у предприятия не так много свободных средств?»</w:t>
      </w:r>
    </w:p>
    <w:p w:rsidR="00ED3456" w:rsidRPr="00863AB4" w:rsidRDefault="00ED3456" w:rsidP="00FB4B28">
      <w:pPr>
        <w:spacing w:line="235" w:lineRule="auto"/>
        <w:ind w:firstLine="709"/>
        <w:jc w:val="both"/>
        <w:rPr>
          <w:color w:val="000000" w:themeColor="text1"/>
          <w:sz w:val="22"/>
          <w:szCs w:val="22"/>
        </w:rPr>
      </w:pPr>
      <w:r w:rsidRPr="00863AB4">
        <w:rPr>
          <w:color w:val="000000" w:themeColor="text1"/>
          <w:sz w:val="22"/>
          <w:szCs w:val="22"/>
        </w:rPr>
        <w:t xml:space="preserve">Действительно, </w:t>
      </w:r>
      <w:r w:rsidR="00FB4B28">
        <w:rPr>
          <w:color w:val="000000" w:themeColor="text1"/>
          <w:sz w:val="22"/>
          <w:szCs w:val="22"/>
        </w:rPr>
        <w:t xml:space="preserve">это </w:t>
      </w:r>
      <w:r w:rsidRPr="00863AB4">
        <w:rPr>
          <w:color w:val="000000" w:themeColor="text1"/>
          <w:sz w:val="22"/>
          <w:szCs w:val="22"/>
        </w:rPr>
        <w:t>важные и масштабные вопросы, связанные с рынком труда. Однако некоторым образом помочь в решении 1 и 2 вопрос</w:t>
      </w:r>
      <w:r w:rsidR="00FB4B28">
        <w:rPr>
          <w:color w:val="000000" w:themeColor="text1"/>
          <w:sz w:val="22"/>
          <w:szCs w:val="22"/>
        </w:rPr>
        <w:t>ов</w:t>
      </w:r>
      <w:r w:rsidRPr="00863AB4">
        <w:rPr>
          <w:color w:val="000000" w:themeColor="text1"/>
          <w:sz w:val="22"/>
          <w:szCs w:val="22"/>
        </w:rPr>
        <w:t xml:space="preserve"> может 3,</w:t>
      </w:r>
      <w:r w:rsidR="00FB4B28">
        <w:rPr>
          <w:color w:val="000000" w:themeColor="text1"/>
          <w:sz w:val="22"/>
          <w:szCs w:val="22"/>
        </w:rPr>
        <w:t xml:space="preserve"> </w:t>
      </w:r>
      <w:r w:rsidRPr="00863AB4">
        <w:rPr>
          <w:color w:val="000000" w:themeColor="text1"/>
          <w:sz w:val="22"/>
          <w:szCs w:val="22"/>
        </w:rPr>
        <w:t xml:space="preserve">так как мотивация </w:t>
      </w:r>
      <w:r w:rsidR="007F225B">
        <w:rPr>
          <w:color w:val="000000" w:themeColor="text1"/>
          <w:sz w:val="22"/>
          <w:szCs w:val="22"/>
        </w:rPr>
        <w:t>—</w:t>
      </w:r>
      <w:r w:rsidRPr="00863AB4">
        <w:rPr>
          <w:color w:val="000000" w:themeColor="text1"/>
          <w:sz w:val="22"/>
          <w:szCs w:val="22"/>
        </w:rPr>
        <w:t xml:space="preserve"> это дв</w:t>
      </w:r>
      <w:r w:rsidRPr="00863AB4">
        <w:rPr>
          <w:color w:val="000000" w:themeColor="text1"/>
          <w:sz w:val="22"/>
          <w:szCs w:val="22"/>
        </w:rPr>
        <w:t>и</w:t>
      </w:r>
      <w:r w:rsidRPr="00863AB4">
        <w:rPr>
          <w:color w:val="000000" w:themeColor="text1"/>
          <w:sz w:val="22"/>
          <w:szCs w:val="22"/>
        </w:rPr>
        <w:t>жение, определенная гарантия того, что цели компании станут целями сотрудников. Тогда р</w:t>
      </w:r>
      <w:r w:rsidRPr="00863AB4">
        <w:rPr>
          <w:color w:val="000000" w:themeColor="text1"/>
          <w:sz w:val="22"/>
          <w:szCs w:val="22"/>
        </w:rPr>
        <w:t>у</w:t>
      </w:r>
      <w:r w:rsidRPr="00863AB4">
        <w:rPr>
          <w:color w:val="000000" w:themeColor="text1"/>
          <w:sz w:val="22"/>
          <w:szCs w:val="22"/>
        </w:rPr>
        <w:t>ководитель будет знать</w:t>
      </w:r>
      <w:r w:rsidR="00FB4B28">
        <w:rPr>
          <w:color w:val="000000" w:themeColor="text1"/>
          <w:sz w:val="22"/>
          <w:szCs w:val="22"/>
        </w:rPr>
        <w:t>,</w:t>
      </w:r>
      <w:r w:rsidRPr="00863AB4">
        <w:rPr>
          <w:color w:val="000000" w:themeColor="text1"/>
          <w:sz w:val="22"/>
          <w:szCs w:val="22"/>
        </w:rPr>
        <w:t xml:space="preserve"> «кто нужен» и «что им нужно».</w:t>
      </w:r>
    </w:p>
    <w:p w:rsidR="00ED3456" w:rsidRPr="00863AB4" w:rsidRDefault="00ED3456" w:rsidP="00D1712B">
      <w:pPr>
        <w:spacing w:line="235" w:lineRule="auto"/>
        <w:ind w:firstLine="709"/>
        <w:jc w:val="both"/>
        <w:rPr>
          <w:color w:val="000000" w:themeColor="text1"/>
          <w:sz w:val="22"/>
          <w:szCs w:val="22"/>
        </w:rPr>
      </w:pPr>
      <w:r w:rsidRPr="00863AB4">
        <w:rPr>
          <w:color w:val="000000" w:themeColor="text1"/>
          <w:sz w:val="22"/>
          <w:szCs w:val="22"/>
        </w:rPr>
        <w:t>Итак, путь к эффективному управлению человеком лежит через определение его мот</w:t>
      </w:r>
      <w:r w:rsidRPr="00863AB4">
        <w:rPr>
          <w:color w:val="000000" w:themeColor="text1"/>
          <w:sz w:val="22"/>
          <w:szCs w:val="22"/>
        </w:rPr>
        <w:t>и</w:t>
      </w:r>
      <w:r w:rsidRPr="00863AB4">
        <w:rPr>
          <w:color w:val="000000" w:themeColor="text1"/>
          <w:sz w:val="22"/>
          <w:szCs w:val="22"/>
        </w:rPr>
        <w:t xml:space="preserve">вов. Мотив </w:t>
      </w:r>
      <w:r w:rsidR="007F225B">
        <w:rPr>
          <w:color w:val="000000" w:themeColor="text1"/>
          <w:sz w:val="22"/>
          <w:szCs w:val="22"/>
        </w:rPr>
        <w:t>—</w:t>
      </w:r>
      <w:r w:rsidRPr="00863AB4">
        <w:rPr>
          <w:color w:val="000000" w:themeColor="text1"/>
          <w:sz w:val="22"/>
          <w:szCs w:val="22"/>
        </w:rPr>
        <w:t xml:space="preserve"> это то, что вызывает определенные действия человека, конкретное проявление потребностей. Основываясь на этом, формируется мотивация организации, а именно выбор и</w:t>
      </w:r>
      <w:r w:rsidR="007F225B">
        <w:rPr>
          <w:color w:val="000000" w:themeColor="text1"/>
          <w:sz w:val="22"/>
          <w:szCs w:val="22"/>
        </w:rPr>
        <w:t> </w:t>
      </w:r>
      <w:r w:rsidRPr="00863AB4">
        <w:rPr>
          <w:color w:val="000000" w:themeColor="text1"/>
          <w:sz w:val="22"/>
          <w:szCs w:val="22"/>
        </w:rPr>
        <w:t>использование методов и приемов побужд</w:t>
      </w:r>
      <w:r w:rsidR="00FB4B28">
        <w:rPr>
          <w:color w:val="000000" w:themeColor="text1"/>
          <w:sz w:val="22"/>
          <w:szCs w:val="22"/>
        </w:rPr>
        <w:t>ения</w:t>
      </w:r>
      <w:r w:rsidRPr="00863AB4">
        <w:rPr>
          <w:color w:val="000000" w:themeColor="text1"/>
          <w:sz w:val="22"/>
          <w:szCs w:val="22"/>
        </w:rPr>
        <w:t xml:space="preserve"> людей к труду.</w:t>
      </w:r>
    </w:p>
    <w:p w:rsidR="00ED3456" w:rsidRPr="00863AB4" w:rsidRDefault="00ED3456" w:rsidP="00D1712B">
      <w:pPr>
        <w:spacing w:line="235" w:lineRule="auto"/>
        <w:ind w:firstLine="709"/>
        <w:jc w:val="both"/>
        <w:rPr>
          <w:color w:val="000000" w:themeColor="text1"/>
          <w:sz w:val="22"/>
          <w:szCs w:val="22"/>
        </w:rPr>
      </w:pPr>
      <w:r w:rsidRPr="00863AB4">
        <w:rPr>
          <w:color w:val="000000" w:themeColor="text1"/>
          <w:sz w:val="22"/>
          <w:szCs w:val="22"/>
        </w:rPr>
        <w:t>Однако исходя из того, что все люди разные и их мотивы также отличаются, выделяют следующие виды мотивации:</w:t>
      </w:r>
    </w:p>
    <w:p w:rsidR="00ED3456" w:rsidRPr="00863AB4" w:rsidRDefault="00FB4B28" w:rsidP="00D1712B">
      <w:pPr>
        <w:pStyle w:val="13"/>
        <w:numPr>
          <w:ilvl w:val="0"/>
          <w:numId w:val="131"/>
        </w:numPr>
        <w:spacing w:after="0" w:line="235" w:lineRule="auto"/>
        <w:ind w:left="709" w:hanging="284"/>
        <w:contextualSpacing w:val="0"/>
        <w:jc w:val="both"/>
        <w:rPr>
          <w:rFonts w:ascii="Times New Roman" w:hAnsi="Times New Roman"/>
          <w:color w:val="000000" w:themeColor="text1"/>
          <w:shd w:val="clear" w:color="auto" w:fill="F3F1ED"/>
        </w:rPr>
      </w:pPr>
      <w:r>
        <w:rPr>
          <w:rFonts w:ascii="Times New Roman" w:hAnsi="Times New Roman"/>
          <w:color w:val="000000" w:themeColor="text1"/>
        </w:rPr>
        <w:t>м</w:t>
      </w:r>
      <w:r w:rsidR="00ED3456" w:rsidRPr="00863AB4">
        <w:rPr>
          <w:rFonts w:ascii="Times New Roman" w:hAnsi="Times New Roman"/>
          <w:color w:val="000000" w:themeColor="text1"/>
        </w:rPr>
        <w:t xml:space="preserve">атериальная (денежная) </w:t>
      </w:r>
      <w:r w:rsidR="007F225B">
        <w:rPr>
          <w:rFonts w:ascii="Times New Roman" w:hAnsi="Times New Roman"/>
          <w:color w:val="000000" w:themeColor="text1"/>
        </w:rPr>
        <w:t>—</w:t>
      </w:r>
      <w:r w:rsidR="00ED3456" w:rsidRPr="00863AB4">
        <w:rPr>
          <w:rFonts w:ascii="Times New Roman" w:hAnsi="Times New Roman"/>
          <w:color w:val="000000" w:themeColor="text1"/>
        </w:rPr>
        <w:t xml:space="preserve"> любое проявление финансового поощрения сотрудника;</w:t>
      </w:r>
    </w:p>
    <w:p w:rsidR="00ED3456" w:rsidRPr="00863AB4" w:rsidRDefault="00FB4B28" w:rsidP="00D1712B">
      <w:pPr>
        <w:pStyle w:val="13"/>
        <w:numPr>
          <w:ilvl w:val="0"/>
          <w:numId w:val="131"/>
        </w:numPr>
        <w:spacing w:after="0" w:line="235" w:lineRule="auto"/>
        <w:ind w:left="709" w:hanging="284"/>
        <w:contextualSpacing w:val="0"/>
        <w:jc w:val="both"/>
        <w:rPr>
          <w:rFonts w:ascii="Times New Roman" w:hAnsi="Times New Roman"/>
          <w:color w:val="000000" w:themeColor="text1"/>
          <w:shd w:val="clear" w:color="auto" w:fill="F3F1ED"/>
        </w:rPr>
      </w:pPr>
      <w:r>
        <w:rPr>
          <w:rFonts w:ascii="Times New Roman" w:hAnsi="Times New Roman"/>
          <w:color w:val="000000" w:themeColor="text1"/>
        </w:rPr>
        <w:t>н</w:t>
      </w:r>
      <w:r w:rsidR="00ED3456" w:rsidRPr="00863AB4">
        <w:rPr>
          <w:rFonts w:ascii="Times New Roman" w:hAnsi="Times New Roman"/>
          <w:color w:val="000000" w:themeColor="text1"/>
        </w:rPr>
        <w:t xml:space="preserve">ематериальная </w:t>
      </w:r>
      <w:r w:rsidR="007F225B">
        <w:rPr>
          <w:rFonts w:ascii="Times New Roman" w:hAnsi="Times New Roman"/>
          <w:color w:val="000000" w:themeColor="text1"/>
        </w:rPr>
        <w:t>—</w:t>
      </w:r>
      <w:r w:rsidR="00ED3456" w:rsidRPr="00863AB4">
        <w:rPr>
          <w:rFonts w:ascii="Times New Roman" w:hAnsi="Times New Roman"/>
          <w:color w:val="000000" w:themeColor="text1"/>
        </w:rPr>
        <w:t xml:space="preserve"> проявление различ</w:t>
      </w:r>
      <w:r>
        <w:rPr>
          <w:rFonts w:ascii="Times New Roman" w:hAnsi="Times New Roman"/>
          <w:color w:val="000000" w:themeColor="text1"/>
        </w:rPr>
        <w:t>ных не</w:t>
      </w:r>
      <w:r w:rsidR="007F225B">
        <w:rPr>
          <w:rFonts w:ascii="Times New Roman" w:hAnsi="Times New Roman"/>
          <w:color w:val="000000" w:themeColor="text1"/>
        </w:rPr>
        <w:t xml:space="preserve">денежных способов </w:t>
      </w:r>
      <w:r w:rsidR="00ED3456" w:rsidRPr="00863AB4">
        <w:rPr>
          <w:rFonts w:ascii="Times New Roman" w:hAnsi="Times New Roman"/>
          <w:color w:val="000000" w:themeColor="text1"/>
        </w:rPr>
        <w:t>поощрения сотрудн</w:t>
      </w:r>
      <w:r w:rsidR="00ED3456" w:rsidRPr="00863AB4">
        <w:rPr>
          <w:rFonts w:ascii="Times New Roman" w:hAnsi="Times New Roman"/>
          <w:color w:val="000000" w:themeColor="text1"/>
        </w:rPr>
        <w:t>и</w:t>
      </w:r>
      <w:r w:rsidR="00ED3456" w:rsidRPr="00863AB4">
        <w:rPr>
          <w:rFonts w:ascii="Times New Roman" w:hAnsi="Times New Roman"/>
          <w:color w:val="000000" w:themeColor="text1"/>
        </w:rPr>
        <w:t>ка, реализация комплекса социальных мероприятий.</w:t>
      </w:r>
    </w:p>
    <w:p w:rsidR="00D1712B" w:rsidRPr="00863AB4" w:rsidRDefault="00D1712B" w:rsidP="00D1712B">
      <w:pPr>
        <w:spacing w:line="235" w:lineRule="auto"/>
        <w:ind w:firstLine="709"/>
        <w:jc w:val="both"/>
        <w:rPr>
          <w:color w:val="000000" w:themeColor="text1"/>
          <w:sz w:val="22"/>
          <w:szCs w:val="22"/>
        </w:rPr>
      </w:pPr>
      <w:r w:rsidRPr="00863AB4">
        <w:rPr>
          <w:color w:val="000000" w:themeColor="text1"/>
          <w:sz w:val="22"/>
          <w:szCs w:val="22"/>
        </w:rPr>
        <w:t>Оба вида мотивации направлены на стимулирование и пробуждение желания человека</w:t>
      </w:r>
      <w:r w:rsidR="00FB4B28">
        <w:rPr>
          <w:color w:val="000000" w:themeColor="text1"/>
          <w:sz w:val="22"/>
          <w:szCs w:val="22"/>
        </w:rPr>
        <w:br/>
      </w:r>
      <w:r w:rsidRPr="00863AB4">
        <w:rPr>
          <w:color w:val="000000" w:themeColor="text1"/>
          <w:sz w:val="22"/>
          <w:szCs w:val="22"/>
        </w:rPr>
        <w:t>к труду. Однако многие руководители отдают предпочтение только первому виду мотивации, считая, что деньги решают все. Но если бесконечно повышать заработную плату всем досто</w:t>
      </w:r>
      <w:r w:rsidRPr="00863AB4">
        <w:rPr>
          <w:color w:val="000000" w:themeColor="text1"/>
          <w:sz w:val="22"/>
          <w:szCs w:val="22"/>
        </w:rPr>
        <w:t>й</w:t>
      </w:r>
      <w:r w:rsidRPr="00863AB4">
        <w:rPr>
          <w:color w:val="000000" w:themeColor="text1"/>
          <w:sz w:val="22"/>
          <w:szCs w:val="22"/>
        </w:rPr>
        <w:t>ным сотрудникам, тогда у них возникнет своего рода привы</w:t>
      </w:r>
      <w:r>
        <w:rPr>
          <w:color w:val="000000" w:themeColor="text1"/>
          <w:sz w:val="22"/>
          <w:szCs w:val="22"/>
        </w:rPr>
        <w:t xml:space="preserve">кание к деньгам, </w:t>
      </w:r>
      <w:r w:rsidRPr="00863AB4">
        <w:rPr>
          <w:color w:val="000000" w:themeColor="text1"/>
          <w:sz w:val="22"/>
          <w:szCs w:val="22"/>
        </w:rPr>
        <w:t>а это приводи</w:t>
      </w:r>
      <w:r w:rsidR="00FB4B28">
        <w:rPr>
          <w:color w:val="000000" w:themeColor="text1"/>
          <w:sz w:val="22"/>
          <w:szCs w:val="22"/>
        </w:rPr>
        <w:t>т</w:t>
      </w:r>
      <w:r w:rsidR="00FB4B28">
        <w:rPr>
          <w:color w:val="000000" w:themeColor="text1"/>
          <w:sz w:val="22"/>
          <w:szCs w:val="22"/>
        </w:rPr>
        <w:br/>
      </w:r>
      <w:r w:rsidRPr="00863AB4">
        <w:rPr>
          <w:color w:val="000000" w:themeColor="text1"/>
          <w:sz w:val="22"/>
          <w:szCs w:val="22"/>
        </w:rPr>
        <w:t>к потере ценности данного</w:t>
      </w:r>
      <w:r>
        <w:rPr>
          <w:color w:val="000000" w:themeColor="text1"/>
          <w:sz w:val="22"/>
          <w:szCs w:val="22"/>
        </w:rPr>
        <w:t xml:space="preserve"> мотива</w:t>
      </w:r>
      <w:r w:rsidR="00FB4B28">
        <w:rPr>
          <w:color w:val="000000" w:themeColor="text1"/>
          <w:sz w:val="22"/>
          <w:szCs w:val="22"/>
        </w:rPr>
        <w:t>,</w:t>
      </w:r>
      <w:r>
        <w:rPr>
          <w:color w:val="000000" w:themeColor="text1"/>
          <w:sz w:val="22"/>
          <w:szCs w:val="22"/>
        </w:rPr>
        <w:t xml:space="preserve"> и тогда он </w:t>
      </w:r>
      <w:r w:rsidRPr="00863AB4">
        <w:rPr>
          <w:color w:val="000000" w:themeColor="text1"/>
          <w:sz w:val="22"/>
          <w:szCs w:val="22"/>
        </w:rPr>
        <w:t>перестанет работать. Но зачастую нематериал</w:t>
      </w:r>
      <w:r w:rsidRPr="00863AB4">
        <w:rPr>
          <w:color w:val="000000" w:themeColor="text1"/>
          <w:sz w:val="22"/>
          <w:szCs w:val="22"/>
        </w:rPr>
        <w:t>ь</w:t>
      </w:r>
      <w:r w:rsidRPr="00863AB4">
        <w:rPr>
          <w:color w:val="000000" w:themeColor="text1"/>
          <w:sz w:val="22"/>
          <w:szCs w:val="22"/>
        </w:rPr>
        <w:t>ная мотивация приносит на 90</w:t>
      </w:r>
      <w:r w:rsidR="00FB4B28">
        <w:rPr>
          <w:color w:val="000000" w:themeColor="text1"/>
          <w:sz w:val="22"/>
          <w:szCs w:val="22"/>
        </w:rPr>
        <w:t xml:space="preserve"> </w:t>
      </w:r>
      <w:r w:rsidRPr="00863AB4">
        <w:rPr>
          <w:color w:val="000000" w:themeColor="text1"/>
          <w:sz w:val="22"/>
          <w:szCs w:val="22"/>
        </w:rPr>
        <w:t xml:space="preserve">% </w:t>
      </w:r>
      <w:r w:rsidR="00FB4B28">
        <w:rPr>
          <w:color w:val="000000" w:themeColor="text1"/>
          <w:sz w:val="22"/>
          <w:szCs w:val="22"/>
        </w:rPr>
        <w:t xml:space="preserve">больше </w:t>
      </w:r>
      <w:r w:rsidRPr="00863AB4">
        <w:rPr>
          <w:color w:val="000000" w:themeColor="text1"/>
          <w:sz w:val="22"/>
          <w:szCs w:val="22"/>
        </w:rPr>
        <w:t>успех</w:t>
      </w:r>
      <w:r w:rsidR="00FB4B28">
        <w:rPr>
          <w:color w:val="000000" w:themeColor="text1"/>
          <w:sz w:val="22"/>
          <w:szCs w:val="22"/>
        </w:rPr>
        <w:t>а</w:t>
      </w:r>
      <w:r w:rsidRPr="00863AB4">
        <w:rPr>
          <w:color w:val="000000" w:themeColor="text1"/>
          <w:sz w:val="22"/>
          <w:szCs w:val="22"/>
        </w:rPr>
        <w:t xml:space="preserve"> достижения цели в работе организации, а</w:t>
      </w:r>
      <w:r>
        <w:rPr>
          <w:color w:val="000000" w:themeColor="text1"/>
          <w:sz w:val="22"/>
          <w:szCs w:val="22"/>
        </w:rPr>
        <w:t> </w:t>
      </w:r>
      <w:r w:rsidRPr="00863AB4">
        <w:rPr>
          <w:color w:val="000000" w:themeColor="text1"/>
          <w:sz w:val="22"/>
          <w:szCs w:val="22"/>
        </w:rPr>
        <w:t>также имеет большой времен</w:t>
      </w:r>
      <w:r>
        <w:rPr>
          <w:color w:val="000000" w:themeColor="text1"/>
          <w:sz w:val="22"/>
          <w:szCs w:val="22"/>
        </w:rPr>
        <w:t>ной эффект.</w:t>
      </w:r>
    </w:p>
    <w:p w:rsidR="00D1712B" w:rsidRPr="00863AB4" w:rsidRDefault="00D1712B" w:rsidP="00D1712B">
      <w:pPr>
        <w:spacing w:line="235" w:lineRule="auto"/>
        <w:ind w:firstLine="709"/>
        <w:jc w:val="both"/>
        <w:rPr>
          <w:color w:val="000000" w:themeColor="text1"/>
          <w:sz w:val="22"/>
          <w:szCs w:val="22"/>
        </w:rPr>
      </w:pPr>
      <w:r w:rsidRPr="00863AB4">
        <w:rPr>
          <w:color w:val="000000" w:themeColor="text1"/>
          <w:sz w:val="22"/>
          <w:szCs w:val="22"/>
        </w:rPr>
        <w:t>Сегодня все большее число учёных, руководителей бизнеса и простых офисных сотру</w:t>
      </w:r>
      <w:r w:rsidRPr="00863AB4">
        <w:rPr>
          <w:color w:val="000000" w:themeColor="text1"/>
          <w:sz w:val="22"/>
          <w:szCs w:val="22"/>
        </w:rPr>
        <w:t>д</w:t>
      </w:r>
      <w:r w:rsidRPr="00863AB4">
        <w:rPr>
          <w:color w:val="000000" w:themeColor="text1"/>
          <w:sz w:val="22"/>
          <w:szCs w:val="22"/>
        </w:rPr>
        <w:t>ников любит повторять: мотивация работника в деньгах в XXI веке не работает. То, что было хорошо для XX века, для нынешнего времени не подходит.</w:t>
      </w:r>
    </w:p>
    <w:p w:rsidR="00D1712B" w:rsidRPr="00863AB4" w:rsidRDefault="00D1712B" w:rsidP="00D1712B">
      <w:pPr>
        <w:pStyle w:val="a5"/>
        <w:shd w:val="clear" w:color="auto" w:fill="FFFFFF"/>
        <w:spacing w:before="0" w:beforeAutospacing="0" w:after="0" w:afterAutospacing="0" w:line="235" w:lineRule="auto"/>
        <w:ind w:firstLine="709"/>
        <w:jc w:val="both"/>
        <w:rPr>
          <w:color w:val="000000" w:themeColor="text1"/>
          <w:sz w:val="22"/>
          <w:szCs w:val="22"/>
        </w:rPr>
      </w:pPr>
      <w:r w:rsidRPr="00863AB4">
        <w:rPr>
          <w:color w:val="000000" w:themeColor="text1"/>
          <w:sz w:val="22"/>
          <w:szCs w:val="22"/>
        </w:rPr>
        <w:t>Однако с каждым днем роль самореализации возрастает (на рис. 1</w:t>
      </w:r>
      <w:r>
        <w:rPr>
          <w:color w:val="000000" w:themeColor="text1"/>
          <w:sz w:val="22"/>
          <w:szCs w:val="22"/>
        </w:rPr>
        <w:t>–</w:t>
      </w:r>
      <w:r w:rsidRPr="00863AB4">
        <w:rPr>
          <w:color w:val="000000" w:themeColor="text1"/>
          <w:sz w:val="22"/>
          <w:szCs w:val="22"/>
        </w:rPr>
        <w:t xml:space="preserve">2 большая доля </w:t>
      </w:r>
      <w:r w:rsidR="00FB4B28">
        <w:rPr>
          <w:color w:val="000000" w:themeColor="text1"/>
          <w:sz w:val="22"/>
          <w:szCs w:val="22"/>
        </w:rPr>
        <w:t>пр</w:t>
      </w:r>
      <w:r w:rsidR="00FB4B28">
        <w:rPr>
          <w:color w:val="000000" w:themeColor="text1"/>
          <w:sz w:val="22"/>
          <w:szCs w:val="22"/>
        </w:rPr>
        <w:t>о</w:t>
      </w:r>
      <w:r w:rsidR="00FB4B28">
        <w:rPr>
          <w:color w:val="000000" w:themeColor="text1"/>
          <w:sz w:val="22"/>
          <w:szCs w:val="22"/>
        </w:rPr>
        <w:t>центов</w:t>
      </w:r>
      <w:r w:rsidRPr="00863AB4">
        <w:rPr>
          <w:color w:val="000000" w:themeColor="text1"/>
          <w:sz w:val="22"/>
          <w:szCs w:val="22"/>
        </w:rPr>
        <w:t xml:space="preserve"> характеризует реализацию</w:t>
      </w:r>
      <w:r>
        <w:rPr>
          <w:color w:val="000000" w:themeColor="text1"/>
          <w:sz w:val="22"/>
          <w:szCs w:val="22"/>
        </w:rPr>
        <w:t xml:space="preserve"> и комфорт человека на работе).</w:t>
      </w:r>
    </w:p>
    <w:p w:rsidR="00D1712B" w:rsidRPr="00863AB4" w:rsidRDefault="00D1712B" w:rsidP="00D1712B">
      <w:pPr>
        <w:spacing w:line="235" w:lineRule="auto"/>
        <w:ind w:firstLine="709"/>
        <w:jc w:val="both"/>
        <w:rPr>
          <w:color w:val="000000" w:themeColor="text1"/>
          <w:sz w:val="22"/>
          <w:szCs w:val="22"/>
        </w:rPr>
      </w:pPr>
      <w:r w:rsidRPr="00863AB4">
        <w:rPr>
          <w:color w:val="000000" w:themeColor="text1"/>
          <w:sz w:val="22"/>
          <w:szCs w:val="22"/>
        </w:rPr>
        <w:t xml:space="preserve">Многофункциональный сайт </w:t>
      </w:r>
      <w:r w:rsidRPr="00863AB4">
        <w:rPr>
          <w:color w:val="000000" w:themeColor="text1"/>
          <w:sz w:val="22"/>
          <w:szCs w:val="22"/>
          <w:lang w:val="en-US"/>
        </w:rPr>
        <w:t>S</w:t>
      </w:r>
      <w:r w:rsidRPr="00863AB4">
        <w:rPr>
          <w:color w:val="000000" w:themeColor="text1"/>
          <w:sz w:val="22"/>
          <w:szCs w:val="22"/>
        </w:rPr>
        <w:t>imontior провел исследования о вовлеченности и мотив</w:t>
      </w:r>
      <w:r w:rsidRPr="00863AB4">
        <w:rPr>
          <w:color w:val="000000" w:themeColor="text1"/>
          <w:sz w:val="22"/>
          <w:szCs w:val="22"/>
        </w:rPr>
        <w:t>и</w:t>
      </w:r>
      <w:r w:rsidRPr="00863AB4">
        <w:rPr>
          <w:color w:val="000000" w:themeColor="text1"/>
          <w:sz w:val="22"/>
          <w:szCs w:val="22"/>
        </w:rPr>
        <w:t>рованности сотрудников в работу (см.</w:t>
      </w:r>
      <w:r>
        <w:rPr>
          <w:color w:val="000000" w:themeColor="text1"/>
          <w:sz w:val="22"/>
          <w:szCs w:val="22"/>
        </w:rPr>
        <w:t xml:space="preserve"> </w:t>
      </w:r>
      <w:r w:rsidRPr="00863AB4">
        <w:rPr>
          <w:color w:val="000000" w:themeColor="text1"/>
          <w:sz w:val="22"/>
          <w:szCs w:val="22"/>
        </w:rPr>
        <w:t>рис.</w:t>
      </w:r>
      <w:r>
        <w:rPr>
          <w:color w:val="000000" w:themeColor="text1"/>
          <w:sz w:val="22"/>
          <w:szCs w:val="22"/>
        </w:rPr>
        <w:t xml:space="preserve"> </w:t>
      </w:r>
      <w:r w:rsidRPr="00863AB4">
        <w:rPr>
          <w:color w:val="000000" w:themeColor="text1"/>
          <w:sz w:val="22"/>
          <w:szCs w:val="22"/>
        </w:rPr>
        <w:t xml:space="preserve">3). И по результатам выяснилось, что деньги </w:t>
      </w:r>
      <w:r>
        <w:rPr>
          <w:color w:val="000000" w:themeColor="text1"/>
          <w:sz w:val="22"/>
          <w:szCs w:val="22"/>
        </w:rPr>
        <w:t>—</w:t>
      </w:r>
      <w:r w:rsidRPr="00863AB4">
        <w:rPr>
          <w:color w:val="000000" w:themeColor="text1"/>
          <w:sz w:val="22"/>
          <w:szCs w:val="22"/>
        </w:rPr>
        <w:t xml:space="preserve"> это весомый мотиватор, но не долгосрочный, появляются и другие важные факторы. Современный человек в первую очередь хоч</w:t>
      </w:r>
      <w:r w:rsidR="00FB4B28">
        <w:rPr>
          <w:color w:val="000000" w:themeColor="text1"/>
          <w:sz w:val="22"/>
          <w:szCs w:val="22"/>
        </w:rPr>
        <w:t>ет реализовать себя, он стремит</w:t>
      </w:r>
      <w:r w:rsidRPr="00863AB4">
        <w:rPr>
          <w:color w:val="000000" w:themeColor="text1"/>
          <w:sz w:val="22"/>
          <w:szCs w:val="22"/>
        </w:rPr>
        <w:t>ся к прекрасному круг</w:t>
      </w:r>
      <w:r w:rsidR="00FB4B28">
        <w:rPr>
          <w:color w:val="000000" w:themeColor="text1"/>
          <w:sz w:val="22"/>
          <w:szCs w:val="22"/>
        </w:rPr>
        <w:t>у</w:t>
      </w:r>
      <w:r w:rsidRPr="00863AB4">
        <w:rPr>
          <w:color w:val="000000" w:themeColor="text1"/>
          <w:sz w:val="22"/>
          <w:szCs w:val="22"/>
        </w:rPr>
        <w:t xml:space="preserve"> общения и только потом он зарабатывает деньги.</w:t>
      </w:r>
    </w:p>
    <w:p w:rsidR="00781CAF" w:rsidRPr="00863AB4" w:rsidRDefault="009842D1" w:rsidP="00ED0C3B">
      <w:pPr>
        <w:jc w:val="both"/>
        <w:rPr>
          <w:color w:val="000000" w:themeColor="text1"/>
          <w:sz w:val="22"/>
          <w:szCs w:val="22"/>
        </w:rPr>
      </w:pPr>
      <w:r>
        <w:rPr>
          <w:noProof/>
          <w:color w:val="000000" w:themeColor="text1"/>
          <w:sz w:val="22"/>
          <w:szCs w:val="22"/>
        </w:rPr>
        <w:lastRenderedPageBreak/>
        <w:drawing>
          <wp:inline distT="0" distB="0" distL="0" distR="0">
            <wp:extent cx="3312000" cy="1833206"/>
            <wp:effectExtent l="19050" t="0" r="2700" b="0"/>
            <wp:docPr id="7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3312000" cy="1833206"/>
                    </a:xfrm>
                    <a:prstGeom prst="rect">
                      <a:avLst/>
                    </a:prstGeom>
                    <a:noFill/>
                  </pic:spPr>
                </pic:pic>
              </a:graphicData>
            </a:graphic>
          </wp:inline>
        </w:drawing>
      </w:r>
      <w:r>
        <w:rPr>
          <w:color w:val="000000" w:themeColor="text1"/>
          <w:sz w:val="22"/>
          <w:szCs w:val="22"/>
          <w:lang w:val="en-US"/>
        </w:rPr>
        <w:t xml:space="preserve">   </w:t>
      </w:r>
      <w:r w:rsidRPr="009842D1">
        <w:rPr>
          <w:noProof/>
          <w:color w:val="000000" w:themeColor="text1"/>
          <w:sz w:val="22"/>
          <w:szCs w:val="22"/>
        </w:rPr>
        <w:drawing>
          <wp:inline distT="0" distB="0" distL="0" distR="0">
            <wp:extent cx="2268000" cy="17538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t="9741" r="929" b="9741"/>
                    <a:stretch>
                      <a:fillRect/>
                    </a:stretch>
                  </pic:blipFill>
                  <pic:spPr bwMode="auto">
                    <a:xfrm>
                      <a:off x="0" y="0"/>
                      <a:ext cx="2268000" cy="1753805"/>
                    </a:xfrm>
                    <a:prstGeom prst="rect">
                      <a:avLst/>
                    </a:prstGeom>
                    <a:noFill/>
                  </pic:spPr>
                </pic:pic>
              </a:graphicData>
            </a:graphic>
          </wp:inline>
        </w:drawing>
      </w:r>
    </w:p>
    <w:p w:rsidR="00ED3456" w:rsidRPr="007F225B" w:rsidRDefault="00ED0C3B" w:rsidP="00D1712B">
      <w:pPr>
        <w:pStyle w:val="a5"/>
        <w:shd w:val="clear" w:color="auto" w:fill="FFFFFF"/>
        <w:tabs>
          <w:tab w:val="left" w:pos="1843"/>
          <w:tab w:val="left" w:pos="6237"/>
        </w:tabs>
        <w:spacing w:before="220" w:beforeAutospacing="0" w:after="0" w:afterAutospacing="0"/>
        <w:jc w:val="both"/>
        <w:rPr>
          <w:color w:val="000000" w:themeColor="text1"/>
          <w:sz w:val="22"/>
          <w:szCs w:val="22"/>
        </w:rPr>
      </w:pPr>
      <w:r>
        <w:rPr>
          <w:color w:val="000000" w:themeColor="text1"/>
          <w:sz w:val="22"/>
          <w:szCs w:val="22"/>
        </w:rPr>
        <w:tab/>
      </w:r>
      <w:r w:rsidR="00ED3456" w:rsidRPr="007F225B">
        <w:rPr>
          <w:color w:val="000000" w:themeColor="text1"/>
          <w:sz w:val="22"/>
          <w:szCs w:val="22"/>
        </w:rPr>
        <w:t>Рис.</w:t>
      </w:r>
      <w:r w:rsidR="007F225B" w:rsidRPr="007F225B">
        <w:rPr>
          <w:color w:val="000000" w:themeColor="text1"/>
          <w:sz w:val="22"/>
          <w:szCs w:val="22"/>
        </w:rPr>
        <w:t xml:space="preserve"> </w:t>
      </w:r>
      <w:r w:rsidR="00ED3456" w:rsidRPr="007F225B">
        <w:rPr>
          <w:color w:val="000000" w:themeColor="text1"/>
          <w:sz w:val="22"/>
          <w:szCs w:val="22"/>
        </w:rPr>
        <w:t>1. США, 2017</w:t>
      </w:r>
      <w:r w:rsidR="007F225B" w:rsidRPr="007F225B">
        <w:rPr>
          <w:color w:val="000000" w:themeColor="text1"/>
          <w:sz w:val="22"/>
          <w:szCs w:val="22"/>
        </w:rPr>
        <w:tab/>
      </w:r>
      <w:r w:rsidR="00ED3456" w:rsidRPr="007F225B">
        <w:rPr>
          <w:color w:val="000000" w:themeColor="text1"/>
          <w:sz w:val="22"/>
          <w:szCs w:val="22"/>
        </w:rPr>
        <w:t>Рис.</w:t>
      </w:r>
      <w:r w:rsidR="007F225B" w:rsidRPr="007F225B">
        <w:rPr>
          <w:color w:val="000000" w:themeColor="text1"/>
          <w:sz w:val="22"/>
          <w:szCs w:val="22"/>
        </w:rPr>
        <w:t xml:space="preserve"> </w:t>
      </w:r>
      <w:r w:rsidR="00ED3456" w:rsidRPr="007F225B">
        <w:rPr>
          <w:color w:val="000000" w:themeColor="text1"/>
          <w:sz w:val="22"/>
          <w:szCs w:val="22"/>
        </w:rPr>
        <w:t>2. Россия, 2017</w:t>
      </w:r>
    </w:p>
    <w:p w:rsidR="00ED3456" w:rsidRDefault="00ED3456" w:rsidP="007F225B">
      <w:pPr>
        <w:jc w:val="center"/>
        <w:rPr>
          <w:color w:val="000000" w:themeColor="text1"/>
          <w:sz w:val="22"/>
          <w:szCs w:val="22"/>
        </w:rPr>
      </w:pPr>
    </w:p>
    <w:p w:rsidR="00FB4B28" w:rsidRPr="00863AB4" w:rsidRDefault="00FB4B28" w:rsidP="00FB4B28">
      <w:pPr>
        <w:ind w:right="-2"/>
        <w:jc w:val="center"/>
        <w:rPr>
          <w:color w:val="000000" w:themeColor="text1"/>
          <w:sz w:val="22"/>
          <w:szCs w:val="22"/>
        </w:rPr>
      </w:pPr>
      <w:r>
        <w:rPr>
          <w:noProof/>
          <w:color w:val="000000"/>
          <w:sz w:val="22"/>
          <w:szCs w:val="22"/>
        </w:rPr>
        <w:drawing>
          <wp:inline distT="0" distB="0" distL="0" distR="0">
            <wp:extent cx="4622241" cy="1185706"/>
            <wp:effectExtent l="0" t="0" r="0" b="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3456" w:rsidRPr="007F225B" w:rsidRDefault="00ED3456" w:rsidP="00FB4B28">
      <w:pPr>
        <w:spacing w:before="140"/>
        <w:jc w:val="center"/>
        <w:rPr>
          <w:color w:val="000000" w:themeColor="text1"/>
          <w:sz w:val="22"/>
          <w:szCs w:val="22"/>
        </w:rPr>
      </w:pPr>
      <w:r w:rsidRPr="007F225B">
        <w:rPr>
          <w:color w:val="000000" w:themeColor="text1"/>
          <w:sz w:val="22"/>
          <w:szCs w:val="22"/>
          <w:shd w:val="clear" w:color="auto" w:fill="FFFFFF"/>
        </w:rPr>
        <w:t>Рис.</w:t>
      </w:r>
      <w:r w:rsidR="007F225B" w:rsidRPr="007F225B">
        <w:rPr>
          <w:color w:val="000000" w:themeColor="text1"/>
          <w:sz w:val="22"/>
          <w:szCs w:val="22"/>
          <w:shd w:val="clear" w:color="auto" w:fill="FFFFFF"/>
        </w:rPr>
        <w:t xml:space="preserve"> </w:t>
      </w:r>
      <w:r w:rsidRPr="007F225B">
        <w:rPr>
          <w:color w:val="000000" w:themeColor="text1"/>
          <w:sz w:val="22"/>
          <w:szCs w:val="22"/>
          <w:shd w:val="clear" w:color="auto" w:fill="FFFFFF"/>
        </w:rPr>
        <w:t xml:space="preserve">3. </w:t>
      </w:r>
      <w:r w:rsidR="00FB4B28">
        <w:rPr>
          <w:color w:val="000000" w:themeColor="text1"/>
          <w:sz w:val="22"/>
          <w:szCs w:val="22"/>
          <w:shd w:val="clear" w:color="auto" w:fill="FFFFFF"/>
        </w:rPr>
        <w:t>«</w:t>
      </w:r>
      <w:r w:rsidRPr="007F225B">
        <w:rPr>
          <w:color w:val="000000" w:themeColor="text1"/>
          <w:sz w:val="22"/>
          <w:szCs w:val="22"/>
        </w:rPr>
        <w:t>Ваши взгляды на денежную мотивацию?</w:t>
      </w:r>
      <w:r w:rsidR="00FB4B28">
        <w:rPr>
          <w:color w:val="000000" w:themeColor="text1"/>
          <w:sz w:val="22"/>
          <w:szCs w:val="22"/>
        </w:rPr>
        <w:t>»</w:t>
      </w:r>
    </w:p>
    <w:p w:rsidR="007F225B" w:rsidRPr="00D1712B" w:rsidRDefault="007F225B" w:rsidP="007F225B">
      <w:pPr>
        <w:jc w:val="both"/>
        <w:rPr>
          <w:color w:val="000000" w:themeColor="text1"/>
          <w:sz w:val="22"/>
          <w:szCs w:val="22"/>
        </w:rPr>
      </w:pPr>
    </w:p>
    <w:p w:rsidR="00ED3456" w:rsidRPr="00863AB4" w:rsidRDefault="00ED3456" w:rsidP="00863AB4">
      <w:pPr>
        <w:ind w:firstLine="709"/>
        <w:contextualSpacing/>
        <w:jc w:val="both"/>
        <w:rPr>
          <w:color w:val="000000" w:themeColor="text1"/>
          <w:sz w:val="22"/>
          <w:szCs w:val="22"/>
        </w:rPr>
      </w:pPr>
      <w:r w:rsidRPr="00863AB4">
        <w:rPr>
          <w:color w:val="000000" w:themeColor="text1"/>
          <w:sz w:val="22"/>
          <w:szCs w:val="22"/>
          <w:shd w:val="clear" w:color="auto" w:fill="FFFFFF"/>
        </w:rPr>
        <w:t xml:space="preserve">Для определения «работающей» неденежной мотивации в качестве примера для анализа нами были выбраны две известные компании: американская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Google и российская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Яндекс. Это IT-компании, которые относятся к отрасли высоких технологий. Для них одной из главных целей является удержание и повышение лояльности персонала, так как для компании они це</w:t>
      </w:r>
      <w:r w:rsidRPr="00863AB4">
        <w:rPr>
          <w:color w:val="000000" w:themeColor="text1"/>
          <w:sz w:val="22"/>
          <w:szCs w:val="22"/>
          <w:shd w:val="clear" w:color="auto" w:fill="FFFFFF"/>
        </w:rPr>
        <w:t>н</w:t>
      </w:r>
      <w:r w:rsidRPr="00863AB4">
        <w:rPr>
          <w:color w:val="000000" w:themeColor="text1"/>
          <w:sz w:val="22"/>
          <w:szCs w:val="22"/>
          <w:shd w:val="clear" w:color="auto" w:fill="FFFFFF"/>
        </w:rPr>
        <w:t xml:space="preserve">ный ресурс. При </w:t>
      </w:r>
      <w:r w:rsidR="007F225B">
        <w:rPr>
          <w:color w:val="000000" w:themeColor="text1"/>
          <w:sz w:val="22"/>
          <w:szCs w:val="22"/>
        </w:rPr>
        <w:t>этом</w:t>
      </w:r>
      <w:r w:rsidR="00FB4B28">
        <w:rPr>
          <w:color w:val="000000" w:themeColor="text1"/>
          <w:sz w:val="22"/>
          <w:szCs w:val="22"/>
        </w:rPr>
        <w:t>,</w:t>
      </w:r>
      <w:r w:rsidR="007F225B">
        <w:rPr>
          <w:color w:val="000000" w:themeColor="text1"/>
          <w:sz w:val="22"/>
          <w:szCs w:val="22"/>
        </w:rPr>
        <w:t xml:space="preserve"> </w:t>
      </w:r>
      <w:r w:rsidRPr="00863AB4">
        <w:rPr>
          <w:color w:val="000000" w:themeColor="text1"/>
          <w:sz w:val="22"/>
          <w:szCs w:val="22"/>
        </w:rPr>
        <w:t>согласно анонимным опросам, в компаниях не самая высокая зарплата в</w:t>
      </w:r>
      <w:r w:rsidR="007F225B">
        <w:rPr>
          <w:color w:val="000000" w:themeColor="text1"/>
          <w:sz w:val="22"/>
          <w:szCs w:val="22"/>
        </w:rPr>
        <w:t> </w:t>
      </w:r>
      <w:r w:rsidRPr="00863AB4">
        <w:rPr>
          <w:color w:val="000000" w:themeColor="text1"/>
          <w:sz w:val="22"/>
          <w:szCs w:val="22"/>
        </w:rPr>
        <w:t xml:space="preserve">отрасли </w:t>
      </w:r>
      <w:r w:rsidR="007F225B">
        <w:rPr>
          <w:color w:val="000000" w:themeColor="text1"/>
          <w:sz w:val="22"/>
          <w:szCs w:val="22"/>
        </w:rPr>
        <w:t>—</w:t>
      </w:r>
      <w:r w:rsidRPr="00863AB4">
        <w:rPr>
          <w:color w:val="000000" w:themeColor="text1"/>
          <w:sz w:val="22"/>
          <w:szCs w:val="22"/>
        </w:rPr>
        <w:t xml:space="preserve"> высококлассны</w:t>
      </w:r>
      <w:r w:rsidR="007F225B">
        <w:rPr>
          <w:color w:val="000000" w:themeColor="text1"/>
          <w:sz w:val="22"/>
          <w:szCs w:val="22"/>
        </w:rPr>
        <w:t xml:space="preserve">й программист может заработать </w:t>
      </w:r>
      <w:r w:rsidRPr="00863AB4">
        <w:rPr>
          <w:color w:val="000000" w:themeColor="text1"/>
          <w:sz w:val="22"/>
          <w:szCs w:val="22"/>
        </w:rPr>
        <w:t>на 30</w:t>
      </w:r>
      <w:r w:rsidR="007F225B">
        <w:rPr>
          <w:color w:val="000000" w:themeColor="text1"/>
          <w:sz w:val="22"/>
          <w:szCs w:val="22"/>
        </w:rPr>
        <w:t>–</w:t>
      </w:r>
      <w:r w:rsidRPr="00863AB4">
        <w:rPr>
          <w:color w:val="000000" w:themeColor="text1"/>
          <w:sz w:val="22"/>
          <w:szCs w:val="22"/>
        </w:rPr>
        <w:t>50% больше, работая в</w:t>
      </w:r>
      <w:r w:rsidR="007F225B">
        <w:rPr>
          <w:color w:val="000000" w:themeColor="text1"/>
          <w:sz w:val="22"/>
          <w:szCs w:val="22"/>
        </w:rPr>
        <w:t> </w:t>
      </w:r>
      <w:r w:rsidRPr="00863AB4">
        <w:rPr>
          <w:color w:val="000000" w:themeColor="text1"/>
          <w:sz w:val="22"/>
          <w:szCs w:val="22"/>
        </w:rPr>
        <w:t>меньшей софтверной компании или сфере веб-разработ</w:t>
      </w:r>
      <w:r w:rsidR="007F225B">
        <w:rPr>
          <w:color w:val="000000" w:themeColor="text1"/>
          <w:sz w:val="22"/>
          <w:szCs w:val="22"/>
        </w:rPr>
        <w:t xml:space="preserve">ки. Однако компании предлагают </w:t>
      </w:r>
      <w:r w:rsidRPr="00863AB4">
        <w:rPr>
          <w:color w:val="000000" w:themeColor="text1"/>
          <w:sz w:val="22"/>
          <w:szCs w:val="22"/>
        </w:rPr>
        <w:t>св</w:t>
      </w:r>
      <w:r w:rsidRPr="00863AB4">
        <w:rPr>
          <w:color w:val="000000" w:themeColor="text1"/>
          <w:sz w:val="22"/>
          <w:szCs w:val="22"/>
        </w:rPr>
        <w:t>о</w:t>
      </w:r>
      <w:r w:rsidRPr="00863AB4">
        <w:rPr>
          <w:color w:val="000000" w:themeColor="text1"/>
          <w:sz w:val="22"/>
          <w:szCs w:val="22"/>
        </w:rPr>
        <w:t>им сотрудникам десятки, сотни маленьких «подарков», ради которых к офисам компаний в</w:t>
      </w:r>
      <w:r w:rsidRPr="00863AB4">
        <w:rPr>
          <w:color w:val="000000" w:themeColor="text1"/>
          <w:sz w:val="22"/>
          <w:szCs w:val="22"/>
        </w:rPr>
        <w:t>ы</w:t>
      </w:r>
      <w:r w:rsidRPr="00863AB4">
        <w:rPr>
          <w:color w:val="000000" w:themeColor="text1"/>
          <w:sz w:val="22"/>
          <w:szCs w:val="22"/>
        </w:rPr>
        <w:t>страивается очередь из желающих порабо</w:t>
      </w:r>
      <w:r w:rsidR="007F225B">
        <w:rPr>
          <w:color w:val="000000" w:themeColor="text1"/>
          <w:sz w:val="22"/>
          <w:szCs w:val="22"/>
        </w:rPr>
        <w:t>тать в них.</w:t>
      </w:r>
    </w:p>
    <w:p w:rsidR="00ED3456" w:rsidRPr="00863AB4" w:rsidRDefault="00ED3456" w:rsidP="00863AB4">
      <w:pPr>
        <w:ind w:firstLine="709"/>
        <w:contextualSpacing/>
        <w:jc w:val="both"/>
        <w:rPr>
          <w:color w:val="000000" w:themeColor="text1"/>
          <w:sz w:val="22"/>
          <w:szCs w:val="22"/>
        </w:rPr>
      </w:pPr>
      <w:r w:rsidRPr="00863AB4">
        <w:rPr>
          <w:color w:val="000000" w:themeColor="text1"/>
          <w:sz w:val="22"/>
          <w:szCs w:val="22"/>
        </w:rPr>
        <w:t>Результаты наших иссле</w:t>
      </w:r>
      <w:r w:rsidR="007F225B">
        <w:rPr>
          <w:color w:val="000000" w:themeColor="text1"/>
          <w:sz w:val="22"/>
          <w:szCs w:val="22"/>
        </w:rPr>
        <w:t>дований мы занесли в таблицу 1.</w:t>
      </w:r>
    </w:p>
    <w:p w:rsidR="007F225B" w:rsidRPr="00ED0C3B" w:rsidRDefault="007F225B" w:rsidP="007F225B">
      <w:pPr>
        <w:rPr>
          <w:color w:val="000000" w:themeColor="text1"/>
          <w:sz w:val="22"/>
          <w:szCs w:val="22"/>
        </w:rPr>
      </w:pPr>
    </w:p>
    <w:p w:rsidR="00ED3456" w:rsidRPr="007F225B" w:rsidRDefault="007F225B" w:rsidP="00ED0C3B">
      <w:pPr>
        <w:spacing w:after="120"/>
        <w:jc w:val="center"/>
        <w:rPr>
          <w:color w:val="000000" w:themeColor="text1"/>
          <w:sz w:val="22"/>
          <w:szCs w:val="22"/>
          <w:shd w:val="clear" w:color="auto" w:fill="F3F1ED"/>
        </w:rPr>
      </w:pPr>
      <w:r w:rsidRPr="007F225B">
        <w:rPr>
          <w:color w:val="000000" w:themeColor="text1"/>
          <w:sz w:val="22"/>
          <w:szCs w:val="22"/>
        </w:rPr>
        <w:t xml:space="preserve">Таблица </w:t>
      </w:r>
      <w:r w:rsidR="00ED3456" w:rsidRPr="007F225B">
        <w:rPr>
          <w:color w:val="000000" w:themeColor="text1"/>
          <w:sz w:val="22"/>
          <w:szCs w:val="22"/>
        </w:rPr>
        <w:t>1</w:t>
      </w:r>
      <w:r w:rsidRPr="007F225B">
        <w:rPr>
          <w:color w:val="000000" w:themeColor="text1"/>
          <w:sz w:val="22"/>
          <w:szCs w:val="22"/>
        </w:rPr>
        <w:t xml:space="preserve">. </w:t>
      </w:r>
      <w:r w:rsidR="00ED3456" w:rsidRPr="007F225B">
        <w:rPr>
          <w:color w:val="000000" w:themeColor="text1"/>
          <w:sz w:val="22"/>
          <w:szCs w:val="22"/>
        </w:rPr>
        <w:t>Сравнение компаний</w:t>
      </w:r>
      <w:r w:rsidR="00ED3456" w:rsidRPr="007F225B">
        <w:rPr>
          <w:color w:val="000000" w:themeColor="text1"/>
          <w:sz w:val="22"/>
          <w:szCs w:val="22"/>
          <w:shd w:val="clear" w:color="auto" w:fill="FFFFFF"/>
        </w:rPr>
        <w:t xml:space="preserve"> </w:t>
      </w:r>
      <w:r w:rsidR="00ED3456" w:rsidRPr="007F225B">
        <w:rPr>
          <w:color w:val="000000" w:themeColor="text1"/>
          <w:sz w:val="22"/>
          <w:szCs w:val="22"/>
          <w:shd w:val="clear" w:color="auto" w:fill="FFFFFF"/>
          <w:lang w:val="en-US"/>
        </w:rPr>
        <w:t>Google</w:t>
      </w:r>
      <w:r w:rsidR="00ED3456" w:rsidRPr="007F225B">
        <w:rPr>
          <w:color w:val="000000" w:themeColor="text1"/>
          <w:sz w:val="22"/>
          <w:szCs w:val="22"/>
          <w:shd w:val="clear" w:color="auto" w:fill="FFFFFF"/>
        </w:rPr>
        <w:t xml:space="preserve"> и </w:t>
      </w:r>
      <w:r w:rsidR="00ED3456" w:rsidRPr="007F225B">
        <w:rPr>
          <w:color w:val="000000" w:themeColor="text1"/>
          <w:sz w:val="22"/>
          <w:szCs w:val="22"/>
          <w:shd w:val="clear" w:color="auto" w:fill="FFFFFF"/>
          <w:lang w:val="en-US"/>
        </w:rPr>
        <w:t>Y</w:t>
      </w:r>
      <w:r w:rsidR="00ED3456" w:rsidRPr="007F225B">
        <w:rPr>
          <w:color w:val="000000" w:themeColor="text1"/>
          <w:sz w:val="22"/>
          <w:szCs w:val="22"/>
          <w:shd w:val="clear" w:color="auto" w:fill="FFFFFF"/>
        </w:rPr>
        <w:t>andex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4536"/>
      </w:tblGrid>
      <w:tr w:rsidR="00ED3456" w:rsidRPr="00863AB4" w:rsidTr="007F225B">
        <w:tc>
          <w:tcPr>
            <w:tcW w:w="4536" w:type="dxa"/>
            <w:vAlign w:val="center"/>
          </w:tcPr>
          <w:p w:rsidR="00ED3456" w:rsidRPr="00863AB4" w:rsidRDefault="00ED3456" w:rsidP="00ED0C3B">
            <w:pPr>
              <w:spacing w:before="20" w:after="20"/>
              <w:jc w:val="center"/>
              <w:rPr>
                <w:color w:val="000000" w:themeColor="text1"/>
                <w:sz w:val="22"/>
                <w:szCs w:val="22"/>
                <w:shd w:val="clear" w:color="auto" w:fill="F3F1ED"/>
                <w:lang w:val="en-US"/>
              </w:rPr>
            </w:pPr>
            <w:r w:rsidRPr="00863AB4">
              <w:rPr>
                <w:color w:val="000000" w:themeColor="text1"/>
                <w:sz w:val="22"/>
                <w:szCs w:val="22"/>
                <w:shd w:val="clear" w:color="auto" w:fill="FFFFFF"/>
                <w:lang w:val="en-US"/>
              </w:rPr>
              <w:t>Google</w:t>
            </w:r>
          </w:p>
        </w:tc>
        <w:tc>
          <w:tcPr>
            <w:tcW w:w="4536" w:type="dxa"/>
            <w:vAlign w:val="center"/>
          </w:tcPr>
          <w:p w:rsidR="00ED3456" w:rsidRPr="00863AB4" w:rsidRDefault="00ED3456" w:rsidP="00ED0C3B">
            <w:pPr>
              <w:spacing w:before="20" w:after="20"/>
              <w:jc w:val="center"/>
              <w:rPr>
                <w:color w:val="000000" w:themeColor="text1"/>
                <w:sz w:val="22"/>
                <w:szCs w:val="22"/>
                <w:shd w:val="clear" w:color="auto" w:fill="F3F1ED"/>
              </w:rPr>
            </w:pPr>
            <w:r w:rsidRPr="00863AB4">
              <w:rPr>
                <w:color w:val="000000" w:themeColor="text1"/>
                <w:sz w:val="22"/>
                <w:szCs w:val="22"/>
                <w:shd w:val="clear" w:color="auto" w:fill="FFFFFF"/>
                <w:lang w:val="en-US"/>
              </w:rPr>
              <w:t>Y</w:t>
            </w:r>
            <w:r w:rsidRPr="00863AB4">
              <w:rPr>
                <w:color w:val="000000" w:themeColor="text1"/>
                <w:sz w:val="22"/>
                <w:szCs w:val="22"/>
                <w:shd w:val="clear" w:color="auto" w:fill="FFFFFF"/>
              </w:rPr>
              <w:t>andex</w:t>
            </w:r>
          </w:p>
        </w:tc>
      </w:tr>
      <w:tr w:rsidR="00ED3456" w:rsidRPr="00863AB4" w:rsidTr="007F225B">
        <w:tc>
          <w:tcPr>
            <w:tcW w:w="9072" w:type="dxa"/>
            <w:gridSpan w:val="2"/>
            <w:vAlign w:val="center"/>
          </w:tcPr>
          <w:p w:rsidR="00ED3456" w:rsidRPr="00863AB4" w:rsidRDefault="00ED3456" w:rsidP="00ED0C3B">
            <w:pPr>
              <w:spacing w:before="20" w:after="20"/>
              <w:jc w:val="center"/>
              <w:rPr>
                <w:color w:val="000000" w:themeColor="text1"/>
                <w:sz w:val="22"/>
                <w:szCs w:val="22"/>
                <w:shd w:val="clear" w:color="auto" w:fill="F3F1ED"/>
              </w:rPr>
            </w:pPr>
            <w:r w:rsidRPr="00863AB4">
              <w:rPr>
                <w:color w:val="000000" w:themeColor="text1"/>
                <w:sz w:val="22"/>
                <w:szCs w:val="22"/>
                <w:shd w:val="clear" w:color="auto" w:fill="FFFFFF"/>
              </w:rPr>
              <w:t>Позиция компании</w:t>
            </w:r>
          </w:p>
        </w:tc>
      </w:tr>
      <w:tr w:rsidR="00ED3456" w:rsidRPr="00863AB4" w:rsidTr="007F225B">
        <w:trPr>
          <w:trHeight w:val="235"/>
        </w:trPr>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 xml:space="preserve">Слоган: </w:t>
            </w:r>
            <w:r w:rsidRPr="00863AB4">
              <w:rPr>
                <w:color w:val="000000" w:themeColor="text1"/>
                <w:sz w:val="22"/>
                <w:szCs w:val="22"/>
              </w:rPr>
              <w:t>«</w:t>
            </w:r>
            <w:r w:rsidRPr="00863AB4">
              <w:rPr>
                <w:color w:val="000000" w:themeColor="text1"/>
                <w:sz w:val="22"/>
                <w:szCs w:val="22"/>
                <w:shd w:val="clear" w:color="auto" w:fill="FFFFFF"/>
              </w:rPr>
              <w:t xml:space="preserve">Google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это в первую очередь люди</w:t>
            </w:r>
            <w:r w:rsidRPr="00863AB4">
              <w:rPr>
                <w:color w:val="000000" w:themeColor="text1"/>
                <w:sz w:val="22"/>
                <w:szCs w:val="22"/>
              </w:rPr>
              <w:t>»</w:t>
            </w:r>
            <w:r w:rsidRPr="00863AB4">
              <w:rPr>
                <w:color w:val="000000" w:themeColor="text1"/>
                <w:sz w:val="22"/>
                <w:szCs w:val="22"/>
                <w:shd w:val="clear" w:color="auto" w:fill="FFFFFF"/>
              </w:rPr>
              <w:t>.</w:t>
            </w:r>
          </w:p>
        </w:tc>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rPr>
              <w:t>Слоган: «Кадры</w:t>
            </w:r>
            <w:r w:rsidRPr="00863AB4">
              <w:rPr>
                <w:color w:val="000000" w:themeColor="text1"/>
                <w:sz w:val="22"/>
                <w:szCs w:val="22"/>
                <w:shd w:val="clear" w:color="auto" w:fill="FBF7EB"/>
              </w:rPr>
              <w:t xml:space="preserve"> </w:t>
            </w:r>
            <w:r w:rsidRPr="00863AB4">
              <w:rPr>
                <w:color w:val="000000" w:themeColor="text1"/>
                <w:sz w:val="22"/>
                <w:szCs w:val="22"/>
              </w:rPr>
              <w:t>решают все».</w:t>
            </w:r>
          </w:p>
        </w:tc>
      </w:tr>
      <w:tr w:rsidR="00ED3456" w:rsidRPr="00863AB4" w:rsidTr="007F225B">
        <w:trPr>
          <w:trHeight w:val="301"/>
        </w:trPr>
        <w:tc>
          <w:tcPr>
            <w:tcW w:w="9072" w:type="dxa"/>
            <w:gridSpan w:val="2"/>
            <w:vAlign w:val="center"/>
          </w:tcPr>
          <w:p w:rsidR="00ED3456" w:rsidRPr="00863AB4" w:rsidRDefault="00ED3456" w:rsidP="00ED0C3B">
            <w:pPr>
              <w:spacing w:before="20" w:after="20"/>
              <w:jc w:val="center"/>
              <w:rPr>
                <w:color w:val="000000" w:themeColor="text1"/>
                <w:sz w:val="22"/>
                <w:szCs w:val="22"/>
                <w:shd w:val="clear" w:color="auto" w:fill="FFFFFF"/>
              </w:rPr>
            </w:pPr>
            <w:r w:rsidRPr="00863AB4">
              <w:rPr>
                <w:color w:val="000000" w:themeColor="text1"/>
                <w:sz w:val="22"/>
                <w:szCs w:val="22"/>
                <w:shd w:val="clear" w:color="auto" w:fill="FFFFFF"/>
              </w:rPr>
              <w:t>Оформление офисов</w:t>
            </w:r>
          </w:p>
        </w:tc>
      </w:tr>
      <w:tr w:rsidR="00ED3456" w:rsidRPr="00863AB4" w:rsidTr="007F225B">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 xml:space="preserve">Характерная черта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множество живых ра</w:t>
            </w:r>
            <w:r w:rsidRPr="00863AB4">
              <w:rPr>
                <w:color w:val="000000" w:themeColor="text1"/>
                <w:sz w:val="22"/>
                <w:szCs w:val="22"/>
                <w:shd w:val="clear" w:color="auto" w:fill="FFFFFF"/>
              </w:rPr>
              <w:t>с</w:t>
            </w:r>
            <w:r w:rsidRPr="00863AB4">
              <w:rPr>
                <w:color w:val="000000" w:themeColor="text1"/>
                <w:sz w:val="22"/>
                <w:szCs w:val="22"/>
                <w:shd w:val="clear" w:color="auto" w:fill="FFFFFF"/>
              </w:rPr>
              <w:t>тений. В некоторых случаях совещания м</w:t>
            </w:r>
            <w:r w:rsidRPr="00863AB4">
              <w:rPr>
                <w:color w:val="000000" w:themeColor="text1"/>
                <w:sz w:val="22"/>
                <w:szCs w:val="22"/>
                <w:shd w:val="clear" w:color="auto" w:fill="FFFFFF"/>
              </w:rPr>
              <w:t>о</w:t>
            </w:r>
            <w:r w:rsidRPr="00863AB4">
              <w:rPr>
                <w:color w:val="000000" w:themeColor="text1"/>
                <w:sz w:val="22"/>
                <w:szCs w:val="22"/>
                <w:shd w:val="clear" w:color="auto" w:fill="FFFFFF"/>
              </w:rPr>
              <w:t xml:space="preserve">гут проводиться на крыше домов на удобных топчанах или креслах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расслабленная и</w:t>
            </w:r>
            <w:r w:rsidR="00ED0C3B">
              <w:rPr>
                <w:color w:val="000000" w:themeColor="text1"/>
                <w:sz w:val="22"/>
                <w:szCs w:val="22"/>
                <w:shd w:val="clear" w:color="auto" w:fill="FFFFFF"/>
              </w:rPr>
              <w:t xml:space="preserve"> </w:t>
            </w:r>
            <w:r w:rsidRPr="00863AB4">
              <w:rPr>
                <w:color w:val="000000" w:themeColor="text1"/>
                <w:sz w:val="22"/>
                <w:szCs w:val="22"/>
                <w:shd w:val="clear" w:color="auto" w:fill="FFFFFF"/>
              </w:rPr>
              <w:t>не</w:t>
            </w:r>
            <w:r w:rsidR="007F225B">
              <w:rPr>
                <w:color w:val="000000" w:themeColor="text1"/>
                <w:sz w:val="22"/>
                <w:szCs w:val="22"/>
                <w:shd w:val="clear" w:color="auto" w:fill="FFFFFF"/>
              </w:rPr>
              <w:softHyphen/>
            </w:r>
            <w:r w:rsidRPr="00863AB4">
              <w:rPr>
                <w:color w:val="000000" w:themeColor="text1"/>
                <w:sz w:val="22"/>
                <w:szCs w:val="22"/>
                <w:shd w:val="clear" w:color="auto" w:fill="FFFFFF"/>
              </w:rPr>
              <w:t>принужденная обстановка является лучшей мотивацией персонала.</w:t>
            </w:r>
          </w:p>
        </w:tc>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 xml:space="preserve">Офисы компании Яндекс считаются одними из самых креативных и удивительных офисов России. «Креативно и удобно»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слоган д</w:t>
            </w:r>
            <w:r w:rsidRPr="00863AB4">
              <w:rPr>
                <w:color w:val="000000" w:themeColor="text1"/>
                <w:sz w:val="22"/>
                <w:szCs w:val="22"/>
                <w:shd w:val="clear" w:color="auto" w:fill="FFFFFF"/>
              </w:rPr>
              <w:t>и</w:t>
            </w:r>
            <w:r w:rsidRPr="00863AB4">
              <w:rPr>
                <w:color w:val="000000" w:themeColor="text1"/>
                <w:sz w:val="22"/>
                <w:szCs w:val="22"/>
                <w:shd w:val="clear" w:color="auto" w:fill="FFFFFF"/>
              </w:rPr>
              <w:t>зайна Яндекс.</w:t>
            </w:r>
          </w:p>
        </w:tc>
      </w:tr>
      <w:tr w:rsidR="00ED3456" w:rsidRPr="00863AB4" w:rsidTr="007F225B">
        <w:trPr>
          <w:trHeight w:val="1279"/>
        </w:trPr>
        <w:tc>
          <w:tcPr>
            <w:tcW w:w="9072" w:type="dxa"/>
            <w:gridSpan w:val="2"/>
          </w:tcPr>
          <w:p w:rsidR="00ED3456" w:rsidRPr="00863AB4" w:rsidRDefault="00ED3456" w:rsidP="00FB4B28">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 xml:space="preserve">Офис компании </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 это его визитная карточка. Психологами доказано, что цвет интерьера и</w:t>
            </w:r>
            <w:r w:rsidR="007F225B">
              <w:rPr>
                <w:color w:val="000000" w:themeColor="text1"/>
                <w:sz w:val="22"/>
                <w:szCs w:val="22"/>
                <w:shd w:val="clear" w:color="auto" w:fill="FFFFFF"/>
              </w:rPr>
              <w:t> </w:t>
            </w:r>
            <w:r w:rsidRPr="00863AB4">
              <w:rPr>
                <w:color w:val="000000" w:themeColor="text1"/>
                <w:sz w:val="22"/>
                <w:szCs w:val="22"/>
                <w:shd w:val="clear" w:color="auto" w:fill="FFFFFF"/>
              </w:rPr>
              <w:t>обстановка в офисе значительно влия</w:t>
            </w:r>
            <w:r w:rsidR="00FB4B28">
              <w:rPr>
                <w:color w:val="000000" w:themeColor="text1"/>
                <w:sz w:val="22"/>
                <w:szCs w:val="22"/>
                <w:shd w:val="clear" w:color="auto" w:fill="FFFFFF"/>
              </w:rPr>
              <w:t>ю</w:t>
            </w:r>
            <w:r w:rsidRPr="00863AB4">
              <w:rPr>
                <w:color w:val="000000" w:themeColor="text1"/>
                <w:sz w:val="22"/>
                <w:szCs w:val="22"/>
                <w:shd w:val="clear" w:color="auto" w:fill="FFFFFF"/>
              </w:rPr>
              <w:t>т на эффективность работы сотрудников, так</w:t>
            </w:r>
            <w:r w:rsidR="00FB4B28">
              <w:rPr>
                <w:color w:val="000000" w:themeColor="text1"/>
                <w:sz w:val="22"/>
                <w:szCs w:val="22"/>
                <w:shd w:val="clear" w:color="auto" w:fill="FFFFFF"/>
              </w:rPr>
              <w:t>,</w:t>
            </w:r>
            <w:r w:rsidRPr="00863AB4">
              <w:rPr>
                <w:color w:val="000000" w:themeColor="text1"/>
                <w:sz w:val="22"/>
                <w:szCs w:val="22"/>
                <w:shd w:val="clear" w:color="auto" w:fill="FFFFFF"/>
              </w:rPr>
              <w:t xml:space="preserve"> в ко</w:t>
            </w:r>
            <w:r w:rsidRPr="00863AB4">
              <w:rPr>
                <w:color w:val="000000" w:themeColor="text1"/>
                <w:sz w:val="22"/>
                <w:szCs w:val="22"/>
                <w:shd w:val="clear" w:color="auto" w:fill="FFFFFF"/>
              </w:rPr>
              <w:t>м</w:t>
            </w:r>
            <w:r w:rsidRPr="00863AB4">
              <w:rPr>
                <w:color w:val="000000" w:themeColor="text1"/>
                <w:sz w:val="22"/>
                <w:szCs w:val="22"/>
                <w:shd w:val="clear" w:color="auto" w:fill="FFFFFF"/>
              </w:rPr>
              <w:t xml:space="preserve">пании </w:t>
            </w:r>
            <w:r w:rsidRPr="00863AB4">
              <w:rPr>
                <w:color w:val="000000" w:themeColor="text1"/>
                <w:sz w:val="22"/>
                <w:szCs w:val="22"/>
                <w:shd w:val="clear" w:color="auto" w:fill="FFFFFF"/>
                <w:lang w:val="en-US"/>
              </w:rPr>
              <w:t>Google</w:t>
            </w:r>
            <w:r w:rsidRPr="00863AB4">
              <w:rPr>
                <w:color w:val="000000" w:themeColor="text1"/>
                <w:sz w:val="22"/>
                <w:szCs w:val="22"/>
                <w:shd w:val="clear" w:color="auto" w:fill="FFFFFF"/>
              </w:rPr>
              <w:t xml:space="preserve"> </w:t>
            </w:r>
            <w:r w:rsidRPr="00863AB4">
              <w:rPr>
                <w:color w:val="000000" w:themeColor="text1"/>
                <w:sz w:val="22"/>
                <w:szCs w:val="22"/>
                <w:shd w:val="clear" w:color="auto" w:fill="FFFFFF"/>
                <w:lang w:val="en-US"/>
              </w:rPr>
              <w:t>c</w:t>
            </w:r>
            <w:r w:rsidRPr="00863AB4">
              <w:rPr>
                <w:color w:val="000000" w:themeColor="text1"/>
                <w:sz w:val="22"/>
                <w:szCs w:val="22"/>
                <w:shd w:val="clear" w:color="auto" w:fill="FFFFFF"/>
              </w:rPr>
              <w:t xml:space="preserve"> каждым годом число персонала уходящего в отпуск не по расписанию с</w:t>
            </w:r>
            <w:r w:rsidRPr="00863AB4">
              <w:rPr>
                <w:color w:val="000000" w:themeColor="text1"/>
                <w:sz w:val="22"/>
                <w:szCs w:val="22"/>
                <w:shd w:val="clear" w:color="auto" w:fill="FFFFFF"/>
              </w:rPr>
              <w:t>о</w:t>
            </w:r>
            <w:r w:rsidRPr="00863AB4">
              <w:rPr>
                <w:color w:val="000000" w:themeColor="text1"/>
                <w:sz w:val="22"/>
                <w:szCs w:val="22"/>
                <w:shd w:val="clear" w:color="auto" w:fill="FFFFFF"/>
              </w:rPr>
              <w:t>кращается на 6</w:t>
            </w:r>
            <w:r w:rsidR="00FB4B28">
              <w:rPr>
                <w:color w:val="000000" w:themeColor="text1"/>
                <w:sz w:val="22"/>
                <w:szCs w:val="22"/>
                <w:shd w:val="clear" w:color="auto" w:fill="FFFFFF"/>
              </w:rPr>
              <w:t xml:space="preserve"> </w:t>
            </w:r>
            <w:r w:rsidRPr="00863AB4">
              <w:rPr>
                <w:color w:val="000000" w:themeColor="text1"/>
                <w:sz w:val="22"/>
                <w:szCs w:val="22"/>
                <w:shd w:val="clear" w:color="auto" w:fill="FFFFFF"/>
              </w:rPr>
              <w:t>%, а вся необходимая работа выполняется в срок. В свою очередь персонал компании Яндекс не выходит на больничный больше 1</w:t>
            </w:r>
            <w:r w:rsidR="007F225B">
              <w:rPr>
                <w:color w:val="000000" w:themeColor="text1"/>
                <w:sz w:val="22"/>
                <w:szCs w:val="22"/>
                <w:shd w:val="clear" w:color="auto" w:fill="FFFFFF"/>
              </w:rPr>
              <w:t>–</w:t>
            </w:r>
            <w:r w:rsidRPr="00863AB4">
              <w:rPr>
                <w:color w:val="000000" w:themeColor="text1"/>
                <w:sz w:val="22"/>
                <w:szCs w:val="22"/>
                <w:shd w:val="clear" w:color="auto" w:fill="FFFFFF"/>
              </w:rPr>
              <w:t xml:space="preserve">2 раз в год. </w:t>
            </w:r>
          </w:p>
        </w:tc>
      </w:tr>
      <w:tr w:rsidR="00ED3456" w:rsidRPr="00863AB4" w:rsidTr="007F225B">
        <w:tc>
          <w:tcPr>
            <w:tcW w:w="9072" w:type="dxa"/>
            <w:gridSpan w:val="2"/>
            <w:vAlign w:val="center"/>
          </w:tcPr>
          <w:p w:rsidR="00ED3456" w:rsidRPr="007F225B" w:rsidRDefault="00ED3456" w:rsidP="00ED0C3B">
            <w:pPr>
              <w:pStyle w:val="20"/>
              <w:keepNext w:val="0"/>
              <w:spacing w:before="20" w:after="20"/>
              <w:jc w:val="center"/>
              <w:rPr>
                <w:rFonts w:ascii="Times New Roman" w:hAnsi="Times New Roman" w:cs="Times New Roman"/>
                <w:b w:val="0"/>
                <w:i w:val="0"/>
                <w:color w:val="000000" w:themeColor="text1"/>
                <w:sz w:val="22"/>
                <w:szCs w:val="22"/>
                <w:shd w:val="clear" w:color="auto" w:fill="F3F1ED"/>
              </w:rPr>
            </w:pPr>
            <w:r w:rsidRPr="007F225B">
              <w:rPr>
                <w:rFonts w:ascii="Times New Roman" w:hAnsi="Times New Roman" w:cs="Times New Roman"/>
                <w:b w:val="0"/>
                <w:i w:val="0"/>
                <w:color w:val="000000" w:themeColor="text1"/>
                <w:sz w:val="22"/>
                <w:szCs w:val="22"/>
              </w:rPr>
              <w:lastRenderedPageBreak/>
              <w:t>Еда в офисе</w:t>
            </w:r>
          </w:p>
        </w:tc>
      </w:tr>
      <w:tr w:rsidR="00ED3456" w:rsidRPr="00863AB4" w:rsidTr="00ED0C3B">
        <w:trPr>
          <w:trHeight w:val="1290"/>
        </w:trPr>
        <w:tc>
          <w:tcPr>
            <w:tcW w:w="4536" w:type="dxa"/>
          </w:tcPr>
          <w:p w:rsidR="00ED3456" w:rsidRPr="00863AB4" w:rsidRDefault="00ED3456" w:rsidP="00ED0C3B">
            <w:pPr>
              <w:shd w:val="clear" w:color="auto" w:fill="FFFFFF"/>
              <w:spacing w:before="20" w:after="20"/>
              <w:jc w:val="both"/>
              <w:textAlignment w:val="baseline"/>
              <w:rPr>
                <w:color w:val="000000" w:themeColor="text1"/>
                <w:sz w:val="22"/>
                <w:szCs w:val="22"/>
              </w:rPr>
            </w:pPr>
            <w:r w:rsidRPr="00863AB4">
              <w:rPr>
                <w:color w:val="000000" w:themeColor="text1"/>
                <w:sz w:val="22"/>
                <w:szCs w:val="22"/>
              </w:rPr>
              <w:t>В офисах Google всегда есть различные кафе и рестораны, бесплатные для сотрудников, где можно попить кофе или даже полноценно пообедать.</w:t>
            </w:r>
          </w:p>
        </w:tc>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rPr>
              <w:t>На первом этаже главного корпуса «Янде</w:t>
            </w:r>
            <w:r w:rsidRPr="00863AB4">
              <w:rPr>
                <w:color w:val="000000" w:themeColor="text1"/>
                <w:sz w:val="22"/>
                <w:szCs w:val="22"/>
              </w:rPr>
              <w:t>к</w:t>
            </w:r>
            <w:r w:rsidRPr="00863AB4">
              <w:rPr>
                <w:color w:val="000000" w:themeColor="text1"/>
                <w:sz w:val="22"/>
                <w:szCs w:val="22"/>
              </w:rPr>
              <w:t>са» есть столовая, которая работает с 9 утра до 9 вечера. Сотрудники также могут пос</w:t>
            </w:r>
            <w:r w:rsidRPr="00863AB4">
              <w:rPr>
                <w:color w:val="000000" w:themeColor="text1"/>
                <w:sz w:val="22"/>
                <w:szCs w:val="22"/>
              </w:rPr>
              <w:t>е</w:t>
            </w:r>
            <w:r w:rsidRPr="00863AB4">
              <w:rPr>
                <w:color w:val="000000" w:themeColor="text1"/>
                <w:sz w:val="22"/>
                <w:szCs w:val="22"/>
              </w:rPr>
              <w:t>щать некоторые кафе, расплачиваясь с помо</w:t>
            </w:r>
            <w:r w:rsidR="00ED0C3B">
              <w:rPr>
                <w:color w:val="000000" w:themeColor="text1"/>
                <w:sz w:val="22"/>
                <w:szCs w:val="22"/>
              </w:rPr>
              <w:softHyphen/>
            </w:r>
            <w:r w:rsidRPr="00863AB4">
              <w:rPr>
                <w:color w:val="000000" w:themeColor="text1"/>
                <w:sz w:val="22"/>
                <w:szCs w:val="22"/>
              </w:rPr>
              <w:t>щью рабочего бейджа.</w:t>
            </w:r>
          </w:p>
        </w:tc>
      </w:tr>
      <w:tr w:rsidR="00ED0C3B" w:rsidRPr="00863AB4" w:rsidTr="007F225B">
        <w:trPr>
          <w:trHeight w:val="2500"/>
        </w:trPr>
        <w:tc>
          <w:tcPr>
            <w:tcW w:w="4536" w:type="dxa"/>
          </w:tcPr>
          <w:p w:rsidR="00ED0C3B" w:rsidRPr="00863AB4" w:rsidRDefault="00ED0C3B" w:rsidP="00ED0C3B">
            <w:pPr>
              <w:shd w:val="clear" w:color="auto" w:fill="FFFFFF"/>
              <w:spacing w:before="20" w:after="20"/>
              <w:jc w:val="both"/>
              <w:textAlignment w:val="baseline"/>
              <w:rPr>
                <w:color w:val="000000" w:themeColor="text1"/>
                <w:sz w:val="22"/>
                <w:szCs w:val="22"/>
              </w:rPr>
            </w:pPr>
            <w:r w:rsidRPr="00863AB4">
              <w:rPr>
                <w:color w:val="000000" w:themeColor="text1"/>
                <w:sz w:val="22"/>
                <w:szCs w:val="22"/>
              </w:rPr>
              <w:t>В Google проводилось несколько достаточно интересных внутренних исследований, в р</w:t>
            </w:r>
            <w:r w:rsidRPr="00863AB4">
              <w:rPr>
                <w:color w:val="000000" w:themeColor="text1"/>
                <w:sz w:val="22"/>
                <w:szCs w:val="22"/>
              </w:rPr>
              <w:t>е</w:t>
            </w:r>
            <w:r w:rsidRPr="00863AB4">
              <w:rPr>
                <w:color w:val="000000" w:themeColor="text1"/>
                <w:sz w:val="22"/>
                <w:szCs w:val="22"/>
              </w:rPr>
              <w:t>зультате которых было выявлено:</w:t>
            </w:r>
          </w:p>
          <w:p w:rsidR="00ED0C3B" w:rsidRPr="00863AB4" w:rsidRDefault="00FB4B28" w:rsidP="00ED0C3B">
            <w:pPr>
              <w:numPr>
                <w:ilvl w:val="0"/>
                <w:numId w:val="124"/>
              </w:numPr>
              <w:shd w:val="clear" w:color="auto" w:fill="FFFFFF"/>
              <w:spacing w:before="20" w:after="20"/>
              <w:ind w:left="318" w:hanging="318"/>
              <w:jc w:val="both"/>
              <w:textAlignment w:val="baseline"/>
              <w:rPr>
                <w:color w:val="000000" w:themeColor="text1"/>
                <w:sz w:val="22"/>
                <w:szCs w:val="22"/>
              </w:rPr>
            </w:pPr>
            <w:r>
              <w:rPr>
                <w:color w:val="000000" w:themeColor="text1"/>
                <w:sz w:val="22"/>
                <w:szCs w:val="22"/>
              </w:rPr>
              <w:t>д</w:t>
            </w:r>
            <w:r w:rsidR="00ED0C3B" w:rsidRPr="00863AB4">
              <w:rPr>
                <w:color w:val="000000" w:themeColor="text1"/>
                <w:sz w:val="22"/>
                <w:szCs w:val="22"/>
              </w:rPr>
              <w:t>лина очереди в обеденный перерыв должна составлять примерно три-четыре минуты;</w:t>
            </w:r>
          </w:p>
          <w:p w:rsidR="00ED0C3B" w:rsidRPr="00863AB4" w:rsidRDefault="00FB4B28" w:rsidP="00ED0C3B">
            <w:pPr>
              <w:numPr>
                <w:ilvl w:val="0"/>
                <w:numId w:val="124"/>
              </w:numPr>
              <w:shd w:val="clear" w:color="auto" w:fill="FFFFFF"/>
              <w:spacing w:before="20" w:after="20"/>
              <w:ind w:left="318" w:hanging="318"/>
              <w:jc w:val="both"/>
              <w:textAlignment w:val="baseline"/>
              <w:rPr>
                <w:color w:val="000000" w:themeColor="text1"/>
                <w:sz w:val="22"/>
                <w:szCs w:val="22"/>
              </w:rPr>
            </w:pPr>
            <w:r>
              <w:rPr>
                <w:color w:val="000000" w:themeColor="text1"/>
                <w:sz w:val="22"/>
                <w:szCs w:val="22"/>
              </w:rPr>
              <w:t>с</w:t>
            </w:r>
            <w:r w:rsidR="00ED0C3B">
              <w:rPr>
                <w:color w:val="000000" w:themeColor="text1"/>
                <w:sz w:val="22"/>
                <w:szCs w:val="22"/>
              </w:rPr>
              <w:t>толики должны быть большими</w:t>
            </w:r>
            <w:r w:rsidR="00ED0C3B" w:rsidRPr="00863AB4">
              <w:rPr>
                <w:color w:val="000000" w:themeColor="text1"/>
                <w:sz w:val="22"/>
                <w:szCs w:val="22"/>
              </w:rPr>
              <w:t>;</w:t>
            </w:r>
          </w:p>
          <w:p w:rsidR="00ED0C3B" w:rsidRPr="00863AB4" w:rsidRDefault="00FB4B28" w:rsidP="00FB4B28">
            <w:pPr>
              <w:numPr>
                <w:ilvl w:val="0"/>
                <w:numId w:val="124"/>
              </w:numPr>
              <w:shd w:val="clear" w:color="auto" w:fill="FFFFFF"/>
              <w:spacing w:before="20" w:after="20"/>
              <w:ind w:left="318" w:hanging="318"/>
              <w:jc w:val="both"/>
              <w:textAlignment w:val="baseline"/>
              <w:rPr>
                <w:color w:val="000000" w:themeColor="text1"/>
                <w:sz w:val="22"/>
                <w:szCs w:val="22"/>
              </w:rPr>
            </w:pPr>
            <w:r>
              <w:rPr>
                <w:color w:val="000000" w:themeColor="text1"/>
                <w:sz w:val="22"/>
                <w:szCs w:val="22"/>
              </w:rPr>
              <w:t>в</w:t>
            </w:r>
            <w:r w:rsidR="00ED0C3B" w:rsidRPr="00863AB4">
              <w:rPr>
                <w:color w:val="000000" w:themeColor="text1"/>
                <w:sz w:val="22"/>
                <w:szCs w:val="22"/>
              </w:rPr>
              <w:t xml:space="preserve"> Google установили, что появление в</w:t>
            </w:r>
            <w:r>
              <w:rPr>
                <w:color w:val="000000" w:themeColor="text1"/>
                <w:sz w:val="22"/>
                <w:szCs w:val="22"/>
              </w:rPr>
              <w:t xml:space="preserve"> </w:t>
            </w:r>
            <w:r w:rsidR="00ED0C3B" w:rsidRPr="00863AB4">
              <w:rPr>
                <w:color w:val="000000" w:themeColor="text1"/>
                <w:sz w:val="22"/>
                <w:szCs w:val="22"/>
              </w:rPr>
              <w:t>сто</w:t>
            </w:r>
            <w:r>
              <w:rPr>
                <w:color w:val="000000" w:themeColor="text1"/>
                <w:sz w:val="22"/>
                <w:szCs w:val="22"/>
              </w:rPr>
              <w:softHyphen/>
            </w:r>
            <w:r w:rsidR="00ED0C3B" w:rsidRPr="00863AB4">
              <w:rPr>
                <w:color w:val="000000" w:themeColor="text1"/>
                <w:sz w:val="22"/>
                <w:szCs w:val="22"/>
              </w:rPr>
              <w:t>ловых 20-сантиметровых тарелок пол</w:t>
            </w:r>
            <w:r w:rsidR="00ED0C3B" w:rsidRPr="00863AB4">
              <w:rPr>
                <w:color w:val="000000" w:themeColor="text1"/>
                <w:sz w:val="22"/>
                <w:szCs w:val="22"/>
              </w:rPr>
              <w:t>о</w:t>
            </w:r>
            <w:r w:rsidR="00ED0C3B" w:rsidRPr="00863AB4">
              <w:rPr>
                <w:color w:val="000000" w:themeColor="text1"/>
                <w:sz w:val="22"/>
                <w:szCs w:val="22"/>
              </w:rPr>
              <w:t>жительно сказывается на здоровье</w:t>
            </w:r>
            <w:r>
              <w:rPr>
                <w:color w:val="000000" w:themeColor="text1"/>
                <w:sz w:val="22"/>
                <w:szCs w:val="22"/>
              </w:rPr>
              <w:t xml:space="preserve"> перс</w:t>
            </w:r>
            <w:r>
              <w:rPr>
                <w:color w:val="000000" w:themeColor="text1"/>
                <w:sz w:val="22"/>
                <w:szCs w:val="22"/>
              </w:rPr>
              <w:t>о</w:t>
            </w:r>
            <w:r>
              <w:rPr>
                <w:color w:val="000000" w:themeColor="text1"/>
                <w:sz w:val="22"/>
                <w:szCs w:val="22"/>
              </w:rPr>
              <w:t>нала</w:t>
            </w:r>
            <w:r w:rsidR="00ED0C3B" w:rsidRPr="00863AB4">
              <w:rPr>
                <w:color w:val="000000" w:themeColor="text1"/>
                <w:sz w:val="22"/>
                <w:szCs w:val="22"/>
              </w:rPr>
              <w:t>.</w:t>
            </w:r>
          </w:p>
        </w:tc>
        <w:tc>
          <w:tcPr>
            <w:tcW w:w="4536" w:type="dxa"/>
          </w:tcPr>
          <w:p w:rsidR="00ED0C3B" w:rsidRPr="00863AB4" w:rsidRDefault="00ED0C3B" w:rsidP="00FB4B28">
            <w:pPr>
              <w:spacing w:before="20" w:after="20"/>
              <w:jc w:val="both"/>
              <w:rPr>
                <w:color w:val="000000" w:themeColor="text1"/>
                <w:sz w:val="22"/>
                <w:szCs w:val="22"/>
              </w:rPr>
            </w:pPr>
            <w:r w:rsidRPr="00863AB4">
              <w:rPr>
                <w:color w:val="000000" w:themeColor="text1"/>
                <w:sz w:val="22"/>
                <w:szCs w:val="22"/>
              </w:rPr>
              <w:t xml:space="preserve">Каждый месяц </w:t>
            </w:r>
            <w:r w:rsidR="00FB4B28">
              <w:rPr>
                <w:color w:val="000000" w:themeColor="text1"/>
                <w:sz w:val="22"/>
                <w:szCs w:val="22"/>
              </w:rPr>
              <w:t xml:space="preserve">сотрудникам </w:t>
            </w:r>
            <w:r w:rsidRPr="00863AB4">
              <w:rPr>
                <w:color w:val="000000" w:themeColor="text1"/>
                <w:sz w:val="22"/>
                <w:szCs w:val="22"/>
              </w:rPr>
              <w:t>на карту пер</w:t>
            </w:r>
            <w:r w:rsidRPr="00863AB4">
              <w:rPr>
                <w:color w:val="000000" w:themeColor="text1"/>
                <w:sz w:val="22"/>
                <w:szCs w:val="22"/>
              </w:rPr>
              <w:t>е</w:t>
            </w:r>
            <w:r w:rsidRPr="00863AB4">
              <w:rPr>
                <w:color w:val="000000" w:themeColor="text1"/>
                <w:sz w:val="22"/>
                <w:szCs w:val="22"/>
              </w:rPr>
              <w:t>числяется фиксированная сумма на питание, и тратить её можно не только в</w:t>
            </w:r>
            <w:r>
              <w:rPr>
                <w:color w:val="000000" w:themeColor="text1"/>
                <w:sz w:val="22"/>
                <w:szCs w:val="22"/>
              </w:rPr>
              <w:t xml:space="preserve"> </w:t>
            </w:r>
            <w:r w:rsidRPr="00863AB4">
              <w:rPr>
                <w:color w:val="000000" w:themeColor="text1"/>
                <w:sz w:val="22"/>
                <w:szCs w:val="22"/>
              </w:rPr>
              <w:t>столовой, но и, к примеру, в пабе «Джон Донн» или «Ла</w:t>
            </w:r>
            <w:r w:rsidRPr="00863AB4">
              <w:rPr>
                <w:color w:val="000000" w:themeColor="text1"/>
                <w:sz w:val="22"/>
                <w:szCs w:val="22"/>
              </w:rPr>
              <w:t>в</w:t>
            </w:r>
            <w:r w:rsidRPr="00863AB4">
              <w:rPr>
                <w:color w:val="000000" w:themeColor="text1"/>
                <w:sz w:val="22"/>
                <w:szCs w:val="22"/>
              </w:rPr>
              <w:t>ке Караваевых», которые находятся непод</w:t>
            </w:r>
            <w:r w:rsidRPr="00863AB4">
              <w:rPr>
                <w:color w:val="000000" w:themeColor="text1"/>
                <w:sz w:val="22"/>
                <w:szCs w:val="22"/>
              </w:rPr>
              <w:t>а</w:t>
            </w:r>
            <w:r w:rsidRPr="00863AB4">
              <w:rPr>
                <w:color w:val="000000" w:themeColor="text1"/>
                <w:sz w:val="22"/>
                <w:szCs w:val="22"/>
              </w:rPr>
              <w:t>лёку.</w:t>
            </w:r>
          </w:p>
        </w:tc>
      </w:tr>
      <w:tr w:rsidR="00ED3456" w:rsidRPr="00863AB4" w:rsidTr="007F225B">
        <w:tc>
          <w:tcPr>
            <w:tcW w:w="9072" w:type="dxa"/>
            <w:gridSpan w:val="2"/>
          </w:tcPr>
          <w:p w:rsidR="00ED3456" w:rsidRPr="00863AB4" w:rsidRDefault="00ED3456" w:rsidP="00FB4B28">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На основан</w:t>
            </w:r>
            <w:r w:rsidR="007F225B">
              <w:rPr>
                <w:color w:val="000000" w:themeColor="text1"/>
                <w:sz w:val="22"/>
                <w:szCs w:val="22"/>
                <w:shd w:val="clear" w:color="auto" w:fill="FFFFFF"/>
              </w:rPr>
              <w:t xml:space="preserve">ии данной программы происходит </w:t>
            </w:r>
            <w:r w:rsidRPr="00863AB4">
              <w:rPr>
                <w:color w:val="000000" w:themeColor="text1"/>
                <w:sz w:val="22"/>
                <w:szCs w:val="22"/>
                <w:shd w:val="clear" w:color="auto" w:fill="FFFFFF"/>
              </w:rPr>
              <w:t>улучшение социально-психологического кл</w:t>
            </w:r>
            <w:r w:rsidRPr="00863AB4">
              <w:rPr>
                <w:color w:val="000000" w:themeColor="text1"/>
                <w:sz w:val="22"/>
                <w:szCs w:val="22"/>
                <w:shd w:val="clear" w:color="auto" w:fill="FFFFFF"/>
              </w:rPr>
              <w:t>и</w:t>
            </w:r>
            <w:r w:rsidRPr="00863AB4">
              <w:rPr>
                <w:color w:val="000000" w:themeColor="text1"/>
                <w:sz w:val="22"/>
                <w:szCs w:val="22"/>
                <w:shd w:val="clear" w:color="auto" w:fill="FFFFFF"/>
              </w:rPr>
              <w:t xml:space="preserve">мата в коллективе </w:t>
            </w:r>
            <w:r w:rsidR="00FB4B28">
              <w:rPr>
                <w:color w:val="000000" w:themeColor="text1"/>
                <w:sz w:val="22"/>
                <w:szCs w:val="22"/>
                <w:shd w:val="clear" w:color="auto" w:fill="FFFFFF"/>
              </w:rPr>
              <w:t>компании. Формируется не</w:t>
            </w:r>
            <w:r w:rsidRPr="00863AB4">
              <w:rPr>
                <w:color w:val="000000" w:themeColor="text1"/>
                <w:sz w:val="22"/>
                <w:szCs w:val="22"/>
                <w:shd w:val="clear" w:color="auto" w:fill="FFFFFF"/>
              </w:rPr>
              <w:t>желание попусту болтать во время основного рабочего процесса, что приводит к максимизации трудовой деятельности.</w:t>
            </w:r>
          </w:p>
        </w:tc>
      </w:tr>
      <w:tr w:rsidR="00ED3456" w:rsidRPr="00863AB4" w:rsidTr="007F225B">
        <w:tc>
          <w:tcPr>
            <w:tcW w:w="9072" w:type="dxa"/>
            <w:gridSpan w:val="2"/>
            <w:vAlign w:val="center"/>
          </w:tcPr>
          <w:p w:rsidR="00ED3456" w:rsidRPr="00863AB4" w:rsidRDefault="00ED3456" w:rsidP="00D1712B">
            <w:pPr>
              <w:spacing w:before="40" w:after="60"/>
              <w:jc w:val="center"/>
              <w:rPr>
                <w:color w:val="000000" w:themeColor="text1"/>
                <w:sz w:val="22"/>
                <w:szCs w:val="22"/>
                <w:shd w:val="clear" w:color="auto" w:fill="F3F1ED"/>
              </w:rPr>
            </w:pPr>
            <w:r w:rsidRPr="00863AB4">
              <w:rPr>
                <w:color w:val="000000" w:themeColor="text1"/>
                <w:sz w:val="22"/>
                <w:szCs w:val="22"/>
              </w:rPr>
              <w:t>Режим работы</w:t>
            </w:r>
          </w:p>
        </w:tc>
      </w:tr>
      <w:tr w:rsidR="00ED3456" w:rsidRPr="00863AB4" w:rsidTr="007F225B">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Google в плане распорядка дня более консе</w:t>
            </w:r>
            <w:r w:rsidRPr="00863AB4">
              <w:rPr>
                <w:color w:val="000000" w:themeColor="text1"/>
                <w:sz w:val="22"/>
                <w:szCs w:val="22"/>
                <w:shd w:val="clear" w:color="auto" w:fill="FFFFFF"/>
              </w:rPr>
              <w:t>р</w:t>
            </w:r>
            <w:r w:rsidRPr="00863AB4">
              <w:rPr>
                <w:color w:val="000000" w:themeColor="text1"/>
                <w:sz w:val="22"/>
                <w:szCs w:val="22"/>
                <w:shd w:val="clear" w:color="auto" w:fill="FFFFFF"/>
              </w:rPr>
              <w:t>вативен. Так</w:t>
            </w:r>
            <w:r w:rsidR="00FB4B28">
              <w:rPr>
                <w:color w:val="000000" w:themeColor="text1"/>
                <w:sz w:val="22"/>
                <w:szCs w:val="22"/>
                <w:shd w:val="clear" w:color="auto" w:fill="FFFFFF"/>
              </w:rPr>
              <w:t>,</w:t>
            </w:r>
            <w:r w:rsidRPr="00863AB4">
              <w:rPr>
                <w:color w:val="000000" w:themeColor="text1"/>
                <w:sz w:val="22"/>
                <w:szCs w:val="22"/>
                <w:shd w:val="clear" w:color="auto" w:fill="FFFFFF"/>
              </w:rPr>
              <w:t xml:space="preserve"> не запрещено сотруднику отл</w:t>
            </w:r>
            <w:r w:rsidRPr="00863AB4">
              <w:rPr>
                <w:color w:val="000000" w:themeColor="text1"/>
                <w:sz w:val="22"/>
                <w:szCs w:val="22"/>
                <w:shd w:val="clear" w:color="auto" w:fill="FFFFFF"/>
              </w:rPr>
              <w:t>у</w:t>
            </w:r>
            <w:r w:rsidRPr="00863AB4">
              <w:rPr>
                <w:color w:val="000000" w:themeColor="text1"/>
                <w:sz w:val="22"/>
                <w:szCs w:val="22"/>
                <w:shd w:val="clear" w:color="auto" w:fill="FFFFFF"/>
              </w:rPr>
              <w:t xml:space="preserve">чаться из офиса или же не появляться в нем, а работать на дому, если это не скажется на результативности его труда. Главное </w:t>
            </w:r>
            <w:r w:rsidR="00FB4B28">
              <w:rPr>
                <w:color w:val="000000" w:themeColor="text1"/>
                <w:sz w:val="22"/>
                <w:szCs w:val="22"/>
                <w:shd w:val="clear" w:color="auto" w:fill="FFFFFF"/>
              </w:rPr>
              <w:t xml:space="preserve">— </w:t>
            </w:r>
            <w:r w:rsidRPr="00863AB4">
              <w:rPr>
                <w:color w:val="000000" w:themeColor="text1"/>
                <w:sz w:val="22"/>
                <w:szCs w:val="22"/>
                <w:shd w:val="clear" w:color="auto" w:fill="FFFFFF"/>
              </w:rPr>
              <w:t>не провести в офисе определенное количество часов, а выполнить порученное задание.</w:t>
            </w:r>
          </w:p>
        </w:tc>
        <w:tc>
          <w:tcPr>
            <w:tcW w:w="4536" w:type="dxa"/>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shd w:val="clear" w:color="auto" w:fill="FFFFFF"/>
              </w:rPr>
              <w:t>Главным мотивационным инструментом с</w:t>
            </w:r>
            <w:r w:rsidRPr="00863AB4">
              <w:rPr>
                <w:color w:val="000000" w:themeColor="text1"/>
                <w:sz w:val="22"/>
                <w:szCs w:val="22"/>
                <w:shd w:val="clear" w:color="auto" w:fill="FFFFFF"/>
              </w:rPr>
              <w:t>о</w:t>
            </w:r>
            <w:r w:rsidRPr="00863AB4">
              <w:rPr>
                <w:color w:val="000000" w:themeColor="text1"/>
                <w:sz w:val="22"/>
                <w:szCs w:val="22"/>
                <w:shd w:val="clear" w:color="auto" w:fill="FFFFFF"/>
              </w:rPr>
              <w:t>трудников в компании Яндекс считается св</w:t>
            </w:r>
            <w:r w:rsidRPr="00863AB4">
              <w:rPr>
                <w:color w:val="000000" w:themeColor="text1"/>
                <w:sz w:val="22"/>
                <w:szCs w:val="22"/>
                <w:shd w:val="clear" w:color="auto" w:fill="FFFFFF"/>
              </w:rPr>
              <w:t>о</w:t>
            </w:r>
            <w:r w:rsidRPr="00863AB4">
              <w:rPr>
                <w:color w:val="000000" w:themeColor="text1"/>
                <w:sz w:val="22"/>
                <w:szCs w:val="22"/>
                <w:shd w:val="clear" w:color="auto" w:fill="FFFFFF"/>
              </w:rPr>
              <w:t xml:space="preserve">бодное регулирование рабочего времени. </w:t>
            </w:r>
            <w:r w:rsidRPr="00863AB4">
              <w:rPr>
                <w:color w:val="000000" w:themeColor="text1"/>
                <w:sz w:val="22"/>
                <w:szCs w:val="22"/>
              </w:rPr>
              <w:t xml:space="preserve">Считается, что </w:t>
            </w:r>
            <w:r w:rsidR="00FB4B28">
              <w:rPr>
                <w:color w:val="000000" w:themeColor="text1"/>
                <w:sz w:val="22"/>
                <w:szCs w:val="22"/>
              </w:rPr>
              <w:t xml:space="preserve">в </w:t>
            </w:r>
            <w:r w:rsidRPr="00863AB4">
              <w:rPr>
                <w:color w:val="000000" w:themeColor="text1"/>
                <w:sz w:val="22"/>
                <w:szCs w:val="22"/>
              </w:rPr>
              <w:t>12:00</w:t>
            </w:r>
            <w:r w:rsidR="007F225B">
              <w:rPr>
                <w:color w:val="000000" w:themeColor="text1"/>
                <w:sz w:val="22"/>
                <w:szCs w:val="22"/>
              </w:rPr>
              <w:t>–</w:t>
            </w:r>
            <w:r w:rsidRPr="00863AB4">
              <w:rPr>
                <w:color w:val="000000" w:themeColor="text1"/>
                <w:sz w:val="22"/>
                <w:szCs w:val="22"/>
              </w:rPr>
              <w:t>18:00 сотрудник до</w:t>
            </w:r>
            <w:r w:rsidRPr="00863AB4">
              <w:rPr>
                <w:color w:val="000000" w:themeColor="text1"/>
                <w:sz w:val="22"/>
                <w:szCs w:val="22"/>
              </w:rPr>
              <w:t>л</w:t>
            </w:r>
            <w:r w:rsidRPr="00863AB4">
              <w:rPr>
                <w:color w:val="000000" w:themeColor="text1"/>
                <w:sz w:val="22"/>
                <w:szCs w:val="22"/>
              </w:rPr>
              <w:t>жен находиться в офисе. Важно, чтобы с р</w:t>
            </w:r>
            <w:r w:rsidRPr="00863AB4">
              <w:rPr>
                <w:color w:val="000000" w:themeColor="text1"/>
                <w:sz w:val="22"/>
                <w:szCs w:val="22"/>
              </w:rPr>
              <w:t>а</w:t>
            </w:r>
            <w:r w:rsidRPr="00863AB4">
              <w:rPr>
                <w:color w:val="000000" w:themeColor="text1"/>
                <w:sz w:val="22"/>
                <w:szCs w:val="22"/>
              </w:rPr>
              <w:t>ботником всегда могли связаться коллеги, даже если он отсутствует на рабочем месте, пото</w:t>
            </w:r>
            <w:r w:rsidR="007F225B">
              <w:rPr>
                <w:color w:val="000000" w:themeColor="text1"/>
                <w:sz w:val="22"/>
                <w:szCs w:val="22"/>
              </w:rPr>
              <w:t xml:space="preserve">му что офис </w:t>
            </w:r>
            <w:r w:rsidRPr="00863AB4">
              <w:rPr>
                <w:color w:val="000000" w:themeColor="text1"/>
                <w:sz w:val="22"/>
                <w:szCs w:val="22"/>
              </w:rPr>
              <w:t>компании открыт круглос</w:t>
            </w:r>
            <w:r w:rsidRPr="00863AB4">
              <w:rPr>
                <w:color w:val="000000" w:themeColor="text1"/>
                <w:sz w:val="22"/>
                <w:szCs w:val="22"/>
              </w:rPr>
              <w:t>у</w:t>
            </w:r>
            <w:r w:rsidRPr="00863AB4">
              <w:rPr>
                <w:color w:val="000000" w:themeColor="text1"/>
                <w:sz w:val="22"/>
                <w:szCs w:val="22"/>
              </w:rPr>
              <w:t>точно.</w:t>
            </w:r>
          </w:p>
        </w:tc>
      </w:tr>
      <w:tr w:rsidR="00ED3456" w:rsidRPr="00863AB4" w:rsidTr="007F225B">
        <w:tc>
          <w:tcPr>
            <w:tcW w:w="9072" w:type="dxa"/>
            <w:gridSpan w:val="2"/>
          </w:tcPr>
          <w:p w:rsidR="00ED3456" w:rsidRPr="00863AB4" w:rsidRDefault="00ED3456" w:rsidP="00FB4B28">
            <w:pPr>
              <w:spacing w:before="20" w:after="20"/>
              <w:jc w:val="both"/>
              <w:rPr>
                <w:color w:val="000000" w:themeColor="text1"/>
                <w:sz w:val="22"/>
                <w:szCs w:val="22"/>
                <w:shd w:val="clear" w:color="auto" w:fill="F3F1ED"/>
              </w:rPr>
            </w:pPr>
            <w:r w:rsidRPr="00863AB4">
              <w:rPr>
                <w:color w:val="000000" w:themeColor="text1"/>
                <w:sz w:val="22"/>
                <w:szCs w:val="22"/>
              </w:rPr>
              <w:t>Свободный режим работы формирует у человека ощущение позиции «Главное</w:t>
            </w:r>
            <w:r w:rsidR="00FB4B28">
              <w:rPr>
                <w:color w:val="000000" w:themeColor="text1"/>
                <w:sz w:val="22"/>
                <w:szCs w:val="22"/>
              </w:rPr>
              <w:t xml:space="preserve"> —</w:t>
            </w:r>
            <w:r w:rsidRPr="00863AB4">
              <w:rPr>
                <w:color w:val="000000" w:themeColor="text1"/>
                <w:sz w:val="22"/>
                <w:szCs w:val="22"/>
                <w:shd w:val="clear" w:color="auto" w:fill="FFFFFF"/>
              </w:rPr>
              <w:t xml:space="preserve"> не прове</w:t>
            </w:r>
            <w:r w:rsidRPr="00863AB4">
              <w:rPr>
                <w:color w:val="000000" w:themeColor="text1"/>
                <w:sz w:val="22"/>
                <w:szCs w:val="22"/>
                <w:shd w:val="clear" w:color="auto" w:fill="FFFFFF"/>
              </w:rPr>
              <w:t>с</w:t>
            </w:r>
            <w:r w:rsidRPr="00863AB4">
              <w:rPr>
                <w:color w:val="000000" w:themeColor="text1"/>
                <w:sz w:val="22"/>
                <w:szCs w:val="22"/>
                <w:shd w:val="clear" w:color="auto" w:fill="FFFFFF"/>
              </w:rPr>
              <w:t>ти в</w:t>
            </w:r>
            <w:r w:rsidR="00FB4B28">
              <w:rPr>
                <w:color w:val="000000" w:themeColor="text1"/>
                <w:sz w:val="22"/>
                <w:szCs w:val="22"/>
                <w:shd w:val="clear" w:color="auto" w:fill="FFFFFF"/>
              </w:rPr>
              <w:t xml:space="preserve"> </w:t>
            </w:r>
            <w:r w:rsidRPr="00863AB4">
              <w:rPr>
                <w:color w:val="000000" w:themeColor="text1"/>
                <w:sz w:val="22"/>
                <w:szCs w:val="22"/>
                <w:shd w:val="clear" w:color="auto" w:fill="FFFFFF"/>
              </w:rPr>
              <w:t>офисе определенное количество часов, а выполнить порученное задание». При этом ч</w:t>
            </w:r>
            <w:r w:rsidRPr="00863AB4">
              <w:rPr>
                <w:color w:val="000000" w:themeColor="text1"/>
                <w:sz w:val="22"/>
                <w:szCs w:val="22"/>
                <w:shd w:val="clear" w:color="auto" w:fill="FFFFFF"/>
              </w:rPr>
              <w:t>е</w:t>
            </w:r>
            <w:r w:rsidRPr="00863AB4">
              <w:rPr>
                <w:color w:val="000000" w:themeColor="text1"/>
                <w:sz w:val="22"/>
                <w:szCs w:val="22"/>
                <w:shd w:val="clear" w:color="auto" w:fill="FFFFFF"/>
              </w:rPr>
              <w:t>ловек сам составляет свое расписание, именно это позволяет выполнять работу качественно, в</w:t>
            </w:r>
            <w:r w:rsidR="007F225B">
              <w:rPr>
                <w:color w:val="000000" w:themeColor="text1"/>
                <w:sz w:val="22"/>
                <w:szCs w:val="22"/>
                <w:shd w:val="clear" w:color="auto" w:fill="FFFFFF"/>
              </w:rPr>
              <w:t> </w:t>
            </w:r>
            <w:r w:rsidRPr="00863AB4">
              <w:rPr>
                <w:color w:val="000000" w:themeColor="text1"/>
                <w:sz w:val="22"/>
                <w:szCs w:val="22"/>
                <w:shd w:val="clear" w:color="auto" w:fill="FFFFFF"/>
              </w:rPr>
              <w:t>срок.</w:t>
            </w:r>
          </w:p>
        </w:tc>
      </w:tr>
      <w:tr w:rsidR="00ED3456" w:rsidRPr="00863AB4" w:rsidTr="007F225B">
        <w:tc>
          <w:tcPr>
            <w:tcW w:w="9072" w:type="dxa"/>
            <w:gridSpan w:val="2"/>
            <w:vAlign w:val="center"/>
          </w:tcPr>
          <w:p w:rsidR="00ED3456" w:rsidRPr="00863AB4" w:rsidRDefault="00ED3456" w:rsidP="00D1712B">
            <w:pPr>
              <w:spacing w:before="60" w:after="60"/>
              <w:jc w:val="center"/>
              <w:rPr>
                <w:color w:val="000000" w:themeColor="text1"/>
                <w:sz w:val="22"/>
                <w:szCs w:val="22"/>
                <w:shd w:val="clear" w:color="auto" w:fill="F3F1ED"/>
              </w:rPr>
            </w:pPr>
            <w:r w:rsidRPr="00863AB4">
              <w:rPr>
                <w:color w:val="000000" w:themeColor="text1"/>
                <w:sz w:val="22"/>
                <w:szCs w:val="22"/>
              </w:rPr>
              <w:t>Признание и карьерный рост</w:t>
            </w:r>
          </w:p>
        </w:tc>
      </w:tr>
      <w:tr w:rsidR="00ED3456" w:rsidRPr="00863AB4" w:rsidTr="007F225B">
        <w:tc>
          <w:tcPr>
            <w:tcW w:w="4536" w:type="dxa"/>
          </w:tcPr>
          <w:p w:rsidR="00ED3456" w:rsidRPr="00863AB4" w:rsidRDefault="00ED3456" w:rsidP="00ED0C3B">
            <w:pPr>
              <w:spacing w:before="20" w:after="20"/>
              <w:jc w:val="both"/>
              <w:rPr>
                <w:color w:val="000000" w:themeColor="text1"/>
                <w:sz w:val="22"/>
                <w:szCs w:val="22"/>
                <w:shd w:val="clear" w:color="auto" w:fill="FFFFFF"/>
              </w:rPr>
            </w:pPr>
            <w:r w:rsidRPr="00863AB4">
              <w:rPr>
                <w:color w:val="000000" w:themeColor="text1"/>
                <w:sz w:val="22"/>
                <w:szCs w:val="22"/>
                <w:shd w:val="clear" w:color="auto" w:fill="FFFFFF"/>
              </w:rPr>
              <w:t>Результаты твоей работы видит не только на</w:t>
            </w:r>
            <w:r w:rsidR="00ED0C3B">
              <w:rPr>
                <w:color w:val="000000" w:themeColor="text1"/>
                <w:sz w:val="22"/>
                <w:szCs w:val="22"/>
                <w:shd w:val="clear" w:color="auto" w:fill="FFFFFF"/>
              </w:rPr>
              <w:softHyphen/>
            </w:r>
            <w:r w:rsidRPr="00863AB4">
              <w:rPr>
                <w:color w:val="000000" w:themeColor="text1"/>
                <w:sz w:val="22"/>
                <w:szCs w:val="22"/>
                <w:shd w:val="clear" w:color="auto" w:fill="FFFFFF"/>
              </w:rPr>
              <w:t xml:space="preserve">чальство, но и коллеги. Доска объявлений сообщает коллегам о проделанной </w:t>
            </w:r>
            <w:r w:rsidR="00FB4B28">
              <w:rPr>
                <w:color w:val="000000" w:themeColor="text1"/>
                <w:sz w:val="22"/>
                <w:szCs w:val="22"/>
                <w:shd w:val="clear" w:color="auto" w:fill="FFFFFF"/>
              </w:rPr>
              <w:t xml:space="preserve">ими </w:t>
            </w:r>
            <w:r w:rsidRPr="00863AB4">
              <w:rPr>
                <w:color w:val="000000" w:themeColor="text1"/>
                <w:sz w:val="22"/>
                <w:szCs w:val="22"/>
                <w:shd w:val="clear" w:color="auto" w:fill="FFFFFF"/>
              </w:rPr>
              <w:t>ра</w:t>
            </w:r>
            <w:r w:rsidR="007F225B">
              <w:rPr>
                <w:color w:val="000000" w:themeColor="text1"/>
                <w:sz w:val="22"/>
                <w:szCs w:val="22"/>
                <w:shd w:val="clear" w:color="auto" w:fill="FFFFFF"/>
              </w:rPr>
              <w:t>б</w:t>
            </w:r>
            <w:r w:rsidR="007F225B">
              <w:rPr>
                <w:color w:val="000000" w:themeColor="text1"/>
                <w:sz w:val="22"/>
                <w:szCs w:val="22"/>
                <w:shd w:val="clear" w:color="auto" w:fill="FFFFFF"/>
              </w:rPr>
              <w:t>о</w:t>
            </w:r>
            <w:r w:rsidR="007F225B">
              <w:rPr>
                <w:color w:val="000000" w:themeColor="text1"/>
                <w:sz w:val="22"/>
                <w:szCs w:val="22"/>
                <w:shd w:val="clear" w:color="auto" w:fill="FFFFFF"/>
              </w:rPr>
              <w:t>те.</w:t>
            </w:r>
          </w:p>
          <w:p w:rsidR="00ED3456" w:rsidRPr="00863AB4" w:rsidRDefault="00ED3456" w:rsidP="00ED0C3B">
            <w:pPr>
              <w:spacing w:before="20" w:after="20"/>
              <w:jc w:val="both"/>
              <w:rPr>
                <w:color w:val="000000" w:themeColor="text1"/>
                <w:sz w:val="22"/>
                <w:szCs w:val="22"/>
                <w:shd w:val="clear" w:color="auto" w:fill="FFFFFF"/>
              </w:rPr>
            </w:pPr>
            <w:r w:rsidRPr="00863AB4">
              <w:rPr>
                <w:color w:val="000000" w:themeColor="text1"/>
                <w:sz w:val="22"/>
                <w:szCs w:val="22"/>
                <w:shd w:val="clear" w:color="auto" w:fill="FFFFFF"/>
              </w:rPr>
              <w:t>Работа над проектами и их постоянная раз</w:t>
            </w:r>
            <w:r w:rsidR="00ED0C3B">
              <w:rPr>
                <w:color w:val="000000" w:themeColor="text1"/>
                <w:sz w:val="22"/>
                <w:szCs w:val="22"/>
                <w:shd w:val="clear" w:color="auto" w:fill="FFFFFF"/>
              </w:rPr>
              <w:softHyphen/>
            </w:r>
            <w:r w:rsidRPr="00863AB4">
              <w:rPr>
                <w:color w:val="000000" w:themeColor="text1"/>
                <w:sz w:val="22"/>
                <w:szCs w:val="22"/>
                <w:shd w:val="clear" w:color="auto" w:fill="FFFFFF"/>
              </w:rPr>
              <w:t>работка и модернизация накаплива</w:t>
            </w:r>
            <w:r w:rsidR="00FB4B28">
              <w:rPr>
                <w:color w:val="000000" w:themeColor="text1"/>
                <w:sz w:val="22"/>
                <w:szCs w:val="22"/>
                <w:shd w:val="clear" w:color="auto" w:fill="FFFFFF"/>
              </w:rPr>
              <w:t>ю</w:t>
            </w:r>
            <w:r w:rsidRPr="00863AB4">
              <w:rPr>
                <w:color w:val="000000" w:themeColor="text1"/>
                <w:sz w:val="22"/>
                <w:szCs w:val="22"/>
                <w:shd w:val="clear" w:color="auto" w:fill="FFFFFF"/>
              </w:rPr>
              <w:t xml:space="preserve">т </w:t>
            </w:r>
            <w:r w:rsidR="00FB4B28">
              <w:rPr>
                <w:color w:val="000000" w:themeColor="text1"/>
                <w:sz w:val="22"/>
                <w:szCs w:val="22"/>
                <w:shd w:val="clear" w:color="auto" w:fill="FFFFFF"/>
              </w:rPr>
              <w:t>раб</w:t>
            </w:r>
            <w:r w:rsidR="00FB4B28">
              <w:rPr>
                <w:color w:val="000000" w:themeColor="text1"/>
                <w:sz w:val="22"/>
                <w:szCs w:val="22"/>
                <w:shd w:val="clear" w:color="auto" w:fill="FFFFFF"/>
              </w:rPr>
              <w:t>о</w:t>
            </w:r>
            <w:r w:rsidR="00FB4B28">
              <w:rPr>
                <w:color w:val="000000" w:themeColor="text1"/>
                <w:sz w:val="22"/>
                <w:szCs w:val="22"/>
                <w:shd w:val="clear" w:color="auto" w:fill="FFFFFF"/>
              </w:rPr>
              <w:t xml:space="preserve">тающим </w:t>
            </w:r>
            <w:r w:rsidRPr="00863AB4">
              <w:rPr>
                <w:color w:val="000000" w:themeColor="text1"/>
                <w:sz w:val="22"/>
                <w:szCs w:val="22"/>
                <w:shd w:val="clear" w:color="auto" w:fill="FFFFFF"/>
              </w:rPr>
              <w:t>плю</w:t>
            </w:r>
            <w:r w:rsidR="00FB4B28">
              <w:rPr>
                <w:color w:val="000000" w:themeColor="text1"/>
                <w:sz w:val="22"/>
                <w:szCs w:val="22"/>
                <w:shd w:val="clear" w:color="auto" w:fill="FFFFFF"/>
              </w:rPr>
              <w:t>сы к опыту, а так</w:t>
            </w:r>
            <w:r w:rsidRPr="00863AB4">
              <w:rPr>
                <w:color w:val="000000" w:themeColor="text1"/>
                <w:sz w:val="22"/>
                <w:szCs w:val="22"/>
                <w:shd w:val="clear" w:color="auto" w:fill="FFFFFF"/>
              </w:rPr>
              <w:t xml:space="preserve">же </w:t>
            </w:r>
            <w:r w:rsidR="00FB4B28">
              <w:rPr>
                <w:color w:val="000000" w:themeColor="text1"/>
                <w:sz w:val="22"/>
                <w:szCs w:val="22"/>
                <w:shd w:val="clear" w:color="auto" w:fill="FFFFFF"/>
              </w:rPr>
              <w:t xml:space="preserve">они </w:t>
            </w:r>
            <w:r w:rsidRPr="00863AB4">
              <w:rPr>
                <w:color w:val="000000" w:themeColor="text1"/>
                <w:sz w:val="22"/>
                <w:szCs w:val="22"/>
                <w:shd w:val="clear" w:color="auto" w:fill="FFFFFF"/>
              </w:rPr>
              <w:t>имеют пр</w:t>
            </w:r>
            <w:r w:rsidR="00ED0C3B">
              <w:rPr>
                <w:color w:val="000000" w:themeColor="text1"/>
                <w:sz w:val="22"/>
                <w:szCs w:val="22"/>
                <w:shd w:val="clear" w:color="auto" w:fill="FFFFFF"/>
              </w:rPr>
              <w:t>я</w:t>
            </w:r>
            <w:r w:rsidRPr="00863AB4">
              <w:rPr>
                <w:color w:val="000000" w:themeColor="text1"/>
                <w:sz w:val="22"/>
                <w:szCs w:val="22"/>
                <w:shd w:val="clear" w:color="auto" w:fill="FFFFFF"/>
              </w:rPr>
              <w:t>мой доступ к тому, чтобы во</w:t>
            </w:r>
            <w:r w:rsidR="007F225B">
              <w:rPr>
                <w:color w:val="000000" w:themeColor="text1"/>
                <w:sz w:val="22"/>
                <w:szCs w:val="22"/>
                <w:shd w:val="clear" w:color="auto" w:fill="FFFFFF"/>
              </w:rPr>
              <w:t>площать свои идеи в жизнь.</w:t>
            </w:r>
          </w:p>
          <w:p w:rsidR="00ED3456" w:rsidRPr="00863AB4" w:rsidRDefault="00ED3456" w:rsidP="00ED0C3B">
            <w:pPr>
              <w:spacing w:before="20" w:after="20"/>
              <w:jc w:val="both"/>
              <w:rPr>
                <w:color w:val="000000" w:themeColor="text1"/>
                <w:sz w:val="22"/>
                <w:szCs w:val="22"/>
                <w:shd w:val="clear" w:color="auto" w:fill="FFFFFF"/>
              </w:rPr>
            </w:pPr>
            <w:r w:rsidRPr="00863AB4">
              <w:rPr>
                <w:color w:val="000000" w:themeColor="text1"/>
                <w:sz w:val="22"/>
                <w:szCs w:val="22"/>
                <w:shd w:val="clear" w:color="auto" w:fill="FFFFFF"/>
              </w:rPr>
              <w:t xml:space="preserve">При этом решения о повышении сотрудников в должности в </w:t>
            </w:r>
            <w:r w:rsidRPr="00863AB4">
              <w:rPr>
                <w:color w:val="000000" w:themeColor="text1"/>
                <w:sz w:val="22"/>
                <w:szCs w:val="22"/>
                <w:shd w:val="clear" w:color="auto" w:fill="FFFFFF"/>
                <w:lang w:val="en-US"/>
              </w:rPr>
              <w:t>Google</w:t>
            </w:r>
            <w:r w:rsidR="007F225B">
              <w:rPr>
                <w:color w:val="000000" w:themeColor="text1"/>
                <w:sz w:val="22"/>
                <w:szCs w:val="22"/>
                <w:shd w:val="clear" w:color="auto" w:fill="FFFFFF"/>
              </w:rPr>
              <w:t xml:space="preserve"> </w:t>
            </w:r>
            <w:r w:rsidRPr="00863AB4">
              <w:rPr>
                <w:color w:val="000000" w:themeColor="text1"/>
                <w:sz w:val="22"/>
                <w:szCs w:val="22"/>
                <w:shd w:val="clear" w:color="auto" w:fill="FFFFFF"/>
              </w:rPr>
              <w:t>нередко принимаются на основе консенсуса между коллегами и н</w:t>
            </w:r>
            <w:r w:rsidRPr="00863AB4">
              <w:rPr>
                <w:color w:val="000000" w:themeColor="text1"/>
                <w:sz w:val="22"/>
                <w:szCs w:val="22"/>
                <w:shd w:val="clear" w:color="auto" w:fill="FFFFFF"/>
              </w:rPr>
              <w:t>а</w:t>
            </w:r>
            <w:r w:rsidRPr="00863AB4">
              <w:rPr>
                <w:color w:val="000000" w:themeColor="text1"/>
                <w:sz w:val="22"/>
                <w:szCs w:val="22"/>
                <w:shd w:val="clear" w:color="auto" w:fill="FFFFFF"/>
              </w:rPr>
              <w:t>чальниками.</w:t>
            </w:r>
          </w:p>
        </w:tc>
        <w:tc>
          <w:tcPr>
            <w:tcW w:w="4536" w:type="dxa"/>
          </w:tcPr>
          <w:p w:rsidR="00ED3456" w:rsidRPr="00863AB4" w:rsidRDefault="00ED3456" w:rsidP="00ED0C3B">
            <w:pPr>
              <w:spacing w:before="20" w:after="20"/>
              <w:jc w:val="both"/>
              <w:rPr>
                <w:color w:val="000000" w:themeColor="text1"/>
                <w:sz w:val="22"/>
                <w:szCs w:val="22"/>
                <w:shd w:val="clear" w:color="auto" w:fill="FBF7EB"/>
              </w:rPr>
            </w:pPr>
            <w:r w:rsidRPr="00863AB4">
              <w:rPr>
                <w:color w:val="000000" w:themeColor="text1"/>
                <w:sz w:val="22"/>
                <w:szCs w:val="22"/>
              </w:rPr>
              <w:t>В компании сложилась</w:t>
            </w:r>
            <w:r w:rsidR="00FB4B28" w:rsidRPr="00863AB4">
              <w:rPr>
                <w:color w:val="000000" w:themeColor="text1"/>
                <w:sz w:val="22"/>
                <w:szCs w:val="22"/>
              </w:rPr>
              <w:t xml:space="preserve"> очень эффективная</w:t>
            </w:r>
            <w:r w:rsidRPr="00863AB4">
              <w:rPr>
                <w:color w:val="000000" w:themeColor="text1"/>
                <w:sz w:val="22"/>
                <w:szCs w:val="22"/>
              </w:rPr>
              <w:t xml:space="preserve"> особая традиция обмена знаниями. Регуля</w:t>
            </w:r>
            <w:r w:rsidRPr="00863AB4">
              <w:rPr>
                <w:color w:val="000000" w:themeColor="text1"/>
                <w:sz w:val="22"/>
                <w:szCs w:val="22"/>
              </w:rPr>
              <w:t>р</w:t>
            </w:r>
            <w:r w:rsidRPr="00863AB4">
              <w:rPr>
                <w:color w:val="000000" w:themeColor="text1"/>
                <w:sz w:val="22"/>
                <w:szCs w:val="22"/>
              </w:rPr>
              <w:t>но, примерно раз в неделю, проходят семина</w:t>
            </w:r>
            <w:r w:rsidR="00ED0C3B">
              <w:rPr>
                <w:color w:val="000000" w:themeColor="text1"/>
                <w:sz w:val="22"/>
                <w:szCs w:val="22"/>
              </w:rPr>
              <w:softHyphen/>
            </w:r>
            <w:r w:rsidRPr="00863AB4">
              <w:rPr>
                <w:color w:val="000000" w:themeColor="text1"/>
                <w:sz w:val="22"/>
                <w:szCs w:val="22"/>
              </w:rPr>
              <w:t>ры для сотрудников. Их ведут сами сотру</w:t>
            </w:r>
            <w:r w:rsidRPr="00863AB4">
              <w:rPr>
                <w:color w:val="000000" w:themeColor="text1"/>
                <w:sz w:val="22"/>
                <w:szCs w:val="22"/>
              </w:rPr>
              <w:t>д</w:t>
            </w:r>
            <w:r w:rsidRPr="00863AB4">
              <w:rPr>
                <w:color w:val="000000" w:themeColor="text1"/>
                <w:sz w:val="22"/>
                <w:szCs w:val="22"/>
              </w:rPr>
              <w:t>ники, темы могут быть разные. Важно, что посещение этих мероприятий</w:t>
            </w:r>
            <w:r w:rsidRPr="00863AB4">
              <w:rPr>
                <w:color w:val="000000" w:themeColor="text1"/>
                <w:sz w:val="22"/>
                <w:szCs w:val="22"/>
                <w:shd w:val="clear" w:color="auto" w:fill="FBF7EB"/>
              </w:rPr>
              <w:t xml:space="preserve"> </w:t>
            </w:r>
            <w:r w:rsidRPr="00863AB4">
              <w:rPr>
                <w:color w:val="000000" w:themeColor="text1"/>
                <w:sz w:val="22"/>
                <w:szCs w:val="22"/>
              </w:rPr>
              <w:t>абсолютно сво</w:t>
            </w:r>
            <w:r w:rsidR="00ED0C3B">
              <w:rPr>
                <w:color w:val="000000" w:themeColor="text1"/>
                <w:sz w:val="22"/>
                <w:szCs w:val="22"/>
              </w:rPr>
              <w:softHyphen/>
            </w:r>
            <w:r w:rsidRPr="00863AB4">
              <w:rPr>
                <w:color w:val="000000" w:themeColor="text1"/>
                <w:sz w:val="22"/>
                <w:szCs w:val="22"/>
              </w:rPr>
              <w:t>бодное, каждый сам выбирает, какой</w:t>
            </w:r>
            <w:r w:rsidRPr="00863AB4">
              <w:rPr>
                <w:color w:val="000000" w:themeColor="text1"/>
                <w:sz w:val="22"/>
                <w:szCs w:val="22"/>
                <w:shd w:val="clear" w:color="auto" w:fill="FBF7EB"/>
              </w:rPr>
              <w:t xml:space="preserve"> </w:t>
            </w:r>
            <w:r w:rsidRPr="00863AB4">
              <w:rPr>
                <w:color w:val="000000" w:themeColor="text1"/>
                <w:sz w:val="22"/>
                <w:szCs w:val="22"/>
              </w:rPr>
              <w:t>семинар ему интересен.</w:t>
            </w:r>
          </w:p>
          <w:p w:rsidR="00ED3456" w:rsidRPr="00863AB4" w:rsidRDefault="00FB4B28" w:rsidP="00ED0C3B">
            <w:pPr>
              <w:spacing w:before="20" w:after="20"/>
              <w:jc w:val="both"/>
              <w:rPr>
                <w:color w:val="000000" w:themeColor="text1"/>
                <w:sz w:val="22"/>
                <w:szCs w:val="22"/>
                <w:shd w:val="clear" w:color="auto" w:fill="F3F1ED"/>
              </w:rPr>
            </w:pPr>
            <w:r>
              <w:rPr>
                <w:color w:val="000000" w:themeColor="text1"/>
                <w:sz w:val="22"/>
                <w:szCs w:val="22"/>
              </w:rPr>
              <w:t>Компания</w:t>
            </w:r>
            <w:r w:rsidR="00ED3456" w:rsidRPr="00863AB4">
              <w:rPr>
                <w:color w:val="000000" w:themeColor="text1"/>
                <w:sz w:val="22"/>
                <w:szCs w:val="22"/>
              </w:rPr>
              <w:t xml:space="preserve"> приветствует и продвигает тенден</w:t>
            </w:r>
            <w:r w:rsidR="00ED0C3B">
              <w:rPr>
                <w:color w:val="000000" w:themeColor="text1"/>
                <w:sz w:val="22"/>
                <w:szCs w:val="22"/>
              </w:rPr>
              <w:softHyphen/>
            </w:r>
            <w:r w:rsidR="00ED3456" w:rsidRPr="00863AB4">
              <w:rPr>
                <w:color w:val="000000" w:themeColor="text1"/>
                <w:sz w:val="22"/>
                <w:szCs w:val="22"/>
              </w:rPr>
              <w:t>цию «Свободные идеи». Для компании гла</w:t>
            </w:r>
            <w:r w:rsidR="00ED3456" w:rsidRPr="00863AB4">
              <w:rPr>
                <w:color w:val="000000" w:themeColor="text1"/>
                <w:sz w:val="22"/>
                <w:szCs w:val="22"/>
              </w:rPr>
              <w:t>в</w:t>
            </w:r>
            <w:r w:rsidR="00ED3456" w:rsidRPr="00863AB4">
              <w:rPr>
                <w:color w:val="000000" w:themeColor="text1"/>
                <w:sz w:val="22"/>
                <w:szCs w:val="22"/>
              </w:rPr>
              <w:t>ное, чтобы работник активно принимал уч</w:t>
            </w:r>
            <w:r w:rsidR="00ED3456" w:rsidRPr="00863AB4">
              <w:rPr>
                <w:color w:val="000000" w:themeColor="text1"/>
                <w:sz w:val="22"/>
                <w:szCs w:val="22"/>
              </w:rPr>
              <w:t>а</w:t>
            </w:r>
            <w:r w:rsidR="00ED3456" w:rsidRPr="00863AB4">
              <w:rPr>
                <w:color w:val="000000" w:themeColor="text1"/>
                <w:sz w:val="22"/>
                <w:szCs w:val="22"/>
              </w:rPr>
              <w:t>стие в разработке проектов.</w:t>
            </w:r>
          </w:p>
        </w:tc>
      </w:tr>
      <w:tr w:rsidR="00ED3456" w:rsidRPr="00863AB4" w:rsidTr="007F225B">
        <w:tc>
          <w:tcPr>
            <w:tcW w:w="9072" w:type="dxa"/>
            <w:gridSpan w:val="2"/>
          </w:tcPr>
          <w:p w:rsidR="00ED3456" w:rsidRPr="00863AB4" w:rsidRDefault="00ED3456" w:rsidP="00ED0C3B">
            <w:pPr>
              <w:spacing w:before="20" w:after="20"/>
              <w:jc w:val="both"/>
              <w:rPr>
                <w:color w:val="000000" w:themeColor="text1"/>
                <w:sz w:val="22"/>
                <w:szCs w:val="22"/>
                <w:shd w:val="clear" w:color="auto" w:fill="F3F1ED"/>
              </w:rPr>
            </w:pPr>
            <w:r w:rsidRPr="00863AB4">
              <w:rPr>
                <w:color w:val="000000" w:themeColor="text1"/>
                <w:sz w:val="22"/>
                <w:szCs w:val="22"/>
              </w:rPr>
              <w:t>Доказано, что признание и карьерный рос</w:t>
            </w:r>
            <w:r w:rsidR="007F225B">
              <w:rPr>
                <w:color w:val="000000" w:themeColor="text1"/>
                <w:sz w:val="22"/>
                <w:szCs w:val="22"/>
              </w:rPr>
              <w:t>т</w:t>
            </w:r>
            <w:r w:rsidRPr="00863AB4">
              <w:rPr>
                <w:color w:val="000000" w:themeColor="text1"/>
                <w:sz w:val="22"/>
                <w:szCs w:val="22"/>
              </w:rPr>
              <w:t xml:space="preserve"> </w:t>
            </w:r>
            <w:r w:rsidR="007F225B">
              <w:rPr>
                <w:color w:val="000000" w:themeColor="text1"/>
                <w:sz w:val="22"/>
                <w:szCs w:val="22"/>
              </w:rPr>
              <w:t>—</w:t>
            </w:r>
            <w:r w:rsidRPr="00863AB4">
              <w:rPr>
                <w:color w:val="000000" w:themeColor="text1"/>
                <w:sz w:val="22"/>
                <w:szCs w:val="22"/>
              </w:rPr>
              <w:t xml:space="preserve"> это хороший мотиватор. Люди стремятся пр</w:t>
            </w:r>
            <w:r w:rsidRPr="00863AB4">
              <w:rPr>
                <w:color w:val="000000" w:themeColor="text1"/>
                <w:sz w:val="22"/>
                <w:szCs w:val="22"/>
              </w:rPr>
              <w:t>о</w:t>
            </w:r>
            <w:r w:rsidRPr="00863AB4">
              <w:rPr>
                <w:color w:val="000000" w:themeColor="text1"/>
                <w:sz w:val="22"/>
                <w:szCs w:val="22"/>
              </w:rPr>
              <w:t>явить себя, и это хорошо для каждой из сторон. Признавать заслуги человека на самом деле не сложно, но в этом и заключается высокий</w:t>
            </w:r>
            <w:r w:rsidR="007F225B">
              <w:rPr>
                <w:color w:val="000000" w:themeColor="text1"/>
                <w:sz w:val="22"/>
                <w:szCs w:val="22"/>
              </w:rPr>
              <w:t xml:space="preserve"> процент </w:t>
            </w:r>
            <w:r w:rsidRPr="00863AB4">
              <w:rPr>
                <w:color w:val="000000" w:themeColor="text1"/>
                <w:sz w:val="22"/>
                <w:szCs w:val="22"/>
              </w:rPr>
              <w:t>успеха компании.</w:t>
            </w:r>
          </w:p>
        </w:tc>
      </w:tr>
      <w:tr w:rsidR="00ED3456" w:rsidRPr="00863AB4" w:rsidTr="007F225B">
        <w:tc>
          <w:tcPr>
            <w:tcW w:w="9072" w:type="dxa"/>
            <w:gridSpan w:val="2"/>
            <w:vAlign w:val="center"/>
          </w:tcPr>
          <w:p w:rsidR="00ED3456" w:rsidRPr="00863AB4" w:rsidRDefault="00ED3456" w:rsidP="00D1712B">
            <w:pPr>
              <w:spacing w:before="60" w:after="60"/>
              <w:jc w:val="center"/>
              <w:rPr>
                <w:color w:val="000000" w:themeColor="text1"/>
                <w:sz w:val="22"/>
                <w:szCs w:val="22"/>
                <w:shd w:val="clear" w:color="auto" w:fill="F3F1ED"/>
              </w:rPr>
            </w:pPr>
            <w:r w:rsidRPr="00863AB4">
              <w:rPr>
                <w:color w:val="000000" w:themeColor="text1"/>
                <w:sz w:val="22"/>
                <w:szCs w:val="22"/>
              </w:rPr>
              <w:lastRenderedPageBreak/>
              <w:t>Обучение</w:t>
            </w:r>
          </w:p>
        </w:tc>
      </w:tr>
      <w:tr w:rsidR="00ED3456" w:rsidRPr="00863AB4" w:rsidTr="007F225B">
        <w:tc>
          <w:tcPr>
            <w:tcW w:w="4536" w:type="dxa"/>
          </w:tcPr>
          <w:p w:rsidR="00ED3456" w:rsidRPr="00863AB4" w:rsidRDefault="00ED3456" w:rsidP="00ED0C3B">
            <w:pPr>
              <w:spacing w:before="20" w:after="20"/>
              <w:jc w:val="both"/>
              <w:rPr>
                <w:color w:val="000000" w:themeColor="text1"/>
                <w:sz w:val="22"/>
                <w:szCs w:val="22"/>
                <w:shd w:val="clear" w:color="auto" w:fill="FFFFFF"/>
              </w:rPr>
            </w:pPr>
            <w:r w:rsidRPr="00863AB4">
              <w:rPr>
                <w:color w:val="000000" w:themeColor="text1"/>
                <w:sz w:val="22"/>
                <w:szCs w:val="22"/>
                <w:shd w:val="clear" w:color="auto" w:fill="FFFFFF"/>
              </w:rPr>
              <w:t>Руководители очень вдумчиво определяют, когда и кому необходимо предоставить во</w:t>
            </w:r>
            <w:r w:rsidRPr="00863AB4">
              <w:rPr>
                <w:color w:val="000000" w:themeColor="text1"/>
                <w:sz w:val="22"/>
                <w:szCs w:val="22"/>
                <w:shd w:val="clear" w:color="auto" w:fill="FFFFFF"/>
              </w:rPr>
              <w:t>з</w:t>
            </w:r>
            <w:r w:rsidRPr="00863AB4">
              <w:rPr>
                <w:color w:val="000000" w:themeColor="text1"/>
                <w:sz w:val="22"/>
                <w:szCs w:val="22"/>
                <w:shd w:val="clear" w:color="auto" w:fill="FFFFFF"/>
              </w:rPr>
              <w:t>можность повысить квалификацию.</w:t>
            </w:r>
          </w:p>
          <w:p w:rsidR="00ED3456" w:rsidRPr="00863AB4" w:rsidRDefault="00ED3456" w:rsidP="00ED0C3B">
            <w:pPr>
              <w:spacing w:before="20" w:after="20"/>
              <w:jc w:val="both"/>
              <w:rPr>
                <w:color w:val="000000" w:themeColor="text1"/>
                <w:sz w:val="22"/>
                <w:szCs w:val="22"/>
                <w:shd w:val="clear" w:color="auto" w:fill="FFFFFF"/>
              </w:rPr>
            </w:pPr>
            <w:r w:rsidRPr="00863AB4">
              <w:rPr>
                <w:color w:val="000000" w:themeColor="text1"/>
                <w:sz w:val="22"/>
                <w:szCs w:val="22"/>
                <w:shd w:val="clear" w:color="auto" w:fill="FFFFFF"/>
              </w:rPr>
              <w:t>В компании преобладают три вида программ внутреннего обучения:</w:t>
            </w:r>
          </w:p>
          <w:p w:rsidR="00ED3456" w:rsidRPr="00863AB4" w:rsidRDefault="00FB4B28" w:rsidP="00FB4B28">
            <w:pPr>
              <w:pStyle w:val="a5"/>
              <w:shd w:val="clear" w:color="auto" w:fill="FFFFFF"/>
              <w:spacing w:before="20" w:beforeAutospacing="0" w:after="20" w:afterAutospacing="0"/>
              <w:ind w:left="318" w:hanging="318"/>
              <w:jc w:val="both"/>
              <w:rPr>
                <w:color w:val="000000" w:themeColor="text1"/>
                <w:sz w:val="22"/>
                <w:szCs w:val="22"/>
              </w:rPr>
            </w:pPr>
            <w:r>
              <w:rPr>
                <w:color w:val="000000" w:themeColor="text1"/>
                <w:sz w:val="22"/>
                <w:szCs w:val="22"/>
              </w:rPr>
              <w:t>1.</w:t>
            </w:r>
            <w:r>
              <w:rPr>
                <w:color w:val="000000" w:themeColor="text1"/>
                <w:sz w:val="22"/>
                <w:szCs w:val="22"/>
              </w:rPr>
              <w:tab/>
            </w:r>
            <w:r w:rsidR="00ED3456" w:rsidRPr="00863AB4">
              <w:rPr>
                <w:color w:val="000000" w:themeColor="text1"/>
                <w:sz w:val="22"/>
                <w:szCs w:val="22"/>
                <w:lang w:val="en-US"/>
              </w:rPr>
              <w:t>G</w:t>
            </w:r>
            <w:r w:rsidR="00ED3456" w:rsidRPr="00863AB4">
              <w:rPr>
                <w:color w:val="000000" w:themeColor="text1"/>
                <w:sz w:val="22"/>
                <w:szCs w:val="22"/>
              </w:rPr>
              <w:t xml:space="preserve">oogleEDU </w:t>
            </w:r>
            <w:r w:rsidR="007F225B">
              <w:rPr>
                <w:color w:val="000000" w:themeColor="text1"/>
                <w:sz w:val="22"/>
                <w:szCs w:val="22"/>
              </w:rPr>
              <w:t>—</w:t>
            </w:r>
            <w:r w:rsidR="00ED3456" w:rsidRPr="00863AB4">
              <w:rPr>
                <w:color w:val="000000" w:themeColor="text1"/>
                <w:sz w:val="22"/>
                <w:szCs w:val="22"/>
              </w:rPr>
              <w:t xml:space="preserve"> связана с обучением и п</w:t>
            </w:r>
            <w:r w:rsidR="00ED3456" w:rsidRPr="00863AB4">
              <w:rPr>
                <w:color w:val="000000" w:themeColor="text1"/>
                <w:sz w:val="22"/>
                <w:szCs w:val="22"/>
              </w:rPr>
              <w:t>о</w:t>
            </w:r>
            <w:r w:rsidR="00ED3456" w:rsidRPr="00863AB4">
              <w:rPr>
                <w:color w:val="000000" w:themeColor="text1"/>
                <w:sz w:val="22"/>
                <w:szCs w:val="22"/>
              </w:rPr>
              <w:t>вышением квалификации персонала.</w:t>
            </w:r>
          </w:p>
          <w:p w:rsidR="00ED3456" w:rsidRPr="00863AB4" w:rsidRDefault="00FB4B28" w:rsidP="00FB4B28">
            <w:pPr>
              <w:pStyle w:val="a5"/>
              <w:shd w:val="clear" w:color="auto" w:fill="FFFFFF"/>
              <w:spacing w:before="20" w:beforeAutospacing="0" w:after="20" w:afterAutospacing="0"/>
              <w:ind w:left="318" w:hanging="318"/>
              <w:jc w:val="both"/>
              <w:rPr>
                <w:color w:val="000000" w:themeColor="text1"/>
                <w:sz w:val="22"/>
                <w:szCs w:val="22"/>
              </w:rPr>
            </w:pPr>
            <w:r>
              <w:rPr>
                <w:color w:val="000000" w:themeColor="text1"/>
                <w:sz w:val="22"/>
                <w:szCs w:val="22"/>
              </w:rPr>
              <w:t>2.</w:t>
            </w:r>
            <w:r>
              <w:rPr>
                <w:color w:val="000000" w:themeColor="text1"/>
                <w:sz w:val="22"/>
                <w:szCs w:val="22"/>
              </w:rPr>
              <w:tab/>
            </w:r>
            <w:r w:rsidR="00ED3456" w:rsidRPr="00863AB4">
              <w:rPr>
                <w:color w:val="000000" w:themeColor="text1"/>
                <w:sz w:val="22"/>
                <w:szCs w:val="22"/>
                <w:shd w:val="clear" w:color="auto" w:fill="FFFFFF"/>
              </w:rPr>
              <w:t xml:space="preserve">«Googler for Googler» </w:t>
            </w:r>
            <w:r w:rsidR="007F225B">
              <w:rPr>
                <w:color w:val="000000" w:themeColor="text1"/>
                <w:sz w:val="22"/>
                <w:szCs w:val="22"/>
                <w:shd w:val="clear" w:color="auto" w:fill="FFFFFF"/>
              </w:rPr>
              <w:t>—</w:t>
            </w:r>
            <w:r w:rsidR="00ED3456" w:rsidRPr="00863AB4">
              <w:rPr>
                <w:color w:val="000000" w:themeColor="text1"/>
                <w:sz w:val="22"/>
                <w:szCs w:val="22"/>
                <w:shd w:val="clear" w:color="auto" w:fill="FFFFFF"/>
              </w:rPr>
              <w:t xml:space="preserve"> согласно пр</w:t>
            </w:r>
            <w:r w:rsidR="00ED3456" w:rsidRPr="00863AB4">
              <w:rPr>
                <w:color w:val="000000" w:themeColor="text1"/>
                <w:sz w:val="22"/>
                <w:szCs w:val="22"/>
                <w:shd w:val="clear" w:color="auto" w:fill="FFFFFF"/>
              </w:rPr>
              <w:t>о</w:t>
            </w:r>
            <w:r w:rsidR="00ED3456" w:rsidRPr="00863AB4">
              <w:rPr>
                <w:color w:val="000000" w:themeColor="text1"/>
                <w:sz w:val="22"/>
                <w:szCs w:val="22"/>
                <w:shd w:val="clear" w:color="auto" w:fill="FFFFFF"/>
              </w:rPr>
              <w:t>грамме, сотрудники разных департаме</w:t>
            </w:r>
            <w:r w:rsidR="00ED3456" w:rsidRPr="00863AB4">
              <w:rPr>
                <w:color w:val="000000" w:themeColor="text1"/>
                <w:sz w:val="22"/>
                <w:szCs w:val="22"/>
                <w:shd w:val="clear" w:color="auto" w:fill="FFFFFF"/>
              </w:rPr>
              <w:t>н</w:t>
            </w:r>
            <w:r w:rsidR="00ED3456" w:rsidRPr="00863AB4">
              <w:rPr>
                <w:color w:val="000000" w:themeColor="text1"/>
                <w:sz w:val="22"/>
                <w:szCs w:val="22"/>
                <w:shd w:val="clear" w:color="auto" w:fill="FFFFFF"/>
              </w:rPr>
              <w:t>тов принимают на себя роли специал</w:t>
            </w:r>
            <w:r w:rsidR="00ED3456" w:rsidRPr="00863AB4">
              <w:rPr>
                <w:color w:val="000000" w:themeColor="text1"/>
                <w:sz w:val="22"/>
                <w:szCs w:val="22"/>
                <w:shd w:val="clear" w:color="auto" w:fill="FFFFFF"/>
              </w:rPr>
              <w:t>и</w:t>
            </w:r>
            <w:r w:rsidR="00ED3456" w:rsidRPr="00863AB4">
              <w:rPr>
                <w:color w:val="000000" w:themeColor="text1"/>
                <w:sz w:val="22"/>
                <w:szCs w:val="22"/>
                <w:shd w:val="clear" w:color="auto" w:fill="FFFFFF"/>
              </w:rPr>
              <w:t>стов HR</w:t>
            </w:r>
            <w:r>
              <w:rPr>
                <w:color w:val="000000" w:themeColor="text1"/>
                <w:sz w:val="22"/>
                <w:szCs w:val="22"/>
                <w:shd w:val="clear" w:color="auto" w:fill="FFFFFF"/>
              </w:rPr>
              <w:t>-</w:t>
            </w:r>
            <w:r w:rsidR="00ED3456" w:rsidRPr="00863AB4">
              <w:rPr>
                <w:color w:val="000000" w:themeColor="text1"/>
                <w:sz w:val="22"/>
                <w:szCs w:val="22"/>
                <w:shd w:val="clear" w:color="auto" w:fill="FFFFFF"/>
              </w:rPr>
              <w:t>службы.</w:t>
            </w:r>
          </w:p>
          <w:p w:rsidR="00ED3456" w:rsidRPr="00863AB4" w:rsidRDefault="00FB4B28" w:rsidP="00FB4B28">
            <w:pPr>
              <w:pStyle w:val="a5"/>
              <w:shd w:val="clear" w:color="auto" w:fill="FFFFFF"/>
              <w:spacing w:before="20" w:beforeAutospacing="0" w:after="20" w:afterAutospacing="0"/>
              <w:ind w:left="318" w:hanging="318"/>
              <w:jc w:val="both"/>
              <w:rPr>
                <w:color w:val="000000" w:themeColor="text1"/>
                <w:sz w:val="22"/>
                <w:szCs w:val="22"/>
              </w:rPr>
            </w:pPr>
            <w:r>
              <w:rPr>
                <w:color w:val="000000" w:themeColor="text1"/>
                <w:sz w:val="22"/>
                <w:szCs w:val="22"/>
              </w:rPr>
              <w:t>3.</w:t>
            </w:r>
            <w:r>
              <w:rPr>
                <w:color w:val="000000" w:themeColor="text1"/>
                <w:sz w:val="22"/>
                <w:szCs w:val="22"/>
              </w:rPr>
              <w:tab/>
            </w:r>
            <w:r w:rsidR="00ED3456" w:rsidRPr="00863AB4">
              <w:rPr>
                <w:color w:val="000000" w:themeColor="text1"/>
                <w:sz w:val="22"/>
                <w:szCs w:val="22"/>
                <w:shd w:val="clear" w:color="auto" w:fill="FFFFFF"/>
              </w:rPr>
              <w:t xml:space="preserve">«Отличный парень» </w:t>
            </w:r>
            <w:r w:rsidR="007F225B">
              <w:rPr>
                <w:color w:val="000000" w:themeColor="text1"/>
                <w:sz w:val="22"/>
                <w:szCs w:val="22"/>
                <w:shd w:val="clear" w:color="auto" w:fill="FFFFFF"/>
              </w:rPr>
              <w:t>—</w:t>
            </w:r>
            <w:r w:rsidR="00ED3456" w:rsidRPr="00863AB4">
              <w:rPr>
                <w:color w:val="000000" w:themeColor="text1"/>
                <w:sz w:val="22"/>
                <w:szCs w:val="22"/>
                <w:shd w:val="clear" w:color="auto" w:fill="FFFFFF"/>
              </w:rPr>
              <w:t xml:space="preserve"> курсы по вним</w:t>
            </w:r>
            <w:r w:rsidR="00ED3456" w:rsidRPr="00863AB4">
              <w:rPr>
                <w:color w:val="000000" w:themeColor="text1"/>
                <w:sz w:val="22"/>
                <w:szCs w:val="22"/>
                <w:shd w:val="clear" w:color="auto" w:fill="FFFFFF"/>
              </w:rPr>
              <w:t>а</w:t>
            </w:r>
            <w:r w:rsidR="00ED3456" w:rsidRPr="00863AB4">
              <w:rPr>
                <w:color w:val="000000" w:themeColor="text1"/>
                <w:sz w:val="22"/>
                <w:szCs w:val="22"/>
                <w:shd w:val="clear" w:color="auto" w:fill="FFFFFF"/>
              </w:rPr>
              <w:t>тельности к себе и окружающим.</w:t>
            </w:r>
          </w:p>
          <w:p w:rsidR="00ED3456" w:rsidRPr="00863AB4" w:rsidRDefault="00FB4B28" w:rsidP="00FB4B28">
            <w:pPr>
              <w:pStyle w:val="a5"/>
              <w:shd w:val="clear" w:color="auto" w:fill="FFFFFF"/>
              <w:spacing w:before="20" w:beforeAutospacing="0" w:after="20" w:afterAutospacing="0"/>
              <w:ind w:left="318" w:hanging="318"/>
              <w:jc w:val="both"/>
              <w:rPr>
                <w:color w:val="000000" w:themeColor="text1"/>
                <w:sz w:val="22"/>
                <w:szCs w:val="22"/>
              </w:rPr>
            </w:pPr>
            <w:r>
              <w:rPr>
                <w:color w:val="000000" w:themeColor="text1"/>
                <w:sz w:val="22"/>
                <w:szCs w:val="22"/>
              </w:rPr>
              <w:t>4.</w:t>
            </w:r>
            <w:r>
              <w:rPr>
                <w:color w:val="000000" w:themeColor="text1"/>
                <w:sz w:val="22"/>
                <w:szCs w:val="22"/>
              </w:rPr>
              <w:tab/>
            </w:r>
            <w:r w:rsidR="00ED3456" w:rsidRPr="00863AB4">
              <w:rPr>
                <w:color w:val="000000" w:themeColor="text1"/>
                <w:sz w:val="22"/>
                <w:szCs w:val="22"/>
                <w:shd w:val="clear" w:color="auto" w:fill="FFFFFF"/>
              </w:rPr>
              <w:t>«Творческие способности для иннов</w:t>
            </w:r>
            <w:r w:rsidR="00ED3456" w:rsidRPr="00863AB4">
              <w:rPr>
                <w:color w:val="000000" w:themeColor="text1"/>
                <w:sz w:val="22"/>
                <w:szCs w:val="22"/>
                <w:shd w:val="clear" w:color="auto" w:fill="FFFFFF"/>
              </w:rPr>
              <w:t>а</w:t>
            </w:r>
            <w:r w:rsidR="00ED3456" w:rsidRPr="00863AB4">
              <w:rPr>
                <w:color w:val="000000" w:themeColor="text1"/>
                <w:sz w:val="22"/>
                <w:szCs w:val="22"/>
                <w:shd w:val="clear" w:color="auto" w:fill="FFFFFF"/>
              </w:rPr>
              <w:t>ций»</w:t>
            </w:r>
            <w:r w:rsidR="007F225B">
              <w:rPr>
                <w:color w:val="000000" w:themeColor="text1"/>
                <w:sz w:val="22"/>
                <w:szCs w:val="22"/>
                <w:shd w:val="clear" w:color="auto" w:fill="FFFFFF"/>
              </w:rPr>
              <w:t xml:space="preserve"> — данный курс </w:t>
            </w:r>
            <w:r w:rsidR="00ED3456" w:rsidRPr="00863AB4">
              <w:rPr>
                <w:color w:val="000000" w:themeColor="text1"/>
                <w:sz w:val="22"/>
                <w:szCs w:val="22"/>
                <w:shd w:val="clear" w:color="auto" w:fill="FFFFFF"/>
              </w:rPr>
              <w:t>запустил процесс дизайнерского мышления в компании.</w:t>
            </w:r>
          </w:p>
          <w:p w:rsidR="00ED3456" w:rsidRPr="00863AB4" w:rsidRDefault="00ED3456" w:rsidP="00FB4B28">
            <w:pPr>
              <w:shd w:val="clear" w:color="auto" w:fill="FFFFFF"/>
              <w:spacing w:before="20" w:after="20"/>
              <w:jc w:val="both"/>
              <w:rPr>
                <w:color w:val="000000" w:themeColor="text1"/>
                <w:sz w:val="22"/>
                <w:szCs w:val="22"/>
              </w:rPr>
            </w:pPr>
            <w:r w:rsidRPr="00863AB4">
              <w:rPr>
                <w:color w:val="000000" w:themeColor="text1"/>
                <w:sz w:val="22"/>
                <w:szCs w:val="22"/>
              </w:rPr>
              <w:t>За 2016 год в учебные программы было в</w:t>
            </w:r>
            <w:r w:rsidRPr="00863AB4">
              <w:rPr>
                <w:color w:val="000000" w:themeColor="text1"/>
                <w:sz w:val="22"/>
                <w:szCs w:val="22"/>
              </w:rPr>
              <w:t>о</w:t>
            </w:r>
            <w:r w:rsidRPr="00863AB4">
              <w:rPr>
                <w:color w:val="000000" w:themeColor="text1"/>
                <w:sz w:val="22"/>
                <w:szCs w:val="22"/>
              </w:rPr>
              <w:t>влечено больше сотрудников, чем за любой другой период,</w:t>
            </w:r>
            <w:r w:rsidR="00ED0C3B">
              <w:rPr>
                <w:color w:val="000000" w:themeColor="text1"/>
                <w:sz w:val="22"/>
                <w:szCs w:val="22"/>
              </w:rPr>
              <w:t xml:space="preserve"> </w:t>
            </w:r>
            <w:r w:rsidRPr="00863AB4">
              <w:rPr>
                <w:color w:val="000000" w:themeColor="text1"/>
                <w:sz w:val="22"/>
                <w:szCs w:val="22"/>
              </w:rPr>
              <w:t>— примерно треть всего шт</w:t>
            </w:r>
            <w:r w:rsidRPr="00863AB4">
              <w:rPr>
                <w:color w:val="000000" w:themeColor="text1"/>
                <w:sz w:val="22"/>
                <w:szCs w:val="22"/>
              </w:rPr>
              <w:t>а</w:t>
            </w:r>
            <w:r w:rsidR="00FB4B28">
              <w:rPr>
                <w:color w:val="000000" w:themeColor="text1"/>
                <w:sz w:val="22"/>
                <w:szCs w:val="22"/>
              </w:rPr>
              <w:t>та корпорации. Так</w:t>
            </w:r>
            <w:r w:rsidRPr="00863AB4">
              <w:rPr>
                <w:color w:val="000000" w:themeColor="text1"/>
                <w:sz w:val="22"/>
                <w:szCs w:val="22"/>
              </w:rPr>
              <w:t>же</w:t>
            </w:r>
            <w:r w:rsidR="007F225B">
              <w:rPr>
                <w:color w:val="000000" w:themeColor="text1"/>
                <w:sz w:val="22"/>
                <w:szCs w:val="22"/>
                <w:shd w:val="clear" w:color="auto" w:fill="FFFFFF"/>
              </w:rPr>
              <w:t xml:space="preserve"> в 2016 году еще 2</w:t>
            </w:r>
            <w:r w:rsidRPr="00863AB4">
              <w:rPr>
                <w:color w:val="000000" w:themeColor="text1"/>
                <w:sz w:val="22"/>
                <w:szCs w:val="22"/>
                <w:shd w:val="clear" w:color="auto" w:fill="FFFFFF"/>
              </w:rPr>
              <w:t>000</w:t>
            </w:r>
            <w:r w:rsidR="00FB4B28">
              <w:rPr>
                <w:color w:val="000000" w:themeColor="text1"/>
                <w:sz w:val="22"/>
                <w:szCs w:val="22"/>
                <w:shd w:val="clear" w:color="auto" w:fill="FFFFFF"/>
              </w:rPr>
              <w:t> </w:t>
            </w:r>
            <w:r w:rsidRPr="00863AB4">
              <w:rPr>
                <w:color w:val="000000" w:themeColor="text1"/>
                <w:sz w:val="22"/>
                <w:szCs w:val="22"/>
                <w:shd w:val="clear" w:color="auto" w:fill="FFFFFF"/>
              </w:rPr>
              <w:t>сотрудников Google добровольно увлек</w:t>
            </w:r>
            <w:r w:rsidR="00ED0C3B">
              <w:rPr>
                <w:color w:val="000000" w:themeColor="text1"/>
                <w:sz w:val="22"/>
                <w:szCs w:val="22"/>
                <w:shd w:val="clear" w:color="auto" w:fill="FFFFFF"/>
              </w:rPr>
              <w:softHyphen/>
            </w:r>
            <w:r w:rsidRPr="00863AB4">
              <w:rPr>
                <w:color w:val="000000" w:themeColor="text1"/>
                <w:sz w:val="22"/>
                <w:szCs w:val="22"/>
                <w:shd w:val="clear" w:color="auto" w:fill="FFFFFF"/>
              </w:rPr>
              <w:t>лись преподаванием курсов в рамках пр</w:t>
            </w:r>
            <w:r w:rsidRPr="00863AB4">
              <w:rPr>
                <w:color w:val="000000" w:themeColor="text1"/>
                <w:sz w:val="22"/>
                <w:szCs w:val="22"/>
                <w:shd w:val="clear" w:color="auto" w:fill="FFFFFF"/>
              </w:rPr>
              <w:t>о</w:t>
            </w:r>
            <w:r w:rsidRPr="00863AB4">
              <w:rPr>
                <w:color w:val="000000" w:themeColor="text1"/>
                <w:sz w:val="22"/>
                <w:szCs w:val="22"/>
                <w:shd w:val="clear" w:color="auto" w:fill="FFFFFF"/>
              </w:rPr>
              <w:t>граммы, и вместе они будут преподавать око</w:t>
            </w:r>
            <w:r w:rsidR="00ED0C3B">
              <w:rPr>
                <w:color w:val="000000" w:themeColor="text1"/>
                <w:sz w:val="22"/>
                <w:szCs w:val="22"/>
                <w:shd w:val="clear" w:color="auto" w:fill="FFFFFF"/>
              </w:rPr>
              <w:softHyphen/>
            </w:r>
            <w:r w:rsidRPr="00863AB4">
              <w:rPr>
                <w:color w:val="000000" w:themeColor="text1"/>
                <w:sz w:val="22"/>
                <w:szCs w:val="22"/>
                <w:shd w:val="clear" w:color="auto" w:fill="FFFFFF"/>
              </w:rPr>
              <w:t>ло 55</w:t>
            </w:r>
            <w:r w:rsidR="00FB4B28">
              <w:rPr>
                <w:color w:val="000000" w:themeColor="text1"/>
                <w:sz w:val="22"/>
                <w:szCs w:val="22"/>
                <w:shd w:val="clear" w:color="auto" w:fill="FFFFFF"/>
              </w:rPr>
              <w:t xml:space="preserve"> </w:t>
            </w:r>
            <w:r w:rsidRPr="00863AB4">
              <w:rPr>
                <w:color w:val="000000" w:themeColor="text1"/>
                <w:sz w:val="22"/>
                <w:szCs w:val="22"/>
                <w:shd w:val="clear" w:color="auto" w:fill="FFFFFF"/>
              </w:rPr>
              <w:t>% официальных курсов компании.</w:t>
            </w:r>
          </w:p>
        </w:tc>
        <w:tc>
          <w:tcPr>
            <w:tcW w:w="4536" w:type="dxa"/>
          </w:tcPr>
          <w:p w:rsidR="00ED3456" w:rsidRPr="00863AB4" w:rsidRDefault="00ED3456" w:rsidP="00ED0C3B">
            <w:pPr>
              <w:shd w:val="clear" w:color="auto" w:fill="FFFFFF"/>
              <w:spacing w:before="20" w:after="20"/>
              <w:jc w:val="both"/>
              <w:textAlignment w:val="baseline"/>
              <w:rPr>
                <w:color w:val="000000" w:themeColor="text1"/>
                <w:sz w:val="22"/>
                <w:szCs w:val="22"/>
                <w:shd w:val="clear" w:color="auto" w:fill="FFFFFF"/>
              </w:rPr>
            </w:pPr>
            <w:r w:rsidRPr="00863AB4">
              <w:rPr>
                <w:color w:val="000000" w:themeColor="text1"/>
                <w:sz w:val="22"/>
                <w:szCs w:val="22"/>
                <w:shd w:val="clear" w:color="auto" w:fill="FFFFFF"/>
              </w:rPr>
              <w:t>Яндекс ставит перед собой задачу сд</w:t>
            </w:r>
            <w:r w:rsidR="00ED0C3B">
              <w:rPr>
                <w:color w:val="000000" w:themeColor="text1"/>
                <w:sz w:val="22"/>
                <w:szCs w:val="22"/>
                <w:shd w:val="clear" w:color="auto" w:fill="FFFFFF"/>
              </w:rPr>
              <w:t>елать обучение</w:t>
            </w:r>
            <w:r w:rsidR="00FB4B28">
              <w:rPr>
                <w:color w:val="000000" w:themeColor="text1"/>
                <w:sz w:val="22"/>
                <w:szCs w:val="22"/>
                <w:shd w:val="clear" w:color="auto" w:fill="FFFFFF"/>
              </w:rPr>
              <w:t>,</w:t>
            </w:r>
            <w:r w:rsidR="00ED0C3B">
              <w:rPr>
                <w:color w:val="000000" w:themeColor="text1"/>
                <w:sz w:val="22"/>
                <w:szCs w:val="22"/>
                <w:shd w:val="clear" w:color="auto" w:fill="FFFFFF"/>
              </w:rPr>
              <w:t xml:space="preserve"> в первую очередь</w:t>
            </w:r>
            <w:r w:rsidR="00FB4B28">
              <w:rPr>
                <w:color w:val="000000" w:themeColor="text1"/>
                <w:sz w:val="22"/>
                <w:szCs w:val="22"/>
                <w:shd w:val="clear" w:color="auto" w:fill="FFFFFF"/>
              </w:rPr>
              <w:t>,</w:t>
            </w:r>
            <w:r w:rsidRPr="00863AB4">
              <w:rPr>
                <w:color w:val="000000" w:themeColor="text1"/>
                <w:sz w:val="22"/>
                <w:szCs w:val="22"/>
                <w:shd w:val="clear" w:color="auto" w:fill="FFFFFF"/>
              </w:rPr>
              <w:t xml:space="preserve"> развитием на деле, все новые знания сотрудник сможет применять в</w:t>
            </w:r>
            <w:r w:rsidR="00ED0C3B">
              <w:rPr>
                <w:color w:val="000000" w:themeColor="text1"/>
                <w:sz w:val="22"/>
                <w:szCs w:val="22"/>
                <w:shd w:val="clear" w:color="auto" w:fill="FFFFFF"/>
              </w:rPr>
              <w:t xml:space="preserve"> </w:t>
            </w:r>
            <w:r w:rsidRPr="00863AB4">
              <w:rPr>
                <w:color w:val="000000" w:themeColor="text1"/>
                <w:sz w:val="22"/>
                <w:szCs w:val="22"/>
                <w:shd w:val="clear" w:color="auto" w:fill="FFFFFF"/>
              </w:rPr>
              <w:t>своей работе.</w:t>
            </w:r>
          </w:p>
          <w:p w:rsidR="00ED3456" w:rsidRPr="00863AB4" w:rsidRDefault="00ED3456" w:rsidP="00ED0C3B">
            <w:pPr>
              <w:shd w:val="clear" w:color="auto" w:fill="FFFFFF"/>
              <w:spacing w:before="20" w:after="20"/>
              <w:jc w:val="both"/>
              <w:textAlignment w:val="baseline"/>
              <w:rPr>
                <w:color w:val="000000" w:themeColor="text1"/>
                <w:sz w:val="22"/>
                <w:szCs w:val="22"/>
                <w:bdr w:val="none" w:sz="0" w:space="0" w:color="auto" w:frame="1"/>
              </w:rPr>
            </w:pPr>
            <w:r w:rsidRPr="00863AB4">
              <w:rPr>
                <w:color w:val="000000" w:themeColor="text1"/>
                <w:sz w:val="22"/>
                <w:szCs w:val="22"/>
                <w:bdr w:val="none" w:sz="0" w:space="0" w:color="auto" w:frame="1"/>
              </w:rPr>
              <w:t>Правила обучения в Яндекс:</w:t>
            </w:r>
          </w:p>
          <w:p w:rsidR="00ED3456" w:rsidRPr="00FB4B28" w:rsidRDefault="00FB4B28" w:rsidP="00FB4B28">
            <w:pPr>
              <w:pStyle w:val="13"/>
              <w:shd w:val="clear" w:color="auto" w:fill="FFFFFF"/>
              <w:spacing w:before="20" w:after="2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1.</w:t>
            </w:r>
            <w:r w:rsidRPr="00FB4B28">
              <w:rPr>
                <w:rFonts w:ascii="Times New Roman" w:hAnsi="Times New Roman"/>
                <w:color w:val="000000" w:themeColor="text1"/>
              </w:rPr>
              <w:tab/>
            </w:r>
            <w:r w:rsidR="00ED3456" w:rsidRPr="00FB4B28">
              <w:rPr>
                <w:rFonts w:ascii="Times New Roman" w:hAnsi="Times New Roman"/>
                <w:color w:val="000000" w:themeColor="text1"/>
                <w:shd w:val="clear" w:color="auto" w:fill="FFFFFF"/>
              </w:rPr>
              <w:t>Любое обучение должно быть согласов</w:t>
            </w:r>
            <w:r w:rsidR="00ED3456" w:rsidRPr="00FB4B28">
              <w:rPr>
                <w:rFonts w:ascii="Times New Roman" w:hAnsi="Times New Roman"/>
                <w:color w:val="000000" w:themeColor="text1"/>
                <w:shd w:val="clear" w:color="auto" w:fill="FFFFFF"/>
              </w:rPr>
              <w:t>а</w:t>
            </w:r>
            <w:r w:rsidR="00ED3456" w:rsidRPr="00FB4B28">
              <w:rPr>
                <w:rFonts w:ascii="Times New Roman" w:hAnsi="Times New Roman"/>
                <w:color w:val="000000" w:themeColor="text1"/>
                <w:shd w:val="clear" w:color="auto" w:fill="FFFFFF"/>
              </w:rPr>
              <w:t>но с</w:t>
            </w:r>
            <w:r w:rsidR="00ED0C3B" w:rsidRPr="00FB4B28">
              <w:rPr>
                <w:rFonts w:ascii="Times New Roman" w:hAnsi="Times New Roman"/>
                <w:color w:val="000000" w:themeColor="text1"/>
                <w:shd w:val="clear" w:color="auto" w:fill="FFFFFF"/>
              </w:rPr>
              <w:t xml:space="preserve"> </w:t>
            </w:r>
            <w:r w:rsidR="00ED3456" w:rsidRPr="00FB4B28">
              <w:rPr>
                <w:rFonts w:ascii="Times New Roman" w:hAnsi="Times New Roman"/>
                <w:color w:val="000000" w:themeColor="text1"/>
                <w:shd w:val="clear" w:color="auto" w:fill="FFFFFF"/>
              </w:rPr>
              <w:t>руководителем отдела, в</w:t>
            </w:r>
            <w:r w:rsidR="00ED0C3B" w:rsidRPr="00FB4B28">
              <w:rPr>
                <w:rFonts w:ascii="Times New Roman" w:hAnsi="Times New Roman"/>
                <w:color w:val="000000" w:themeColor="text1"/>
                <w:shd w:val="clear" w:color="auto" w:fill="FFFFFF"/>
              </w:rPr>
              <w:t xml:space="preserve"> </w:t>
            </w:r>
            <w:r w:rsidR="00ED3456" w:rsidRPr="00FB4B28">
              <w:rPr>
                <w:rFonts w:ascii="Times New Roman" w:hAnsi="Times New Roman"/>
                <w:color w:val="000000" w:themeColor="text1"/>
                <w:shd w:val="clear" w:color="auto" w:fill="FFFFFF"/>
              </w:rPr>
              <w:t>котором с</w:t>
            </w:r>
            <w:r w:rsidR="00ED3456" w:rsidRPr="00FB4B28">
              <w:rPr>
                <w:rFonts w:ascii="Times New Roman" w:hAnsi="Times New Roman"/>
                <w:color w:val="000000" w:themeColor="text1"/>
                <w:shd w:val="clear" w:color="auto" w:fill="FFFFFF"/>
              </w:rPr>
              <w:t>о</w:t>
            </w:r>
            <w:r w:rsidR="00ED3456" w:rsidRPr="00FB4B28">
              <w:rPr>
                <w:rFonts w:ascii="Times New Roman" w:hAnsi="Times New Roman"/>
                <w:color w:val="000000" w:themeColor="text1"/>
                <w:shd w:val="clear" w:color="auto" w:fill="FFFFFF"/>
              </w:rPr>
              <w:t>трудник работает.</w:t>
            </w:r>
          </w:p>
          <w:p w:rsidR="00ED3456" w:rsidRPr="00FB4B28" w:rsidRDefault="00FB4B28" w:rsidP="00FB4B28">
            <w:pPr>
              <w:pStyle w:val="13"/>
              <w:shd w:val="clear" w:color="auto" w:fill="FFFFFF"/>
              <w:spacing w:before="20" w:after="2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2.</w:t>
            </w:r>
            <w:r w:rsidRPr="00FB4B28">
              <w:rPr>
                <w:rFonts w:ascii="Times New Roman" w:hAnsi="Times New Roman"/>
                <w:color w:val="000000" w:themeColor="text1"/>
              </w:rPr>
              <w:tab/>
            </w:r>
            <w:r w:rsidR="00ED3456" w:rsidRPr="00FB4B28">
              <w:rPr>
                <w:rFonts w:ascii="Times New Roman" w:hAnsi="Times New Roman"/>
                <w:color w:val="000000" w:themeColor="text1"/>
                <w:bdr w:val="none" w:sz="0" w:space="0" w:color="auto" w:frame="1"/>
                <w:lang w:eastAsia="ru-RU"/>
              </w:rPr>
              <w:t>Для повышения квалификации сотрудн</w:t>
            </w:r>
            <w:r w:rsidR="00ED3456" w:rsidRPr="00FB4B28">
              <w:rPr>
                <w:rFonts w:ascii="Times New Roman" w:hAnsi="Times New Roman"/>
                <w:color w:val="000000" w:themeColor="text1"/>
                <w:bdr w:val="none" w:sz="0" w:space="0" w:color="auto" w:frame="1"/>
                <w:lang w:eastAsia="ru-RU"/>
              </w:rPr>
              <w:t>и</w:t>
            </w:r>
            <w:r w:rsidR="00ED3456" w:rsidRPr="00FB4B28">
              <w:rPr>
                <w:rFonts w:ascii="Times New Roman" w:hAnsi="Times New Roman"/>
                <w:color w:val="000000" w:themeColor="text1"/>
                <w:bdr w:val="none" w:sz="0" w:space="0" w:color="auto" w:frame="1"/>
                <w:lang w:eastAsia="ru-RU"/>
              </w:rPr>
              <w:t>ки могут зайти в раздел «Обучатор» на корпоративном портале и посмотреть в</w:t>
            </w:r>
            <w:r w:rsidR="00ED3456" w:rsidRPr="00FB4B28">
              <w:rPr>
                <w:rFonts w:ascii="Times New Roman" w:hAnsi="Times New Roman"/>
                <w:color w:val="000000" w:themeColor="text1"/>
                <w:bdr w:val="none" w:sz="0" w:space="0" w:color="auto" w:frame="1"/>
                <w:lang w:eastAsia="ru-RU"/>
              </w:rPr>
              <w:t>и</w:t>
            </w:r>
            <w:r w:rsidR="00ED3456" w:rsidRPr="00FB4B28">
              <w:rPr>
                <w:rFonts w:ascii="Times New Roman" w:hAnsi="Times New Roman"/>
                <w:color w:val="000000" w:themeColor="text1"/>
                <w:bdr w:val="none" w:sz="0" w:space="0" w:color="auto" w:frame="1"/>
                <w:lang w:eastAsia="ru-RU"/>
              </w:rPr>
              <w:t>део с внутренних семинаров по обмену опытом и других мероприятий.</w:t>
            </w:r>
          </w:p>
          <w:p w:rsidR="00ED3456" w:rsidRPr="00FB4B28" w:rsidRDefault="00FB4B28" w:rsidP="00FB4B28">
            <w:pPr>
              <w:pStyle w:val="13"/>
              <w:shd w:val="clear" w:color="auto" w:fill="FFFFFF"/>
              <w:spacing w:before="20" w:after="2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3.</w:t>
            </w:r>
            <w:r w:rsidRPr="00FB4B28">
              <w:rPr>
                <w:rFonts w:ascii="Times New Roman" w:hAnsi="Times New Roman"/>
                <w:color w:val="000000" w:themeColor="text1"/>
              </w:rPr>
              <w:tab/>
            </w:r>
            <w:r>
              <w:rPr>
                <w:rFonts w:ascii="Times New Roman" w:hAnsi="Times New Roman"/>
                <w:color w:val="000000" w:themeColor="text1"/>
                <w:bdr w:val="none" w:sz="0" w:space="0" w:color="auto" w:frame="1"/>
                <w:lang w:eastAsia="ru-RU"/>
              </w:rPr>
              <w:t>Существует к</w:t>
            </w:r>
            <w:r w:rsidR="00ED3456" w:rsidRPr="00FB4B28">
              <w:rPr>
                <w:rFonts w:ascii="Times New Roman" w:hAnsi="Times New Roman"/>
                <w:color w:val="000000" w:themeColor="text1"/>
                <w:bdr w:val="none" w:sz="0" w:space="0" w:color="auto" w:frame="1"/>
                <w:lang w:eastAsia="ru-RU"/>
              </w:rPr>
              <w:t>оманда коучей, которые проводят курсы для сотрудников.</w:t>
            </w:r>
          </w:p>
          <w:p w:rsidR="00ED3456" w:rsidRPr="00FB4B28" w:rsidRDefault="00FB4B28" w:rsidP="00FB4B28">
            <w:pPr>
              <w:pStyle w:val="13"/>
              <w:shd w:val="clear" w:color="auto" w:fill="FFFFFF"/>
              <w:spacing w:before="20" w:after="2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4.</w:t>
            </w:r>
            <w:r w:rsidRPr="00FB4B28">
              <w:rPr>
                <w:rFonts w:ascii="Times New Roman" w:hAnsi="Times New Roman"/>
                <w:color w:val="000000" w:themeColor="text1"/>
              </w:rPr>
              <w:tab/>
            </w:r>
            <w:r w:rsidR="00ED3456" w:rsidRPr="00FB4B28">
              <w:rPr>
                <w:rFonts w:ascii="Times New Roman" w:hAnsi="Times New Roman"/>
                <w:color w:val="000000" w:themeColor="text1"/>
                <w:bdr w:val="none" w:sz="0" w:space="0" w:color="auto" w:frame="1"/>
                <w:lang w:eastAsia="ru-RU"/>
              </w:rPr>
              <w:t>Сотрудники могут изучать иностранные языки, как для работы, так и просто для души.</w:t>
            </w:r>
          </w:p>
          <w:p w:rsidR="00ED3456" w:rsidRPr="00FB4B28" w:rsidRDefault="00FB4B28" w:rsidP="00FB4B28">
            <w:pPr>
              <w:pStyle w:val="13"/>
              <w:shd w:val="clear" w:color="auto" w:fill="FFFFFF"/>
              <w:spacing w:before="20" w:after="2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5.</w:t>
            </w:r>
            <w:r w:rsidRPr="00FB4B28">
              <w:rPr>
                <w:rFonts w:ascii="Times New Roman" w:hAnsi="Times New Roman"/>
                <w:color w:val="000000" w:themeColor="text1"/>
              </w:rPr>
              <w:tab/>
            </w:r>
            <w:r w:rsidR="00ED3456" w:rsidRPr="00FB4B28">
              <w:rPr>
                <w:rFonts w:ascii="Times New Roman" w:hAnsi="Times New Roman"/>
                <w:color w:val="000000" w:themeColor="text1"/>
                <w:bdr w:val="none" w:sz="0" w:space="0" w:color="auto" w:frame="1"/>
                <w:lang w:eastAsia="ru-RU"/>
              </w:rPr>
              <w:t>Основная программа по обучению в Я</w:t>
            </w:r>
            <w:r w:rsidR="00ED3456" w:rsidRPr="00FB4B28">
              <w:rPr>
                <w:rFonts w:ascii="Times New Roman" w:hAnsi="Times New Roman"/>
                <w:color w:val="000000" w:themeColor="text1"/>
                <w:bdr w:val="none" w:sz="0" w:space="0" w:color="auto" w:frame="1"/>
                <w:lang w:eastAsia="ru-RU"/>
              </w:rPr>
              <w:t>н</w:t>
            </w:r>
            <w:r w:rsidR="00ED3456" w:rsidRPr="00FB4B28">
              <w:rPr>
                <w:rFonts w:ascii="Times New Roman" w:hAnsi="Times New Roman"/>
                <w:color w:val="000000" w:themeColor="text1"/>
                <w:bdr w:val="none" w:sz="0" w:space="0" w:color="auto" w:frame="1"/>
                <w:lang w:eastAsia="ru-RU"/>
              </w:rPr>
              <w:t xml:space="preserve">декс это программа </w:t>
            </w:r>
            <w:r w:rsidR="007F225B" w:rsidRPr="00FB4B28">
              <w:rPr>
                <w:rFonts w:ascii="Times New Roman" w:hAnsi="Times New Roman"/>
                <w:color w:val="000000" w:themeColor="text1"/>
                <w:bdr w:val="none" w:sz="0" w:space="0" w:color="auto" w:frame="1"/>
                <w:lang w:eastAsia="ru-RU"/>
              </w:rPr>
              <w:t>—</w:t>
            </w:r>
            <w:r w:rsidR="00ED3456" w:rsidRPr="00FB4B28">
              <w:rPr>
                <w:rFonts w:ascii="Times New Roman" w:hAnsi="Times New Roman"/>
                <w:color w:val="000000" w:themeColor="text1"/>
                <w:bdr w:val="none" w:sz="0" w:space="0" w:color="auto" w:frame="1"/>
                <w:lang w:eastAsia="ru-RU"/>
              </w:rPr>
              <w:t xml:space="preserve"> </w:t>
            </w:r>
            <w:r w:rsidR="00ED3456" w:rsidRPr="00FB4B28">
              <w:rPr>
                <w:rFonts w:ascii="Times New Roman" w:hAnsi="Times New Roman"/>
                <w:color w:val="000000" w:themeColor="text1"/>
                <w:lang w:eastAsia="ru-RU"/>
              </w:rPr>
              <w:t>«пЯТЬница».</w:t>
            </w:r>
          </w:p>
          <w:p w:rsidR="00ED3456" w:rsidRPr="00FB4B28" w:rsidRDefault="00FB4B28" w:rsidP="00FB4B28">
            <w:pPr>
              <w:pStyle w:val="13"/>
              <w:shd w:val="clear" w:color="auto" w:fill="FFFFFF"/>
              <w:spacing w:before="20" w:after="2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6.</w:t>
            </w:r>
            <w:r w:rsidRPr="00FB4B28">
              <w:rPr>
                <w:rFonts w:ascii="Times New Roman" w:hAnsi="Times New Roman"/>
                <w:color w:val="000000" w:themeColor="text1"/>
              </w:rPr>
              <w:tab/>
            </w:r>
            <w:r w:rsidR="00ED3456" w:rsidRPr="00FB4B28">
              <w:rPr>
                <w:rFonts w:ascii="Times New Roman" w:hAnsi="Times New Roman"/>
                <w:color w:val="000000" w:themeColor="text1"/>
                <w:lang w:eastAsia="ru-RU"/>
              </w:rPr>
              <w:t>Раз в</w:t>
            </w:r>
            <w:r>
              <w:rPr>
                <w:rFonts w:ascii="Times New Roman" w:hAnsi="Times New Roman"/>
                <w:color w:val="000000" w:themeColor="text1"/>
                <w:lang w:eastAsia="ru-RU"/>
              </w:rPr>
              <w:t xml:space="preserve"> </w:t>
            </w:r>
            <w:r w:rsidR="00ED3456" w:rsidRPr="00FB4B28">
              <w:rPr>
                <w:rFonts w:ascii="Times New Roman" w:hAnsi="Times New Roman"/>
                <w:color w:val="000000" w:themeColor="text1"/>
                <w:lang w:eastAsia="ru-RU"/>
              </w:rPr>
              <w:t>две недели проводятся семинары, на</w:t>
            </w:r>
            <w:r w:rsidR="007F225B" w:rsidRPr="00FB4B28">
              <w:rPr>
                <w:rFonts w:ascii="Times New Roman" w:hAnsi="Times New Roman"/>
                <w:color w:val="000000" w:themeColor="text1"/>
                <w:lang w:eastAsia="ru-RU"/>
              </w:rPr>
              <w:t xml:space="preserve"> </w:t>
            </w:r>
            <w:r w:rsidR="00ED3456" w:rsidRPr="00FB4B28">
              <w:rPr>
                <w:rFonts w:ascii="Times New Roman" w:hAnsi="Times New Roman"/>
                <w:color w:val="000000" w:themeColor="text1"/>
                <w:lang w:eastAsia="ru-RU"/>
              </w:rPr>
              <w:t>которых сотрудники делятся опытом.</w:t>
            </w:r>
          </w:p>
          <w:p w:rsidR="00ED3456" w:rsidRPr="007F225B" w:rsidRDefault="00FB4B28" w:rsidP="00FB4B28">
            <w:pPr>
              <w:pStyle w:val="13"/>
              <w:shd w:val="clear" w:color="auto" w:fill="FFFFFF"/>
              <w:spacing w:before="20" w:after="40" w:line="240" w:lineRule="auto"/>
              <w:ind w:left="318" w:hanging="318"/>
              <w:contextualSpacing w:val="0"/>
              <w:jc w:val="both"/>
              <w:textAlignment w:val="baseline"/>
              <w:rPr>
                <w:rFonts w:ascii="Times New Roman" w:hAnsi="Times New Roman"/>
                <w:color w:val="000000" w:themeColor="text1"/>
                <w:lang w:eastAsia="ru-RU"/>
              </w:rPr>
            </w:pPr>
            <w:r w:rsidRPr="00FB4B28">
              <w:rPr>
                <w:rFonts w:ascii="Times New Roman" w:hAnsi="Times New Roman"/>
                <w:color w:val="000000" w:themeColor="text1"/>
              </w:rPr>
              <w:t>7.</w:t>
            </w:r>
            <w:r w:rsidRPr="00FB4B28">
              <w:rPr>
                <w:rFonts w:ascii="Times New Roman" w:hAnsi="Times New Roman"/>
                <w:color w:val="000000" w:themeColor="text1"/>
              </w:rPr>
              <w:tab/>
            </w:r>
            <w:r w:rsidR="00ED3456" w:rsidRPr="00FB4B28">
              <w:rPr>
                <w:rFonts w:ascii="Times New Roman" w:hAnsi="Times New Roman"/>
                <w:color w:val="000000" w:themeColor="text1"/>
                <w:lang w:eastAsia="ru-RU"/>
              </w:rPr>
              <w:t>В команде Яндекса есть свои тренеры, которые регулярно проводят тренинги</w:t>
            </w:r>
            <w:r w:rsidR="007F225B" w:rsidRPr="00FB4B28">
              <w:rPr>
                <w:rFonts w:ascii="Times New Roman" w:hAnsi="Times New Roman"/>
                <w:color w:val="000000" w:themeColor="text1"/>
                <w:lang w:eastAsia="ru-RU"/>
              </w:rPr>
              <w:t>.</w:t>
            </w:r>
          </w:p>
        </w:tc>
      </w:tr>
      <w:tr w:rsidR="00ED3456" w:rsidRPr="00863AB4" w:rsidTr="007F225B">
        <w:tc>
          <w:tcPr>
            <w:tcW w:w="9072" w:type="dxa"/>
            <w:gridSpan w:val="2"/>
          </w:tcPr>
          <w:p w:rsidR="00ED3456" w:rsidRPr="00863AB4" w:rsidRDefault="00ED3456" w:rsidP="00ED0C3B">
            <w:pPr>
              <w:spacing w:before="20" w:after="20"/>
              <w:jc w:val="both"/>
              <w:rPr>
                <w:color w:val="000000" w:themeColor="text1"/>
                <w:sz w:val="22"/>
                <w:szCs w:val="22"/>
                <w:shd w:val="clear" w:color="auto" w:fill="FFFFFF"/>
              </w:rPr>
            </w:pPr>
            <w:r w:rsidRPr="00863AB4">
              <w:rPr>
                <w:color w:val="000000" w:themeColor="text1"/>
                <w:sz w:val="22"/>
                <w:szCs w:val="22"/>
              </w:rPr>
              <w:t xml:space="preserve">Правильное обучение персонала </w:t>
            </w:r>
            <w:r w:rsidR="007F225B">
              <w:rPr>
                <w:color w:val="000000" w:themeColor="text1"/>
                <w:sz w:val="22"/>
                <w:szCs w:val="22"/>
              </w:rPr>
              <w:t>—</w:t>
            </w:r>
            <w:r w:rsidRPr="00863AB4">
              <w:rPr>
                <w:color w:val="000000" w:themeColor="text1"/>
                <w:sz w:val="22"/>
                <w:szCs w:val="22"/>
              </w:rPr>
              <w:t xml:space="preserve"> залог успешной жизни компании.</w:t>
            </w:r>
          </w:p>
          <w:p w:rsidR="00ED3456" w:rsidRPr="00863AB4" w:rsidRDefault="00ED3456" w:rsidP="00FB4B28">
            <w:pPr>
              <w:pStyle w:val="a5"/>
              <w:shd w:val="clear" w:color="auto" w:fill="FFFFFF"/>
              <w:spacing w:before="40" w:beforeAutospacing="0" w:after="40" w:afterAutospacing="0"/>
              <w:jc w:val="both"/>
              <w:textAlignment w:val="baseline"/>
              <w:rPr>
                <w:color w:val="000000" w:themeColor="text1"/>
                <w:sz w:val="22"/>
                <w:szCs w:val="22"/>
                <w:shd w:val="clear" w:color="auto" w:fill="F3F1ED"/>
              </w:rPr>
            </w:pPr>
            <w:r w:rsidRPr="00863AB4">
              <w:rPr>
                <w:color w:val="000000" w:themeColor="text1"/>
                <w:sz w:val="22"/>
                <w:szCs w:val="22"/>
                <w:shd w:val="clear" w:color="auto" w:fill="FFFFFF"/>
              </w:rPr>
              <w:t xml:space="preserve">При этом, что интересно, методики, которые используются, </w:t>
            </w:r>
            <w:r w:rsidRPr="00863AB4">
              <w:rPr>
                <w:color w:val="000000" w:themeColor="text1"/>
                <w:sz w:val="22"/>
                <w:szCs w:val="22"/>
              </w:rPr>
              <w:t xml:space="preserve">может себе позволить компания с любым бюджетом, </w:t>
            </w:r>
            <w:r w:rsidR="00FB4B28">
              <w:rPr>
                <w:color w:val="000000" w:themeColor="text1"/>
                <w:sz w:val="22"/>
                <w:szCs w:val="22"/>
              </w:rPr>
              <w:t xml:space="preserve">к тому же </w:t>
            </w:r>
            <w:r w:rsidRPr="00863AB4">
              <w:rPr>
                <w:color w:val="000000" w:themeColor="text1"/>
                <w:sz w:val="22"/>
                <w:szCs w:val="22"/>
              </w:rPr>
              <w:t>для того</w:t>
            </w:r>
            <w:r w:rsidR="00FB4B28">
              <w:rPr>
                <w:color w:val="000000" w:themeColor="text1"/>
                <w:sz w:val="22"/>
                <w:szCs w:val="22"/>
              </w:rPr>
              <w:t>,</w:t>
            </w:r>
            <w:r w:rsidRPr="00863AB4">
              <w:rPr>
                <w:color w:val="000000" w:themeColor="text1"/>
                <w:sz w:val="22"/>
                <w:szCs w:val="22"/>
              </w:rPr>
              <w:t xml:space="preserve"> чтобы запустить программу, не требуется никаких специальных технологий или масштабных мероприятий, или даже много времени.</w:t>
            </w:r>
          </w:p>
        </w:tc>
      </w:tr>
      <w:tr w:rsidR="00ED3456" w:rsidRPr="00863AB4" w:rsidTr="007F225B">
        <w:tc>
          <w:tcPr>
            <w:tcW w:w="9072" w:type="dxa"/>
            <w:gridSpan w:val="2"/>
            <w:vAlign w:val="center"/>
          </w:tcPr>
          <w:p w:rsidR="00ED3456" w:rsidRPr="00863AB4" w:rsidRDefault="00ED3456" w:rsidP="00D1712B">
            <w:pPr>
              <w:spacing w:before="60" w:after="60"/>
              <w:jc w:val="center"/>
              <w:rPr>
                <w:color w:val="000000" w:themeColor="text1"/>
                <w:sz w:val="22"/>
                <w:szCs w:val="22"/>
                <w:shd w:val="clear" w:color="auto" w:fill="F3F1ED"/>
              </w:rPr>
            </w:pPr>
            <w:r w:rsidRPr="00863AB4">
              <w:rPr>
                <w:color w:val="000000" w:themeColor="text1"/>
                <w:sz w:val="22"/>
                <w:szCs w:val="22"/>
              </w:rPr>
              <w:t>Бонусы</w:t>
            </w:r>
          </w:p>
        </w:tc>
      </w:tr>
      <w:tr w:rsidR="00ED3456" w:rsidRPr="00863AB4" w:rsidTr="007F225B">
        <w:tc>
          <w:tcPr>
            <w:tcW w:w="4536" w:type="dxa"/>
          </w:tcPr>
          <w:p w:rsidR="00ED3456" w:rsidRPr="00863AB4" w:rsidRDefault="00ED3456" w:rsidP="00ED0C3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В офисе компании работает бесплатный парикмахер.</w:t>
            </w:r>
          </w:p>
          <w:p w:rsidR="00ED3456" w:rsidRPr="00863AB4" w:rsidRDefault="00ED3456" w:rsidP="00D1712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Google оплачивает своим сотрудни</w:t>
            </w:r>
            <w:r w:rsidR="007F225B">
              <w:rPr>
                <w:rFonts w:ascii="Times New Roman" w:hAnsi="Times New Roman"/>
                <w:color w:val="000000" w:themeColor="text1"/>
                <w:lang w:eastAsia="ru-RU"/>
              </w:rPr>
              <w:t>кам стоматологию.</w:t>
            </w:r>
          </w:p>
          <w:p w:rsidR="00ED3456" w:rsidRPr="00863AB4" w:rsidRDefault="00ED3456" w:rsidP="00D1712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Прямо в офисе расположены бассейны для сотрудников. Также име</w:t>
            </w:r>
            <w:r w:rsidR="00FB4B28">
              <w:rPr>
                <w:rFonts w:ascii="Times New Roman" w:hAnsi="Times New Roman"/>
                <w:color w:val="000000" w:themeColor="text1"/>
                <w:lang w:eastAsia="ru-RU"/>
              </w:rPr>
              <w:t>ю</w:t>
            </w:r>
            <w:r w:rsidRPr="00863AB4">
              <w:rPr>
                <w:rFonts w:ascii="Times New Roman" w:hAnsi="Times New Roman"/>
                <w:color w:val="000000" w:themeColor="text1"/>
                <w:lang w:eastAsia="ru-RU"/>
              </w:rPr>
              <w:t xml:space="preserve">тся </w:t>
            </w:r>
            <w:r w:rsidRPr="00863AB4">
              <w:rPr>
                <w:rFonts w:ascii="Times New Roman" w:hAnsi="Times New Roman"/>
                <w:color w:val="000000" w:themeColor="text1"/>
                <w:shd w:val="clear" w:color="auto" w:fill="FFFFFF"/>
              </w:rPr>
              <w:t>спец</w:t>
            </w:r>
            <w:r w:rsidRPr="00863AB4">
              <w:rPr>
                <w:rFonts w:ascii="Times New Roman" w:hAnsi="Times New Roman"/>
                <w:color w:val="000000" w:themeColor="text1"/>
                <w:shd w:val="clear" w:color="auto" w:fill="FFFFFF"/>
              </w:rPr>
              <w:t>и</w:t>
            </w:r>
            <w:r w:rsidR="00FB4B28">
              <w:rPr>
                <w:rFonts w:ascii="Times New Roman" w:hAnsi="Times New Roman"/>
                <w:color w:val="000000" w:themeColor="text1"/>
                <w:shd w:val="clear" w:color="auto" w:fill="FFFFFF"/>
              </w:rPr>
              <w:t>альные</w:t>
            </w:r>
            <w:r w:rsidRPr="00863AB4">
              <w:rPr>
                <w:rFonts w:ascii="Times New Roman" w:hAnsi="Times New Roman"/>
                <w:color w:val="000000" w:themeColor="text1"/>
                <w:shd w:val="clear" w:color="auto" w:fill="FFFFFF"/>
              </w:rPr>
              <w:t xml:space="preserve"> комнат</w:t>
            </w:r>
            <w:r w:rsidR="00FB4B28">
              <w:rPr>
                <w:rFonts w:ascii="Times New Roman" w:hAnsi="Times New Roman"/>
                <w:color w:val="000000" w:themeColor="text1"/>
                <w:shd w:val="clear" w:color="auto" w:fill="FFFFFF"/>
              </w:rPr>
              <w:t>ы для отдыха, спорт</w:t>
            </w:r>
            <w:r w:rsidRPr="00863AB4">
              <w:rPr>
                <w:rFonts w:ascii="Times New Roman" w:hAnsi="Times New Roman"/>
                <w:color w:val="000000" w:themeColor="text1"/>
                <w:shd w:val="clear" w:color="auto" w:fill="FFFFFF"/>
              </w:rPr>
              <w:t>зал, массаж, игровые комнаты.</w:t>
            </w:r>
          </w:p>
          <w:p w:rsidR="00ED3456" w:rsidRPr="00863AB4" w:rsidRDefault="00ED3456" w:rsidP="00D1712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В Google работает клининговая служба.</w:t>
            </w:r>
          </w:p>
          <w:p w:rsidR="00ED3456" w:rsidRPr="00863AB4" w:rsidRDefault="00ED3456" w:rsidP="00D1712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При переезде в другой офис компании Google оплачивает сотруднику аренду квартиры на месяц, две недели аренды а</w:t>
            </w:r>
            <w:r w:rsidRPr="00863AB4">
              <w:rPr>
                <w:rFonts w:ascii="Times New Roman" w:hAnsi="Times New Roman"/>
                <w:color w:val="000000" w:themeColor="text1"/>
                <w:lang w:eastAsia="ru-RU"/>
              </w:rPr>
              <w:t>в</w:t>
            </w:r>
            <w:r w:rsidRPr="00863AB4">
              <w:rPr>
                <w:rFonts w:ascii="Times New Roman" w:hAnsi="Times New Roman"/>
                <w:color w:val="000000" w:themeColor="text1"/>
                <w:lang w:eastAsia="ru-RU"/>
              </w:rPr>
              <w:t>томашины, курсы английского, немецкого или швейцарского, интернет в новой квартире и любое спортивное увлечение нового сотрудника.</w:t>
            </w:r>
          </w:p>
          <w:p w:rsidR="00ED3456" w:rsidRPr="00863AB4" w:rsidRDefault="00ED3456" w:rsidP="00D1712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В компании есть большая система субс</w:t>
            </w:r>
            <w:r w:rsidRPr="00863AB4">
              <w:rPr>
                <w:rFonts w:ascii="Times New Roman" w:hAnsi="Times New Roman"/>
                <w:color w:val="000000" w:themeColor="text1"/>
                <w:lang w:eastAsia="ru-RU"/>
              </w:rPr>
              <w:t>и</w:t>
            </w:r>
            <w:r w:rsidRPr="00863AB4">
              <w:rPr>
                <w:rFonts w:ascii="Times New Roman" w:hAnsi="Times New Roman"/>
                <w:color w:val="000000" w:themeColor="text1"/>
                <w:lang w:eastAsia="ru-RU"/>
              </w:rPr>
              <w:t>дий.</w:t>
            </w:r>
          </w:p>
          <w:p w:rsidR="00ED3456" w:rsidRPr="00863AB4" w:rsidRDefault="00ED3456" w:rsidP="00D1712B">
            <w:pPr>
              <w:pStyle w:val="13"/>
              <w:numPr>
                <w:ilvl w:val="0"/>
                <w:numId w:val="127"/>
              </w:numPr>
              <w:spacing w:before="40" w:after="2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В компании есть знаменитая «</w:t>
            </w:r>
            <w:r w:rsidR="00FB4B28">
              <w:rPr>
                <w:rFonts w:ascii="Times New Roman" w:hAnsi="Times New Roman"/>
                <w:color w:val="000000" w:themeColor="text1"/>
                <w:lang w:eastAsia="ru-RU"/>
              </w:rPr>
              <w:t>П</w:t>
            </w:r>
            <w:r w:rsidRPr="00863AB4">
              <w:rPr>
                <w:rFonts w:ascii="Times New Roman" w:hAnsi="Times New Roman"/>
                <w:color w:val="000000" w:themeColor="text1"/>
                <w:lang w:eastAsia="ru-RU"/>
              </w:rPr>
              <w:t>рограмма 20</w:t>
            </w:r>
            <w:r w:rsidR="00FB4B28">
              <w:rPr>
                <w:rFonts w:ascii="Times New Roman" w:hAnsi="Times New Roman"/>
                <w:color w:val="000000" w:themeColor="text1"/>
                <w:lang w:eastAsia="ru-RU"/>
              </w:rPr>
              <w:t> </w:t>
            </w:r>
            <w:r w:rsidRPr="00863AB4">
              <w:rPr>
                <w:rFonts w:ascii="Times New Roman" w:hAnsi="Times New Roman"/>
                <w:color w:val="000000" w:themeColor="text1"/>
                <w:lang w:eastAsia="ru-RU"/>
              </w:rPr>
              <w:t>%».</w:t>
            </w:r>
          </w:p>
          <w:p w:rsidR="00ED3456" w:rsidRPr="00863AB4" w:rsidRDefault="00ED3456" w:rsidP="00D1712B">
            <w:pPr>
              <w:pStyle w:val="13"/>
              <w:numPr>
                <w:ilvl w:val="0"/>
                <w:numId w:val="127"/>
              </w:numPr>
              <w:spacing w:after="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lastRenderedPageBreak/>
              <w:t>Если сотрудник офиса сообщит руков</w:t>
            </w:r>
            <w:r w:rsidRPr="00863AB4">
              <w:rPr>
                <w:rFonts w:ascii="Times New Roman" w:hAnsi="Times New Roman"/>
                <w:color w:val="000000" w:themeColor="text1"/>
                <w:lang w:eastAsia="ru-RU"/>
              </w:rPr>
              <w:t>о</w:t>
            </w:r>
            <w:r w:rsidRPr="00863AB4">
              <w:rPr>
                <w:rFonts w:ascii="Times New Roman" w:hAnsi="Times New Roman"/>
                <w:color w:val="000000" w:themeColor="text1"/>
                <w:lang w:eastAsia="ru-RU"/>
              </w:rPr>
              <w:t>дству о разводе или разрыве отношений, то компания даст ему возможность пер</w:t>
            </w:r>
            <w:r w:rsidRPr="00863AB4">
              <w:rPr>
                <w:rFonts w:ascii="Times New Roman" w:hAnsi="Times New Roman"/>
                <w:color w:val="000000" w:themeColor="text1"/>
                <w:lang w:eastAsia="ru-RU"/>
              </w:rPr>
              <w:t>е</w:t>
            </w:r>
            <w:r w:rsidRPr="00863AB4">
              <w:rPr>
                <w:rFonts w:ascii="Times New Roman" w:hAnsi="Times New Roman"/>
                <w:color w:val="000000" w:themeColor="text1"/>
                <w:lang w:eastAsia="ru-RU"/>
              </w:rPr>
              <w:t>ехать в специально снятый для</w:t>
            </w:r>
            <w:r w:rsidR="00FB4B28">
              <w:rPr>
                <w:rFonts w:ascii="Times New Roman" w:hAnsi="Times New Roman"/>
                <w:color w:val="000000" w:themeColor="text1"/>
                <w:lang w:eastAsia="ru-RU"/>
              </w:rPr>
              <w:t xml:space="preserve"> этого дом за городом и залечи</w:t>
            </w:r>
            <w:r w:rsidRPr="00863AB4">
              <w:rPr>
                <w:rFonts w:ascii="Times New Roman" w:hAnsi="Times New Roman"/>
                <w:color w:val="000000" w:themeColor="text1"/>
                <w:lang w:eastAsia="ru-RU"/>
              </w:rPr>
              <w:t>ть душевные раны.</w:t>
            </w:r>
          </w:p>
          <w:p w:rsidR="00ED3456" w:rsidRPr="00863AB4" w:rsidRDefault="00ED3456" w:rsidP="00D1712B">
            <w:pPr>
              <w:pStyle w:val="13"/>
              <w:numPr>
                <w:ilvl w:val="0"/>
                <w:numId w:val="127"/>
              </w:numPr>
              <w:spacing w:after="0" w:line="240" w:lineRule="auto"/>
              <w:ind w:left="318" w:hanging="318"/>
              <w:contextualSpacing w:val="0"/>
              <w:jc w:val="both"/>
              <w:rPr>
                <w:rFonts w:ascii="Times New Roman" w:hAnsi="Times New Roman"/>
                <w:color w:val="000000" w:themeColor="text1"/>
                <w:lang w:eastAsia="ru-RU"/>
              </w:rPr>
            </w:pPr>
            <w:r w:rsidRPr="00863AB4">
              <w:rPr>
                <w:rFonts w:ascii="Times New Roman" w:hAnsi="Times New Roman"/>
                <w:color w:val="000000" w:themeColor="text1"/>
                <w:lang w:eastAsia="ru-RU"/>
              </w:rPr>
              <w:t>Компания оплачивает праздничные веч</w:t>
            </w:r>
            <w:r w:rsidRPr="00863AB4">
              <w:rPr>
                <w:rFonts w:ascii="Times New Roman" w:hAnsi="Times New Roman"/>
                <w:color w:val="000000" w:themeColor="text1"/>
                <w:lang w:eastAsia="ru-RU"/>
              </w:rPr>
              <w:t>е</w:t>
            </w:r>
            <w:r w:rsidRPr="00863AB4">
              <w:rPr>
                <w:rFonts w:ascii="Times New Roman" w:hAnsi="Times New Roman"/>
                <w:color w:val="000000" w:themeColor="text1"/>
                <w:lang w:eastAsia="ru-RU"/>
              </w:rPr>
              <w:t>ринки и стоимость костюмов для них.</w:t>
            </w:r>
          </w:p>
        </w:tc>
        <w:tc>
          <w:tcPr>
            <w:tcW w:w="4536" w:type="dxa"/>
          </w:tcPr>
          <w:p w:rsidR="00ED3456" w:rsidRPr="00863AB4" w:rsidRDefault="00ED3456" w:rsidP="00ED0C3B">
            <w:pPr>
              <w:spacing w:before="40" w:after="20"/>
              <w:jc w:val="both"/>
              <w:rPr>
                <w:color w:val="000000" w:themeColor="text1"/>
                <w:sz w:val="22"/>
                <w:szCs w:val="22"/>
                <w:shd w:val="clear" w:color="auto" w:fill="F3F1ED"/>
              </w:rPr>
            </w:pPr>
            <w:r w:rsidRPr="00863AB4">
              <w:rPr>
                <w:color w:val="000000" w:themeColor="text1"/>
                <w:sz w:val="22"/>
                <w:szCs w:val="22"/>
              </w:rPr>
              <w:lastRenderedPageBreak/>
              <w:t>Бонусная программа Яндекс нацелена на</w:t>
            </w:r>
            <w:r w:rsidRPr="00863AB4">
              <w:rPr>
                <w:color w:val="000000" w:themeColor="text1"/>
                <w:sz w:val="22"/>
                <w:szCs w:val="22"/>
                <w:shd w:val="clear" w:color="auto" w:fill="F3F1ED"/>
              </w:rPr>
              <w:t xml:space="preserve"> </w:t>
            </w:r>
            <w:r w:rsidRPr="00863AB4">
              <w:rPr>
                <w:color w:val="000000" w:themeColor="text1"/>
                <w:sz w:val="22"/>
                <w:szCs w:val="22"/>
              </w:rPr>
              <w:t>улучшение качества работы сотрудников, их развитие:</w:t>
            </w:r>
          </w:p>
          <w:p w:rsidR="00ED3456" w:rsidRPr="00863AB4" w:rsidRDefault="00ED3456" w:rsidP="00D1712B">
            <w:pPr>
              <w:pStyle w:val="a5"/>
              <w:numPr>
                <w:ilvl w:val="0"/>
                <w:numId w:val="128"/>
              </w:numPr>
              <w:shd w:val="clear" w:color="auto" w:fill="FFFFFF"/>
              <w:spacing w:before="40" w:beforeAutospacing="0" w:after="20" w:afterAutospacing="0"/>
              <w:ind w:left="318" w:hanging="318"/>
              <w:jc w:val="both"/>
              <w:textAlignment w:val="baseline"/>
              <w:rPr>
                <w:color w:val="000000" w:themeColor="text1"/>
                <w:sz w:val="22"/>
                <w:szCs w:val="22"/>
              </w:rPr>
            </w:pPr>
            <w:r w:rsidRPr="00863AB4">
              <w:rPr>
                <w:color w:val="000000" w:themeColor="text1"/>
                <w:sz w:val="22"/>
                <w:szCs w:val="22"/>
              </w:rPr>
              <w:t>Бонус «</w:t>
            </w:r>
            <w:r w:rsidRPr="00863AB4">
              <w:rPr>
                <w:bCs/>
                <w:color w:val="000000" w:themeColor="text1"/>
                <w:sz w:val="22"/>
                <w:szCs w:val="22"/>
                <w:bdr w:val="none" w:sz="0" w:space="0" w:color="auto" w:frame="1"/>
              </w:rPr>
              <w:t>Адаптация новичков»</w:t>
            </w:r>
            <w:r w:rsidR="00FB4B28">
              <w:rPr>
                <w:bCs/>
                <w:color w:val="000000" w:themeColor="text1"/>
                <w:sz w:val="22"/>
                <w:szCs w:val="22"/>
                <w:bdr w:val="none" w:sz="0" w:space="0" w:color="auto" w:frame="1"/>
              </w:rPr>
              <w:t>.</w:t>
            </w:r>
          </w:p>
          <w:p w:rsidR="00ED3456" w:rsidRPr="00863AB4" w:rsidRDefault="00ED3456" w:rsidP="00D1712B">
            <w:pPr>
              <w:pStyle w:val="a5"/>
              <w:numPr>
                <w:ilvl w:val="0"/>
                <w:numId w:val="128"/>
              </w:numPr>
              <w:shd w:val="clear" w:color="auto" w:fill="FFFFFF"/>
              <w:spacing w:before="40" w:beforeAutospacing="0" w:after="20" w:afterAutospacing="0"/>
              <w:ind w:left="318" w:hanging="318"/>
              <w:jc w:val="both"/>
              <w:textAlignment w:val="baseline"/>
              <w:rPr>
                <w:color w:val="000000" w:themeColor="text1"/>
                <w:sz w:val="22"/>
                <w:szCs w:val="22"/>
              </w:rPr>
            </w:pPr>
            <w:r w:rsidRPr="00863AB4">
              <w:rPr>
                <w:color w:val="000000" w:themeColor="text1"/>
                <w:sz w:val="22"/>
                <w:szCs w:val="22"/>
                <w:bdr w:val="none" w:sz="0" w:space="0" w:color="auto" w:frame="1"/>
              </w:rPr>
              <w:t>В офисе есть кружки игры на арфе, гитаре и других инструментах. Пару раз в год проводятся Яндекс-джемы, на которых выступают музыкальные группы сотру</w:t>
            </w:r>
            <w:r w:rsidRPr="00863AB4">
              <w:rPr>
                <w:color w:val="000000" w:themeColor="text1"/>
                <w:sz w:val="22"/>
                <w:szCs w:val="22"/>
                <w:bdr w:val="none" w:sz="0" w:space="0" w:color="auto" w:frame="1"/>
              </w:rPr>
              <w:t>д</w:t>
            </w:r>
            <w:r w:rsidRPr="00863AB4">
              <w:rPr>
                <w:color w:val="000000" w:themeColor="text1"/>
                <w:sz w:val="22"/>
                <w:szCs w:val="22"/>
                <w:bdr w:val="none" w:sz="0" w:space="0" w:color="auto" w:frame="1"/>
              </w:rPr>
              <w:t>ников.</w:t>
            </w:r>
          </w:p>
          <w:p w:rsidR="00ED3456" w:rsidRPr="00863AB4" w:rsidRDefault="00ED3456" w:rsidP="00D1712B">
            <w:pPr>
              <w:pStyle w:val="13"/>
              <w:numPr>
                <w:ilvl w:val="0"/>
                <w:numId w:val="128"/>
              </w:numPr>
              <w:shd w:val="clear" w:color="auto" w:fill="FFFFFF"/>
              <w:spacing w:before="40" w:after="20" w:line="240" w:lineRule="auto"/>
              <w:ind w:left="318" w:hanging="318"/>
              <w:contextualSpacing w:val="0"/>
              <w:jc w:val="both"/>
              <w:textAlignment w:val="baseline"/>
              <w:rPr>
                <w:rFonts w:ascii="Times New Roman" w:hAnsi="Times New Roman"/>
                <w:color w:val="000000" w:themeColor="text1"/>
                <w:lang w:eastAsia="ru-RU"/>
              </w:rPr>
            </w:pPr>
            <w:r w:rsidRPr="00863AB4">
              <w:rPr>
                <w:rFonts w:ascii="Times New Roman" w:hAnsi="Times New Roman"/>
                <w:color w:val="000000" w:themeColor="text1"/>
                <w:bdr w:val="none" w:sz="0" w:space="0" w:color="auto" w:frame="1"/>
                <w:lang w:eastAsia="ru-RU"/>
              </w:rPr>
              <w:t>В офисе есть тренажёры, массажный с</w:t>
            </w:r>
            <w:r w:rsidRPr="00863AB4">
              <w:rPr>
                <w:rFonts w:ascii="Times New Roman" w:hAnsi="Times New Roman"/>
                <w:color w:val="000000" w:themeColor="text1"/>
                <w:bdr w:val="none" w:sz="0" w:space="0" w:color="auto" w:frame="1"/>
                <w:lang w:eastAsia="ru-RU"/>
              </w:rPr>
              <w:t>а</w:t>
            </w:r>
            <w:r w:rsidRPr="00863AB4">
              <w:rPr>
                <w:rFonts w:ascii="Times New Roman" w:hAnsi="Times New Roman"/>
                <w:color w:val="000000" w:themeColor="text1"/>
                <w:bdr w:val="none" w:sz="0" w:space="0" w:color="auto" w:frame="1"/>
                <w:lang w:eastAsia="ru-RU"/>
              </w:rPr>
              <w:t>лон, а также зал для йоги и танцев.</w:t>
            </w:r>
          </w:p>
          <w:p w:rsidR="00ED3456" w:rsidRPr="00863AB4" w:rsidRDefault="00ED3456" w:rsidP="00FB4B28">
            <w:pPr>
              <w:pStyle w:val="13"/>
              <w:numPr>
                <w:ilvl w:val="0"/>
                <w:numId w:val="128"/>
              </w:numPr>
              <w:shd w:val="clear" w:color="auto" w:fill="FFFFFF"/>
              <w:spacing w:before="40" w:after="20" w:line="240" w:lineRule="auto"/>
              <w:ind w:left="318" w:hanging="318"/>
              <w:contextualSpacing w:val="0"/>
              <w:jc w:val="both"/>
              <w:textAlignment w:val="baseline"/>
              <w:rPr>
                <w:rFonts w:ascii="Times New Roman" w:hAnsi="Times New Roman"/>
                <w:color w:val="000000" w:themeColor="text1"/>
                <w:lang w:eastAsia="ru-RU"/>
              </w:rPr>
            </w:pPr>
            <w:r w:rsidRPr="00863AB4">
              <w:rPr>
                <w:rFonts w:ascii="Times New Roman" w:hAnsi="Times New Roman"/>
                <w:color w:val="000000" w:themeColor="text1"/>
                <w:bdr w:val="none" w:sz="0" w:space="0" w:color="auto" w:frame="1"/>
                <w:lang w:eastAsia="ru-RU"/>
              </w:rPr>
              <w:t>Летом многие работники пересаживаются на велосипеды</w:t>
            </w:r>
            <w:r w:rsidR="00FB4B28">
              <w:rPr>
                <w:rFonts w:ascii="Times New Roman" w:hAnsi="Times New Roman"/>
                <w:color w:val="000000" w:themeColor="text1"/>
                <w:bdr w:val="none" w:sz="0" w:space="0" w:color="auto" w:frame="1"/>
                <w:lang w:eastAsia="ru-RU"/>
              </w:rPr>
              <w:t>: для них в «Яндексе» есть вело</w:t>
            </w:r>
            <w:r w:rsidRPr="00863AB4">
              <w:rPr>
                <w:rFonts w:ascii="Times New Roman" w:hAnsi="Times New Roman"/>
                <w:color w:val="000000" w:themeColor="text1"/>
                <w:bdr w:val="none" w:sz="0" w:space="0" w:color="auto" w:frame="1"/>
                <w:lang w:eastAsia="ru-RU"/>
              </w:rPr>
              <w:t>парковка на более чем 300 мест и</w:t>
            </w:r>
            <w:r w:rsidR="00FB4B28">
              <w:rPr>
                <w:rFonts w:ascii="Times New Roman" w:hAnsi="Times New Roman"/>
                <w:color w:val="000000" w:themeColor="text1"/>
                <w:bdr w:val="none" w:sz="0" w:space="0" w:color="auto" w:frame="1"/>
                <w:lang w:eastAsia="ru-RU"/>
              </w:rPr>
              <w:t xml:space="preserve"> </w:t>
            </w:r>
            <w:r w:rsidRPr="00863AB4">
              <w:rPr>
                <w:rFonts w:ascii="Times New Roman" w:hAnsi="Times New Roman"/>
                <w:color w:val="000000" w:themeColor="text1"/>
                <w:bdr w:val="none" w:sz="0" w:space="0" w:color="auto" w:frame="1"/>
                <w:lang w:eastAsia="ru-RU"/>
              </w:rPr>
              <w:t>ду</w:t>
            </w:r>
            <w:r w:rsidR="00FB4B28">
              <w:rPr>
                <w:rFonts w:ascii="Times New Roman" w:hAnsi="Times New Roman"/>
                <w:color w:val="000000" w:themeColor="text1"/>
                <w:bdr w:val="none" w:sz="0" w:space="0" w:color="auto" w:frame="1"/>
                <w:lang w:eastAsia="ru-RU"/>
              </w:rPr>
              <w:softHyphen/>
            </w:r>
            <w:r w:rsidRPr="00863AB4">
              <w:rPr>
                <w:rFonts w:ascii="Times New Roman" w:hAnsi="Times New Roman"/>
                <w:color w:val="000000" w:themeColor="text1"/>
                <w:bdr w:val="none" w:sz="0" w:space="0" w:color="auto" w:frame="1"/>
                <w:lang w:eastAsia="ru-RU"/>
              </w:rPr>
              <w:t>шевые.</w:t>
            </w:r>
          </w:p>
        </w:tc>
      </w:tr>
      <w:tr w:rsidR="00ED3456" w:rsidRPr="00863AB4" w:rsidTr="007F225B">
        <w:tc>
          <w:tcPr>
            <w:tcW w:w="9072" w:type="dxa"/>
            <w:gridSpan w:val="2"/>
          </w:tcPr>
          <w:p w:rsidR="00ED3456" w:rsidRPr="00863AB4" w:rsidRDefault="00ED3456" w:rsidP="00FB4B28">
            <w:pPr>
              <w:jc w:val="both"/>
              <w:rPr>
                <w:color w:val="000000" w:themeColor="text1"/>
                <w:sz w:val="22"/>
                <w:szCs w:val="22"/>
                <w:shd w:val="clear" w:color="auto" w:fill="F3F1ED"/>
              </w:rPr>
            </w:pPr>
            <w:r w:rsidRPr="00863AB4">
              <w:rPr>
                <w:color w:val="000000" w:themeColor="text1"/>
                <w:sz w:val="22"/>
                <w:szCs w:val="22"/>
              </w:rPr>
              <w:lastRenderedPageBreak/>
              <w:t>Несмотря на то, что бонусные программы компаний нацелены на разные аспекты жизни и</w:t>
            </w:r>
            <w:r w:rsidR="007F225B">
              <w:rPr>
                <w:color w:val="000000" w:themeColor="text1"/>
                <w:sz w:val="22"/>
                <w:szCs w:val="22"/>
              </w:rPr>
              <w:t> </w:t>
            </w:r>
            <w:r w:rsidRPr="00863AB4">
              <w:rPr>
                <w:color w:val="000000" w:themeColor="text1"/>
                <w:sz w:val="22"/>
                <w:szCs w:val="22"/>
              </w:rPr>
              <w:t>работы</w:t>
            </w:r>
            <w:r w:rsidR="00FB4B28">
              <w:rPr>
                <w:color w:val="000000" w:themeColor="text1"/>
                <w:sz w:val="22"/>
                <w:szCs w:val="22"/>
              </w:rPr>
              <w:t>,</w:t>
            </w:r>
            <w:r w:rsidRPr="00863AB4">
              <w:rPr>
                <w:color w:val="000000" w:themeColor="text1"/>
                <w:sz w:val="22"/>
                <w:szCs w:val="22"/>
              </w:rPr>
              <w:t xml:space="preserve"> и те и другие мотивируют. Если </w:t>
            </w:r>
            <w:r w:rsidRPr="00863AB4">
              <w:rPr>
                <w:color w:val="000000" w:themeColor="text1"/>
                <w:sz w:val="22"/>
                <w:szCs w:val="22"/>
                <w:lang w:val="en-US"/>
              </w:rPr>
              <w:t>Google</w:t>
            </w:r>
            <w:r w:rsidRPr="00863AB4">
              <w:rPr>
                <w:color w:val="000000" w:themeColor="text1"/>
                <w:sz w:val="22"/>
                <w:szCs w:val="22"/>
              </w:rPr>
              <w:t xml:space="preserve"> стремится упростить жизнь своего перс</w:t>
            </w:r>
            <w:r w:rsidRPr="00863AB4">
              <w:rPr>
                <w:color w:val="000000" w:themeColor="text1"/>
                <w:sz w:val="22"/>
                <w:szCs w:val="22"/>
              </w:rPr>
              <w:t>о</w:t>
            </w:r>
            <w:r w:rsidRPr="00863AB4">
              <w:rPr>
                <w:color w:val="000000" w:themeColor="text1"/>
                <w:sz w:val="22"/>
                <w:szCs w:val="22"/>
              </w:rPr>
              <w:t>нала, помогая полностью включиться в работу, то Яндекс</w:t>
            </w:r>
            <w:r w:rsidR="00FB4B28">
              <w:rPr>
                <w:color w:val="000000" w:themeColor="text1"/>
                <w:sz w:val="22"/>
                <w:szCs w:val="22"/>
              </w:rPr>
              <w:t>,</w:t>
            </w:r>
            <w:r w:rsidRPr="00863AB4">
              <w:rPr>
                <w:color w:val="000000" w:themeColor="text1"/>
                <w:sz w:val="22"/>
                <w:szCs w:val="22"/>
              </w:rPr>
              <w:t xml:space="preserve"> напротив</w:t>
            </w:r>
            <w:r w:rsidR="00FB4B28">
              <w:rPr>
                <w:color w:val="000000" w:themeColor="text1"/>
                <w:sz w:val="22"/>
                <w:szCs w:val="22"/>
              </w:rPr>
              <w:t>,</w:t>
            </w:r>
            <w:r w:rsidRPr="00863AB4">
              <w:rPr>
                <w:color w:val="000000" w:themeColor="text1"/>
                <w:sz w:val="22"/>
                <w:szCs w:val="22"/>
              </w:rPr>
              <w:t xml:space="preserve"> окружает работника возможностями развития в карьере, абстрагирует </w:t>
            </w:r>
            <w:r w:rsidR="00FB4B28">
              <w:rPr>
                <w:color w:val="000000" w:themeColor="text1"/>
                <w:sz w:val="22"/>
                <w:szCs w:val="22"/>
              </w:rPr>
              <w:t xml:space="preserve">его </w:t>
            </w:r>
            <w:r w:rsidRPr="00863AB4">
              <w:rPr>
                <w:color w:val="000000" w:themeColor="text1"/>
                <w:sz w:val="22"/>
                <w:szCs w:val="22"/>
              </w:rPr>
              <w:t xml:space="preserve">от социальных проблем не за счет </w:t>
            </w:r>
            <w:r w:rsidR="00FB4B28">
              <w:rPr>
                <w:color w:val="000000" w:themeColor="text1"/>
                <w:sz w:val="22"/>
                <w:szCs w:val="22"/>
              </w:rPr>
              <w:t xml:space="preserve">его </w:t>
            </w:r>
            <w:r w:rsidRPr="00863AB4">
              <w:rPr>
                <w:color w:val="000000" w:themeColor="text1"/>
                <w:sz w:val="22"/>
                <w:szCs w:val="22"/>
              </w:rPr>
              <w:t>решения, а за счет простого переключения внимания на работу.</w:t>
            </w:r>
          </w:p>
        </w:tc>
      </w:tr>
    </w:tbl>
    <w:p w:rsidR="00ED3456" w:rsidRPr="00FB4B28" w:rsidRDefault="00ED3456" w:rsidP="007F225B">
      <w:pPr>
        <w:rPr>
          <w:color w:val="000000" w:themeColor="text1"/>
          <w:sz w:val="18"/>
          <w:szCs w:val="18"/>
          <w:shd w:val="clear" w:color="auto" w:fill="F3F1ED"/>
        </w:rPr>
      </w:pPr>
    </w:p>
    <w:p w:rsidR="00ED3456" w:rsidRDefault="00ED3456" w:rsidP="00863AB4">
      <w:pPr>
        <w:ind w:firstLine="709"/>
        <w:jc w:val="both"/>
        <w:rPr>
          <w:color w:val="000000" w:themeColor="text1"/>
          <w:sz w:val="22"/>
          <w:szCs w:val="22"/>
        </w:rPr>
      </w:pPr>
      <w:r w:rsidRPr="00863AB4">
        <w:rPr>
          <w:color w:val="000000" w:themeColor="text1"/>
          <w:sz w:val="22"/>
          <w:szCs w:val="22"/>
        </w:rPr>
        <w:t>С целью выяснения важности немате</w:t>
      </w:r>
      <w:r w:rsidR="007F225B">
        <w:rPr>
          <w:color w:val="000000" w:themeColor="text1"/>
          <w:sz w:val="22"/>
          <w:szCs w:val="22"/>
        </w:rPr>
        <w:t xml:space="preserve">риальной мотивации, мы провели </w:t>
      </w:r>
      <w:r w:rsidRPr="00863AB4">
        <w:rPr>
          <w:color w:val="000000" w:themeColor="text1"/>
          <w:sz w:val="22"/>
          <w:szCs w:val="22"/>
        </w:rPr>
        <w:t>опрос, в котором респондентам предложили сравнить две компании с разными доминирующими мотива</w:t>
      </w:r>
      <w:r w:rsidR="007F225B">
        <w:rPr>
          <w:color w:val="000000" w:themeColor="text1"/>
          <w:sz w:val="22"/>
          <w:szCs w:val="22"/>
        </w:rPr>
        <w:t>циями.</w:t>
      </w:r>
    </w:p>
    <w:p w:rsidR="007F225B" w:rsidRPr="00FB4B28" w:rsidRDefault="007F225B" w:rsidP="007F225B">
      <w:pPr>
        <w:jc w:val="both"/>
        <w:rPr>
          <w:color w:val="000000" w:themeColor="text1"/>
          <w:sz w:val="18"/>
          <w:szCs w:val="18"/>
        </w:rPr>
      </w:pPr>
    </w:p>
    <w:p w:rsidR="00ED3456" w:rsidRPr="007F225B" w:rsidRDefault="00ED3456" w:rsidP="00ED0C3B">
      <w:pPr>
        <w:spacing w:after="120"/>
        <w:jc w:val="center"/>
        <w:rPr>
          <w:color w:val="000000" w:themeColor="text1"/>
          <w:sz w:val="22"/>
          <w:szCs w:val="22"/>
        </w:rPr>
      </w:pPr>
      <w:r w:rsidRPr="007F225B">
        <w:rPr>
          <w:color w:val="000000" w:themeColor="text1"/>
          <w:sz w:val="22"/>
          <w:szCs w:val="22"/>
        </w:rPr>
        <w:t>Таблица 2</w:t>
      </w:r>
      <w:r w:rsidR="007F225B" w:rsidRPr="007F225B">
        <w:rPr>
          <w:color w:val="000000" w:themeColor="text1"/>
          <w:sz w:val="22"/>
          <w:szCs w:val="22"/>
        </w:rPr>
        <w:t xml:space="preserve">. Сравнение двух </w:t>
      </w:r>
      <w:r w:rsidRPr="007F225B">
        <w:rPr>
          <w:color w:val="000000" w:themeColor="text1"/>
          <w:sz w:val="22"/>
          <w:szCs w:val="22"/>
        </w:rPr>
        <w:t>компаний с разными доминирующими мотивациями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4536"/>
      </w:tblGrid>
      <w:tr w:rsidR="00ED3456" w:rsidRPr="00863AB4" w:rsidTr="007F225B">
        <w:tc>
          <w:tcPr>
            <w:tcW w:w="4536" w:type="dxa"/>
          </w:tcPr>
          <w:p w:rsidR="00ED3456" w:rsidRPr="00863AB4" w:rsidRDefault="00ED3456" w:rsidP="00ED0C3B">
            <w:pPr>
              <w:spacing w:before="40" w:after="40"/>
              <w:jc w:val="center"/>
              <w:rPr>
                <w:color w:val="000000" w:themeColor="text1"/>
                <w:sz w:val="22"/>
                <w:szCs w:val="22"/>
              </w:rPr>
            </w:pPr>
            <w:r w:rsidRPr="00863AB4">
              <w:rPr>
                <w:color w:val="000000" w:themeColor="text1"/>
                <w:sz w:val="22"/>
                <w:szCs w:val="22"/>
              </w:rPr>
              <w:t>Компания №</w:t>
            </w:r>
            <w:r w:rsidR="007F225B">
              <w:rPr>
                <w:color w:val="000000" w:themeColor="text1"/>
                <w:sz w:val="22"/>
                <w:szCs w:val="22"/>
              </w:rPr>
              <w:t xml:space="preserve"> </w:t>
            </w:r>
            <w:r w:rsidRPr="00863AB4">
              <w:rPr>
                <w:color w:val="000000" w:themeColor="text1"/>
                <w:sz w:val="22"/>
                <w:szCs w:val="22"/>
              </w:rPr>
              <w:t>1</w:t>
            </w:r>
          </w:p>
        </w:tc>
        <w:tc>
          <w:tcPr>
            <w:tcW w:w="4536" w:type="dxa"/>
          </w:tcPr>
          <w:p w:rsidR="00ED3456" w:rsidRPr="00863AB4" w:rsidRDefault="00ED3456" w:rsidP="00ED0C3B">
            <w:pPr>
              <w:spacing w:before="40" w:after="40"/>
              <w:jc w:val="center"/>
              <w:rPr>
                <w:color w:val="000000" w:themeColor="text1"/>
                <w:sz w:val="22"/>
                <w:szCs w:val="22"/>
              </w:rPr>
            </w:pPr>
            <w:r w:rsidRPr="00863AB4">
              <w:rPr>
                <w:color w:val="000000" w:themeColor="text1"/>
                <w:sz w:val="22"/>
                <w:szCs w:val="22"/>
              </w:rPr>
              <w:t>Компания №</w:t>
            </w:r>
            <w:r w:rsidR="007F225B">
              <w:rPr>
                <w:color w:val="000000" w:themeColor="text1"/>
                <w:sz w:val="22"/>
                <w:szCs w:val="22"/>
              </w:rPr>
              <w:t xml:space="preserve"> </w:t>
            </w:r>
            <w:r w:rsidRPr="00863AB4">
              <w:rPr>
                <w:color w:val="000000" w:themeColor="text1"/>
                <w:sz w:val="22"/>
                <w:szCs w:val="22"/>
              </w:rPr>
              <w:t>2</w:t>
            </w:r>
          </w:p>
        </w:tc>
      </w:tr>
      <w:tr w:rsidR="00ED3456" w:rsidRPr="00863AB4" w:rsidTr="007F225B">
        <w:tc>
          <w:tcPr>
            <w:tcW w:w="4536" w:type="dxa"/>
          </w:tcPr>
          <w:p w:rsidR="00ED3456" w:rsidRPr="00863AB4" w:rsidRDefault="00ED3456" w:rsidP="00D1712B">
            <w:pPr>
              <w:jc w:val="both"/>
              <w:rPr>
                <w:color w:val="000000" w:themeColor="text1"/>
                <w:sz w:val="22"/>
                <w:szCs w:val="22"/>
              </w:rPr>
            </w:pPr>
            <w:r w:rsidRPr="00863AB4">
              <w:rPr>
                <w:color w:val="000000" w:themeColor="text1"/>
                <w:kern w:val="24"/>
                <w:sz w:val="22"/>
                <w:szCs w:val="22"/>
              </w:rPr>
              <w:t>Отсутствие духовных и личностных взаим</w:t>
            </w:r>
            <w:r w:rsidRPr="00863AB4">
              <w:rPr>
                <w:color w:val="000000" w:themeColor="text1"/>
                <w:kern w:val="24"/>
                <w:sz w:val="22"/>
                <w:szCs w:val="22"/>
              </w:rPr>
              <w:t>о</w:t>
            </w:r>
            <w:r w:rsidRPr="00863AB4">
              <w:rPr>
                <w:color w:val="000000" w:themeColor="text1"/>
                <w:kern w:val="24"/>
                <w:sz w:val="22"/>
                <w:szCs w:val="22"/>
              </w:rPr>
              <w:t>действии. Преобладает исключительно д</w:t>
            </w:r>
            <w:r w:rsidRPr="00863AB4">
              <w:rPr>
                <w:color w:val="000000" w:themeColor="text1"/>
                <w:kern w:val="24"/>
                <w:sz w:val="22"/>
                <w:szCs w:val="22"/>
              </w:rPr>
              <w:t>е</w:t>
            </w:r>
            <w:r w:rsidRPr="00863AB4">
              <w:rPr>
                <w:color w:val="000000" w:themeColor="text1"/>
                <w:kern w:val="24"/>
                <w:sz w:val="22"/>
                <w:szCs w:val="22"/>
              </w:rPr>
              <w:t>нежная мотивация, а именно:</w:t>
            </w:r>
          </w:p>
          <w:p w:rsidR="00ED3456" w:rsidRPr="00863AB4" w:rsidRDefault="00FB4B28" w:rsidP="00D1712B">
            <w:pPr>
              <w:numPr>
                <w:ilvl w:val="0"/>
                <w:numId w:val="132"/>
              </w:numPr>
              <w:ind w:left="318" w:hanging="318"/>
              <w:jc w:val="both"/>
              <w:rPr>
                <w:color w:val="000000" w:themeColor="text1"/>
                <w:sz w:val="22"/>
                <w:szCs w:val="22"/>
              </w:rPr>
            </w:pPr>
            <w:r>
              <w:rPr>
                <w:iCs/>
                <w:color w:val="000000" w:themeColor="text1"/>
                <w:kern w:val="24"/>
                <w:sz w:val="22"/>
                <w:szCs w:val="22"/>
              </w:rPr>
              <w:t>з</w:t>
            </w:r>
            <w:r w:rsidR="00ED3456" w:rsidRPr="00863AB4">
              <w:rPr>
                <w:iCs/>
                <w:color w:val="000000" w:themeColor="text1"/>
                <w:kern w:val="24"/>
                <w:sz w:val="22"/>
                <w:szCs w:val="22"/>
              </w:rPr>
              <w:t>аработная плата</w:t>
            </w:r>
            <w:r w:rsidR="007F225B">
              <w:rPr>
                <w:iCs/>
                <w:color w:val="000000" w:themeColor="text1"/>
                <w:kern w:val="24"/>
                <w:sz w:val="22"/>
                <w:szCs w:val="22"/>
              </w:rPr>
              <w:t>;</w:t>
            </w:r>
          </w:p>
          <w:p w:rsidR="00ED3456" w:rsidRPr="00863AB4" w:rsidRDefault="00FB4B28" w:rsidP="00D1712B">
            <w:pPr>
              <w:numPr>
                <w:ilvl w:val="0"/>
                <w:numId w:val="132"/>
              </w:numPr>
              <w:ind w:left="318" w:hanging="318"/>
              <w:jc w:val="both"/>
              <w:rPr>
                <w:color w:val="000000" w:themeColor="text1"/>
                <w:sz w:val="22"/>
                <w:szCs w:val="22"/>
              </w:rPr>
            </w:pPr>
            <w:r>
              <w:rPr>
                <w:iCs/>
                <w:color w:val="000000" w:themeColor="text1"/>
                <w:kern w:val="24"/>
                <w:sz w:val="22"/>
                <w:szCs w:val="22"/>
              </w:rPr>
              <w:t>б</w:t>
            </w:r>
            <w:r w:rsidR="00ED3456" w:rsidRPr="00863AB4">
              <w:rPr>
                <w:iCs/>
                <w:color w:val="000000" w:themeColor="text1"/>
                <w:kern w:val="24"/>
                <w:sz w:val="22"/>
                <w:szCs w:val="22"/>
              </w:rPr>
              <w:t>онусы, премии, надбавки;</w:t>
            </w:r>
          </w:p>
          <w:p w:rsidR="00ED3456" w:rsidRPr="00863AB4" w:rsidRDefault="00FB4B28" w:rsidP="00D1712B">
            <w:pPr>
              <w:numPr>
                <w:ilvl w:val="0"/>
                <w:numId w:val="132"/>
              </w:numPr>
              <w:ind w:left="318" w:hanging="318"/>
              <w:jc w:val="both"/>
              <w:rPr>
                <w:color w:val="000000" w:themeColor="text1"/>
                <w:sz w:val="22"/>
                <w:szCs w:val="22"/>
              </w:rPr>
            </w:pPr>
            <w:r>
              <w:rPr>
                <w:iCs/>
                <w:color w:val="000000" w:themeColor="text1"/>
                <w:kern w:val="24"/>
                <w:sz w:val="22"/>
                <w:szCs w:val="22"/>
              </w:rPr>
              <w:t>с</w:t>
            </w:r>
            <w:r w:rsidR="00ED3456" w:rsidRPr="00863AB4">
              <w:rPr>
                <w:iCs/>
                <w:color w:val="000000" w:themeColor="text1"/>
                <w:kern w:val="24"/>
                <w:sz w:val="22"/>
                <w:szCs w:val="22"/>
              </w:rPr>
              <w:t>траховки, соц. пакеты;</w:t>
            </w:r>
          </w:p>
          <w:p w:rsidR="00ED3456" w:rsidRPr="00863AB4" w:rsidRDefault="00FB4B28" w:rsidP="00D1712B">
            <w:pPr>
              <w:numPr>
                <w:ilvl w:val="0"/>
                <w:numId w:val="132"/>
              </w:numPr>
              <w:ind w:left="318" w:hanging="318"/>
              <w:jc w:val="both"/>
              <w:rPr>
                <w:color w:val="000000" w:themeColor="text1"/>
                <w:sz w:val="22"/>
                <w:szCs w:val="22"/>
              </w:rPr>
            </w:pPr>
            <w:r>
              <w:rPr>
                <w:iCs/>
                <w:color w:val="000000" w:themeColor="text1"/>
                <w:kern w:val="24"/>
                <w:sz w:val="22"/>
                <w:szCs w:val="22"/>
              </w:rPr>
              <w:t>в</w:t>
            </w:r>
            <w:r w:rsidR="00ED3456" w:rsidRPr="00863AB4">
              <w:rPr>
                <w:iCs/>
                <w:color w:val="000000" w:themeColor="text1"/>
                <w:kern w:val="24"/>
                <w:sz w:val="22"/>
                <w:szCs w:val="22"/>
              </w:rPr>
              <w:t>ознаграждение победителя</w:t>
            </w:r>
            <w:r w:rsidR="007F225B">
              <w:rPr>
                <w:iCs/>
                <w:color w:val="000000" w:themeColor="text1"/>
                <w:kern w:val="24"/>
                <w:sz w:val="22"/>
                <w:szCs w:val="22"/>
              </w:rPr>
              <w:t xml:space="preserve"> </w:t>
            </w:r>
            <w:r w:rsidR="00ED3456" w:rsidRPr="00863AB4">
              <w:rPr>
                <w:iCs/>
                <w:color w:val="000000" w:themeColor="text1"/>
                <w:kern w:val="24"/>
                <w:sz w:val="22"/>
                <w:szCs w:val="22"/>
              </w:rPr>
              <w:t>конкурса для персонала.</w:t>
            </w:r>
          </w:p>
          <w:p w:rsidR="00ED3456" w:rsidRPr="00863AB4" w:rsidRDefault="007F225B" w:rsidP="00D1712B">
            <w:pPr>
              <w:jc w:val="both"/>
              <w:rPr>
                <w:b/>
                <w:color w:val="000000" w:themeColor="text1"/>
                <w:sz w:val="22"/>
                <w:szCs w:val="22"/>
              </w:rPr>
            </w:pPr>
            <w:r w:rsidRPr="00ED0C3B">
              <w:rPr>
                <w:color w:val="000000" w:themeColor="text1"/>
                <w:kern w:val="24"/>
                <w:sz w:val="22"/>
                <w:szCs w:val="22"/>
              </w:rPr>
              <w:t>Пример.</w:t>
            </w:r>
            <w:r w:rsidRPr="007F225B">
              <w:rPr>
                <w:color w:val="000000" w:themeColor="text1"/>
                <w:kern w:val="24"/>
                <w:sz w:val="22"/>
                <w:szCs w:val="22"/>
              </w:rPr>
              <w:t xml:space="preserve"> </w:t>
            </w:r>
            <w:r w:rsidR="00ED3456" w:rsidRPr="00863AB4">
              <w:rPr>
                <w:color w:val="000000" w:themeColor="text1"/>
                <w:kern w:val="24"/>
                <w:sz w:val="22"/>
                <w:szCs w:val="22"/>
              </w:rPr>
              <w:t>Сотрудник, продавший на самую большую сумму за месяц, получает приз в</w:t>
            </w:r>
            <w:r>
              <w:rPr>
                <w:color w:val="000000" w:themeColor="text1"/>
                <w:kern w:val="24"/>
                <w:sz w:val="22"/>
                <w:szCs w:val="22"/>
              </w:rPr>
              <w:t> </w:t>
            </w:r>
            <w:r w:rsidR="00ED3456" w:rsidRPr="00863AB4">
              <w:rPr>
                <w:color w:val="000000" w:themeColor="text1"/>
                <w:kern w:val="24"/>
                <w:sz w:val="22"/>
                <w:szCs w:val="22"/>
              </w:rPr>
              <w:t>размере 5</w:t>
            </w:r>
            <w:r>
              <w:rPr>
                <w:color w:val="000000" w:themeColor="text1"/>
                <w:kern w:val="24"/>
                <w:sz w:val="22"/>
                <w:szCs w:val="22"/>
              </w:rPr>
              <w:t>–</w:t>
            </w:r>
            <w:r w:rsidR="00ED3456" w:rsidRPr="00863AB4">
              <w:rPr>
                <w:color w:val="000000" w:themeColor="text1"/>
                <w:kern w:val="24"/>
                <w:sz w:val="22"/>
                <w:szCs w:val="22"/>
              </w:rPr>
              <w:t>10 тысяч рублей.</w:t>
            </w:r>
          </w:p>
        </w:tc>
        <w:tc>
          <w:tcPr>
            <w:tcW w:w="4536" w:type="dxa"/>
          </w:tcPr>
          <w:p w:rsidR="00ED3456" w:rsidRPr="00863AB4" w:rsidRDefault="00ED3456" w:rsidP="00D1712B">
            <w:pPr>
              <w:jc w:val="both"/>
              <w:rPr>
                <w:color w:val="000000" w:themeColor="text1"/>
                <w:sz w:val="22"/>
                <w:szCs w:val="22"/>
              </w:rPr>
            </w:pPr>
            <w:r w:rsidRPr="00863AB4">
              <w:rPr>
                <w:color w:val="000000" w:themeColor="text1"/>
                <w:kern w:val="24"/>
                <w:sz w:val="22"/>
                <w:szCs w:val="22"/>
              </w:rPr>
              <w:t xml:space="preserve">Присутствует денежная мотивация, но </w:t>
            </w:r>
            <w:r w:rsidR="00FB4B28">
              <w:rPr>
                <w:color w:val="000000" w:themeColor="text1"/>
                <w:kern w:val="24"/>
                <w:sz w:val="22"/>
                <w:szCs w:val="22"/>
              </w:rPr>
              <w:t xml:space="preserve">она </w:t>
            </w:r>
            <w:r w:rsidRPr="00863AB4">
              <w:rPr>
                <w:color w:val="000000" w:themeColor="text1"/>
                <w:kern w:val="24"/>
                <w:sz w:val="22"/>
                <w:szCs w:val="22"/>
              </w:rPr>
              <w:t>не сильно выражена, ибо сведена на «нет». Очень явно проявляется нематериальная м</w:t>
            </w:r>
            <w:r w:rsidRPr="00863AB4">
              <w:rPr>
                <w:color w:val="000000" w:themeColor="text1"/>
                <w:kern w:val="24"/>
                <w:sz w:val="22"/>
                <w:szCs w:val="22"/>
              </w:rPr>
              <w:t>о</w:t>
            </w:r>
            <w:r w:rsidRPr="00863AB4">
              <w:rPr>
                <w:color w:val="000000" w:themeColor="text1"/>
                <w:kern w:val="24"/>
                <w:sz w:val="22"/>
                <w:szCs w:val="22"/>
              </w:rPr>
              <w:t>тивация:</w:t>
            </w:r>
          </w:p>
          <w:p w:rsidR="00ED3456" w:rsidRPr="00863AB4" w:rsidRDefault="00FB4B28" w:rsidP="00FB4B28">
            <w:pPr>
              <w:numPr>
                <w:ilvl w:val="0"/>
                <w:numId w:val="133"/>
              </w:numPr>
              <w:ind w:left="318" w:hanging="318"/>
              <w:jc w:val="both"/>
              <w:rPr>
                <w:color w:val="000000" w:themeColor="text1"/>
                <w:sz w:val="22"/>
                <w:szCs w:val="22"/>
              </w:rPr>
            </w:pPr>
            <w:r>
              <w:rPr>
                <w:iCs/>
                <w:color w:val="000000" w:themeColor="text1"/>
                <w:kern w:val="24"/>
                <w:sz w:val="22"/>
                <w:szCs w:val="22"/>
              </w:rPr>
              <w:t>в</w:t>
            </w:r>
            <w:r w:rsidR="00ED3456" w:rsidRPr="00863AB4">
              <w:rPr>
                <w:iCs/>
                <w:color w:val="000000" w:themeColor="text1"/>
                <w:kern w:val="24"/>
                <w:sz w:val="22"/>
                <w:szCs w:val="22"/>
              </w:rPr>
              <w:t>озможность пользоваться услугами партнеров компании с большими скидк</w:t>
            </w:r>
            <w:r w:rsidR="00ED3456" w:rsidRPr="00863AB4">
              <w:rPr>
                <w:iCs/>
                <w:color w:val="000000" w:themeColor="text1"/>
                <w:kern w:val="24"/>
                <w:sz w:val="22"/>
                <w:szCs w:val="22"/>
              </w:rPr>
              <w:t>а</w:t>
            </w:r>
            <w:r w:rsidR="00ED3456" w:rsidRPr="00863AB4">
              <w:rPr>
                <w:iCs/>
                <w:color w:val="000000" w:themeColor="text1"/>
                <w:kern w:val="24"/>
                <w:sz w:val="22"/>
                <w:szCs w:val="22"/>
              </w:rPr>
              <w:t>ми;</w:t>
            </w:r>
          </w:p>
          <w:p w:rsidR="00ED3456" w:rsidRPr="00863AB4" w:rsidRDefault="00FB4B28" w:rsidP="00D1712B">
            <w:pPr>
              <w:numPr>
                <w:ilvl w:val="0"/>
                <w:numId w:val="133"/>
              </w:numPr>
              <w:ind w:left="318" w:hanging="318"/>
              <w:jc w:val="both"/>
              <w:rPr>
                <w:color w:val="000000" w:themeColor="text1"/>
                <w:sz w:val="22"/>
                <w:szCs w:val="22"/>
              </w:rPr>
            </w:pPr>
            <w:r>
              <w:rPr>
                <w:iCs/>
                <w:color w:val="000000" w:themeColor="text1"/>
                <w:kern w:val="24"/>
                <w:sz w:val="22"/>
                <w:szCs w:val="22"/>
              </w:rPr>
              <w:t>повышения</w:t>
            </w:r>
            <w:r w:rsidR="00ED3456" w:rsidRPr="00863AB4">
              <w:rPr>
                <w:iCs/>
                <w:color w:val="000000" w:themeColor="text1"/>
                <w:kern w:val="24"/>
                <w:sz w:val="22"/>
                <w:szCs w:val="22"/>
              </w:rPr>
              <w:t xml:space="preserve"> по службе;</w:t>
            </w:r>
          </w:p>
          <w:p w:rsidR="00ED3456" w:rsidRPr="00863AB4" w:rsidRDefault="00FB4B28" w:rsidP="00D1712B">
            <w:pPr>
              <w:numPr>
                <w:ilvl w:val="0"/>
                <w:numId w:val="133"/>
              </w:numPr>
              <w:ind w:left="318" w:hanging="318"/>
              <w:jc w:val="both"/>
              <w:rPr>
                <w:color w:val="000000" w:themeColor="text1"/>
                <w:sz w:val="22"/>
                <w:szCs w:val="22"/>
              </w:rPr>
            </w:pPr>
            <w:r>
              <w:rPr>
                <w:iCs/>
                <w:color w:val="000000" w:themeColor="text1"/>
                <w:kern w:val="24"/>
                <w:sz w:val="22"/>
                <w:szCs w:val="22"/>
              </w:rPr>
              <w:t>к</w:t>
            </w:r>
            <w:r w:rsidR="00ED3456" w:rsidRPr="00863AB4">
              <w:rPr>
                <w:iCs/>
                <w:color w:val="000000" w:themeColor="text1"/>
                <w:kern w:val="24"/>
                <w:sz w:val="22"/>
                <w:szCs w:val="22"/>
              </w:rPr>
              <w:t>ультурные мероприятия внутри комп</w:t>
            </w:r>
            <w:r w:rsidR="00ED3456" w:rsidRPr="00863AB4">
              <w:rPr>
                <w:iCs/>
                <w:color w:val="000000" w:themeColor="text1"/>
                <w:kern w:val="24"/>
                <w:sz w:val="22"/>
                <w:szCs w:val="22"/>
              </w:rPr>
              <w:t>а</w:t>
            </w:r>
            <w:r w:rsidR="00ED3456" w:rsidRPr="00863AB4">
              <w:rPr>
                <w:iCs/>
                <w:color w:val="000000" w:themeColor="text1"/>
                <w:kern w:val="24"/>
                <w:sz w:val="22"/>
                <w:szCs w:val="22"/>
              </w:rPr>
              <w:t>нии;</w:t>
            </w:r>
          </w:p>
          <w:p w:rsidR="00ED3456" w:rsidRPr="00863AB4" w:rsidRDefault="00FB4B28" w:rsidP="00D1712B">
            <w:pPr>
              <w:numPr>
                <w:ilvl w:val="0"/>
                <w:numId w:val="133"/>
              </w:numPr>
              <w:ind w:left="318" w:hanging="318"/>
              <w:jc w:val="both"/>
              <w:rPr>
                <w:color w:val="000000" w:themeColor="text1"/>
                <w:sz w:val="22"/>
                <w:szCs w:val="22"/>
              </w:rPr>
            </w:pPr>
            <w:r>
              <w:rPr>
                <w:iCs/>
                <w:color w:val="000000" w:themeColor="text1"/>
                <w:kern w:val="24"/>
                <w:sz w:val="22"/>
                <w:szCs w:val="22"/>
              </w:rPr>
              <w:t>п</w:t>
            </w:r>
            <w:r w:rsidR="00ED3456" w:rsidRPr="00863AB4">
              <w:rPr>
                <w:iCs/>
                <w:color w:val="000000" w:themeColor="text1"/>
                <w:kern w:val="24"/>
                <w:sz w:val="22"/>
                <w:szCs w:val="22"/>
              </w:rPr>
              <w:t>убличное признание;</w:t>
            </w:r>
          </w:p>
          <w:p w:rsidR="00ED3456" w:rsidRPr="00863AB4" w:rsidRDefault="00FB4B28" w:rsidP="00D1712B">
            <w:pPr>
              <w:numPr>
                <w:ilvl w:val="0"/>
                <w:numId w:val="133"/>
              </w:numPr>
              <w:ind w:left="318" w:hanging="318"/>
              <w:jc w:val="both"/>
              <w:rPr>
                <w:color w:val="000000" w:themeColor="text1"/>
                <w:sz w:val="22"/>
                <w:szCs w:val="22"/>
              </w:rPr>
            </w:pPr>
            <w:r>
              <w:rPr>
                <w:iCs/>
                <w:color w:val="000000" w:themeColor="text1"/>
                <w:kern w:val="24"/>
                <w:sz w:val="22"/>
                <w:szCs w:val="22"/>
              </w:rPr>
              <w:t>о</w:t>
            </w:r>
            <w:r w:rsidR="00ED3456" w:rsidRPr="00863AB4">
              <w:rPr>
                <w:iCs/>
                <w:color w:val="000000" w:themeColor="text1"/>
                <w:kern w:val="24"/>
                <w:sz w:val="22"/>
                <w:szCs w:val="22"/>
              </w:rPr>
              <w:t>братная связь</w:t>
            </w:r>
          </w:p>
          <w:p w:rsidR="00ED3456" w:rsidRPr="00863AB4" w:rsidRDefault="00FB4B28" w:rsidP="00D1712B">
            <w:pPr>
              <w:numPr>
                <w:ilvl w:val="0"/>
                <w:numId w:val="133"/>
              </w:numPr>
              <w:ind w:left="318" w:hanging="318"/>
              <w:jc w:val="both"/>
              <w:rPr>
                <w:color w:val="000000" w:themeColor="text1"/>
                <w:sz w:val="22"/>
                <w:szCs w:val="22"/>
              </w:rPr>
            </w:pPr>
            <w:r>
              <w:rPr>
                <w:iCs/>
                <w:color w:val="000000" w:themeColor="text1"/>
                <w:kern w:val="24"/>
                <w:sz w:val="22"/>
                <w:szCs w:val="22"/>
              </w:rPr>
              <w:t>в</w:t>
            </w:r>
            <w:r w:rsidR="00ED3456" w:rsidRPr="00863AB4">
              <w:rPr>
                <w:iCs/>
                <w:color w:val="000000" w:themeColor="text1"/>
                <w:kern w:val="24"/>
                <w:sz w:val="22"/>
                <w:szCs w:val="22"/>
              </w:rPr>
              <w:t>озможность бесплатного получения б</w:t>
            </w:r>
            <w:r w:rsidR="00ED3456" w:rsidRPr="00863AB4">
              <w:rPr>
                <w:iCs/>
                <w:color w:val="000000" w:themeColor="text1"/>
                <w:kern w:val="24"/>
                <w:sz w:val="22"/>
                <w:szCs w:val="22"/>
              </w:rPr>
              <w:t>и</w:t>
            </w:r>
            <w:r w:rsidR="00ED3456" w:rsidRPr="00863AB4">
              <w:rPr>
                <w:iCs/>
                <w:color w:val="000000" w:themeColor="text1"/>
                <w:kern w:val="24"/>
                <w:sz w:val="22"/>
                <w:szCs w:val="22"/>
              </w:rPr>
              <w:t>летов на культурные мероприятия;</w:t>
            </w:r>
          </w:p>
          <w:p w:rsidR="00ED3456" w:rsidRPr="00863AB4" w:rsidRDefault="00FB4B28" w:rsidP="00D1712B">
            <w:pPr>
              <w:numPr>
                <w:ilvl w:val="0"/>
                <w:numId w:val="133"/>
              </w:numPr>
              <w:ind w:left="318" w:hanging="318"/>
              <w:jc w:val="both"/>
              <w:rPr>
                <w:color w:val="000000" w:themeColor="text1"/>
                <w:sz w:val="22"/>
                <w:szCs w:val="22"/>
              </w:rPr>
            </w:pPr>
            <w:r>
              <w:rPr>
                <w:iCs/>
                <w:color w:val="000000" w:themeColor="text1"/>
                <w:kern w:val="24"/>
                <w:sz w:val="22"/>
                <w:szCs w:val="22"/>
              </w:rPr>
              <w:t>в</w:t>
            </w:r>
            <w:r w:rsidR="00ED3456" w:rsidRPr="00863AB4">
              <w:rPr>
                <w:iCs/>
                <w:color w:val="000000" w:themeColor="text1"/>
                <w:kern w:val="24"/>
                <w:sz w:val="22"/>
                <w:szCs w:val="22"/>
              </w:rPr>
              <w:t>озможность пройти обучение за счет компании.</w:t>
            </w:r>
          </w:p>
          <w:p w:rsidR="00ED3456" w:rsidRPr="00863AB4" w:rsidRDefault="007F225B" w:rsidP="00D1712B">
            <w:pPr>
              <w:jc w:val="both"/>
              <w:rPr>
                <w:b/>
                <w:color w:val="000000" w:themeColor="text1"/>
                <w:sz w:val="22"/>
                <w:szCs w:val="22"/>
              </w:rPr>
            </w:pPr>
            <w:r w:rsidRPr="00ED0C3B">
              <w:rPr>
                <w:color w:val="000000" w:themeColor="text1"/>
                <w:kern w:val="24"/>
                <w:sz w:val="22"/>
                <w:szCs w:val="22"/>
              </w:rPr>
              <w:t>Пример.</w:t>
            </w:r>
            <w:r w:rsidR="00ED3456" w:rsidRPr="00863AB4">
              <w:rPr>
                <w:color w:val="000000" w:themeColor="text1"/>
                <w:sz w:val="22"/>
                <w:szCs w:val="22"/>
              </w:rPr>
              <w:t xml:space="preserve"> </w:t>
            </w:r>
            <w:r w:rsidR="00ED3456" w:rsidRPr="00863AB4">
              <w:rPr>
                <w:color w:val="000000" w:themeColor="text1"/>
                <w:kern w:val="24"/>
                <w:sz w:val="22"/>
                <w:szCs w:val="22"/>
              </w:rPr>
              <w:t>За лучшую работу в клиентском о</w:t>
            </w:r>
            <w:r w:rsidR="00ED3456" w:rsidRPr="00863AB4">
              <w:rPr>
                <w:color w:val="000000" w:themeColor="text1"/>
                <w:kern w:val="24"/>
                <w:sz w:val="22"/>
                <w:szCs w:val="22"/>
              </w:rPr>
              <w:t>т</w:t>
            </w:r>
            <w:r w:rsidR="00ED3456" w:rsidRPr="00863AB4">
              <w:rPr>
                <w:color w:val="000000" w:themeColor="text1"/>
                <w:kern w:val="24"/>
                <w:sz w:val="22"/>
                <w:szCs w:val="22"/>
              </w:rPr>
              <w:t>деле разместить фотографию человека с по</w:t>
            </w:r>
            <w:r w:rsidR="00ED3456" w:rsidRPr="00863AB4">
              <w:rPr>
                <w:color w:val="000000" w:themeColor="text1"/>
                <w:kern w:val="24"/>
                <w:sz w:val="22"/>
                <w:szCs w:val="22"/>
              </w:rPr>
              <w:t>д</w:t>
            </w:r>
            <w:r w:rsidR="00ED3456" w:rsidRPr="00863AB4">
              <w:rPr>
                <w:color w:val="000000" w:themeColor="text1"/>
                <w:kern w:val="24"/>
                <w:sz w:val="22"/>
                <w:szCs w:val="22"/>
              </w:rPr>
              <w:t xml:space="preserve">писью </w:t>
            </w:r>
            <w:r>
              <w:rPr>
                <w:color w:val="000000" w:themeColor="text1"/>
                <w:kern w:val="24"/>
                <w:sz w:val="22"/>
                <w:szCs w:val="22"/>
              </w:rPr>
              <w:t>«</w:t>
            </w:r>
            <w:r w:rsidR="00ED3456" w:rsidRPr="00863AB4">
              <w:rPr>
                <w:color w:val="000000" w:themeColor="text1"/>
                <w:kern w:val="24"/>
                <w:sz w:val="22"/>
                <w:szCs w:val="22"/>
              </w:rPr>
              <w:t>Лучший сотрудник месяца</w:t>
            </w:r>
            <w:r>
              <w:rPr>
                <w:color w:val="000000" w:themeColor="text1"/>
                <w:kern w:val="24"/>
                <w:sz w:val="22"/>
                <w:szCs w:val="22"/>
              </w:rPr>
              <w:t>»</w:t>
            </w:r>
            <w:r w:rsidR="00ED3456" w:rsidRPr="00863AB4">
              <w:rPr>
                <w:color w:val="000000" w:themeColor="text1"/>
                <w:kern w:val="24"/>
                <w:sz w:val="22"/>
                <w:szCs w:val="22"/>
              </w:rPr>
              <w:t>.</w:t>
            </w:r>
          </w:p>
        </w:tc>
      </w:tr>
    </w:tbl>
    <w:p w:rsidR="00ED3456" w:rsidRPr="00FB4B28" w:rsidRDefault="00ED3456" w:rsidP="007F225B">
      <w:pPr>
        <w:rPr>
          <w:color w:val="000000" w:themeColor="text1"/>
          <w:sz w:val="18"/>
          <w:szCs w:val="18"/>
        </w:rPr>
      </w:pPr>
    </w:p>
    <w:p w:rsidR="00ED3456" w:rsidRPr="00863AB4" w:rsidRDefault="00ED3456" w:rsidP="00D1712B">
      <w:pPr>
        <w:ind w:firstLine="709"/>
        <w:contextualSpacing/>
        <w:jc w:val="both"/>
        <w:rPr>
          <w:color w:val="000000" w:themeColor="text1"/>
          <w:sz w:val="22"/>
          <w:szCs w:val="22"/>
        </w:rPr>
      </w:pPr>
      <w:r w:rsidRPr="00863AB4">
        <w:rPr>
          <w:color w:val="000000" w:themeColor="text1"/>
          <w:sz w:val="22"/>
          <w:szCs w:val="22"/>
        </w:rPr>
        <w:t>По итогам опроса, большее число респондентов проголосовало за вторую компанию, потому что для них важно уважение и признание в самой компании со стороны как коллег, так и руководства. Именно в такой компании, по мнению респондентов, идет работа на благо самой компании.</w:t>
      </w:r>
    </w:p>
    <w:p w:rsidR="00ED3456" w:rsidRPr="00863AB4" w:rsidRDefault="00ED3456" w:rsidP="00D1712B">
      <w:pPr>
        <w:ind w:firstLine="709"/>
        <w:contextualSpacing/>
        <w:jc w:val="both"/>
        <w:rPr>
          <w:color w:val="000000" w:themeColor="text1"/>
          <w:sz w:val="22"/>
          <w:szCs w:val="22"/>
        </w:rPr>
      </w:pPr>
      <w:r w:rsidRPr="00863AB4">
        <w:rPr>
          <w:color w:val="000000" w:themeColor="text1"/>
          <w:sz w:val="22"/>
          <w:szCs w:val="22"/>
        </w:rPr>
        <w:t>Для 25 % респондентов, выбравших первую компанию, важна ориентация на результат. И в силу возраста опрашиваемых для них важно на данном этапе обеспечить себя материал</w:t>
      </w:r>
      <w:r w:rsidRPr="00863AB4">
        <w:rPr>
          <w:color w:val="000000" w:themeColor="text1"/>
          <w:sz w:val="22"/>
          <w:szCs w:val="22"/>
        </w:rPr>
        <w:t>ь</w:t>
      </w:r>
      <w:r w:rsidRPr="00863AB4">
        <w:rPr>
          <w:color w:val="000000" w:themeColor="text1"/>
          <w:sz w:val="22"/>
          <w:szCs w:val="22"/>
        </w:rPr>
        <w:t>ными благами, что и предлагает компания №</w:t>
      </w:r>
      <w:r w:rsidR="007F225B">
        <w:rPr>
          <w:color w:val="000000" w:themeColor="text1"/>
          <w:sz w:val="22"/>
          <w:szCs w:val="22"/>
        </w:rPr>
        <w:t xml:space="preserve"> </w:t>
      </w:r>
      <w:r w:rsidRPr="00863AB4">
        <w:rPr>
          <w:color w:val="000000" w:themeColor="text1"/>
          <w:sz w:val="22"/>
          <w:szCs w:val="22"/>
        </w:rPr>
        <w:t>1.</w:t>
      </w:r>
    </w:p>
    <w:p w:rsidR="00ED3456" w:rsidRDefault="00ED3456" w:rsidP="00D1712B">
      <w:pPr>
        <w:ind w:firstLine="709"/>
        <w:contextualSpacing/>
        <w:jc w:val="both"/>
        <w:rPr>
          <w:color w:val="000000" w:themeColor="text1"/>
          <w:sz w:val="22"/>
          <w:szCs w:val="22"/>
        </w:rPr>
      </w:pPr>
      <w:r w:rsidRPr="00863AB4">
        <w:rPr>
          <w:color w:val="000000" w:themeColor="text1"/>
          <w:sz w:val="22"/>
          <w:szCs w:val="22"/>
        </w:rPr>
        <w:t>Однако молодежь чаще выбирает нематериальную мотивацию, потому что именно т</w:t>
      </w:r>
      <w:r w:rsidRPr="00863AB4">
        <w:rPr>
          <w:color w:val="000000" w:themeColor="text1"/>
          <w:sz w:val="22"/>
          <w:szCs w:val="22"/>
        </w:rPr>
        <w:t>а</w:t>
      </w:r>
      <w:r w:rsidRPr="00863AB4">
        <w:rPr>
          <w:color w:val="000000" w:themeColor="text1"/>
          <w:sz w:val="22"/>
          <w:szCs w:val="22"/>
        </w:rPr>
        <w:t>кая мотивация реализует их творческий потенциал, раскрытие своих способностей, возмо</w:t>
      </w:r>
      <w:r w:rsidRPr="00863AB4">
        <w:rPr>
          <w:color w:val="000000" w:themeColor="text1"/>
          <w:sz w:val="22"/>
          <w:szCs w:val="22"/>
        </w:rPr>
        <w:t>ж</w:t>
      </w:r>
      <w:r w:rsidRPr="00863AB4">
        <w:rPr>
          <w:color w:val="000000" w:themeColor="text1"/>
          <w:sz w:val="22"/>
          <w:szCs w:val="22"/>
        </w:rPr>
        <w:t>ность к развитию.</w:t>
      </w:r>
    </w:p>
    <w:p w:rsidR="00D1712B" w:rsidRPr="00863AB4" w:rsidRDefault="00D1712B" w:rsidP="00D1712B">
      <w:pPr>
        <w:ind w:firstLine="709"/>
        <w:jc w:val="both"/>
        <w:rPr>
          <w:color w:val="000000" w:themeColor="text1"/>
          <w:sz w:val="22"/>
          <w:szCs w:val="22"/>
        </w:rPr>
      </w:pPr>
      <w:r w:rsidRPr="00863AB4">
        <w:rPr>
          <w:color w:val="000000" w:themeColor="text1"/>
          <w:sz w:val="22"/>
          <w:szCs w:val="22"/>
        </w:rPr>
        <w:t>Исходя из анализа информации, статистических данных и сравнительной базы, которые показали реальную кар</w:t>
      </w:r>
      <w:r>
        <w:rPr>
          <w:color w:val="000000" w:themeColor="text1"/>
          <w:sz w:val="22"/>
          <w:szCs w:val="22"/>
        </w:rPr>
        <w:t xml:space="preserve">тину на рынке труда, возникает </w:t>
      </w:r>
      <w:r w:rsidRPr="00863AB4">
        <w:rPr>
          <w:color w:val="000000" w:themeColor="text1"/>
          <w:sz w:val="22"/>
          <w:szCs w:val="22"/>
        </w:rPr>
        <w:t>наличие определенной точки зрения о</w:t>
      </w:r>
      <w:r w:rsidRPr="00863AB4">
        <w:rPr>
          <w:color w:val="000000" w:themeColor="text1"/>
          <w:sz w:val="22"/>
          <w:szCs w:val="22"/>
        </w:rPr>
        <w:t>т</w:t>
      </w:r>
      <w:r w:rsidRPr="00863AB4">
        <w:rPr>
          <w:color w:val="000000" w:themeColor="text1"/>
          <w:sz w:val="22"/>
          <w:szCs w:val="22"/>
        </w:rPr>
        <w:t>носительно роли нематериальной мотивации в жизни компании.</w:t>
      </w:r>
    </w:p>
    <w:p w:rsidR="00D1712B" w:rsidRPr="00863AB4" w:rsidRDefault="00D1712B" w:rsidP="00D1712B">
      <w:pPr>
        <w:ind w:firstLine="709"/>
        <w:jc w:val="both"/>
        <w:rPr>
          <w:color w:val="000000" w:themeColor="text1"/>
          <w:sz w:val="22"/>
          <w:szCs w:val="22"/>
        </w:rPr>
      </w:pPr>
      <w:r w:rsidRPr="00863AB4">
        <w:rPr>
          <w:color w:val="000000" w:themeColor="text1"/>
          <w:sz w:val="22"/>
          <w:szCs w:val="22"/>
        </w:rPr>
        <w:t>Учитывая результаты опроса, показанные на рис.</w:t>
      </w:r>
      <w:r>
        <w:rPr>
          <w:color w:val="000000" w:themeColor="text1"/>
          <w:sz w:val="22"/>
          <w:szCs w:val="22"/>
        </w:rPr>
        <w:t xml:space="preserve"> </w:t>
      </w:r>
      <w:r w:rsidRPr="00863AB4">
        <w:rPr>
          <w:color w:val="000000" w:themeColor="text1"/>
          <w:sz w:val="22"/>
          <w:szCs w:val="22"/>
        </w:rPr>
        <w:t>1,</w:t>
      </w:r>
      <w:r>
        <w:rPr>
          <w:color w:val="000000" w:themeColor="text1"/>
          <w:sz w:val="22"/>
          <w:szCs w:val="22"/>
        </w:rPr>
        <w:t xml:space="preserve"> </w:t>
      </w:r>
      <w:r w:rsidRPr="00863AB4">
        <w:rPr>
          <w:color w:val="000000" w:themeColor="text1"/>
          <w:sz w:val="22"/>
          <w:szCs w:val="22"/>
        </w:rPr>
        <w:t xml:space="preserve">2 и </w:t>
      </w:r>
      <w:r w:rsidRPr="009842D1">
        <w:rPr>
          <w:color w:val="000000" w:themeColor="text1"/>
          <w:sz w:val="22"/>
          <w:szCs w:val="22"/>
        </w:rPr>
        <w:t>4</w:t>
      </w:r>
      <w:r w:rsidR="00FB4B28">
        <w:rPr>
          <w:color w:val="000000" w:themeColor="text1"/>
          <w:sz w:val="22"/>
          <w:szCs w:val="22"/>
        </w:rPr>
        <w:t>,</w:t>
      </w:r>
      <w:r w:rsidRPr="00863AB4">
        <w:rPr>
          <w:color w:val="000000" w:themeColor="text1"/>
          <w:sz w:val="22"/>
          <w:szCs w:val="22"/>
        </w:rPr>
        <w:t xml:space="preserve"> можно сказать, что не только опыт</w:t>
      </w:r>
      <w:r>
        <w:rPr>
          <w:color w:val="000000" w:themeColor="text1"/>
          <w:sz w:val="22"/>
          <w:szCs w:val="22"/>
        </w:rPr>
        <w:t xml:space="preserve">ные работники, но </w:t>
      </w:r>
      <w:r w:rsidR="00FB4B28">
        <w:rPr>
          <w:color w:val="000000" w:themeColor="text1"/>
          <w:sz w:val="22"/>
          <w:szCs w:val="22"/>
        </w:rPr>
        <w:t xml:space="preserve">и </w:t>
      </w:r>
      <w:r>
        <w:rPr>
          <w:color w:val="000000" w:themeColor="text1"/>
          <w:sz w:val="22"/>
          <w:szCs w:val="22"/>
        </w:rPr>
        <w:t xml:space="preserve">студенты </w:t>
      </w:r>
      <w:r w:rsidRPr="00863AB4">
        <w:rPr>
          <w:color w:val="000000" w:themeColor="text1"/>
          <w:sz w:val="22"/>
          <w:szCs w:val="22"/>
        </w:rPr>
        <w:t>нацелены на реализацию своего «Я».</w:t>
      </w:r>
    </w:p>
    <w:p w:rsidR="00ED3456" w:rsidRPr="00863AB4" w:rsidRDefault="00CD23F4" w:rsidP="007F225B">
      <w:pPr>
        <w:contextualSpacing/>
        <w:jc w:val="center"/>
        <w:rPr>
          <w:color w:val="000000" w:themeColor="text1"/>
          <w:sz w:val="22"/>
          <w:szCs w:val="22"/>
        </w:rPr>
      </w:pPr>
      <w:r w:rsidRPr="00863AB4">
        <w:rPr>
          <w:noProof/>
          <w:color w:val="000000" w:themeColor="text1"/>
          <w:sz w:val="22"/>
          <w:szCs w:val="22"/>
        </w:rPr>
        <w:lastRenderedPageBreak/>
        <w:drawing>
          <wp:inline distT="0" distB="0" distL="0" distR="0">
            <wp:extent cx="2593031" cy="129600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9" cstate="print"/>
                    <a:srcRect l="20200" t="9399" r="4489" b="11748"/>
                    <a:stretch>
                      <a:fillRect/>
                    </a:stretch>
                  </pic:blipFill>
                  <pic:spPr bwMode="auto">
                    <a:xfrm>
                      <a:off x="0" y="0"/>
                      <a:ext cx="2593031" cy="1296000"/>
                    </a:xfrm>
                    <a:prstGeom prst="rect">
                      <a:avLst/>
                    </a:prstGeom>
                    <a:noFill/>
                    <a:ln w="9525">
                      <a:noFill/>
                      <a:miter lim="800000"/>
                      <a:headEnd/>
                      <a:tailEnd/>
                    </a:ln>
                  </pic:spPr>
                </pic:pic>
              </a:graphicData>
            </a:graphic>
          </wp:inline>
        </w:drawing>
      </w:r>
    </w:p>
    <w:p w:rsidR="00ED3456" w:rsidRPr="00530000" w:rsidRDefault="00ED3456" w:rsidP="00ED0C3B">
      <w:pPr>
        <w:spacing w:before="120"/>
        <w:jc w:val="center"/>
        <w:rPr>
          <w:bCs/>
          <w:color w:val="000000" w:themeColor="text1"/>
          <w:sz w:val="22"/>
          <w:szCs w:val="22"/>
        </w:rPr>
      </w:pPr>
      <w:r w:rsidRPr="007F225B">
        <w:rPr>
          <w:color w:val="000000" w:themeColor="text1"/>
          <w:sz w:val="22"/>
          <w:szCs w:val="22"/>
        </w:rPr>
        <w:t>Рис.</w:t>
      </w:r>
      <w:r w:rsidR="007F225B" w:rsidRPr="007F225B">
        <w:rPr>
          <w:color w:val="000000" w:themeColor="text1"/>
          <w:sz w:val="22"/>
          <w:szCs w:val="22"/>
        </w:rPr>
        <w:t xml:space="preserve"> </w:t>
      </w:r>
      <w:r w:rsidR="009842D1" w:rsidRPr="00530000">
        <w:rPr>
          <w:color w:val="000000" w:themeColor="text1"/>
          <w:sz w:val="22"/>
          <w:szCs w:val="22"/>
        </w:rPr>
        <w:t>4</w:t>
      </w:r>
      <w:r w:rsidRPr="007F225B">
        <w:rPr>
          <w:color w:val="000000" w:themeColor="text1"/>
          <w:sz w:val="22"/>
          <w:szCs w:val="22"/>
        </w:rPr>
        <w:t xml:space="preserve">. </w:t>
      </w:r>
      <w:r w:rsidRPr="007F225B">
        <w:rPr>
          <w:bCs/>
          <w:color w:val="000000" w:themeColor="text1"/>
          <w:sz w:val="22"/>
          <w:szCs w:val="22"/>
        </w:rPr>
        <w:t>Результаты голосования</w:t>
      </w:r>
    </w:p>
    <w:p w:rsidR="009842D1" w:rsidRPr="00530000" w:rsidRDefault="009842D1" w:rsidP="009842D1">
      <w:pPr>
        <w:rPr>
          <w:color w:val="000000" w:themeColor="text1"/>
          <w:sz w:val="22"/>
          <w:szCs w:val="22"/>
          <w:shd w:val="clear" w:color="auto" w:fill="F3F1ED"/>
        </w:rPr>
      </w:pPr>
    </w:p>
    <w:p w:rsidR="00ED3456" w:rsidRPr="00863AB4" w:rsidRDefault="00ED3456" w:rsidP="00863AB4">
      <w:pPr>
        <w:ind w:firstLine="709"/>
        <w:jc w:val="both"/>
        <w:rPr>
          <w:color w:val="000000" w:themeColor="text1"/>
          <w:sz w:val="22"/>
          <w:szCs w:val="22"/>
        </w:rPr>
      </w:pPr>
      <w:r w:rsidRPr="00863AB4">
        <w:rPr>
          <w:color w:val="000000" w:themeColor="text1"/>
          <w:sz w:val="22"/>
          <w:szCs w:val="22"/>
        </w:rPr>
        <w:t>При этом, естественно, что уровень и размах видов неденежной мотивации также зав</w:t>
      </w:r>
      <w:r w:rsidRPr="00863AB4">
        <w:rPr>
          <w:color w:val="000000" w:themeColor="text1"/>
          <w:sz w:val="22"/>
          <w:szCs w:val="22"/>
        </w:rPr>
        <w:t>и</w:t>
      </w:r>
      <w:r w:rsidRPr="00863AB4">
        <w:rPr>
          <w:color w:val="000000" w:themeColor="text1"/>
          <w:sz w:val="22"/>
          <w:szCs w:val="22"/>
        </w:rPr>
        <w:t>сит от уровня и финансового положения самой организации, которая внедряет такого рода п</w:t>
      </w:r>
      <w:r w:rsidRPr="00863AB4">
        <w:rPr>
          <w:color w:val="000000" w:themeColor="text1"/>
          <w:sz w:val="22"/>
          <w:szCs w:val="22"/>
        </w:rPr>
        <w:t>о</w:t>
      </w:r>
      <w:r w:rsidRPr="00863AB4">
        <w:rPr>
          <w:color w:val="000000" w:themeColor="text1"/>
          <w:sz w:val="22"/>
          <w:szCs w:val="22"/>
        </w:rPr>
        <w:t>литику. Однако ключевым</w:t>
      </w:r>
      <w:r w:rsidR="00FB4B28">
        <w:rPr>
          <w:color w:val="000000" w:themeColor="text1"/>
          <w:sz w:val="22"/>
          <w:szCs w:val="22"/>
        </w:rPr>
        <w:t xml:space="preserve"> моментом</w:t>
      </w:r>
      <w:r w:rsidRPr="00863AB4">
        <w:rPr>
          <w:color w:val="000000" w:themeColor="text1"/>
          <w:sz w:val="22"/>
          <w:szCs w:val="22"/>
        </w:rPr>
        <w:t>, той самой формулой мотивации являются несколько важных компонентов:</w:t>
      </w:r>
    </w:p>
    <w:p w:rsidR="00ED3456" w:rsidRPr="00863AB4" w:rsidRDefault="00FB4B28" w:rsidP="007F225B">
      <w:pPr>
        <w:pStyle w:val="13"/>
        <w:numPr>
          <w:ilvl w:val="0"/>
          <w:numId w:val="129"/>
        </w:numPr>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к</w:t>
      </w:r>
      <w:r w:rsidR="00ED3456" w:rsidRPr="00863AB4">
        <w:rPr>
          <w:rFonts w:ascii="Times New Roman" w:hAnsi="Times New Roman"/>
          <w:color w:val="000000" w:themeColor="text1"/>
        </w:rPr>
        <w:t xml:space="preserve">омфорт на работе и рабочем месте (забота о </w:t>
      </w:r>
      <w:r>
        <w:rPr>
          <w:rFonts w:ascii="Times New Roman" w:hAnsi="Times New Roman"/>
          <w:color w:val="000000" w:themeColor="text1"/>
        </w:rPr>
        <w:t>здоровье и благоприятная среда);</w:t>
      </w:r>
    </w:p>
    <w:p w:rsidR="00ED3456" w:rsidRPr="00863AB4" w:rsidRDefault="00FB4B28" w:rsidP="007F225B">
      <w:pPr>
        <w:pStyle w:val="13"/>
        <w:numPr>
          <w:ilvl w:val="0"/>
          <w:numId w:val="129"/>
        </w:numPr>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обратная связь;</w:t>
      </w:r>
    </w:p>
    <w:p w:rsidR="00ED3456" w:rsidRPr="00863AB4" w:rsidRDefault="00FB4B28" w:rsidP="007F225B">
      <w:pPr>
        <w:pStyle w:val="13"/>
        <w:numPr>
          <w:ilvl w:val="0"/>
          <w:numId w:val="129"/>
        </w:numPr>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признание и карьерный рост;</w:t>
      </w:r>
    </w:p>
    <w:p w:rsidR="00ED3456" w:rsidRPr="00863AB4" w:rsidRDefault="00FB4B28" w:rsidP="007F225B">
      <w:pPr>
        <w:pStyle w:val="13"/>
        <w:numPr>
          <w:ilvl w:val="0"/>
          <w:numId w:val="129"/>
        </w:numPr>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в</w:t>
      </w:r>
      <w:r w:rsidR="00ED3456" w:rsidRPr="00863AB4">
        <w:rPr>
          <w:rFonts w:ascii="Times New Roman" w:hAnsi="Times New Roman"/>
          <w:color w:val="000000" w:themeColor="text1"/>
        </w:rPr>
        <w:t>озможность в</w:t>
      </w:r>
      <w:r>
        <w:rPr>
          <w:rFonts w:ascii="Times New Roman" w:hAnsi="Times New Roman"/>
          <w:color w:val="000000" w:themeColor="text1"/>
        </w:rPr>
        <w:t>ыбора удобного рабочего графика;</w:t>
      </w:r>
    </w:p>
    <w:p w:rsidR="00ED3456" w:rsidRPr="00863AB4" w:rsidRDefault="00FB4B28" w:rsidP="007F225B">
      <w:pPr>
        <w:pStyle w:val="13"/>
        <w:numPr>
          <w:ilvl w:val="0"/>
          <w:numId w:val="129"/>
        </w:numPr>
        <w:spacing w:after="0" w:line="240" w:lineRule="auto"/>
        <w:ind w:left="709" w:hanging="283"/>
        <w:jc w:val="both"/>
        <w:rPr>
          <w:rFonts w:ascii="Times New Roman" w:hAnsi="Times New Roman"/>
          <w:color w:val="000000" w:themeColor="text1"/>
        </w:rPr>
      </w:pPr>
      <w:r>
        <w:rPr>
          <w:rFonts w:ascii="Times New Roman" w:hAnsi="Times New Roman"/>
          <w:color w:val="000000" w:themeColor="text1"/>
        </w:rPr>
        <w:t>в</w:t>
      </w:r>
      <w:r w:rsidR="00ED3456" w:rsidRPr="00863AB4">
        <w:rPr>
          <w:rFonts w:ascii="Times New Roman" w:hAnsi="Times New Roman"/>
          <w:color w:val="000000" w:themeColor="text1"/>
        </w:rPr>
        <w:t>озможность переключения.</w:t>
      </w:r>
    </w:p>
    <w:p w:rsidR="00ED3456" w:rsidRPr="00863AB4" w:rsidRDefault="00ED3456" w:rsidP="00863AB4">
      <w:pPr>
        <w:ind w:firstLine="709"/>
        <w:contextualSpacing/>
        <w:jc w:val="both"/>
        <w:rPr>
          <w:color w:val="000000" w:themeColor="text1"/>
          <w:sz w:val="22"/>
          <w:szCs w:val="22"/>
        </w:rPr>
      </w:pPr>
      <w:r w:rsidRPr="00863AB4">
        <w:rPr>
          <w:color w:val="000000" w:themeColor="text1"/>
          <w:sz w:val="22"/>
          <w:szCs w:val="22"/>
          <w:shd w:val="clear" w:color="auto" w:fill="FFFFFF"/>
        </w:rPr>
        <w:t>Итак, нем</w:t>
      </w:r>
      <w:r w:rsidR="007F225B">
        <w:rPr>
          <w:color w:val="000000" w:themeColor="text1"/>
          <w:sz w:val="22"/>
          <w:szCs w:val="22"/>
          <w:shd w:val="clear" w:color="auto" w:fill="FFFFFF"/>
        </w:rPr>
        <w:t xml:space="preserve">атериальную мотивацию компании </w:t>
      </w:r>
      <w:r w:rsidRPr="00863AB4">
        <w:rPr>
          <w:color w:val="000000" w:themeColor="text1"/>
          <w:sz w:val="22"/>
          <w:szCs w:val="22"/>
          <w:shd w:val="clear" w:color="auto" w:fill="FFFFFF"/>
        </w:rPr>
        <w:t>нужно постараться привести к максимуму, развивая его роль. Понятно, что денежная мотивация будет всегда, так как это основа эконом</w:t>
      </w:r>
      <w:r w:rsidRPr="00863AB4">
        <w:rPr>
          <w:color w:val="000000" w:themeColor="text1"/>
          <w:sz w:val="22"/>
          <w:szCs w:val="22"/>
          <w:shd w:val="clear" w:color="auto" w:fill="FFFFFF"/>
        </w:rPr>
        <w:t>и</w:t>
      </w:r>
      <w:r w:rsidRPr="00863AB4">
        <w:rPr>
          <w:color w:val="000000" w:themeColor="text1"/>
          <w:sz w:val="22"/>
          <w:szCs w:val="22"/>
          <w:shd w:val="clear" w:color="auto" w:fill="FFFFFF"/>
        </w:rPr>
        <w:t>ческой сферы общества, однако</w:t>
      </w:r>
      <w:r w:rsidR="00FB4B28">
        <w:rPr>
          <w:color w:val="000000" w:themeColor="text1"/>
          <w:sz w:val="22"/>
          <w:szCs w:val="22"/>
          <w:shd w:val="clear" w:color="auto" w:fill="FFFFFF"/>
        </w:rPr>
        <w:t>,</w:t>
      </w:r>
      <w:r w:rsidRPr="00863AB4">
        <w:rPr>
          <w:color w:val="000000" w:themeColor="text1"/>
          <w:sz w:val="22"/>
          <w:szCs w:val="22"/>
          <w:shd w:val="clear" w:color="auto" w:fill="FFFFFF"/>
        </w:rPr>
        <w:t xml:space="preserve"> как сказал</w:t>
      </w:r>
      <w:r w:rsidRPr="00863AB4">
        <w:rPr>
          <w:color w:val="000000" w:themeColor="text1"/>
          <w:sz w:val="22"/>
          <w:szCs w:val="22"/>
        </w:rPr>
        <w:t xml:space="preserve"> </w:t>
      </w:r>
      <w:r w:rsidRPr="007F225B">
        <w:rPr>
          <w:color w:val="000000" w:themeColor="text1"/>
          <w:sz w:val="22"/>
          <w:szCs w:val="22"/>
        </w:rPr>
        <w:t>Зиг Зиглар</w:t>
      </w:r>
      <w:r w:rsidRPr="00863AB4">
        <w:rPr>
          <w:color w:val="000000" w:themeColor="text1"/>
          <w:sz w:val="22"/>
          <w:szCs w:val="22"/>
        </w:rPr>
        <w:t xml:space="preserve">: «Желание </w:t>
      </w:r>
      <w:r w:rsidR="007F225B">
        <w:rPr>
          <w:color w:val="000000" w:themeColor="text1"/>
          <w:sz w:val="22"/>
          <w:szCs w:val="22"/>
        </w:rPr>
        <w:t>—</w:t>
      </w:r>
      <w:r w:rsidRPr="00863AB4">
        <w:rPr>
          <w:color w:val="000000" w:themeColor="text1"/>
          <w:sz w:val="22"/>
          <w:szCs w:val="22"/>
        </w:rPr>
        <w:t xml:space="preserve"> компонент, который</w:t>
      </w:r>
      <w:r w:rsidRPr="00863AB4">
        <w:rPr>
          <w:color w:val="000000" w:themeColor="text1"/>
          <w:sz w:val="22"/>
          <w:szCs w:val="22"/>
          <w:shd w:val="clear" w:color="auto" w:fill="FFF3CC"/>
        </w:rPr>
        <w:t xml:space="preserve"> </w:t>
      </w:r>
      <w:r w:rsidRPr="00863AB4">
        <w:rPr>
          <w:color w:val="000000" w:themeColor="text1"/>
          <w:sz w:val="22"/>
          <w:szCs w:val="22"/>
        </w:rPr>
        <w:t>пр</w:t>
      </w:r>
      <w:r w:rsidRPr="00863AB4">
        <w:rPr>
          <w:color w:val="000000" w:themeColor="text1"/>
          <w:sz w:val="22"/>
          <w:szCs w:val="22"/>
        </w:rPr>
        <w:t>е</w:t>
      </w:r>
      <w:r w:rsidRPr="00863AB4">
        <w:rPr>
          <w:color w:val="000000" w:themeColor="text1"/>
          <w:sz w:val="22"/>
          <w:szCs w:val="22"/>
        </w:rPr>
        <w:t>вращает горячую воду посредственности в пар выдающегося успеха»</w:t>
      </w:r>
      <w:r w:rsidRPr="00863AB4">
        <w:rPr>
          <w:color w:val="000000" w:themeColor="text1"/>
          <w:sz w:val="22"/>
          <w:szCs w:val="22"/>
          <w:shd w:val="clear" w:color="auto" w:fill="FFFFFF"/>
        </w:rPr>
        <w:t>.</w:t>
      </w:r>
    </w:p>
    <w:p w:rsidR="00ED3456" w:rsidRPr="00FB4B28" w:rsidRDefault="00ED3456" w:rsidP="007F225B">
      <w:pPr>
        <w:jc w:val="both"/>
        <w:rPr>
          <w:color w:val="000000" w:themeColor="text1"/>
          <w:sz w:val="22"/>
          <w:szCs w:val="22"/>
        </w:rPr>
      </w:pPr>
    </w:p>
    <w:p w:rsidR="00ED3456" w:rsidRPr="00863AB4" w:rsidRDefault="00ED3456" w:rsidP="007F225B">
      <w:pPr>
        <w:jc w:val="center"/>
        <w:rPr>
          <w:b/>
          <w:color w:val="000000" w:themeColor="text1"/>
          <w:sz w:val="22"/>
          <w:szCs w:val="22"/>
        </w:rPr>
      </w:pPr>
      <w:r w:rsidRPr="00863AB4">
        <w:rPr>
          <w:b/>
          <w:color w:val="000000" w:themeColor="text1"/>
          <w:sz w:val="22"/>
          <w:szCs w:val="22"/>
        </w:rPr>
        <w:t xml:space="preserve">Список </w:t>
      </w:r>
      <w:r w:rsidR="00FB4B28">
        <w:rPr>
          <w:b/>
          <w:color w:val="000000" w:themeColor="text1"/>
          <w:sz w:val="22"/>
          <w:szCs w:val="22"/>
        </w:rPr>
        <w:t xml:space="preserve">использованной </w:t>
      </w:r>
      <w:r w:rsidRPr="00863AB4">
        <w:rPr>
          <w:b/>
          <w:color w:val="000000" w:themeColor="text1"/>
          <w:sz w:val="22"/>
          <w:szCs w:val="22"/>
        </w:rPr>
        <w:t>литературы</w:t>
      </w:r>
    </w:p>
    <w:p w:rsidR="00ED3456" w:rsidRPr="00863AB4" w:rsidRDefault="00ED3456"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shd w:val="clear" w:color="auto" w:fill="FFFFFF"/>
        </w:rPr>
      </w:pPr>
      <w:r w:rsidRPr="007F225B">
        <w:rPr>
          <w:rStyle w:val="aa"/>
          <w:rFonts w:ascii="Times New Roman" w:hAnsi="Times New Roman"/>
          <w:bCs/>
          <w:color w:val="000000" w:themeColor="text1"/>
          <w:u w:val="none"/>
          <w:bdr w:val="none" w:sz="0" w:space="0" w:color="auto" w:frame="1"/>
          <w:shd w:val="clear" w:color="auto" w:fill="FFFFFF"/>
        </w:rPr>
        <w:t xml:space="preserve">Иванова </w:t>
      </w:r>
      <w:r w:rsidRPr="007F225B">
        <w:rPr>
          <w:rFonts w:ascii="Times New Roman" w:hAnsi="Times New Roman"/>
          <w:bCs/>
          <w:color w:val="000000" w:themeColor="text1"/>
          <w:bdr w:val="none" w:sz="0" w:space="0" w:color="auto" w:frame="1"/>
          <w:shd w:val="clear" w:color="auto" w:fill="FFFFFF"/>
        </w:rPr>
        <w:t>С</w:t>
      </w:r>
      <w:r w:rsidRPr="00863AB4">
        <w:rPr>
          <w:rFonts w:ascii="Times New Roman" w:hAnsi="Times New Roman"/>
          <w:bCs/>
          <w:color w:val="000000" w:themeColor="text1"/>
          <w:shd w:val="clear" w:color="auto" w:fill="FFFFFF"/>
        </w:rPr>
        <w:t xml:space="preserve">. </w:t>
      </w:r>
      <w:r w:rsidRPr="007F225B">
        <w:rPr>
          <w:rFonts w:ascii="Times New Roman" w:hAnsi="Times New Roman"/>
          <w:bCs/>
          <w:color w:val="000000" w:themeColor="text1"/>
          <w:bdr w:val="none" w:sz="0" w:space="0" w:color="auto" w:frame="1"/>
          <w:shd w:val="clear" w:color="auto" w:fill="FFFFFF"/>
        </w:rPr>
        <w:t>50 советов по нематериальной мотивации</w:t>
      </w:r>
      <w:r w:rsidRPr="00863AB4">
        <w:rPr>
          <w:rFonts w:ascii="Times New Roman" w:hAnsi="Times New Roman"/>
          <w:bCs/>
          <w:color w:val="000000" w:themeColor="text1"/>
          <w:shd w:val="clear" w:color="auto" w:fill="FFFFFF"/>
        </w:rPr>
        <w:t xml:space="preserve">. </w:t>
      </w:r>
      <w:r w:rsidR="00B06EDA">
        <w:rPr>
          <w:rFonts w:ascii="Times New Roman" w:hAnsi="Times New Roman"/>
          <w:bCs/>
          <w:color w:val="000000" w:themeColor="text1"/>
          <w:shd w:val="clear" w:color="auto" w:fill="FFFFFF"/>
        </w:rPr>
        <w:t xml:space="preserve">М.: </w:t>
      </w:r>
      <w:r w:rsidRPr="00863AB4">
        <w:rPr>
          <w:rFonts w:ascii="Times New Roman" w:hAnsi="Times New Roman"/>
          <w:color w:val="000000" w:themeColor="text1"/>
          <w:shd w:val="clear" w:color="auto" w:fill="FFFFFF"/>
        </w:rPr>
        <w:t>ООО «Альпина Паблишер», 2013</w:t>
      </w:r>
      <w:r w:rsidR="007F225B">
        <w:rPr>
          <w:rFonts w:ascii="Times New Roman" w:hAnsi="Times New Roman"/>
          <w:bCs/>
          <w:color w:val="000000" w:themeColor="text1"/>
          <w:shd w:val="clear" w:color="auto" w:fill="FFFFFF"/>
        </w:rPr>
        <w:t>.</w:t>
      </w:r>
    </w:p>
    <w:p w:rsidR="00ED3456" w:rsidRPr="00863AB4" w:rsidRDefault="00ED3456" w:rsidP="007F225B">
      <w:pPr>
        <w:pStyle w:val="13"/>
        <w:numPr>
          <w:ilvl w:val="0"/>
          <w:numId w:val="130"/>
        </w:numPr>
        <w:tabs>
          <w:tab w:val="clear" w:pos="720"/>
        </w:tabs>
        <w:spacing w:after="0" w:line="240" w:lineRule="auto"/>
        <w:ind w:left="709" w:hanging="283"/>
        <w:rPr>
          <w:rFonts w:ascii="Times New Roman" w:hAnsi="Times New Roman"/>
          <w:color w:val="000000" w:themeColor="text1"/>
        </w:rPr>
      </w:pPr>
      <w:r w:rsidRPr="00863AB4">
        <w:rPr>
          <w:rFonts w:ascii="Times New Roman" w:hAnsi="Times New Roman"/>
          <w:color w:val="000000" w:themeColor="text1"/>
        </w:rPr>
        <w:t xml:space="preserve">Мотивация персонала или как это делает </w:t>
      </w:r>
      <w:r w:rsidRPr="00863AB4">
        <w:rPr>
          <w:rFonts w:ascii="Times New Roman" w:hAnsi="Times New Roman"/>
          <w:color w:val="000000" w:themeColor="text1"/>
          <w:lang w:val="en-US"/>
        </w:rPr>
        <w:t>Google</w:t>
      </w:r>
      <w:r w:rsidRPr="00863AB4">
        <w:rPr>
          <w:rFonts w:ascii="Times New Roman" w:hAnsi="Times New Roman"/>
          <w:color w:val="000000" w:themeColor="text1"/>
        </w:rPr>
        <w:t xml:space="preserve">. </w:t>
      </w:r>
      <w:r w:rsidRPr="007F225B">
        <w:rPr>
          <w:rFonts w:ascii="Times New Roman" w:hAnsi="Times New Roman"/>
          <w:color w:val="000000" w:themeColor="text1"/>
        </w:rPr>
        <w:t>http://www.kpilib.ru/article.php?page=897</w:t>
      </w:r>
    </w:p>
    <w:p w:rsidR="00ED3456" w:rsidRPr="00863AB4" w:rsidRDefault="00ED3456"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rPr>
      </w:pPr>
      <w:r w:rsidRPr="00863AB4">
        <w:rPr>
          <w:rFonts w:ascii="Times New Roman" w:hAnsi="Times New Roman"/>
          <w:color w:val="000000" w:themeColor="text1"/>
        </w:rPr>
        <w:t xml:space="preserve">Асланов Т. Кадровая политика корпорации </w:t>
      </w:r>
      <w:r w:rsidRPr="00863AB4">
        <w:rPr>
          <w:rFonts w:ascii="Times New Roman" w:hAnsi="Times New Roman"/>
          <w:color w:val="000000" w:themeColor="text1"/>
          <w:lang w:val="en-US"/>
        </w:rPr>
        <w:t>Google</w:t>
      </w:r>
      <w:r w:rsidR="007F225B">
        <w:rPr>
          <w:rFonts w:ascii="Times New Roman" w:hAnsi="Times New Roman"/>
          <w:color w:val="000000" w:themeColor="text1"/>
        </w:rPr>
        <w:t>.</w:t>
      </w:r>
    </w:p>
    <w:p w:rsidR="00ED3456" w:rsidRPr="00863AB4" w:rsidRDefault="00ED3456" w:rsidP="007F225B">
      <w:pPr>
        <w:pStyle w:val="13"/>
        <w:spacing w:after="0" w:line="240" w:lineRule="auto"/>
        <w:ind w:left="709"/>
        <w:jc w:val="both"/>
        <w:rPr>
          <w:rFonts w:ascii="Times New Roman" w:hAnsi="Times New Roman"/>
          <w:color w:val="000000" w:themeColor="text1"/>
        </w:rPr>
      </w:pPr>
      <w:r w:rsidRPr="007F225B">
        <w:rPr>
          <w:rFonts w:ascii="Times New Roman" w:hAnsi="Times New Roman"/>
          <w:color w:val="000000" w:themeColor="text1"/>
        </w:rPr>
        <w:t>http://supersales.ru/korporativnaya-kultura/kadrovaya-politika-korporacii-google.html</w:t>
      </w:r>
    </w:p>
    <w:p w:rsidR="00ED3456" w:rsidRPr="007F225B" w:rsidRDefault="007F225B"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 xml:space="preserve">Кадры в Яндексе решают все. </w:t>
      </w:r>
      <w:r w:rsidR="00ED3456" w:rsidRPr="007F225B">
        <w:rPr>
          <w:rFonts w:ascii="Times New Roman" w:hAnsi="Times New Roman"/>
          <w:color w:val="000000" w:themeColor="text1"/>
        </w:rPr>
        <w:t>http://www.technoweek.ru/articles/stars/869/</w:t>
      </w:r>
    </w:p>
    <w:p w:rsidR="00ED3456" w:rsidRPr="00863AB4" w:rsidRDefault="00ED3456"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rPr>
      </w:pPr>
      <w:r w:rsidRPr="00863AB4">
        <w:rPr>
          <w:rFonts w:ascii="Times New Roman" w:hAnsi="Times New Roman"/>
          <w:color w:val="000000" w:themeColor="text1"/>
        </w:rPr>
        <w:t>Соколова А. Как работают в Яндексе //</w:t>
      </w:r>
      <w:r w:rsidR="007F225B">
        <w:rPr>
          <w:rFonts w:ascii="Times New Roman" w:hAnsi="Times New Roman"/>
          <w:color w:val="000000" w:themeColor="text1"/>
        </w:rPr>
        <w:t xml:space="preserve"> </w:t>
      </w:r>
      <w:r w:rsidRPr="00863AB4">
        <w:rPr>
          <w:rFonts w:ascii="Times New Roman" w:hAnsi="Times New Roman"/>
          <w:color w:val="000000" w:themeColor="text1"/>
        </w:rPr>
        <w:t>The Village</w:t>
      </w:r>
      <w:r w:rsidR="007F225B">
        <w:rPr>
          <w:rFonts w:ascii="Times New Roman" w:hAnsi="Times New Roman"/>
          <w:color w:val="000000" w:themeColor="text1"/>
        </w:rPr>
        <w:t>. 2015.</w:t>
      </w:r>
    </w:p>
    <w:p w:rsidR="00ED3456" w:rsidRPr="00863AB4" w:rsidRDefault="00ED3456" w:rsidP="007F225B">
      <w:pPr>
        <w:pStyle w:val="13"/>
        <w:spacing w:after="0" w:line="240" w:lineRule="auto"/>
        <w:ind w:left="709"/>
        <w:jc w:val="both"/>
        <w:rPr>
          <w:rFonts w:ascii="Times New Roman" w:hAnsi="Times New Roman"/>
          <w:color w:val="000000" w:themeColor="text1"/>
        </w:rPr>
      </w:pPr>
      <w:r w:rsidRPr="007F225B">
        <w:rPr>
          <w:rFonts w:ascii="Times New Roman" w:hAnsi="Times New Roman"/>
          <w:color w:val="000000" w:themeColor="text1"/>
        </w:rPr>
        <w:t>http://www.the-village.ru/village/business/office/176795-kak-rabotayut-v-yandekse</w:t>
      </w:r>
    </w:p>
    <w:p w:rsidR="00ED3456" w:rsidRPr="007F225B" w:rsidRDefault="00ED3456"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rPr>
      </w:pPr>
      <w:r w:rsidRPr="007F225B">
        <w:rPr>
          <w:rFonts w:ascii="Times New Roman" w:hAnsi="Times New Roman"/>
          <w:bCs/>
          <w:color w:val="000000" w:themeColor="text1"/>
        </w:rPr>
        <w:t>Мотивация персонала 2017: исследование Kelly Services</w:t>
      </w:r>
      <w:r w:rsidR="007F225B" w:rsidRPr="007F225B">
        <w:rPr>
          <w:rFonts w:ascii="Times New Roman" w:hAnsi="Times New Roman"/>
          <w:bCs/>
          <w:color w:val="000000" w:themeColor="text1"/>
        </w:rPr>
        <w:t xml:space="preserve">. </w:t>
      </w:r>
      <w:r w:rsidRPr="007F225B">
        <w:rPr>
          <w:rFonts w:ascii="Times New Roman" w:hAnsi="Times New Roman"/>
          <w:color w:val="000000" w:themeColor="text1"/>
        </w:rPr>
        <w:t>https://www.kellyservices.ru</w:t>
      </w:r>
    </w:p>
    <w:p w:rsidR="00ED3456" w:rsidRPr="00863AB4" w:rsidRDefault="00ED3456"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shd w:val="clear" w:color="auto" w:fill="FFFFFF"/>
        </w:rPr>
      </w:pPr>
      <w:r w:rsidRPr="00863AB4">
        <w:rPr>
          <w:rFonts w:ascii="Times New Roman" w:hAnsi="Times New Roman"/>
          <w:color w:val="000000" w:themeColor="text1"/>
          <w:shd w:val="clear" w:color="auto" w:fill="FFFFFF"/>
        </w:rPr>
        <w:t>Сипатова М. Как цвет и обстановка в офисе влияют на эффективность работы</w:t>
      </w:r>
      <w:r w:rsidR="007F225B">
        <w:rPr>
          <w:rFonts w:ascii="Times New Roman" w:hAnsi="Times New Roman"/>
          <w:color w:val="000000" w:themeColor="text1"/>
          <w:shd w:val="clear" w:color="auto" w:fill="FFFFFF"/>
        </w:rPr>
        <w:t xml:space="preserve"> </w:t>
      </w:r>
      <w:r w:rsidRPr="00863AB4">
        <w:rPr>
          <w:rFonts w:ascii="Times New Roman" w:hAnsi="Times New Roman"/>
          <w:color w:val="000000" w:themeColor="text1"/>
          <w:shd w:val="clear" w:color="auto" w:fill="FFFFFF"/>
        </w:rPr>
        <w:t>// Кадр</w:t>
      </w:r>
      <w:r w:rsidRPr="00863AB4">
        <w:rPr>
          <w:rFonts w:ascii="Times New Roman" w:hAnsi="Times New Roman"/>
          <w:color w:val="000000" w:themeColor="text1"/>
          <w:shd w:val="clear" w:color="auto" w:fill="FFFFFF"/>
        </w:rPr>
        <w:t>о</w:t>
      </w:r>
      <w:r w:rsidRPr="00863AB4">
        <w:rPr>
          <w:rFonts w:ascii="Times New Roman" w:hAnsi="Times New Roman"/>
          <w:color w:val="000000" w:themeColor="text1"/>
          <w:shd w:val="clear" w:color="auto" w:fill="FFFFFF"/>
        </w:rPr>
        <w:t>вая служба и управление персоналом предприятия. Технологии эффективности</w:t>
      </w:r>
      <w:r w:rsidR="007F225B">
        <w:rPr>
          <w:rFonts w:ascii="Times New Roman" w:hAnsi="Times New Roman"/>
          <w:color w:val="000000" w:themeColor="text1"/>
          <w:shd w:val="clear" w:color="auto" w:fill="FFFFFF"/>
        </w:rPr>
        <w:t xml:space="preserve">. </w:t>
      </w:r>
      <w:r w:rsidRPr="00863AB4">
        <w:rPr>
          <w:rFonts w:ascii="Times New Roman" w:hAnsi="Times New Roman"/>
          <w:color w:val="000000" w:themeColor="text1"/>
          <w:shd w:val="clear" w:color="auto" w:fill="FFFFFF"/>
        </w:rPr>
        <w:t>2014</w:t>
      </w:r>
      <w:r w:rsidR="007F225B">
        <w:rPr>
          <w:rFonts w:ascii="Times New Roman" w:hAnsi="Times New Roman"/>
          <w:color w:val="000000" w:themeColor="text1"/>
          <w:shd w:val="clear" w:color="auto" w:fill="FFFFFF"/>
        </w:rPr>
        <w:t>.</w:t>
      </w:r>
    </w:p>
    <w:p w:rsidR="00ED3456" w:rsidRPr="00863AB4" w:rsidRDefault="00ED3456" w:rsidP="007F225B">
      <w:pPr>
        <w:pStyle w:val="13"/>
        <w:spacing w:after="0" w:line="240" w:lineRule="auto"/>
        <w:ind w:left="709"/>
        <w:jc w:val="both"/>
        <w:rPr>
          <w:rFonts w:ascii="Times New Roman" w:hAnsi="Times New Roman"/>
          <w:color w:val="000000" w:themeColor="text1"/>
          <w:shd w:val="clear" w:color="auto" w:fill="FFFFFF"/>
        </w:rPr>
      </w:pPr>
      <w:r w:rsidRPr="007F225B">
        <w:rPr>
          <w:rFonts w:ascii="Times New Roman" w:hAnsi="Times New Roman"/>
          <w:color w:val="000000" w:themeColor="text1"/>
          <w:shd w:val="clear" w:color="auto" w:fill="FFFFFF"/>
        </w:rPr>
        <w:t>http://www.delo-press.ru/articles.php?n=15115</w:t>
      </w:r>
    </w:p>
    <w:p w:rsidR="00ED3456" w:rsidRPr="00863AB4" w:rsidRDefault="00ED3456" w:rsidP="007F225B">
      <w:pPr>
        <w:pStyle w:val="13"/>
        <w:numPr>
          <w:ilvl w:val="0"/>
          <w:numId w:val="130"/>
        </w:numPr>
        <w:tabs>
          <w:tab w:val="clear" w:pos="720"/>
        </w:tabs>
        <w:spacing w:after="0" w:line="240" w:lineRule="auto"/>
        <w:ind w:left="709" w:hanging="283"/>
        <w:jc w:val="both"/>
        <w:rPr>
          <w:rFonts w:ascii="Times New Roman" w:hAnsi="Times New Roman"/>
          <w:color w:val="000000" w:themeColor="text1"/>
          <w:shd w:val="clear" w:color="auto" w:fill="FFFFFF"/>
        </w:rPr>
      </w:pPr>
      <w:r w:rsidRPr="00863AB4">
        <w:rPr>
          <w:rFonts w:ascii="Times New Roman" w:hAnsi="Times New Roman"/>
          <w:color w:val="000000" w:themeColor="text1"/>
          <w:shd w:val="clear" w:color="auto" w:fill="FFFFFF"/>
        </w:rPr>
        <w:t xml:space="preserve">Нематериальная мотивация персонала: эффективные приемы // Работа и </w:t>
      </w:r>
      <w:r w:rsidR="007F225B">
        <w:rPr>
          <w:rFonts w:ascii="Times New Roman" w:hAnsi="Times New Roman"/>
          <w:color w:val="000000" w:themeColor="text1"/>
          <w:shd w:val="clear" w:color="auto" w:fill="FFFFFF"/>
        </w:rPr>
        <w:t>к</w:t>
      </w:r>
      <w:r w:rsidRPr="00863AB4">
        <w:rPr>
          <w:rFonts w:ascii="Times New Roman" w:hAnsi="Times New Roman"/>
          <w:color w:val="000000" w:themeColor="text1"/>
          <w:shd w:val="clear" w:color="auto" w:fill="FFFFFF"/>
        </w:rPr>
        <w:t>арьера</w:t>
      </w:r>
      <w:r w:rsidR="007F225B">
        <w:rPr>
          <w:rFonts w:ascii="Times New Roman" w:hAnsi="Times New Roman"/>
          <w:color w:val="000000" w:themeColor="text1"/>
          <w:shd w:val="clear" w:color="auto" w:fill="FFFFFF"/>
        </w:rPr>
        <w:t xml:space="preserve">. </w:t>
      </w:r>
      <w:r w:rsidRPr="00863AB4">
        <w:rPr>
          <w:rFonts w:ascii="Times New Roman" w:hAnsi="Times New Roman"/>
          <w:color w:val="000000" w:themeColor="text1"/>
          <w:shd w:val="clear" w:color="auto" w:fill="FFFFFF"/>
        </w:rPr>
        <w:t>2018</w:t>
      </w:r>
      <w:r w:rsidR="007F225B">
        <w:rPr>
          <w:rFonts w:ascii="Times New Roman" w:hAnsi="Times New Roman"/>
          <w:color w:val="000000" w:themeColor="text1"/>
          <w:shd w:val="clear" w:color="auto" w:fill="FFFFFF"/>
        </w:rPr>
        <w:t>.</w:t>
      </w:r>
    </w:p>
    <w:p w:rsidR="00ED3456" w:rsidRPr="00863AB4" w:rsidRDefault="00ED3456" w:rsidP="007F225B">
      <w:pPr>
        <w:pStyle w:val="13"/>
        <w:spacing w:after="0" w:line="240" w:lineRule="auto"/>
        <w:ind w:left="709"/>
        <w:jc w:val="both"/>
        <w:rPr>
          <w:rFonts w:ascii="Times New Roman" w:hAnsi="Times New Roman"/>
          <w:color w:val="000000" w:themeColor="text1"/>
          <w:shd w:val="clear" w:color="auto" w:fill="FFFFFF"/>
        </w:rPr>
      </w:pPr>
      <w:r w:rsidRPr="007F225B">
        <w:rPr>
          <w:rFonts w:ascii="Times New Roman" w:hAnsi="Times New Roman"/>
          <w:color w:val="000000" w:themeColor="text1"/>
          <w:shd w:val="clear" w:color="auto" w:fill="FFFFFF"/>
        </w:rPr>
        <w:t>http://dnevnyk-uspeha.com/rabota-i-karera/nematerialnaya-motivatsiya-personala.html</w:t>
      </w:r>
    </w:p>
    <w:p w:rsidR="00ED3456" w:rsidRPr="00D25573" w:rsidRDefault="00ED3456" w:rsidP="007F225B">
      <w:pPr>
        <w:rPr>
          <w:color w:val="000000" w:themeColor="text1"/>
          <w:sz w:val="22"/>
          <w:szCs w:val="22"/>
        </w:rPr>
      </w:pPr>
    </w:p>
    <w:p w:rsidR="007F225B" w:rsidRPr="00D25573" w:rsidRDefault="007F225B" w:rsidP="007F225B">
      <w:pPr>
        <w:rPr>
          <w:color w:val="000000" w:themeColor="text1"/>
          <w:sz w:val="22"/>
          <w:szCs w:val="22"/>
        </w:rPr>
      </w:pPr>
    </w:p>
    <w:p w:rsidR="007F225B" w:rsidRPr="00D25573" w:rsidRDefault="007F225B" w:rsidP="007F225B">
      <w:pPr>
        <w:rPr>
          <w:color w:val="000000" w:themeColor="text1"/>
          <w:sz w:val="22"/>
          <w:szCs w:val="22"/>
        </w:rPr>
      </w:pPr>
    </w:p>
    <w:p w:rsidR="007F225B" w:rsidRPr="00D25573" w:rsidRDefault="007F225B" w:rsidP="007F225B">
      <w:pPr>
        <w:rPr>
          <w:color w:val="000000" w:themeColor="text1"/>
          <w:sz w:val="20"/>
          <w:szCs w:val="20"/>
        </w:rPr>
      </w:pPr>
    </w:p>
    <w:p w:rsidR="00080BA1" w:rsidRPr="007F225B" w:rsidRDefault="00080BA1" w:rsidP="00CB65D4">
      <w:pPr>
        <w:jc w:val="both"/>
        <w:rPr>
          <w:b/>
          <w:i/>
          <w:color w:val="000000" w:themeColor="text1"/>
          <w:sz w:val="22"/>
          <w:szCs w:val="22"/>
        </w:rPr>
      </w:pPr>
      <w:r w:rsidRPr="007F225B">
        <w:rPr>
          <w:b/>
          <w:i/>
          <w:color w:val="000000" w:themeColor="text1"/>
          <w:sz w:val="22"/>
          <w:szCs w:val="22"/>
        </w:rPr>
        <w:t xml:space="preserve">Фефилова </w:t>
      </w:r>
      <w:r w:rsidR="0003321A" w:rsidRPr="007F225B">
        <w:rPr>
          <w:b/>
          <w:i/>
          <w:color w:val="000000" w:themeColor="text1"/>
          <w:sz w:val="22"/>
          <w:szCs w:val="22"/>
        </w:rPr>
        <w:t>Екатерина Андреевна</w:t>
      </w:r>
      <w:r w:rsidR="00CB65D4">
        <w:rPr>
          <w:b/>
          <w:i/>
          <w:color w:val="000000" w:themeColor="text1"/>
          <w:sz w:val="22"/>
          <w:szCs w:val="22"/>
        </w:rPr>
        <w:t>,</w:t>
      </w:r>
      <w:r w:rsidR="0003321A" w:rsidRPr="007F225B">
        <w:rPr>
          <w:b/>
          <w:i/>
          <w:color w:val="000000" w:themeColor="text1"/>
          <w:sz w:val="22"/>
          <w:szCs w:val="22"/>
        </w:rPr>
        <w:t xml:space="preserve"> </w:t>
      </w:r>
      <w:r w:rsidRPr="007F225B">
        <w:rPr>
          <w:b/>
          <w:i/>
          <w:color w:val="000000" w:themeColor="text1"/>
          <w:sz w:val="22"/>
          <w:szCs w:val="22"/>
        </w:rPr>
        <w:t>Удмуртский государственный университет</w:t>
      </w:r>
    </w:p>
    <w:p w:rsidR="00080BA1" w:rsidRPr="007F225B" w:rsidRDefault="00080BA1" w:rsidP="00CB65D4">
      <w:pPr>
        <w:jc w:val="both"/>
        <w:rPr>
          <w:b/>
          <w:i/>
          <w:color w:val="000000" w:themeColor="text1"/>
          <w:sz w:val="22"/>
          <w:szCs w:val="22"/>
        </w:rPr>
      </w:pPr>
      <w:r w:rsidRPr="007F225B">
        <w:rPr>
          <w:b/>
          <w:i/>
          <w:color w:val="000000" w:themeColor="text1"/>
          <w:sz w:val="22"/>
          <w:szCs w:val="22"/>
        </w:rPr>
        <w:t xml:space="preserve">Научный руководитель </w:t>
      </w:r>
      <w:r w:rsidR="00CB65D4">
        <w:rPr>
          <w:b/>
          <w:i/>
          <w:color w:val="000000" w:themeColor="text1"/>
          <w:sz w:val="22"/>
          <w:szCs w:val="22"/>
        </w:rPr>
        <w:t>—</w:t>
      </w:r>
      <w:r w:rsidRPr="007F225B">
        <w:rPr>
          <w:b/>
          <w:i/>
          <w:color w:val="000000" w:themeColor="text1"/>
          <w:sz w:val="22"/>
          <w:szCs w:val="22"/>
        </w:rPr>
        <w:t xml:space="preserve"> Чазова Ирина Юрьевна, Удмуртский государственный униве</w:t>
      </w:r>
      <w:r w:rsidRPr="007F225B">
        <w:rPr>
          <w:b/>
          <w:i/>
          <w:color w:val="000000" w:themeColor="text1"/>
          <w:sz w:val="22"/>
          <w:szCs w:val="22"/>
        </w:rPr>
        <w:t>р</w:t>
      </w:r>
      <w:r w:rsidRPr="007F225B">
        <w:rPr>
          <w:b/>
          <w:i/>
          <w:color w:val="000000" w:themeColor="text1"/>
          <w:sz w:val="22"/>
          <w:szCs w:val="22"/>
        </w:rPr>
        <w:t>ситет</w:t>
      </w:r>
      <w:r w:rsidR="00CB65D4" w:rsidRPr="007F225B">
        <w:rPr>
          <w:b/>
          <w:i/>
          <w:color w:val="000000" w:themeColor="text1"/>
          <w:sz w:val="22"/>
          <w:szCs w:val="22"/>
        </w:rPr>
        <w:t>, доцент</w:t>
      </w:r>
      <w:r w:rsidR="00CB65D4">
        <w:rPr>
          <w:b/>
          <w:i/>
          <w:color w:val="000000" w:themeColor="text1"/>
          <w:sz w:val="22"/>
          <w:szCs w:val="22"/>
        </w:rPr>
        <w:t xml:space="preserve">, </w:t>
      </w:r>
      <w:r w:rsidRPr="007F225B">
        <w:rPr>
          <w:b/>
          <w:i/>
          <w:color w:val="000000" w:themeColor="text1"/>
          <w:sz w:val="22"/>
          <w:szCs w:val="22"/>
        </w:rPr>
        <w:t>к.</w:t>
      </w:r>
      <w:r w:rsidR="00CB65D4">
        <w:rPr>
          <w:b/>
          <w:i/>
          <w:color w:val="000000" w:themeColor="text1"/>
          <w:sz w:val="22"/>
          <w:szCs w:val="22"/>
        </w:rPr>
        <w:t xml:space="preserve"> </w:t>
      </w:r>
      <w:r w:rsidRPr="007F225B">
        <w:rPr>
          <w:b/>
          <w:i/>
          <w:color w:val="000000" w:themeColor="text1"/>
          <w:sz w:val="22"/>
          <w:szCs w:val="22"/>
        </w:rPr>
        <w:t>э.</w:t>
      </w:r>
      <w:r w:rsidR="00CB65D4">
        <w:rPr>
          <w:b/>
          <w:i/>
          <w:color w:val="000000" w:themeColor="text1"/>
          <w:sz w:val="22"/>
          <w:szCs w:val="22"/>
        </w:rPr>
        <w:t xml:space="preserve"> </w:t>
      </w:r>
      <w:r w:rsidRPr="007F225B">
        <w:rPr>
          <w:b/>
          <w:i/>
          <w:color w:val="000000" w:themeColor="text1"/>
          <w:sz w:val="22"/>
          <w:szCs w:val="22"/>
        </w:rPr>
        <w:t>н.</w:t>
      </w:r>
    </w:p>
    <w:p w:rsidR="00080BA1" w:rsidRPr="00B06EDA" w:rsidRDefault="00080BA1" w:rsidP="007F225B">
      <w:pPr>
        <w:rPr>
          <w:color w:val="000000" w:themeColor="text1"/>
          <w:sz w:val="18"/>
          <w:szCs w:val="18"/>
        </w:rPr>
      </w:pPr>
    </w:p>
    <w:p w:rsidR="00080BA1" w:rsidRPr="0063633F" w:rsidRDefault="00A0780F" w:rsidP="007F225B">
      <w:pPr>
        <w:pStyle w:val="10"/>
        <w:spacing w:before="0" w:beforeAutospacing="0" w:after="0" w:afterAutospacing="0"/>
        <w:jc w:val="center"/>
        <w:rPr>
          <w:color w:val="000000" w:themeColor="text1"/>
          <w:sz w:val="22"/>
          <w:szCs w:val="22"/>
          <w:lang w:val="en-US"/>
        </w:rPr>
      </w:pPr>
      <w:r w:rsidRPr="00CB65D4">
        <w:rPr>
          <w:color w:val="000000" w:themeColor="text1"/>
          <w:sz w:val="22"/>
          <w:szCs w:val="22"/>
        </w:rPr>
        <w:t>ТЕНДЕНЦИИ</w:t>
      </w:r>
      <w:r w:rsidRPr="0063633F">
        <w:rPr>
          <w:color w:val="000000" w:themeColor="text1"/>
          <w:sz w:val="22"/>
          <w:szCs w:val="22"/>
          <w:lang w:val="en-US"/>
        </w:rPr>
        <w:t xml:space="preserve"> </w:t>
      </w:r>
      <w:r w:rsidRPr="00CB65D4">
        <w:rPr>
          <w:color w:val="000000" w:themeColor="text1"/>
          <w:sz w:val="22"/>
          <w:szCs w:val="22"/>
        </w:rPr>
        <w:t>ФОРМИРОВАНИЯ</w:t>
      </w:r>
      <w:r w:rsidRPr="0063633F">
        <w:rPr>
          <w:color w:val="000000" w:themeColor="text1"/>
          <w:sz w:val="22"/>
          <w:szCs w:val="22"/>
          <w:lang w:val="en-US"/>
        </w:rPr>
        <w:t xml:space="preserve"> </w:t>
      </w:r>
      <w:r w:rsidRPr="00CB65D4">
        <w:rPr>
          <w:color w:val="000000" w:themeColor="text1"/>
          <w:sz w:val="22"/>
          <w:szCs w:val="22"/>
        </w:rPr>
        <w:t>ИМИДЖА</w:t>
      </w:r>
      <w:r w:rsidR="00CB65D4" w:rsidRPr="0063633F">
        <w:rPr>
          <w:color w:val="000000" w:themeColor="text1"/>
          <w:sz w:val="22"/>
          <w:szCs w:val="22"/>
          <w:lang w:val="en-US"/>
        </w:rPr>
        <w:br/>
      </w:r>
      <w:r w:rsidRPr="00CB65D4">
        <w:rPr>
          <w:color w:val="000000" w:themeColor="text1"/>
          <w:sz w:val="22"/>
          <w:szCs w:val="22"/>
        </w:rPr>
        <w:t>ГОСУДАРСТВЕННОГО</w:t>
      </w:r>
      <w:r w:rsidRPr="0063633F">
        <w:rPr>
          <w:color w:val="000000" w:themeColor="text1"/>
          <w:sz w:val="22"/>
          <w:szCs w:val="22"/>
          <w:lang w:val="en-US"/>
        </w:rPr>
        <w:t xml:space="preserve"> </w:t>
      </w:r>
      <w:r w:rsidRPr="00CB65D4">
        <w:rPr>
          <w:color w:val="000000" w:themeColor="text1"/>
          <w:sz w:val="22"/>
          <w:szCs w:val="22"/>
        </w:rPr>
        <w:t>СЛУЖАЩЕГО</w:t>
      </w:r>
    </w:p>
    <w:p w:rsidR="00080BA1" w:rsidRPr="007F225B" w:rsidRDefault="00A0780F" w:rsidP="007F225B">
      <w:pPr>
        <w:jc w:val="center"/>
        <w:rPr>
          <w:b/>
          <w:color w:val="000000" w:themeColor="text1"/>
          <w:sz w:val="22"/>
          <w:szCs w:val="22"/>
          <w:lang w:val="en-US"/>
        </w:rPr>
      </w:pPr>
      <w:r w:rsidRPr="007F225B">
        <w:rPr>
          <w:b/>
          <w:color w:val="000000" w:themeColor="text1"/>
          <w:sz w:val="22"/>
          <w:szCs w:val="22"/>
          <w:lang w:val="en-US"/>
        </w:rPr>
        <w:t>TENDENCIES OF FORMATION OF IMAGE OF THE PUBLIC SERVANT</w:t>
      </w:r>
    </w:p>
    <w:p w:rsidR="00080BA1" w:rsidRPr="00B06EDA" w:rsidRDefault="00080BA1" w:rsidP="00CB65D4">
      <w:pPr>
        <w:rPr>
          <w:color w:val="000000" w:themeColor="text1"/>
          <w:sz w:val="16"/>
          <w:szCs w:val="16"/>
          <w:lang w:val="en-US"/>
        </w:rPr>
      </w:pPr>
    </w:p>
    <w:p w:rsidR="00080BA1" w:rsidRPr="007F225B" w:rsidRDefault="00080BA1" w:rsidP="00D1712B">
      <w:pPr>
        <w:autoSpaceDE w:val="0"/>
        <w:autoSpaceDN w:val="0"/>
        <w:adjustRightInd w:val="0"/>
        <w:ind w:firstLine="720"/>
        <w:jc w:val="both"/>
        <w:rPr>
          <w:color w:val="000000" w:themeColor="text1"/>
          <w:sz w:val="22"/>
          <w:szCs w:val="22"/>
        </w:rPr>
      </w:pPr>
      <w:r w:rsidRPr="007F225B">
        <w:rPr>
          <w:b/>
          <w:color w:val="000000" w:themeColor="text1"/>
          <w:sz w:val="22"/>
          <w:szCs w:val="22"/>
        </w:rPr>
        <w:t>Аннотация.</w:t>
      </w:r>
      <w:r w:rsidRPr="007F225B">
        <w:rPr>
          <w:color w:val="000000" w:themeColor="text1"/>
          <w:sz w:val="22"/>
          <w:szCs w:val="22"/>
        </w:rPr>
        <w:t xml:space="preserve"> В статье предпринята попытка выделить основные характеристики имиджа государственного и муниципального служащего, тенденции формирования имиджа государс</w:t>
      </w:r>
      <w:r w:rsidRPr="007F225B">
        <w:rPr>
          <w:color w:val="000000" w:themeColor="text1"/>
          <w:sz w:val="22"/>
          <w:szCs w:val="22"/>
        </w:rPr>
        <w:t>т</w:t>
      </w:r>
      <w:r w:rsidRPr="007F225B">
        <w:rPr>
          <w:color w:val="000000" w:themeColor="text1"/>
          <w:sz w:val="22"/>
          <w:szCs w:val="22"/>
        </w:rPr>
        <w:lastRenderedPageBreak/>
        <w:t>венного служащего в настоящее время. Также в статье рассмотрены факторы, влияющие на имидж госслужащего</w:t>
      </w:r>
      <w:r w:rsidR="00E45F90">
        <w:rPr>
          <w:color w:val="000000" w:themeColor="text1"/>
          <w:sz w:val="22"/>
          <w:szCs w:val="22"/>
        </w:rPr>
        <w:t>,</w:t>
      </w:r>
      <w:r w:rsidRPr="007F225B">
        <w:rPr>
          <w:color w:val="000000" w:themeColor="text1"/>
          <w:sz w:val="22"/>
          <w:szCs w:val="22"/>
        </w:rPr>
        <w:t xml:space="preserve"> и перспективы их имиджирования в будущем.</w:t>
      </w:r>
    </w:p>
    <w:p w:rsidR="00080BA1" w:rsidRPr="00CB65D4" w:rsidRDefault="00E45F90" w:rsidP="00D1712B">
      <w:pPr>
        <w:ind w:firstLine="720"/>
        <w:jc w:val="both"/>
        <w:rPr>
          <w:color w:val="000000" w:themeColor="text1"/>
          <w:sz w:val="22"/>
          <w:szCs w:val="22"/>
          <w:lang w:val="en-US"/>
        </w:rPr>
      </w:pPr>
      <w:r>
        <w:rPr>
          <w:b/>
          <w:color w:val="000000" w:themeColor="text1"/>
          <w:sz w:val="22"/>
          <w:szCs w:val="22"/>
          <w:lang w:val="en-US"/>
        </w:rPr>
        <w:t>Abstract</w:t>
      </w:r>
      <w:r w:rsidR="00CB65D4" w:rsidRPr="00CB65D4">
        <w:rPr>
          <w:b/>
          <w:color w:val="000000" w:themeColor="text1"/>
          <w:sz w:val="22"/>
          <w:szCs w:val="22"/>
          <w:lang w:val="en-US"/>
        </w:rPr>
        <w:t>.</w:t>
      </w:r>
      <w:r w:rsidR="00080BA1" w:rsidRPr="007F225B">
        <w:rPr>
          <w:b/>
          <w:i/>
          <w:color w:val="000000" w:themeColor="text1"/>
          <w:sz w:val="22"/>
          <w:szCs w:val="22"/>
          <w:lang w:val="en-US"/>
        </w:rPr>
        <w:t xml:space="preserve"> </w:t>
      </w:r>
      <w:r w:rsidR="00080BA1" w:rsidRPr="007F225B">
        <w:rPr>
          <w:color w:val="000000" w:themeColor="text1"/>
          <w:sz w:val="22"/>
          <w:szCs w:val="22"/>
          <w:lang w:val="en-US"/>
        </w:rPr>
        <w:t xml:space="preserve">This article attempts to highlight the main characteristics of the image of the state and municipal employee, tendencies of formation of image of the public servant now. The article also discusses the factors that affect the image of the civil servant and the prospects of their image in the </w:t>
      </w:r>
      <w:r w:rsidR="00CB65D4">
        <w:rPr>
          <w:color w:val="000000" w:themeColor="text1"/>
          <w:sz w:val="22"/>
          <w:szCs w:val="22"/>
          <w:lang w:val="en-US"/>
        </w:rPr>
        <w:t>future.</w:t>
      </w:r>
    </w:p>
    <w:p w:rsidR="00080BA1" w:rsidRPr="007F225B" w:rsidRDefault="00080BA1" w:rsidP="00D1712B">
      <w:pPr>
        <w:autoSpaceDE w:val="0"/>
        <w:autoSpaceDN w:val="0"/>
        <w:adjustRightInd w:val="0"/>
        <w:ind w:firstLine="720"/>
        <w:jc w:val="both"/>
        <w:rPr>
          <w:color w:val="000000" w:themeColor="text1"/>
          <w:sz w:val="22"/>
          <w:szCs w:val="22"/>
        </w:rPr>
      </w:pPr>
      <w:r w:rsidRPr="007F225B">
        <w:rPr>
          <w:b/>
          <w:i/>
          <w:color w:val="000000" w:themeColor="text1"/>
          <w:sz w:val="22"/>
          <w:szCs w:val="22"/>
        </w:rPr>
        <w:t>Ключевые слова</w:t>
      </w:r>
      <w:r w:rsidRPr="007F225B">
        <w:rPr>
          <w:i/>
          <w:color w:val="000000" w:themeColor="text1"/>
          <w:sz w:val="22"/>
          <w:szCs w:val="22"/>
        </w:rPr>
        <w:t>:</w:t>
      </w:r>
      <w:r w:rsidRPr="007F225B">
        <w:rPr>
          <w:color w:val="000000" w:themeColor="text1"/>
          <w:sz w:val="22"/>
          <w:szCs w:val="22"/>
        </w:rPr>
        <w:t xml:space="preserve"> государственная гражданская служба, имидж, государственный гра</w:t>
      </w:r>
      <w:r w:rsidRPr="007F225B">
        <w:rPr>
          <w:color w:val="000000" w:themeColor="text1"/>
          <w:sz w:val="22"/>
          <w:szCs w:val="22"/>
        </w:rPr>
        <w:t>ж</w:t>
      </w:r>
      <w:r w:rsidRPr="007F225B">
        <w:rPr>
          <w:color w:val="000000" w:themeColor="text1"/>
          <w:sz w:val="22"/>
          <w:szCs w:val="22"/>
        </w:rPr>
        <w:t>данский слу</w:t>
      </w:r>
      <w:r w:rsidR="00CB65D4">
        <w:rPr>
          <w:color w:val="000000" w:themeColor="text1"/>
          <w:sz w:val="22"/>
          <w:szCs w:val="22"/>
        </w:rPr>
        <w:t xml:space="preserve">жащий, муниципальный </w:t>
      </w:r>
      <w:r w:rsidRPr="007F225B">
        <w:rPr>
          <w:color w:val="000000" w:themeColor="text1"/>
          <w:sz w:val="22"/>
          <w:szCs w:val="22"/>
        </w:rPr>
        <w:t>служащий, факторы, общественная оценка.</w:t>
      </w:r>
    </w:p>
    <w:p w:rsidR="00080BA1" w:rsidRPr="007F225B" w:rsidRDefault="0003321A" w:rsidP="00D1712B">
      <w:pPr>
        <w:ind w:firstLine="720"/>
        <w:jc w:val="both"/>
        <w:rPr>
          <w:color w:val="000000" w:themeColor="text1"/>
          <w:sz w:val="22"/>
          <w:szCs w:val="22"/>
          <w:lang w:val="en-US"/>
        </w:rPr>
      </w:pPr>
      <w:r w:rsidRPr="007F225B">
        <w:rPr>
          <w:b/>
          <w:i/>
          <w:color w:val="000000" w:themeColor="text1"/>
          <w:sz w:val="22"/>
          <w:szCs w:val="22"/>
          <w:lang w:val="en-US"/>
        </w:rPr>
        <w:t>Key</w:t>
      </w:r>
      <w:r w:rsidR="00080BA1" w:rsidRPr="007F225B">
        <w:rPr>
          <w:b/>
          <w:i/>
          <w:color w:val="000000" w:themeColor="text1"/>
          <w:sz w:val="22"/>
          <w:szCs w:val="22"/>
          <w:lang w:val="en-US"/>
        </w:rPr>
        <w:t>words:</w:t>
      </w:r>
      <w:r w:rsidR="00080BA1" w:rsidRPr="007F225B">
        <w:rPr>
          <w:color w:val="000000" w:themeColor="text1"/>
          <w:sz w:val="22"/>
          <w:szCs w:val="22"/>
          <w:lang w:val="en-US"/>
        </w:rPr>
        <w:t xml:space="preserve"> public civil service, image, public civil servant, municipal employee, factors, pu</w:t>
      </w:r>
      <w:r w:rsidR="00080BA1" w:rsidRPr="007F225B">
        <w:rPr>
          <w:color w:val="000000" w:themeColor="text1"/>
          <w:sz w:val="22"/>
          <w:szCs w:val="22"/>
          <w:lang w:val="en-US"/>
        </w:rPr>
        <w:t>b</w:t>
      </w:r>
      <w:r w:rsidR="00080BA1" w:rsidRPr="007F225B">
        <w:rPr>
          <w:color w:val="000000" w:themeColor="text1"/>
          <w:sz w:val="22"/>
          <w:szCs w:val="22"/>
          <w:lang w:val="en-US"/>
        </w:rPr>
        <w:t>lic assessment.</w:t>
      </w:r>
    </w:p>
    <w:p w:rsidR="00080BA1" w:rsidRPr="007F225B" w:rsidRDefault="00080BA1" w:rsidP="00D1712B">
      <w:pPr>
        <w:ind w:firstLine="720"/>
        <w:jc w:val="both"/>
        <w:rPr>
          <w:color w:val="000000" w:themeColor="text1"/>
          <w:sz w:val="22"/>
          <w:szCs w:val="22"/>
        </w:rPr>
      </w:pPr>
      <w:r w:rsidRPr="007F225B">
        <w:rPr>
          <w:color w:val="000000" w:themeColor="text1"/>
          <w:sz w:val="22"/>
          <w:szCs w:val="22"/>
        </w:rPr>
        <w:t xml:space="preserve">Государственная и муниципальная служба </w:t>
      </w:r>
      <w:r w:rsidR="00CB65D4">
        <w:rPr>
          <w:color w:val="000000" w:themeColor="text1"/>
          <w:sz w:val="22"/>
          <w:szCs w:val="22"/>
        </w:rPr>
        <w:t>—</w:t>
      </w:r>
      <w:r w:rsidRPr="007F225B">
        <w:rPr>
          <w:color w:val="000000" w:themeColor="text1"/>
          <w:sz w:val="22"/>
          <w:szCs w:val="22"/>
        </w:rPr>
        <w:t xml:space="preserve"> это деятельность государственных и м</w:t>
      </w:r>
      <w:r w:rsidRPr="007F225B">
        <w:rPr>
          <w:color w:val="000000" w:themeColor="text1"/>
          <w:sz w:val="22"/>
          <w:szCs w:val="22"/>
        </w:rPr>
        <w:t>у</w:t>
      </w:r>
      <w:r w:rsidRPr="007F225B">
        <w:rPr>
          <w:color w:val="000000" w:themeColor="text1"/>
          <w:sz w:val="22"/>
          <w:szCs w:val="22"/>
        </w:rPr>
        <w:t>ниципальных служащих в государственных органах и органах МСУ по исполнению должнос</w:t>
      </w:r>
      <w:r w:rsidRPr="007F225B">
        <w:rPr>
          <w:color w:val="000000" w:themeColor="text1"/>
          <w:sz w:val="22"/>
          <w:szCs w:val="22"/>
        </w:rPr>
        <w:t>т</w:t>
      </w:r>
      <w:r w:rsidRPr="007F225B">
        <w:rPr>
          <w:color w:val="000000" w:themeColor="text1"/>
          <w:sz w:val="22"/>
          <w:szCs w:val="22"/>
        </w:rPr>
        <w:t>ных полномочий, направленная на реализацию задач и функций государственной и муниц</w:t>
      </w:r>
      <w:r w:rsidRPr="007F225B">
        <w:rPr>
          <w:color w:val="000000" w:themeColor="text1"/>
          <w:sz w:val="22"/>
          <w:szCs w:val="22"/>
        </w:rPr>
        <w:t>и</w:t>
      </w:r>
      <w:r w:rsidRPr="007F225B">
        <w:rPr>
          <w:color w:val="000000" w:themeColor="text1"/>
          <w:sz w:val="22"/>
          <w:szCs w:val="22"/>
        </w:rPr>
        <w:t>пальной власти.</w:t>
      </w:r>
    </w:p>
    <w:p w:rsidR="00080BA1" w:rsidRPr="007F225B" w:rsidRDefault="00080BA1" w:rsidP="00D1712B">
      <w:pPr>
        <w:autoSpaceDE w:val="0"/>
        <w:autoSpaceDN w:val="0"/>
        <w:adjustRightInd w:val="0"/>
        <w:ind w:firstLine="720"/>
        <w:jc w:val="both"/>
        <w:rPr>
          <w:color w:val="000000" w:themeColor="text1"/>
          <w:sz w:val="22"/>
          <w:szCs w:val="22"/>
        </w:rPr>
      </w:pPr>
      <w:r w:rsidRPr="007F225B">
        <w:rPr>
          <w:color w:val="000000" w:themeColor="text1"/>
          <w:sz w:val="22"/>
          <w:szCs w:val="22"/>
        </w:rPr>
        <w:t>На сегодняшний день имидж государственного гражданского служащего представляет собой весомую и неотъемлемую часть эффективной работы государственного аппарата любой страны. Связано это с тем, что каждый работник государственной гражданской службы выст</w:t>
      </w:r>
      <w:r w:rsidRPr="007F225B">
        <w:rPr>
          <w:color w:val="000000" w:themeColor="text1"/>
          <w:sz w:val="22"/>
          <w:szCs w:val="22"/>
        </w:rPr>
        <w:t>у</w:t>
      </w:r>
      <w:r w:rsidRPr="007F225B">
        <w:rPr>
          <w:color w:val="000000" w:themeColor="text1"/>
          <w:sz w:val="22"/>
          <w:szCs w:val="22"/>
        </w:rPr>
        <w:t>пает в роли официального представителя государства, а также формирует у населения одобр</w:t>
      </w:r>
      <w:r w:rsidRPr="007F225B">
        <w:rPr>
          <w:color w:val="000000" w:themeColor="text1"/>
          <w:sz w:val="22"/>
          <w:szCs w:val="22"/>
        </w:rPr>
        <w:t>е</w:t>
      </w:r>
      <w:r w:rsidRPr="007F225B">
        <w:rPr>
          <w:color w:val="000000" w:themeColor="text1"/>
          <w:sz w:val="22"/>
          <w:szCs w:val="22"/>
        </w:rPr>
        <w:t>ние или же неодобрение к проводимому политическому курсу страны.</w:t>
      </w:r>
    </w:p>
    <w:p w:rsidR="00080BA1" w:rsidRPr="007F225B" w:rsidRDefault="00080BA1" w:rsidP="00D1712B">
      <w:pPr>
        <w:autoSpaceDE w:val="0"/>
        <w:autoSpaceDN w:val="0"/>
        <w:adjustRightInd w:val="0"/>
        <w:ind w:firstLine="720"/>
        <w:jc w:val="both"/>
        <w:rPr>
          <w:color w:val="000000" w:themeColor="text1"/>
          <w:sz w:val="22"/>
          <w:szCs w:val="22"/>
        </w:rPr>
      </w:pPr>
      <w:r w:rsidRPr="007F225B">
        <w:rPr>
          <w:color w:val="000000" w:themeColor="text1"/>
          <w:sz w:val="22"/>
          <w:szCs w:val="22"/>
        </w:rPr>
        <w:t>В современном мире, где постоянно растет значение информации, ускоряется процесс ее обработки и передачи, а рейтинги и отзывы населения оказывают все большее влияние на динамику развития той или иной сферы жизни, имидж госслужащего нуждается в тщательном рассмотрении и компетентном улучшении в связи с тем, что в данный момент времени таковой имеет резко негативный окрас в восприятии большинства людей.</w:t>
      </w:r>
    </w:p>
    <w:p w:rsidR="00080BA1" w:rsidRPr="007F225B" w:rsidRDefault="00080BA1" w:rsidP="00D1712B">
      <w:pPr>
        <w:autoSpaceDE w:val="0"/>
        <w:autoSpaceDN w:val="0"/>
        <w:adjustRightInd w:val="0"/>
        <w:ind w:firstLine="709"/>
        <w:jc w:val="both"/>
        <w:rPr>
          <w:color w:val="000000" w:themeColor="text1"/>
          <w:sz w:val="22"/>
          <w:szCs w:val="22"/>
        </w:rPr>
      </w:pPr>
      <w:r w:rsidRPr="007F225B">
        <w:rPr>
          <w:color w:val="000000" w:themeColor="text1"/>
          <w:sz w:val="22"/>
          <w:szCs w:val="22"/>
        </w:rPr>
        <w:t>Образ государственного гражданского служащего состоит из трех неразрывно связа</w:t>
      </w:r>
      <w:r w:rsidRPr="007F225B">
        <w:rPr>
          <w:color w:val="000000" w:themeColor="text1"/>
          <w:sz w:val="22"/>
          <w:szCs w:val="22"/>
        </w:rPr>
        <w:t>н</w:t>
      </w:r>
      <w:r w:rsidRPr="007F225B">
        <w:rPr>
          <w:color w:val="000000" w:themeColor="text1"/>
          <w:sz w:val="22"/>
          <w:szCs w:val="22"/>
        </w:rPr>
        <w:t>ных между собой характеристик: персональных, социальных и символических. К персонал</w:t>
      </w:r>
      <w:r w:rsidRPr="007F225B">
        <w:rPr>
          <w:color w:val="000000" w:themeColor="text1"/>
          <w:sz w:val="22"/>
          <w:szCs w:val="22"/>
        </w:rPr>
        <w:t>ь</w:t>
      </w:r>
      <w:r w:rsidRPr="007F225B">
        <w:rPr>
          <w:color w:val="000000" w:themeColor="text1"/>
          <w:sz w:val="22"/>
          <w:szCs w:val="22"/>
        </w:rPr>
        <w:t>ным характеристикам государственного служащего, по мнению Е. Шикаревой</w:t>
      </w:r>
      <w:r w:rsidR="00CB65D4">
        <w:rPr>
          <w:color w:val="000000" w:themeColor="text1"/>
          <w:sz w:val="22"/>
          <w:szCs w:val="22"/>
        </w:rPr>
        <w:t xml:space="preserve"> </w:t>
      </w:r>
      <w:r w:rsidRPr="007F225B">
        <w:rPr>
          <w:color w:val="000000" w:themeColor="text1"/>
          <w:sz w:val="22"/>
          <w:szCs w:val="22"/>
        </w:rPr>
        <w:t>[1], следует о</w:t>
      </w:r>
      <w:r w:rsidRPr="007F225B">
        <w:rPr>
          <w:color w:val="000000" w:themeColor="text1"/>
          <w:sz w:val="22"/>
          <w:szCs w:val="22"/>
        </w:rPr>
        <w:t>т</w:t>
      </w:r>
      <w:r w:rsidRPr="007F225B">
        <w:rPr>
          <w:color w:val="000000" w:themeColor="text1"/>
          <w:sz w:val="22"/>
          <w:szCs w:val="22"/>
        </w:rPr>
        <w:t>нести физические, психологические особенности, характер, тип личности, индивидуальный стиль принятия решений.</w:t>
      </w:r>
    </w:p>
    <w:p w:rsidR="00080BA1" w:rsidRPr="007F225B" w:rsidRDefault="00080BA1" w:rsidP="00D1712B">
      <w:pPr>
        <w:autoSpaceDE w:val="0"/>
        <w:autoSpaceDN w:val="0"/>
        <w:adjustRightInd w:val="0"/>
        <w:ind w:firstLine="709"/>
        <w:jc w:val="both"/>
        <w:rPr>
          <w:color w:val="000000" w:themeColor="text1"/>
          <w:sz w:val="22"/>
          <w:szCs w:val="22"/>
        </w:rPr>
      </w:pPr>
      <w:r w:rsidRPr="007F225B">
        <w:rPr>
          <w:color w:val="000000" w:themeColor="text1"/>
          <w:sz w:val="22"/>
          <w:szCs w:val="22"/>
        </w:rPr>
        <w:t>Социальные же характеристики имиджа госслужащего неразрывно связаны с текущим моментом времени, что требует умения оперативно реагировать на вызовы современности.</w:t>
      </w:r>
    </w:p>
    <w:p w:rsidR="00080BA1" w:rsidRPr="007F225B" w:rsidRDefault="00080BA1" w:rsidP="00D1712B">
      <w:pPr>
        <w:autoSpaceDE w:val="0"/>
        <w:autoSpaceDN w:val="0"/>
        <w:adjustRightInd w:val="0"/>
        <w:ind w:firstLine="709"/>
        <w:jc w:val="both"/>
        <w:rPr>
          <w:color w:val="000000" w:themeColor="text1"/>
          <w:sz w:val="22"/>
          <w:szCs w:val="22"/>
        </w:rPr>
      </w:pPr>
      <w:r w:rsidRPr="007F225B">
        <w:rPr>
          <w:color w:val="000000" w:themeColor="text1"/>
          <w:sz w:val="22"/>
          <w:szCs w:val="22"/>
        </w:rPr>
        <w:t>Имиджу соответствуют также символические характеристики. Они связаны с культурой управленческого труда и культурой поведения личности.</w:t>
      </w:r>
    </w:p>
    <w:p w:rsidR="00080BA1" w:rsidRPr="007F225B" w:rsidRDefault="00080BA1" w:rsidP="00D1712B">
      <w:pPr>
        <w:autoSpaceDE w:val="0"/>
        <w:autoSpaceDN w:val="0"/>
        <w:adjustRightInd w:val="0"/>
        <w:ind w:firstLine="709"/>
        <w:jc w:val="both"/>
        <w:rPr>
          <w:color w:val="000000" w:themeColor="text1"/>
          <w:sz w:val="22"/>
          <w:szCs w:val="22"/>
        </w:rPr>
      </w:pPr>
      <w:r w:rsidRPr="007F225B">
        <w:rPr>
          <w:color w:val="000000" w:themeColor="text1"/>
          <w:sz w:val="22"/>
          <w:szCs w:val="22"/>
        </w:rPr>
        <w:t>Характеристики, определяющие имидж государственного и муниципального служа</w:t>
      </w:r>
      <w:r w:rsidR="003B5769">
        <w:rPr>
          <w:color w:val="000000" w:themeColor="text1"/>
          <w:sz w:val="22"/>
          <w:szCs w:val="22"/>
        </w:rPr>
        <w:softHyphen/>
      </w:r>
      <w:r w:rsidRPr="007F225B">
        <w:rPr>
          <w:color w:val="000000" w:themeColor="text1"/>
          <w:sz w:val="22"/>
          <w:szCs w:val="22"/>
        </w:rPr>
        <w:t>щего:</w:t>
      </w:r>
    </w:p>
    <w:p w:rsidR="00080BA1" w:rsidRPr="007F225B" w:rsidRDefault="00E45F90" w:rsidP="00D1712B">
      <w:pPr>
        <w:pStyle w:val="13"/>
        <w:numPr>
          <w:ilvl w:val="0"/>
          <w:numId w:val="117"/>
        </w:numPr>
        <w:spacing w:after="0" w:line="240" w:lineRule="auto"/>
        <w:ind w:left="709" w:hanging="283"/>
        <w:contextualSpacing w:val="0"/>
        <w:jc w:val="both"/>
        <w:rPr>
          <w:rFonts w:ascii="Times New Roman" w:hAnsi="Times New Roman"/>
          <w:color w:val="000000" w:themeColor="text1"/>
          <w:lang w:eastAsia="ru-RU"/>
        </w:rPr>
      </w:pPr>
      <w:r>
        <w:rPr>
          <w:rFonts w:ascii="Times New Roman" w:hAnsi="Times New Roman"/>
          <w:color w:val="000000" w:themeColor="text1"/>
          <w:lang w:eastAsia="ru-RU"/>
        </w:rPr>
        <w:t>образовательный уровень;</w:t>
      </w:r>
    </w:p>
    <w:p w:rsidR="00080BA1" w:rsidRPr="007F225B" w:rsidRDefault="00E45F90" w:rsidP="00D1712B">
      <w:pPr>
        <w:pStyle w:val="13"/>
        <w:numPr>
          <w:ilvl w:val="0"/>
          <w:numId w:val="117"/>
        </w:numPr>
        <w:spacing w:after="0" w:line="240" w:lineRule="auto"/>
        <w:ind w:left="709" w:hanging="283"/>
        <w:contextualSpacing w:val="0"/>
        <w:jc w:val="both"/>
        <w:rPr>
          <w:rFonts w:ascii="Times New Roman" w:hAnsi="Times New Roman"/>
          <w:color w:val="000000" w:themeColor="text1"/>
          <w:lang w:eastAsia="ru-RU"/>
        </w:rPr>
      </w:pPr>
      <w:r>
        <w:rPr>
          <w:rFonts w:ascii="Times New Roman" w:hAnsi="Times New Roman"/>
          <w:color w:val="000000" w:themeColor="text1"/>
          <w:lang w:eastAsia="ru-RU"/>
        </w:rPr>
        <w:t>х</w:t>
      </w:r>
      <w:r w:rsidR="00080BA1" w:rsidRPr="007F225B">
        <w:rPr>
          <w:rFonts w:ascii="Times New Roman" w:hAnsi="Times New Roman"/>
          <w:color w:val="000000" w:themeColor="text1"/>
          <w:lang w:eastAsia="ru-RU"/>
        </w:rPr>
        <w:t>арактер базовог</w:t>
      </w:r>
      <w:r>
        <w:rPr>
          <w:rFonts w:ascii="Times New Roman" w:hAnsi="Times New Roman"/>
          <w:color w:val="000000" w:themeColor="text1"/>
          <w:lang w:eastAsia="ru-RU"/>
        </w:rPr>
        <w:t>о профессионального образования;</w:t>
      </w:r>
    </w:p>
    <w:p w:rsidR="00080BA1" w:rsidRPr="007F225B" w:rsidRDefault="00E45F90" w:rsidP="00D1712B">
      <w:pPr>
        <w:pStyle w:val="13"/>
        <w:numPr>
          <w:ilvl w:val="0"/>
          <w:numId w:val="117"/>
        </w:numPr>
        <w:spacing w:after="0" w:line="240" w:lineRule="auto"/>
        <w:ind w:left="709" w:hanging="283"/>
        <w:contextualSpacing w:val="0"/>
        <w:jc w:val="both"/>
        <w:rPr>
          <w:rFonts w:ascii="Times New Roman" w:hAnsi="Times New Roman"/>
          <w:color w:val="000000" w:themeColor="text1"/>
          <w:lang w:eastAsia="ru-RU"/>
        </w:rPr>
      </w:pPr>
      <w:r>
        <w:rPr>
          <w:rFonts w:ascii="Times New Roman" w:hAnsi="Times New Roman"/>
          <w:color w:val="000000" w:themeColor="text1"/>
          <w:lang w:eastAsia="ru-RU"/>
        </w:rPr>
        <w:t>н</w:t>
      </w:r>
      <w:r w:rsidR="00080BA1" w:rsidRPr="007F225B">
        <w:rPr>
          <w:rFonts w:ascii="Times New Roman" w:hAnsi="Times New Roman"/>
          <w:color w:val="000000" w:themeColor="text1"/>
          <w:lang w:eastAsia="ru-RU"/>
        </w:rPr>
        <w:t xml:space="preserve">аличие дополнительного образования по какой-либо специальности государственной или </w:t>
      </w:r>
      <w:r>
        <w:rPr>
          <w:rFonts w:ascii="Times New Roman" w:hAnsi="Times New Roman"/>
          <w:color w:val="000000" w:themeColor="text1"/>
          <w:lang w:eastAsia="ru-RU"/>
        </w:rPr>
        <w:t>муниципальной службы;</w:t>
      </w:r>
    </w:p>
    <w:p w:rsidR="00080BA1" w:rsidRPr="007F225B" w:rsidRDefault="00E45F90" w:rsidP="00D1712B">
      <w:pPr>
        <w:pStyle w:val="13"/>
        <w:numPr>
          <w:ilvl w:val="0"/>
          <w:numId w:val="117"/>
        </w:numPr>
        <w:spacing w:after="0" w:line="240" w:lineRule="auto"/>
        <w:ind w:left="709" w:hanging="283"/>
        <w:contextualSpacing w:val="0"/>
        <w:jc w:val="both"/>
        <w:rPr>
          <w:rFonts w:ascii="Times New Roman" w:hAnsi="Times New Roman"/>
          <w:color w:val="000000" w:themeColor="text1"/>
          <w:lang w:eastAsia="ru-RU"/>
        </w:rPr>
      </w:pPr>
      <w:r>
        <w:rPr>
          <w:rFonts w:ascii="Times New Roman" w:hAnsi="Times New Roman"/>
          <w:color w:val="000000" w:themeColor="text1"/>
          <w:lang w:eastAsia="ru-RU"/>
        </w:rPr>
        <w:t>о</w:t>
      </w:r>
      <w:r w:rsidR="00080BA1" w:rsidRPr="007F225B">
        <w:rPr>
          <w:rFonts w:ascii="Times New Roman" w:hAnsi="Times New Roman"/>
          <w:color w:val="000000" w:themeColor="text1"/>
          <w:lang w:eastAsia="ru-RU"/>
        </w:rPr>
        <w:t>пыт управленческой работы.</w:t>
      </w:r>
    </w:p>
    <w:p w:rsidR="00080BA1" w:rsidRPr="007F225B" w:rsidRDefault="00080BA1" w:rsidP="00D1712B">
      <w:pPr>
        <w:autoSpaceDE w:val="0"/>
        <w:autoSpaceDN w:val="0"/>
        <w:adjustRightInd w:val="0"/>
        <w:ind w:firstLine="709"/>
        <w:jc w:val="both"/>
        <w:rPr>
          <w:color w:val="000000" w:themeColor="text1"/>
          <w:sz w:val="22"/>
          <w:szCs w:val="22"/>
        </w:rPr>
      </w:pPr>
      <w:r w:rsidRPr="007F225B">
        <w:rPr>
          <w:color w:val="000000" w:themeColor="text1"/>
          <w:sz w:val="22"/>
          <w:szCs w:val="22"/>
        </w:rPr>
        <w:t>Однако не стоит забывать и о том, что по</w:t>
      </w:r>
      <w:r w:rsidR="00E45F90">
        <w:rPr>
          <w:color w:val="000000" w:themeColor="text1"/>
          <w:sz w:val="22"/>
          <w:szCs w:val="22"/>
        </w:rPr>
        <w:t>-</w:t>
      </w:r>
      <w:r w:rsidRPr="007F225B">
        <w:rPr>
          <w:color w:val="000000" w:themeColor="text1"/>
          <w:sz w:val="22"/>
          <w:szCs w:val="22"/>
        </w:rPr>
        <w:t>прежнему основными показателями результ</w:t>
      </w:r>
      <w:r w:rsidRPr="007F225B">
        <w:rPr>
          <w:color w:val="000000" w:themeColor="text1"/>
          <w:sz w:val="22"/>
          <w:szCs w:val="22"/>
        </w:rPr>
        <w:t>а</w:t>
      </w:r>
      <w:r w:rsidRPr="007F225B">
        <w:rPr>
          <w:color w:val="000000" w:themeColor="text1"/>
          <w:sz w:val="22"/>
          <w:szCs w:val="22"/>
        </w:rPr>
        <w:t>тивности работы государственной службы являются профессионализм и компетентность, что непосредственно отражено в федеральном законе «О государственной гражданской службе РФ», где данные критерии фигурируют наряду с принципами, определяющими социальный характер государственной службы.</w:t>
      </w:r>
    </w:p>
    <w:p w:rsidR="00080BA1" w:rsidRPr="007F225B" w:rsidRDefault="00E45F90" w:rsidP="00D1712B">
      <w:pPr>
        <w:autoSpaceDE w:val="0"/>
        <w:autoSpaceDN w:val="0"/>
        <w:adjustRightInd w:val="0"/>
        <w:ind w:firstLine="709"/>
        <w:jc w:val="both"/>
        <w:rPr>
          <w:color w:val="000000" w:themeColor="text1"/>
          <w:sz w:val="22"/>
          <w:szCs w:val="22"/>
        </w:rPr>
      </w:pPr>
      <w:r>
        <w:rPr>
          <w:color w:val="000000" w:themeColor="text1"/>
          <w:sz w:val="22"/>
          <w:szCs w:val="22"/>
        </w:rPr>
        <w:t>Немаловажным</w:t>
      </w:r>
      <w:r w:rsidR="00080BA1" w:rsidRPr="007F225B">
        <w:rPr>
          <w:color w:val="000000" w:themeColor="text1"/>
          <w:sz w:val="22"/>
          <w:szCs w:val="22"/>
        </w:rPr>
        <w:t xml:space="preserve"> элементом имиджа госслужащего также являются политические комп</w:t>
      </w:r>
      <w:r w:rsidR="00080BA1" w:rsidRPr="007F225B">
        <w:rPr>
          <w:color w:val="000000" w:themeColor="text1"/>
          <w:sz w:val="22"/>
          <w:szCs w:val="22"/>
        </w:rPr>
        <w:t>е</w:t>
      </w:r>
      <w:r w:rsidR="00080BA1" w:rsidRPr="007F225B">
        <w:rPr>
          <w:color w:val="000000" w:themeColor="text1"/>
          <w:sz w:val="22"/>
          <w:szCs w:val="22"/>
        </w:rPr>
        <w:t>тенции, которые могут быть представлены в следующем виде:</w:t>
      </w:r>
    </w:p>
    <w:p w:rsidR="00080BA1" w:rsidRPr="007F225B" w:rsidRDefault="00080BA1" w:rsidP="00D1712B">
      <w:pPr>
        <w:autoSpaceDE w:val="0"/>
        <w:autoSpaceDN w:val="0"/>
        <w:adjustRightInd w:val="0"/>
        <w:ind w:left="709" w:hanging="283"/>
        <w:jc w:val="both"/>
        <w:rPr>
          <w:color w:val="000000" w:themeColor="text1"/>
          <w:sz w:val="22"/>
          <w:szCs w:val="22"/>
        </w:rPr>
      </w:pPr>
      <w:r w:rsidRPr="007F225B">
        <w:rPr>
          <w:color w:val="000000" w:themeColor="text1"/>
          <w:sz w:val="22"/>
          <w:szCs w:val="22"/>
        </w:rPr>
        <w:t>1.</w:t>
      </w:r>
      <w:r w:rsidR="00CB65D4">
        <w:rPr>
          <w:color w:val="000000" w:themeColor="text1"/>
          <w:sz w:val="22"/>
          <w:szCs w:val="22"/>
        </w:rPr>
        <w:tab/>
      </w:r>
      <w:r w:rsidRPr="007F225B">
        <w:rPr>
          <w:color w:val="000000" w:themeColor="text1"/>
          <w:sz w:val="22"/>
          <w:szCs w:val="22"/>
        </w:rPr>
        <w:t>Повышение эффективности государственного управления: глубокое изучение актуал</w:t>
      </w:r>
      <w:r w:rsidRPr="007F225B">
        <w:rPr>
          <w:color w:val="000000" w:themeColor="text1"/>
          <w:sz w:val="22"/>
          <w:szCs w:val="22"/>
        </w:rPr>
        <w:t>ь</w:t>
      </w:r>
      <w:r w:rsidRPr="007F225B">
        <w:rPr>
          <w:color w:val="000000" w:themeColor="text1"/>
          <w:sz w:val="22"/>
          <w:szCs w:val="22"/>
        </w:rPr>
        <w:t>ных и проблемных ситуаций; умение грамотно составлять и давать компетентные пр</w:t>
      </w:r>
      <w:r w:rsidRPr="007F225B">
        <w:rPr>
          <w:color w:val="000000" w:themeColor="text1"/>
          <w:sz w:val="22"/>
          <w:szCs w:val="22"/>
        </w:rPr>
        <w:t>о</w:t>
      </w:r>
      <w:r w:rsidRPr="007F225B">
        <w:rPr>
          <w:color w:val="000000" w:themeColor="text1"/>
          <w:sz w:val="22"/>
          <w:szCs w:val="22"/>
        </w:rPr>
        <w:t>гнозы последствий политических событий и результатов проводимой политики; вовр</w:t>
      </w:r>
      <w:r w:rsidRPr="007F225B">
        <w:rPr>
          <w:color w:val="000000" w:themeColor="text1"/>
          <w:sz w:val="22"/>
          <w:szCs w:val="22"/>
        </w:rPr>
        <w:t>е</w:t>
      </w:r>
      <w:r w:rsidRPr="007F225B">
        <w:rPr>
          <w:color w:val="000000" w:themeColor="text1"/>
          <w:sz w:val="22"/>
          <w:szCs w:val="22"/>
        </w:rPr>
        <w:t>мя реагировать на вызовы и потенциальные опасности внешней среды; стремиться к</w:t>
      </w:r>
      <w:r w:rsidR="00CB65D4">
        <w:rPr>
          <w:color w:val="000000" w:themeColor="text1"/>
          <w:sz w:val="22"/>
          <w:szCs w:val="22"/>
        </w:rPr>
        <w:t> </w:t>
      </w:r>
      <w:r w:rsidRPr="007F225B">
        <w:rPr>
          <w:color w:val="000000" w:themeColor="text1"/>
          <w:sz w:val="22"/>
          <w:szCs w:val="22"/>
        </w:rPr>
        <w:t>усилению во всей сфере государственной гражданской службы новейших технологий.</w:t>
      </w:r>
    </w:p>
    <w:p w:rsidR="00080BA1" w:rsidRPr="007F225B" w:rsidRDefault="00080BA1" w:rsidP="00D1712B">
      <w:pPr>
        <w:autoSpaceDE w:val="0"/>
        <w:autoSpaceDN w:val="0"/>
        <w:adjustRightInd w:val="0"/>
        <w:ind w:left="709" w:hanging="283"/>
        <w:jc w:val="both"/>
        <w:rPr>
          <w:color w:val="000000" w:themeColor="text1"/>
          <w:sz w:val="22"/>
          <w:szCs w:val="22"/>
        </w:rPr>
      </w:pPr>
      <w:r w:rsidRPr="007F225B">
        <w:rPr>
          <w:color w:val="000000" w:themeColor="text1"/>
          <w:sz w:val="22"/>
          <w:szCs w:val="22"/>
        </w:rPr>
        <w:t>2.</w:t>
      </w:r>
      <w:r w:rsidR="00CB65D4">
        <w:rPr>
          <w:color w:val="000000" w:themeColor="text1"/>
          <w:sz w:val="22"/>
          <w:szCs w:val="22"/>
        </w:rPr>
        <w:tab/>
      </w:r>
      <w:r w:rsidRPr="007F225B">
        <w:rPr>
          <w:color w:val="000000" w:themeColor="text1"/>
          <w:sz w:val="22"/>
          <w:szCs w:val="22"/>
        </w:rPr>
        <w:t>Улучшение взаимодействия государства и общества: формировать общедоступные эк</w:t>
      </w:r>
      <w:r w:rsidRPr="007F225B">
        <w:rPr>
          <w:color w:val="000000" w:themeColor="text1"/>
          <w:sz w:val="22"/>
          <w:szCs w:val="22"/>
        </w:rPr>
        <w:t>с</w:t>
      </w:r>
      <w:r w:rsidRPr="007F225B">
        <w:rPr>
          <w:color w:val="000000" w:themeColor="text1"/>
          <w:sz w:val="22"/>
          <w:szCs w:val="22"/>
        </w:rPr>
        <w:t>пертные сети; уметь работать в публичных группах (политические партии, обществе</w:t>
      </w:r>
      <w:r w:rsidRPr="007F225B">
        <w:rPr>
          <w:color w:val="000000" w:themeColor="text1"/>
          <w:sz w:val="22"/>
          <w:szCs w:val="22"/>
        </w:rPr>
        <w:t>н</w:t>
      </w:r>
      <w:r w:rsidRPr="007F225B">
        <w:rPr>
          <w:color w:val="000000" w:themeColor="text1"/>
          <w:sz w:val="22"/>
          <w:szCs w:val="22"/>
        </w:rPr>
        <w:lastRenderedPageBreak/>
        <w:t>ные организации, бизнес-среда, некоммерческий сектор); осуществлять широкое ме</w:t>
      </w:r>
      <w:r w:rsidRPr="007F225B">
        <w:rPr>
          <w:color w:val="000000" w:themeColor="text1"/>
          <w:sz w:val="22"/>
          <w:szCs w:val="22"/>
        </w:rPr>
        <w:t>ж</w:t>
      </w:r>
      <w:r w:rsidRPr="007F225B">
        <w:rPr>
          <w:color w:val="000000" w:themeColor="text1"/>
          <w:sz w:val="22"/>
          <w:szCs w:val="22"/>
        </w:rPr>
        <w:t>ведомственное и межуровневое взаимодействие органов государственной власти.</w:t>
      </w:r>
    </w:p>
    <w:p w:rsidR="00080BA1" w:rsidRPr="007F225B" w:rsidRDefault="00080BA1" w:rsidP="00D1712B">
      <w:pPr>
        <w:autoSpaceDE w:val="0"/>
        <w:autoSpaceDN w:val="0"/>
        <w:adjustRightInd w:val="0"/>
        <w:spacing w:line="235" w:lineRule="auto"/>
        <w:ind w:left="709" w:hanging="283"/>
        <w:jc w:val="both"/>
        <w:rPr>
          <w:color w:val="000000" w:themeColor="text1"/>
          <w:sz w:val="22"/>
          <w:szCs w:val="22"/>
        </w:rPr>
      </w:pPr>
      <w:r w:rsidRPr="007F225B">
        <w:rPr>
          <w:color w:val="000000" w:themeColor="text1"/>
          <w:sz w:val="22"/>
          <w:szCs w:val="22"/>
        </w:rPr>
        <w:t>3.</w:t>
      </w:r>
      <w:r w:rsidR="00CB65D4">
        <w:rPr>
          <w:color w:val="000000" w:themeColor="text1"/>
          <w:sz w:val="22"/>
          <w:szCs w:val="22"/>
        </w:rPr>
        <w:tab/>
      </w:r>
      <w:r w:rsidRPr="007F225B">
        <w:rPr>
          <w:color w:val="000000" w:themeColor="text1"/>
          <w:sz w:val="22"/>
          <w:szCs w:val="22"/>
        </w:rPr>
        <w:t>Увеличение открытости органов государственной власти: способность вовлекать все слои общества в процесс формирования государственной политики; умение регулярно диагностировать общественное мнение; умение взаимодействовать со СМИ.</w:t>
      </w:r>
    </w:p>
    <w:p w:rsidR="00080BA1" w:rsidRPr="007F225B" w:rsidRDefault="00080BA1" w:rsidP="00D1712B">
      <w:pPr>
        <w:autoSpaceDE w:val="0"/>
        <w:autoSpaceDN w:val="0"/>
        <w:adjustRightInd w:val="0"/>
        <w:spacing w:line="235" w:lineRule="auto"/>
        <w:ind w:left="709" w:hanging="283"/>
        <w:jc w:val="both"/>
        <w:rPr>
          <w:color w:val="000000" w:themeColor="text1"/>
          <w:sz w:val="22"/>
          <w:szCs w:val="22"/>
        </w:rPr>
      </w:pPr>
      <w:r w:rsidRPr="007F225B">
        <w:rPr>
          <w:color w:val="000000" w:themeColor="text1"/>
          <w:sz w:val="22"/>
          <w:szCs w:val="22"/>
        </w:rPr>
        <w:t>4.</w:t>
      </w:r>
      <w:r w:rsidR="00CB65D4">
        <w:rPr>
          <w:color w:val="000000" w:themeColor="text1"/>
          <w:sz w:val="22"/>
          <w:szCs w:val="22"/>
        </w:rPr>
        <w:tab/>
      </w:r>
      <w:r w:rsidRPr="007F225B">
        <w:rPr>
          <w:color w:val="000000" w:themeColor="text1"/>
          <w:sz w:val="22"/>
          <w:szCs w:val="22"/>
        </w:rPr>
        <w:t>Политико-коммуникационные компетенции: освоить основные требования создания различных презентаций; знать основные приемы переговорного процесса и уметь ко</w:t>
      </w:r>
      <w:r w:rsidRPr="007F225B">
        <w:rPr>
          <w:color w:val="000000" w:themeColor="text1"/>
          <w:sz w:val="22"/>
          <w:szCs w:val="22"/>
        </w:rPr>
        <w:t>р</w:t>
      </w:r>
      <w:r w:rsidRPr="007F225B">
        <w:rPr>
          <w:color w:val="000000" w:themeColor="text1"/>
          <w:sz w:val="22"/>
          <w:szCs w:val="22"/>
        </w:rPr>
        <w:t>ректно использовать их в любой сложившейся ситуации; умение пользоваться нове</w:t>
      </w:r>
      <w:r w:rsidRPr="007F225B">
        <w:rPr>
          <w:color w:val="000000" w:themeColor="text1"/>
          <w:sz w:val="22"/>
          <w:szCs w:val="22"/>
        </w:rPr>
        <w:t>й</w:t>
      </w:r>
      <w:r w:rsidRPr="007F225B">
        <w:rPr>
          <w:color w:val="000000" w:themeColor="text1"/>
          <w:sz w:val="22"/>
          <w:szCs w:val="22"/>
        </w:rPr>
        <w:t>шими коммуникационными технологиями в системе государственного и политического управления и не только; на достаточно высоком уровне освоить методы устного и</w:t>
      </w:r>
      <w:r w:rsidR="00CB65D4">
        <w:rPr>
          <w:color w:val="000000" w:themeColor="text1"/>
          <w:sz w:val="22"/>
          <w:szCs w:val="22"/>
        </w:rPr>
        <w:t> </w:t>
      </w:r>
      <w:r w:rsidRPr="007F225B">
        <w:rPr>
          <w:color w:val="000000" w:themeColor="text1"/>
          <w:sz w:val="22"/>
          <w:szCs w:val="22"/>
        </w:rPr>
        <w:t>письменного общения.</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Обязательным условием создания собственного, а главное</w:t>
      </w:r>
      <w:r w:rsidR="00E45F90">
        <w:rPr>
          <w:color w:val="000000" w:themeColor="text1"/>
          <w:sz w:val="22"/>
          <w:szCs w:val="22"/>
        </w:rPr>
        <w:t>,</w:t>
      </w:r>
      <w:r w:rsidRPr="007F225B">
        <w:rPr>
          <w:color w:val="000000" w:themeColor="text1"/>
          <w:sz w:val="22"/>
          <w:szCs w:val="22"/>
        </w:rPr>
        <w:t xml:space="preserve"> положительного имиджа я</w:t>
      </w:r>
      <w:r w:rsidRPr="007F225B">
        <w:rPr>
          <w:color w:val="000000" w:themeColor="text1"/>
          <w:sz w:val="22"/>
          <w:szCs w:val="22"/>
        </w:rPr>
        <w:t>в</w:t>
      </w:r>
      <w:r w:rsidRPr="007F225B">
        <w:rPr>
          <w:color w:val="000000" w:themeColor="text1"/>
          <w:sz w:val="22"/>
          <w:szCs w:val="22"/>
        </w:rPr>
        <w:t>ляется знание правил поведения, установленных этикетом, и умение вести себя в соответствии с ними. Как и мораль, этикет есть одна из самых необходимых форм регулирования человеч</w:t>
      </w:r>
      <w:r w:rsidRPr="007F225B">
        <w:rPr>
          <w:color w:val="000000" w:themeColor="text1"/>
          <w:sz w:val="22"/>
          <w:szCs w:val="22"/>
        </w:rPr>
        <w:t>е</w:t>
      </w:r>
      <w:r w:rsidRPr="007F225B">
        <w:rPr>
          <w:color w:val="000000" w:themeColor="text1"/>
          <w:sz w:val="22"/>
          <w:szCs w:val="22"/>
        </w:rPr>
        <w:t>ского поведения</w:t>
      </w:r>
      <w:r w:rsidR="00CB65D4">
        <w:rPr>
          <w:color w:val="000000" w:themeColor="text1"/>
          <w:sz w:val="22"/>
          <w:szCs w:val="22"/>
        </w:rPr>
        <w:t xml:space="preserve"> </w:t>
      </w:r>
      <w:r w:rsidRPr="007F225B">
        <w:rPr>
          <w:color w:val="000000" w:themeColor="text1"/>
          <w:sz w:val="22"/>
          <w:szCs w:val="22"/>
        </w:rPr>
        <w:t>[2].</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Данные правила необходимо не только знать, но и соблюдать. Кроме этого, в настоящее время увеличивается интенсивность внешних связей, большими темпами усиливается процесс глобализации, в связи с чем увеличивается взаимозависимость всех стран мира друг от друга. Что</w:t>
      </w:r>
      <w:r w:rsidR="00E45F90">
        <w:rPr>
          <w:color w:val="000000" w:themeColor="text1"/>
          <w:sz w:val="22"/>
          <w:szCs w:val="22"/>
        </w:rPr>
        <w:t>,</w:t>
      </w:r>
      <w:r w:rsidRPr="007F225B">
        <w:rPr>
          <w:color w:val="000000" w:themeColor="text1"/>
          <w:sz w:val="22"/>
          <w:szCs w:val="22"/>
        </w:rPr>
        <w:t xml:space="preserve"> в свою очередь</w:t>
      </w:r>
      <w:r w:rsidR="00E45F90">
        <w:rPr>
          <w:color w:val="000000" w:themeColor="text1"/>
          <w:sz w:val="22"/>
          <w:szCs w:val="22"/>
        </w:rPr>
        <w:t>,</w:t>
      </w:r>
      <w:r w:rsidRPr="007F225B">
        <w:rPr>
          <w:color w:val="000000" w:themeColor="text1"/>
          <w:sz w:val="22"/>
          <w:szCs w:val="22"/>
        </w:rPr>
        <w:t xml:space="preserve"> означает, что любой, даже чиновник регионального уровня должен знать основные положения дипломатического протокола.</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 xml:space="preserve">Учитывая </w:t>
      </w:r>
      <w:r w:rsidR="00E45F90">
        <w:rPr>
          <w:color w:val="000000" w:themeColor="text1"/>
          <w:sz w:val="22"/>
          <w:szCs w:val="22"/>
        </w:rPr>
        <w:t>тенденцию ускорения</w:t>
      </w:r>
      <w:r w:rsidRPr="007F225B">
        <w:rPr>
          <w:color w:val="000000" w:themeColor="text1"/>
          <w:sz w:val="22"/>
          <w:szCs w:val="22"/>
        </w:rPr>
        <w:t xml:space="preserve"> всех мировых процессов, а также огромное значение информации в современной среде, немаловажным показателем эффективности работы в гос</w:t>
      </w:r>
      <w:r w:rsidRPr="007F225B">
        <w:rPr>
          <w:color w:val="000000" w:themeColor="text1"/>
          <w:sz w:val="22"/>
          <w:szCs w:val="22"/>
        </w:rPr>
        <w:t>у</w:t>
      </w:r>
      <w:r w:rsidRPr="007F225B">
        <w:rPr>
          <w:color w:val="000000" w:themeColor="text1"/>
          <w:sz w:val="22"/>
          <w:szCs w:val="22"/>
        </w:rPr>
        <w:t>дарственной службе является свободное и уверенное владение коммуникациями и информац</w:t>
      </w:r>
      <w:r w:rsidRPr="007F225B">
        <w:rPr>
          <w:color w:val="000000" w:themeColor="text1"/>
          <w:sz w:val="22"/>
          <w:szCs w:val="22"/>
        </w:rPr>
        <w:t>и</w:t>
      </w:r>
      <w:r w:rsidRPr="007F225B">
        <w:rPr>
          <w:color w:val="000000" w:themeColor="text1"/>
          <w:sz w:val="22"/>
          <w:szCs w:val="22"/>
        </w:rPr>
        <w:t>онными технологиями.</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Безусловно, с течением времени данное умение будет приобретать все большее зна</w:t>
      </w:r>
      <w:r w:rsidR="00E45F90">
        <w:rPr>
          <w:color w:val="000000" w:themeColor="text1"/>
          <w:sz w:val="22"/>
          <w:szCs w:val="22"/>
        </w:rPr>
        <w:softHyphen/>
      </w:r>
      <w:r w:rsidRPr="007F225B">
        <w:rPr>
          <w:color w:val="000000" w:themeColor="text1"/>
          <w:sz w:val="22"/>
          <w:szCs w:val="22"/>
        </w:rPr>
        <w:t>чение.</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 xml:space="preserve">Также для создания положительного имиджа немаловажное значение имеет нормальное психическое состояние человека, опрятный и ухоженный внешний вид, грамотно и со вкусом подобранная одежда. </w:t>
      </w:r>
      <w:r w:rsidR="00E45F90">
        <w:rPr>
          <w:color w:val="000000" w:themeColor="text1"/>
          <w:sz w:val="22"/>
          <w:szCs w:val="22"/>
        </w:rPr>
        <w:t>В</w:t>
      </w:r>
      <w:r w:rsidRPr="007F225B">
        <w:rPr>
          <w:color w:val="000000" w:themeColor="text1"/>
          <w:sz w:val="22"/>
          <w:szCs w:val="22"/>
        </w:rPr>
        <w:t>ажным критерием подбора одежды является ее уместность в той или иной ситуации, особенно это актуально для женщин, работающих в сфере государственной гражданской службы.</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На основе всех вышеперечисленных характеристик можно составить условный образ идеального работника государственной службы, который однако встречается все реже и реже. Это связано прежде всего с тем, что, к сожалению, в настоящее время имиджу государственных служащих уделяется недостаточное внимание</w:t>
      </w:r>
      <w:r w:rsidR="00CB65D4">
        <w:rPr>
          <w:color w:val="000000" w:themeColor="text1"/>
          <w:sz w:val="22"/>
          <w:szCs w:val="22"/>
        </w:rPr>
        <w:t xml:space="preserve"> </w:t>
      </w:r>
      <w:r w:rsidRPr="007F225B">
        <w:rPr>
          <w:color w:val="000000" w:themeColor="text1"/>
          <w:sz w:val="22"/>
          <w:szCs w:val="22"/>
        </w:rPr>
        <w:t>[3]</w:t>
      </w:r>
      <w:r w:rsidR="00CB65D4">
        <w:rPr>
          <w:color w:val="000000" w:themeColor="text1"/>
          <w:sz w:val="22"/>
          <w:szCs w:val="22"/>
        </w:rPr>
        <w:t>.</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К основным тенденциям, определяющим сегодня недоверие населения ко всему аппар</w:t>
      </w:r>
      <w:r w:rsidRPr="007F225B">
        <w:rPr>
          <w:color w:val="000000" w:themeColor="text1"/>
          <w:sz w:val="22"/>
          <w:szCs w:val="22"/>
        </w:rPr>
        <w:t>а</w:t>
      </w:r>
      <w:r w:rsidRPr="007F225B">
        <w:rPr>
          <w:color w:val="000000" w:themeColor="text1"/>
          <w:sz w:val="22"/>
          <w:szCs w:val="22"/>
        </w:rPr>
        <w:t xml:space="preserve">ту государственной гражданской службы, относится отсутствие в работе данной структуры элементарного внимания к человеку, уважения </w:t>
      </w:r>
      <w:r w:rsidR="00E45F90">
        <w:rPr>
          <w:color w:val="000000" w:themeColor="text1"/>
          <w:sz w:val="22"/>
          <w:szCs w:val="22"/>
        </w:rPr>
        <w:t xml:space="preserve">к </w:t>
      </w:r>
      <w:r w:rsidRPr="007F225B">
        <w:rPr>
          <w:color w:val="000000" w:themeColor="text1"/>
          <w:sz w:val="22"/>
          <w:szCs w:val="22"/>
        </w:rPr>
        <w:t>его лич</w:t>
      </w:r>
      <w:r w:rsidR="00E45F90">
        <w:rPr>
          <w:color w:val="000000" w:themeColor="text1"/>
          <w:sz w:val="22"/>
          <w:szCs w:val="22"/>
        </w:rPr>
        <w:t>ности и достоинству</w:t>
      </w:r>
      <w:r w:rsidRPr="007F225B">
        <w:rPr>
          <w:color w:val="000000" w:themeColor="text1"/>
          <w:sz w:val="22"/>
          <w:szCs w:val="22"/>
        </w:rPr>
        <w:t>, отзывчивости, чувства такта, простейшей профессиональной этики.</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Показателем приверженности государственного служащего профессиональным этич</w:t>
      </w:r>
      <w:r w:rsidRPr="007F225B">
        <w:rPr>
          <w:color w:val="000000" w:themeColor="text1"/>
          <w:sz w:val="22"/>
          <w:szCs w:val="22"/>
        </w:rPr>
        <w:t>е</w:t>
      </w:r>
      <w:r w:rsidRPr="007F225B">
        <w:rPr>
          <w:color w:val="000000" w:themeColor="text1"/>
          <w:sz w:val="22"/>
          <w:szCs w:val="22"/>
        </w:rPr>
        <w:t>ским требованиям на всех уровнях его деятельности является способность относится к любому человеку как к равному, независимо от его положения в обществе, а также личных симпатий и</w:t>
      </w:r>
      <w:r w:rsidR="00CB65D4">
        <w:rPr>
          <w:color w:val="000000" w:themeColor="text1"/>
          <w:sz w:val="22"/>
          <w:szCs w:val="22"/>
        </w:rPr>
        <w:t> </w:t>
      </w:r>
      <w:r w:rsidRPr="007F225B">
        <w:rPr>
          <w:color w:val="000000" w:themeColor="text1"/>
          <w:sz w:val="22"/>
          <w:szCs w:val="22"/>
        </w:rPr>
        <w:t>антипатий чиновника. Видеть и уважать в каждом человеке равные с собой права на досто</w:t>
      </w:r>
      <w:r w:rsidRPr="007F225B">
        <w:rPr>
          <w:color w:val="000000" w:themeColor="text1"/>
          <w:sz w:val="22"/>
          <w:szCs w:val="22"/>
        </w:rPr>
        <w:t>й</w:t>
      </w:r>
      <w:r w:rsidRPr="007F225B">
        <w:rPr>
          <w:color w:val="000000" w:themeColor="text1"/>
          <w:sz w:val="22"/>
          <w:szCs w:val="22"/>
        </w:rPr>
        <w:t xml:space="preserve">ное существование, стремиться к пониманию и чуткости, осознавать, что все люди являются личностями, что человек </w:t>
      </w:r>
      <w:r w:rsidR="00CB65D4">
        <w:rPr>
          <w:color w:val="000000" w:themeColor="text1"/>
          <w:sz w:val="22"/>
          <w:szCs w:val="22"/>
        </w:rPr>
        <w:t>—</w:t>
      </w:r>
      <w:r w:rsidRPr="007F225B">
        <w:rPr>
          <w:color w:val="000000" w:themeColor="text1"/>
          <w:sz w:val="22"/>
          <w:szCs w:val="22"/>
        </w:rPr>
        <w:t xml:space="preserve"> главная ценность социальной жизни, </w:t>
      </w:r>
      <w:r w:rsidR="00CB65D4">
        <w:rPr>
          <w:color w:val="000000" w:themeColor="text1"/>
          <w:sz w:val="22"/>
          <w:szCs w:val="22"/>
        </w:rPr>
        <w:t>—</w:t>
      </w:r>
      <w:r w:rsidRPr="007F225B">
        <w:rPr>
          <w:color w:val="000000" w:themeColor="text1"/>
          <w:sz w:val="22"/>
          <w:szCs w:val="22"/>
        </w:rPr>
        <w:t xml:space="preserve"> первое условие любой де</w:t>
      </w:r>
      <w:r w:rsidRPr="007F225B">
        <w:rPr>
          <w:color w:val="000000" w:themeColor="text1"/>
          <w:sz w:val="22"/>
          <w:szCs w:val="22"/>
        </w:rPr>
        <w:t>я</w:t>
      </w:r>
      <w:r w:rsidRPr="007F225B">
        <w:rPr>
          <w:color w:val="000000" w:themeColor="text1"/>
          <w:sz w:val="22"/>
          <w:szCs w:val="22"/>
        </w:rPr>
        <w:t>тельности. Жесткая вертикальная иерархия соподчинения не исключает вероятности в каждом человеке, на какой бы ступеньке вышеуказанной лестницы он ни стоял, видеть, прежде всего, человека.</w:t>
      </w:r>
    </w:p>
    <w:p w:rsidR="00080BA1" w:rsidRPr="007F225B" w:rsidRDefault="00080BA1" w:rsidP="00D1712B">
      <w:pPr>
        <w:autoSpaceDE w:val="0"/>
        <w:autoSpaceDN w:val="0"/>
        <w:adjustRightInd w:val="0"/>
        <w:spacing w:line="235" w:lineRule="auto"/>
        <w:ind w:firstLine="709"/>
        <w:jc w:val="both"/>
        <w:rPr>
          <w:color w:val="000000" w:themeColor="text1"/>
          <w:sz w:val="22"/>
          <w:szCs w:val="22"/>
        </w:rPr>
      </w:pPr>
      <w:r w:rsidRPr="007F225B">
        <w:rPr>
          <w:color w:val="000000" w:themeColor="text1"/>
          <w:sz w:val="22"/>
          <w:szCs w:val="22"/>
        </w:rPr>
        <w:t>Не стоит забывать и о таком неотъемлемом факторе формирования имиджа, как субъе</w:t>
      </w:r>
      <w:r w:rsidRPr="007F225B">
        <w:rPr>
          <w:color w:val="000000" w:themeColor="text1"/>
          <w:sz w:val="22"/>
          <w:szCs w:val="22"/>
        </w:rPr>
        <w:t>к</w:t>
      </w:r>
      <w:r w:rsidRPr="007F225B">
        <w:rPr>
          <w:color w:val="000000" w:themeColor="text1"/>
          <w:sz w:val="22"/>
          <w:szCs w:val="22"/>
        </w:rPr>
        <w:t>тивность. Почти повсеместно встреча</w:t>
      </w:r>
      <w:r w:rsidR="00E45F90">
        <w:rPr>
          <w:color w:val="000000" w:themeColor="text1"/>
          <w:sz w:val="22"/>
          <w:szCs w:val="22"/>
        </w:rPr>
        <w:t>ются случаи</w:t>
      </w:r>
      <w:r w:rsidRPr="007F225B">
        <w:rPr>
          <w:color w:val="000000" w:themeColor="text1"/>
          <w:sz w:val="22"/>
          <w:szCs w:val="22"/>
        </w:rPr>
        <w:t>, когда одна группа населения (например, граждане пенсионного возраста) видит местную администрацию как отзывчивый и ответстве</w:t>
      </w:r>
      <w:r w:rsidRPr="007F225B">
        <w:rPr>
          <w:color w:val="000000" w:themeColor="text1"/>
          <w:sz w:val="22"/>
          <w:szCs w:val="22"/>
        </w:rPr>
        <w:t>н</w:t>
      </w:r>
      <w:r w:rsidRPr="007F225B">
        <w:rPr>
          <w:color w:val="000000" w:themeColor="text1"/>
          <w:sz w:val="22"/>
          <w:szCs w:val="22"/>
        </w:rPr>
        <w:t>ный орган, другая же группа (например, трудоспособная и более активная часть населения) считает ее безразличной и черствой.</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Случается и такое, что чиновники убежд</w:t>
      </w:r>
      <w:r w:rsidR="00CB65D4">
        <w:rPr>
          <w:color w:val="000000" w:themeColor="text1"/>
          <w:sz w:val="22"/>
          <w:szCs w:val="22"/>
        </w:rPr>
        <w:t xml:space="preserve">ены, что их персональный облик </w:t>
      </w:r>
      <w:r w:rsidRPr="007F225B">
        <w:rPr>
          <w:color w:val="000000" w:themeColor="text1"/>
          <w:sz w:val="22"/>
          <w:szCs w:val="22"/>
        </w:rPr>
        <w:t>носит дост</w:t>
      </w:r>
      <w:r w:rsidRPr="007F225B">
        <w:rPr>
          <w:color w:val="000000" w:themeColor="text1"/>
          <w:sz w:val="22"/>
          <w:szCs w:val="22"/>
        </w:rPr>
        <w:t>а</w:t>
      </w:r>
      <w:r w:rsidRPr="007F225B">
        <w:rPr>
          <w:color w:val="000000" w:themeColor="text1"/>
          <w:sz w:val="22"/>
          <w:szCs w:val="22"/>
        </w:rPr>
        <w:t>точно позитивный характер, тогда как их имидж (в лице, по крайней мере, некоторой части о</w:t>
      </w:r>
      <w:r w:rsidRPr="007F225B">
        <w:rPr>
          <w:color w:val="000000" w:themeColor="text1"/>
          <w:sz w:val="22"/>
          <w:szCs w:val="22"/>
        </w:rPr>
        <w:t>б</w:t>
      </w:r>
      <w:r w:rsidRPr="007F225B">
        <w:rPr>
          <w:color w:val="000000" w:themeColor="text1"/>
          <w:sz w:val="22"/>
          <w:szCs w:val="22"/>
        </w:rPr>
        <w:lastRenderedPageBreak/>
        <w:t>щества, а чаще всего его большинства</w:t>
      </w:r>
      <w:r w:rsidR="00E45F90">
        <w:rPr>
          <w:color w:val="000000" w:themeColor="text1"/>
          <w:sz w:val="22"/>
          <w:szCs w:val="22"/>
        </w:rPr>
        <w:t>) в действительности негативный</w:t>
      </w:r>
      <w:r w:rsidRPr="007F225B">
        <w:rPr>
          <w:color w:val="000000" w:themeColor="text1"/>
          <w:sz w:val="22"/>
          <w:szCs w:val="22"/>
        </w:rPr>
        <w:t>. Это можно отнести</w:t>
      </w:r>
      <w:r w:rsidR="00E45F90">
        <w:rPr>
          <w:color w:val="000000" w:themeColor="text1"/>
          <w:sz w:val="22"/>
          <w:szCs w:val="22"/>
        </w:rPr>
        <w:br/>
      </w:r>
      <w:r w:rsidRPr="007F225B">
        <w:rPr>
          <w:color w:val="000000" w:themeColor="text1"/>
          <w:sz w:val="22"/>
          <w:szCs w:val="22"/>
        </w:rPr>
        <w:t>к еще одной тенденции формирования современного образа госслужащего.</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По данным социологического опроса Института социологии РАН, проведенного в</w:t>
      </w:r>
      <w:r w:rsidR="00CB65D4">
        <w:rPr>
          <w:color w:val="000000" w:themeColor="text1"/>
          <w:sz w:val="22"/>
          <w:szCs w:val="22"/>
        </w:rPr>
        <w:t> </w:t>
      </w:r>
      <w:r w:rsidRPr="007F225B">
        <w:rPr>
          <w:color w:val="000000" w:themeColor="text1"/>
          <w:sz w:val="22"/>
          <w:szCs w:val="22"/>
        </w:rPr>
        <w:t>2005</w:t>
      </w:r>
      <w:r w:rsidR="00CB65D4">
        <w:rPr>
          <w:color w:val="000000" w:themeColor="text1"/>
          <w:sz w:val="22"/>
          <w:szCs w:val="22"/>
        </w:rPr>
        <w:t> </w:t>
      </w:r>
      <w:r w:rsidRPr="007F225B">
        <w:rPr>
          <w:color w:val="000000" w:themeColor="text1"/>
          <w:sz w:val="22"/>
          <w:szCs w:val="22"/>
        </w:rPr>
        <w:t xml:space="preserve">г., на первое место среди качеств, которыми наделены государственные чиновники, две трети респондентов поставили равнодушие к людям. На втором месте стоит продажность, а на третьем </w:t>
      </w:r>
      <w:r w:rsidR="00CB65D4">
        <w:rPr>
          <w:color w:val="000000" w:themeColor="text1"/>
          <w:sz w:val="22"/>
          <w:szCs w:val="22"/>
        </w:rPr>
        <w:t>—</w:t>
      </w:r>
      <w:r w:rsidRPr="007F225B">
        <w:rPr>
          <w:color w:val="000000" w:themeColor="text1"/>
          <w:sz w:val="22"/>
          <w:szCs w:val="22"/>
        </w:rPr>
        <w:t xml:space="preserve"> безразличие к интересам страны. Безусловно, во многом такое отношение к чино</w:t>
      </w:r>
      <w:r w:rsidRPr="007F225B">
        <w:rPr>
          <w:color w:val="000000" w:themeColor="text1"/>
          <w:sz w:val="22"/>
          <w:szCs w:val="22"/>
        </w:rPr>
        <w:t>в</w:t>
      </w:r>
      <w:r w:rsidRPr="007F225B">
        <w:rPr>
          <w:color w:val="000000" w:themeColor="text1"/>
          <w:sz w:val="22"/>
          <w:szCs w:val="22"/>
        </w:rPr>
        <w:t>никам определено стереотипным мышлением населения, однако очень часто именно такое во</w:t>
      </w:r>
      <w:r w:rsidRPr="007F225B">
        <w:rPr>
          <w:color w:val="000000" w:themeColor="text1"/>
          <w:sz w:val="22"/>
          <w:szCs w:val="22"/>
        </w:rPr>
        <w:t>с</w:t>
      </w:r>
      <w:r w:rsidRPr="007F225B">
        <w:rPr>
          <w:color w:val="000000" w:themeColor="text1"/>
          <w:sz w:val="22"/>
          <w:szCs w:val="22"/>
        </w:rPr>
        <w:t>приятие отражает реальную ситуацию и состояние напряженности в отношениях между гра</w:t>
      </w:r>
      <w:r w:rsidRPr="007F225B">
        <w:rPr>
          <w:color w:val="000000" w:themeColor="text1"/>
          <w:sz w:val="22"/>
          <w:szCs w:val="22"/>
        </w:rPr>
        <w:t>ж</w:t>
      </w:r>
      <w:r w:rsidRPr="007F225B">
        <w:rPr>
          <w:color w:val="000000" w:themeColor="text1"/>
          <w:sz w:val="22"/>
          <w:szCs w:val="22"/>
        </w:rPr>
        <w:t>данами и государственным аппаратом. Такое положение дел не допустимо</w:t>
      </w:r>
      <w:r w:rsidR="00E45F90">
        <w:rPr>
          <w:color w:val="000000" w:themeColor="text1"/>
          <w:sz w:val="22"/>
          <w:szCs w:val="22"/>
        </w:rPr>
        <w:t>,</w:t>
      </w:r>
      <w:r w:rsidRPr="007F225B">
        <w:rPr>
          <w:color w:val="000000" w:themeColor="text1"/>
          <w:sz w:val="22"/>
          <w:szCs w:val="22"/>
        </w:rPr>
        <w:t xml:space="preserve"> и его необходимо решать.</w:t>
      </w:r>
    </w:p>
    <w:p w:rsidR="00080BA1" w:rsidRPr="007F225B" w:rsidRDefault="00E45F90" w:rsidP="007F225B">
      <w:pPr>
        <w:autoSpaceDE w:val="0"/>
        <w:autoSpaceDN w:val="0"/>
        <w:adjustRightInd w:val="0"/>
        <w:ind w:firstLine="709"/>
        <w:jc w:val="both"/>
        <w:rPr>
          <w:color w:val="000000" w:themeColor="text1"/>
          <w:sz w:val="22"/>
          <w:szCs w:val="22"/>
        </w:rPr>
      </w:pPr>
      <w:r>
        <w:rPr>
          <w:color w:val="000000" w:themeColor="text1"/>
          <w:sz w:val="22"/>
          <w:szCs w:val="22"/>
        </w:rPr>
        <w:t>Ситуация не</w:t>
      </w:r>
      <w:r w:rsidR="00080BA1" w:rsidRPr="007F225B">
        <w:rPr>
          <w:color w:val="000000" w:themeColor="text1"/>
          <w:sz w:val="22"/>
          <w:szCs w:val="22"/>
        </w:rPr>
        <w:t>доверительного отношения к государственным служащим наблюдается не только в нашей стране, но и во всем мире. Так, исследователь К. Деммке отмечает, что стере</w:t>
      </w:r>
      <w:r w:rsidR="00080BA1" w:rsidRPr="007F225B">
        <w:rPr>
          <w:color w:val="000000" w:themeColor="text1"/>
          <w:sz w:val="22"/>
          <w:szCs w:val="22"/>
        </w:rPr>
        <w:t>о</w:t>
      </w:r>
      <w:r w:rsidR="00080BA1" w:rsidRPr="007F225B">
        <w:rPr>
          <w:color w:val="000000" w:themeColor="text1"/>
          <w:sz w:val="22"/>
          <w:szCs w:val="22"/>
        </w:rPr>
        <w:t>типы восприятия государственных служащих как закоснелых бюрократов характерны для всех стран Европейского Союза.</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Обобщенный портрет государственного служащего повсюду практически одинаков. В</w:t>
      </w:r>
      <w:r w:rsidR="00CB65D4">
        <w:rPr>
          <w:color w:val="000000" w:themeColor="text1"/>
          <w:sz w:val="22"/>
          <w:szCs w:val="22"/>
        </w:rPr>
        <w:t> </w:t>
      </w:r>
      <w:r w:rsidRPr="007F225B">
        <w:rPr>
          <w:color w:val="000000" w:themeColor="text1"/>
          <w:sz w:val="22"/>
          <w:szCs w:val="22"/>
        </w:rPr>
        <w:t>настоящее время происходит постепенное осознание всей важности и значимости формир</w:t>
      </w:r>
      <w:r w:rsidRPr="007F225B">
        <w:rPr>
          <w:color w:val="000000" w:themeColor="text1"/>
          <w:sz w:val="22"/>
          <w:szCs w:val="22"/>
        </w:rPr>
        <w:t>о</w:t>
      </w:r>
      <w:r w:rsidRPr="007F225B">
        <w:rPr>
          <w:color w:val="000000" w:themeColor="text1"/>
          <w:sz w:val="22"/>
          <w:szCs w:val="22"/>
        </w:rPr>
        <w:t>вания правильного и максимально эффективного имиджа рядового чиновника. Периодически проводится мониторинг общественного мнения относительно восприятия образа госслужащего и госслужбы в целом.</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Все более активную деятельность проводят различные PR-компании. Однак</w:t>
      </w:r>
      <w:r w:rsidR="00E45F90">
        <w:rPr>
          <w:color w:val="000000" w:themeColor="text1"/>
          <w:sz w:val="22"/>
          <w:szCs w:val="22"/>
        </w:rPr>
        <w:t>о, не</w:t>
      </w:r>
      <w:r w:rsidRPr="007F225B">
        <w:rPr>
          <w:color w:val="000000" w:themeColor="text1"/>
          <w:sz w:val="22"/>
          <w:szCs w:val="22"/>
        </w:rPr>
        <w:t>смотря на все вышеперечисленные меры, образ государственного гражданского служащего по-прежне</w:t>
      </w:r>
      <w:r w:rsidR="00CB65D4">
        <w:rPr>
          <w:color w:val="000000" w:themeColor="text1"/>
          <w:sz w:val="22"/>
          <w:szCs w:val="22"/>
        </w:rPr>
        <w:softHyphen/>
      </w:r>
      <w:r w:rsidRPr="007F225B">
        <w:rPr>
          <w:color w:val="000000" w:themeColor="text1"/>
          <w:sz w:val="22"/>
          <w:szCs w:val="22"/>
        </w:rPr>
        <w:t>му остается крайне негативным в сознании большинства людей.</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Однако до сих пор все эти попытки не нашли отклика в сознании у большинства нас</w:t>
      </w:r>
      <w:r w:rsidRPr="007F225B">
        <w:rPr>
          <w:color w:val="000000" w:themeColor="text1"/>
          <w:sz w:val="22"/>
          <w:szCs w:val="22"/>
        </w:rPr>
        <w:t>е</w:t>
      </w:r>
      <w:r w:rsidRPr="007F225B">
        <w:rPr>
          <w:color w:val="000000" w:themeColor="text1"/>
          <w:sz w:val="22"/>
          <w:szCs w:val="22"/>
        </w:rPr>
        <w:t>ления. Прежние стереотипы обо всех органах власти и государственных гражданских служ</w:t>
      </w:r>
      <w:r w:rsidRPr="007F225B">
        <w:rPr>
          <w:color w:val="000000" w:themeColor="text1"/>
          <w:sz w:val="22"/>
          <w:szCs w:val="22"/>
        </w:rPr>
        <w:t>а</w:t>
      </w:r>
      <w:r w:rsidRPr="007F225B">
        <w:rPr>
          <w:color w:val="000000" w:themeColor="text1"/>
          <w:sz w:val="22"/>
          <w:szCs w:val="22"/>
        </w:rPr>
        <w:t>щих по-прежнему преобладают, хотя они уже давно должны были изжить себя. Многие видят</w:t>
      </w:r>
      <w:r w:rsidR="00E45F90">
        <w:rPr>
          <w:color w:val="000000" w:themeColor="text1"/>
          <w:sz w:val="22"/>
          <w:szCs w:val="22"/>
        </w:rPr>
        <w:br/>
      </w:r>
      <w:r w:rsidRPr="007F225B">
        <w:rPr>
          <w:color w:val="000000" w:themeColor="text1"/>
          <w:sz w:val="22"/>
          <w:szCs w:val="22"/>
        </w:rPr>
        <w:t>в государственных чиновниках лишь черствых и закоснелых бюрократов, которым недостает гибкости и умения понимать конкретную ситуацию, а значит, они не могут оперативно и аде</w:t>
      </w:r>
      <w:r w:rsidRPr="007F225B">
        <w:rPr>
          <w:color w:val="000000" w:themeColor="text1"/>
          <w:sz w:val="22"/>
          <w:szCs w:val="22"/>
        </w:rPr>
        <w:t>к</w:t>
      </w:r>
      <w:r w:rsidRPr="007F225B">
        <w:rPr>
          <w:color w:val="000000" w:themeColor="text1"/>
          <w:sz w:val="22"/>
          <w:szCs w:val="22"/>
        </w:rPr>
        <w:t>ватно принимать все необходимые решения.</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К другим распространенным стереотипам относится следующий: государственные сл</w:t>
      </w:r>
      <w:r w:rsidRPr="007F225B">
        <w:rPr>
          <w:color w:val="000000" w:themeColor="text1"/>
          <w:sz w:val="22"/>
          <w:szCs w:val="22"/>
        </w:rPr>
        <w:t>у</w:t>
      </w:r>
      <w:r w:rsidRPr="007F225B">
        <w:rPr>
          <w:color w:val="000000" w:themeColor="text1"/>
          <w:sz w:val="22"/>
          <w:szCs w:val="22"/>
        </w:rPr>
        <w:t>жащие не выполняют свою р</w:t>
      </w:r>
      <w:r w:rsidR="00E45F90">
        <w:rPr>
          <w:color w:val="000000" w:themeColor="text1"/>
          <w:sz w:val="22"/>
          <w:szCs w:val="22"/>
        </w:rPr>
        <w:t>аботу на должном уровне, но, не</w:t>
      </w:r>
      <w:r w:rsidRPr="007F225B">
        <w:rPr>
          <w:color w:val="000000" w:themeColor="text1"/>
          <w:sz w:val="22"/>
          <w:szCs w:val="22"/>
        </w:rPr>
        <w:t>смотря на это, получают незасл</w:t>
      </w:r>
      <w:r w:rsidRPr="007F225B">
        <w:rPr>
          <w:color w:val="000000" w:themeColor="text1"/>
          <w:sz w:val="22"/>
          <w:szCs w:val="22"/>
        </w:rPr>
        <w:t>у</w:t>
      </w:r>
      <w:r w:rsidRPr="007F225B">
        <w:rPr>
          <w:color w:val="000000" w:themeColor="text1"/>
          <w:sz w:val="22"/>
          <w:szCs w:val="22"/>
        </w:rPr>
        <w:t>женные привилегии в виде повышенной заработной платы и улучшенных услови</w:t>
      </w:r>
      <w:r w:rsidR="00E45F90">
        <w:rPr>
          <w:color w:val="000000" w:themeColor="text1"/>
          <w:sz w:val="22"/>
          <w:szCs w:val="22"/>
        </w:rPr>
        <w:t>й</w:t>
      </w:r>
      <w:r w:rsidRPr="007F225B">
        <w:rPr>
          <w:color w:val="000000" w:themeColor="text1"/>
          <w:sz w:val="22"/>
          <w:szCs w:val="22"/>
        </w:rPr>
        <w:t xml:space="preserve"> труда в</w:t>
      </w:r>
      <w:r w:rsidR="00CB65D4">
        <w:rPr>
          <w:color w:val="000000" w:themeColor="text1"/>
          <w:sz w:val="22"/>
          <w:szCs w:val="22"/>
        </w:rPr>
        <w:t> </w:t>
      </w:r>
      <w:r w:rsidRPr="007F225B">
        <w:rPr>
          <w:color w:val="000000" w:themeColor="text1"/>
          <w:sz w:val="22"/>
          <w:szCs w:val="22"/>
        </w:rPr>
        <w:t>целом.</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Суммировав результаты работ зарубежных и отечественных исследователей по пробл</w:t>
      </w:r>
      <w:r w:rsidRPr="007F225B">
        <w:rPr>
          <w:color w:val="000000" w:themeColor="text1"/>
          <w:sz w:val="22"/>
          <w:szCs w:val="22"/>
        </w:rPr>
        <w:t>е</w:t>
      </w:r>
      <w:r w:rsidRPr="007F225B">
        <w:rPr>
          <w:color w:val="000000" w:themeColor="text1"/>
          <w:sz w:val="22"/>
          <w:szCs w:val="22"/>
        </w:rPr>
        <w:t>ме создания и поддержания уровня имиджа государственного служащего на высоком уровне, можно прийти к следующему выводу. Процесс имиджирования госслужащих необходимо ос</w:t>
      </w:r>
      <w:r w:rsidRPr="007F225B">
        <w:rPr>
          <w:color w:val="000000" w:themeColor="text1"/>
          <w:sz w:val="22"/>
          <w:szCs w:val="22"/>
        </w:rPr>
        <w:t>у</w:t>
      </w:r>
      <w:r w:rsidRPr="007F225B">
        <w:rPr>
          <w:color w:val="000000" w:themeColor="text1"/>
          <w:sz w:val="22"/>
          <w:szCs w:val="22"/>
        </w:rPr>
        <w:t>ществлять комплексно сразу в нескольких направлениях: непосредственно внутри самого и</w:t>
      </w:r>
      <w:r w:rsidRPr="007F225B">
        <w:rPr>
          <w:color w:val="000000" w:themeColor="text1"/>
          <w:sz w:val="22"/>
          <w:szCs w:val="22"/>
        </w:rPr>
        <w:t>н</w:t>
      </w:r>
      <w:r w:rsidRPr="007F225B">
        <w:rPr>
          <w:color w:val="000000" w:themeColor="text1"/>
          <w:sz w:val="22"/>
          <w:szCs w:val="22"/>
        </w:rPr>
        <w:t>ститута государственной службы, напрямую воздействуя на самих служащих, и во внешней среде, оказывая влияние на общественное мнение, во многом через средства массовой инфо</w:t>
      </w:r>
      <w:r w:rsidRPr="007F225B">
        <w:rPr>
          <w:color w:val="000000" w:themeColor="text1"/>
          <w:sz w:val="22"/>
          <w:szCs w:val="22"/>
        </w:rPr>
        <w:t>р</w:t>
      </w:r>
      <w:r w:rsidRPr="007F225B">
        <w:rPr>
          <w:color w:val="000000" w:themeColor="text1"/>
          <w:sz w:val="22"/>
          <w:szCs w:val="22"/>
        </w:rPr>
        <w:t>мации.</w:t>
      </w:r>
    </w:p>
    <w:p w:rsidR="00080BA1" w:rsidRPr="007F225B" w:rsidRDefault="00080BA1" w:rsidP="007F225B">
      <w:pPr>
        <w:autoSpaceDE w:val="0"/>
        <w:autoSpaceDN w:val="0"/>
        <w:adjustRightInd w:val="0"/>
        <w:ind w:firstLine="709"/>
        <w:jc w:val="both"/>
        <w:rPr>
          <w:color w:val="000000" w:themeColor="text1"/>
          <w:sz w:val="22"/>
          <w:szCs w:val="22"/>
          <w:shd w:val="clear" w:color="auto" w:fill="FFFFFF"/>
        </w:rPr>
      </w:pPr>
      <w:r w:rsidRPr="007F225B">
        <w:rPr>
          <w:color w:val="000000" w:themeColor="text1"/>
          <w:sz w:val="22"/>
          <w:szCs w:val="22"/>
        </w:rPr>
        <w:t xml:space="preserve">СМИ </w:t>
      </w:r>
      <w:r w:rsidR="00E45F90">
        <w:rPr>
          <w:color w:val="000000" w:themeColor="text1"/>
          <w:sz w:val="22"/>
          <w:szCs w:val="22"/>
        </w:rPr>
        <w:t xml:space="preserve">— </w:t>
      </w:r>
      <w:r w:rsidRPr="007F225B">
        <w:rPr>
          <w:color w:val="000000" w:themeColor="text1"/>
          <w:sz w:val="22"/>
          <w:szCs w:val="22"/>
        </w:rPr>
        <w:t>основополагающий фактор формирования имиджа государственного служащ</w:t>
      </w:r>
      <w:r w:rsidRPr="007F225B">
        <w:rPr>
          <w:color w:val="000000" w:themeColor="text1"/>
          <w:sz w:val="22"/>
          <w:szCs w:val="22"/>
        </w:rPr>
        <w:t>е</w:t>
      </w:r>
      <w:r w:rsidRPr="007F225B">
        <w:rPr>
          <w:color w:val="000000" w:themeColor="text1"/>
          <w:sz w:val="22"/>
          <w:szCs w:val="22"/>
        </w:rPr>
        <w:t>го.</w:t>
      </w:r>
      <w:r w:rsidR="00CB65D4">
        <w:rPr>
          <w:color w:val="000000" w:themeColor="text1"/>
          <w:sz w:val="22"/>
          <w:szCs w:val="22"/>
          <w:shd w:val="clear" w:color="auto" w:fill="FFFFFF"/>
        </w:rPr>
        <w:t xml:space="preserve"> </w:t>
      </w:r>
      <w:r w:rsidRPr="007F225B">
        <w:rPr>
          <w:color w:val="000000" w:themeColor="text1"/>
          <w:sz w:val="22"/>
          <w:szCs w:val="22"/>
          <w:shd w:val="clear" w:color="auto" w:fill="FFFFFF"/>
        </w:rPr>
        <w:t>СМИ считаются одним из самых распространенных имиджеформирующих средств, котор</w:t>
      </w:r>
      <w:r w:rsidRPr="007F225B">
        <w:rPr>
          <w:color w:val="000000" w:themeColor="text1"/>
          <w:sz w:val="22"/>
          <w:szCs w:val="22"/>
          <w:shd w:val="clear" w:color="auto" w:fill="FFFFFF"/>
        </w:rPr>
        <w:t>о</w:t>
      </w:r>
      <w:r w:rsidRPr="007F225B">
        <w:rPr>
          <w:color w:val="000000" w:themeColor="text1"/>
          <w:sz w:val="22"/>
          <w:szCs w:val="22"/>
          <w:shd w:val="clear" w:color="auto" w:fill="FFFFFF"/>
        </w:rPr>
        <w:t>му склонно доверять общество из-за трудности доступа к более авторитетным информа</w:t>
      </w:r>
      <w:r w:rsidR="003B5769">
        <w:rPr>
          <w:color w:val="000000" w:themeColor="text1"/>
          <w:sz w:val="22"/>
          <w:szCs w:val="22"/>
          <w:shd w:val="clear" w:color="auto" w:fill="FFFFFF"/>
        </w:rPr>
        <w:softHyphen/>
      </w:r>
      <w:r w:rsidRPr="007F225B">
        <w:rPr>
          <w:color w:val="000000" w:themeColor="text1"/>
          <w:sz w:val="22"/>
          <w:szCs w:val="22"/>
          <w:shd w:val="clear" w:color="auto" w:fill="FFFFFF"/>
        </w:rPr>
        <w:t>ционным каналам. При этом качество, надежность и правдивость тиражируемой информации различно, но даже современный образованный человек не всегда способен распознать эти ра</w:t>
      </w:r>
      <w:r w:rsidRPr="007F225B">
        <w:rPr>
          <w:color w:val="000000" w:themeColor="text1"/>
          <w:sz w:val="22"/>
          <w:szCs w:val="22"/>
          <w:shd w:val="clear" w:color="auto" w:fill="FFFFFF"/>
        </w:rPr>
        <w:t>з</w:t>
      </w:r>
      <w:r w:rsidRPr="007F225B">
        <w:rPr>
          <w:color w:val="000000" w:themeColor="text1"/>
          <w:sz w:val="22"/>
          <w:szCs w:val="22"/>
          <w:shd w:val="clear" w:color="auto" w:fill="FFFFFF"/>
        </w:rPr>
        <w:t>личия.</w:t>
      </w:r>
    </w:p>
    <w:p w:rsidR="00080BA1" w:rsidRPr="007F225B" w:rsidRDefault="00080BA1" w:rsidP="007F225B">
      <w:pPr>
        <w:autoSpaceDE w:val="0"/>
        <w:autoSpaceDN w:val="0"/>
        <w:adjustRightInd w:val="0"/>
        <w:ind w:firstLine="709"/>
        <w:jc w:val="both"/>
        <w:rPr>
          <w:color w:val="000000" w:themeColor="text1"/>
          <w:sz w:val="22"/>
          <w:szCs w:val="22"/>
          <w:shd w:val="clear" w:color="auto" w:fill="FFFFFF"/>
        </w:rPr>
      </w:pPr>
      <w:r w:rsidRPr="007F225B">
        <w:rPr>
          <w:color w:val="000000" w:themeColor="text1"/>
          <w:sz w:val="22"/>
          <w:szCs w:val="22"/>
          <w:shd w:val="clear" w:color="auto" w:fill="FFFFFF"/>
        </w:rPr>
        <w:t xml:space="preserve">В процессе формирования имиджа организации основополагающую роль выполняет система связей с общественностью. Поскольку имидж </w:t>
      </w:r>
      <w:r w:rsidR="00CB65D4">
        <w:rPr>
          <w:color w:val="000000" w:themeColor="text1"/>
          <w:sz w:val="22"/>
          <w:szCs w:val="22"/>
          <w:shd w:val="clear" w:color="auto" w:fill="FFFFFF"/>
        </w:rPr>
        <w:t>—</w:t>
      </w:r>
      <w:r w:rsidRPr="007F225B">
        <w:rPr>
          <w:color w:val="000000" w:themeColor="text1"/>
          <w:sz w:val="22"/>
          <w:szCs w:val="22"/>
          <w:shd w:val="clear" w:color="auto" w:fill="FFFFFF"/>
        </w:rPr>
        <w:t xml:space="preserve"> это восприяти</w:t>
      </w:r>
      <w:r w:rsidR="00E45F90">
        <w:rPr>
          <w:color w:val="000000" w:themeColor="text1"/>
          <w:sz w:val="22"/>
          <w:szCs w:val="22"/>
          <w:shd w:val="clear" w:color="auto" w:fill="FFFFFF"/>
        </w:rPr>
        <w:t>е</w:t>
      </w:r>
      <w:r w:rsidRPr="007F225B">
        <w:rPr>
          <w:color w:val="000000" w:themeColor="text1"/>
          <w:sz w:val="22"/>
          <w:szCs w:val="22"/>
          <w:shd w:val="clear" w:color="auto" w:fill="FFFFFF"/>
        </w:rPr>
        <w:t xml:space="preserve"> одного субъекта в гл</w:t>
      </w:r>
      <w:r w:rsidRPr="007F225B">
        <w:rPr>
          <w:color w:val="000000" w:themeColor="text1"/>
          <w:sz w:val="22"/>
          <w:szCs w:val="22"/>
          <w:shd w:val="clear" w:color="auto" w:fill="FFFFFF"/>
        </w:rPr>
        <w:t>а</w:t>
      </w:r>
      <w:r w:rsidRPr="007F225B">
        <w:rPr>
          <w:color w:val="000000" w:themeColor="text1"/>
          <w:sz w:val="22"/>
          <w:szCs w:val="22"/>
          <w:shd w:val="clear" w:color="auto" w:fill="FFFFFF"/>
        </w:rPr>
        <w:t>зах другого, задачей служб по связям с общественностью выступает формирование нужного общественного мнения, создание положительного образа в сознании масс.</w:t>
      </w:r>
    </w:p>
    <w:p w:rsidR="00080BA1" w:rsidRPr="007F225B" w:rsidRDefault="00080BA1" w:rsidP="007F225B">
      <w:pPr>
        <w:autoSpaceDE w:val="0"/>
        <w:autoSpaceDN w:val="0"/>
        <w:adjustRightInd w:val="0"/>
        <w:ind w:firstLine="709"/>
        <w:jc w:val="both"/>
        <w:rPr>
          <w:color w:val="000000" w:themeColor="text1"/>
          <w:sz w:val="22"/>
          <w:szCs w:val="22"/>
          <w:shd w:val="clear" w:color="auto" w:fill="FFFFFF"/>
        </w:rPr>
      </w:pPr>
      <w:bookmarkStart w:id="46" w:name="546"/>
      <w:bookmarkEnd w:id="46"/>
      <w:r w:rsidRPr="007F225B">
        <w:rPr>
          <w:color w:val="000000" w:themeColor="text1"/>
          <w:sz w:val="22"/>
          <w:szCs w:val="22"/>
          <w:shd w:val="clear" w:color="auto" w:fill="FFFFFF"/>
        </w:rPr>
        <w:t>Имидж государственного служащего может формироваться естественным и искусс</w:t>
      </w:r>
      <w:r w:rsidRPr="007F225B">
        <w:rPr>
          <w:color w:val="000000" w:themeColor="text1"/>
          <w:sz w:val="22"/>
          <w:szCs w:val="22"/>
          <w:shd w:val="clear" w:color="auto" w:fill="FFFFFF"/>
        </w:rPr>
        <w:t>т</w:t>
      </w:r>
      <w:r w:rsidRPr="007F225B">
        <w:rPr>
          <w:color w:val="000000" w:themeColor="text1"/>
          <w:sz w:val="22"/>
          <w:szCs w:val="22"/>
          <w:shd w:val="clear" w:color="auto" w:fill="FFFFFF"/>
        </w:rPr>
        <w:t>венным пут</w:t>
      </w:r>
      <w:r w:rsidR="00E45F90">
        <w:rPr>
          <w:color w:val="000000" w:themeColor="text1"/>
          <w:sz w:val="22"/>
          <w:szCs w:val="22"/>
          <w:shd w:val="clear" w:color="auto" w:fill="FFFFFF"/>
        </w:rPr>
        <w:t>я</w:t>
      </w:r>
      <w:r w:rsidRPr="007F225B">
        <w:rPr>
          <w:color w:val="000000" w:themeColor="text1"/>
          <w:sz w:val="22"/>
          <w:szCs w:val="22"/>
          <w:shd w:val="clear" w:color="auto" w:fill="FFFFFF"/>
        </w:rPr>
        <w:t>м</w:t>
      </w:r>
      <w:r w:rsidR="00E45F90">
        <w:rPr>
          <w:color w:val="000000" w:themeColor="text1"/>
          <w:sz w:val="22"/>
          <w:szCs w:val="22"/>
          <w:shd w:val="clear" w:color="auto" w:fill="FFFFFF"/>
        </w:rPr>
        <w:t>и</w:t>
      </w:r>
      <w:r w:rsidRPr="007F225B">
        <w:rPr>
          <w:color w:val="000000" w:themeColor="text1"/>
          <w:sz w:val="22"/>
          <w:szCs w:val="22"/>
          <w:shd w:val="clear" w:color="auto" w:fill="FFFFFF"/>
        </w:rPr>
        <w:t>. Естественный имидж появляется в ходе взаимодействия чиновника с предста</w:t>
      </w:r>
      <w:r w:rsidR="00D1712B" w:rsidRPr="00D1712B">
        <w:rPr>
          <w:color w:val="000000" w:themeColor="text1"/>
          <w:sz w:val="22"/>
          <w:szCs w:val="22"/>
          <w:shd w:val="clear" w:color="auto" w:fill="FFFFFF"/>
        </w:rPr>
        <w:softHyphen/>
      </w:r>
      <w:r w:rsidRPr="007F225B">
        <w:rPr>
          <w:color w:val="000000" w:themeColor="text1"/>
          <w:sz w:val="22"/>
          <w:szCs w:val="22"/>
          <w:shd w:val="clear" w:color="auto" w:fill="FFFFFF"/>
        </w:rPr>
        <w:t>вителями общественности, при общении с коллегами по работе. Можно сказать, что он скла</w:t>
      </w:r>
      <w:r w:rsidR="00D1712B" w:rsidRPr="00D1712B">
        <w:rPr>
          <w:color w:val="000000" w:themeColor="text1"/>
          <w:sz w:val="22"/>
          <w:szCs w:val="22"/>
          <w:shd w:val="clear" w:color="auto" w:fill="FFFFFF"/>
        </w:rPr>
        <w:softHyphen/>
      </w:r>
      <w:r w:rsidRPr="007F225B">
        <w:rPr>
          <w:color w:val="000000" w:themeColor="text1"/>
          <w:sz w:val="22"/>
          <w:szCs w:val="22"/>
          <w:shd w:val="clear" w:color="auto" w:fill="FFFFFF"/>
        </w:rPr>
        <w:t xml:space="preserve">дывается стихийно. Искусственный имидж государственного служащего </w:t>
      </w:r>
      <w:r w:rsidR="00CB65D4">
        <w:rPr>
          <w:color w:val="000000" w:themeColor="text1"/>
          <w:sz w:val="22"/>
          <w:szCs w:val="22"/>
          <w:shd w:val="clear" w:color="auto" w:fill="FFFFFF"/>
        </w:rPr>
        <w:t>—</w:t>
      </w:r>
      <w:r w:rsidRPr="007F225B">
        <w:rPr>
          <w:color w:val="000000" w:themeColor="text1"/>
          <w:sz w:val="22"/>
          <w:szCs w:val="22"/>
          <w:shd w:val="clear" w:color="auto" w:fill="FFFFFF"/>
        </w:rPr>
        <w:t xml:space="preserve"> это плод работы рекламы и разнообразных РR-акций, вследствие чего создается зачастую несоответствующий </w:t>
      </w:r>
      <w:r w:rsidRPr="007F225B">
        <w:rPr>
          <w:color w:val="000000" w:themeColor="text1"/>
          <w:sz w:val="22"/>
          <w:szCs w:val="22"/>
          <w:shd w:val="clear" w:color="auto" w:fill="FFFFFF"/>
        </w:rPr>
        <w:lastRenderedPageBreak/>
        <w:t>реальности образ государственного работника, не отражающий его истинные личностные кач</w:t>
      </w:r>
      <w:r w:rsidRPr="007F225B">
        <w:rPr>
          <w:color w:val="000000" w:themeColor="text1"/>
          <w:sz w:val="22"/>
          <w:szCs w:val="22"/>
          <w:shd w:val="clear" w:color="auto" w:fill="FFFFFF"/>
        </w:rPr>
        <w:t>е</w:t>
      </w:r>
      <w:r w:rsidRPr="007F225B">
        <w:rPr>
          <w:color w:val="000000" w:themeColor="text1"/>
          <w:sz w:val="22"/>
          <w:szCs w:val="22"/>
          <w:shd w:val="clear" w:color="auto" w:fill="FFFFFF"/>
        </w:rPr>
        <w:t>ства и</w:t>
      </w:r>
      <w:r w:rsidR="00D1712B" w:rsidRPr="00D1712B">
        <w:rPr>
          <w:color w:val="000000" w:themeColor="text1"/>
          <w:sz w:val="22"/>
          <w:szCs w:val="22"/>
          <w:shd w:val="clear" w:color="auto" w:fill="FFFFFF"/>
        </w:rPr>
        <w:t xml:space="preserve"> </w:t>
      </w:r>
      <w:r w:rsidRPr="007F225B">
        <w:rPr>
          <w:color w:val="000000" w:themeColor="text1"/>
          <w:sz w:val="22"/>
          <w:szCs w:val="22"/>
          <w:shd w:val="clear" w:color="auto" w:fill="FFFFFF"/>
        </w:rPr>
        <w:t>способности выполнять свою работу качественно и эффективно.</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Очень важно сформировать новый, основательный имидж государственного чиновника. Этот обновленный имидж включал бы в себя несколько категорий</w:t>
      </w:r>
      <w:r w:rsidR="00CB65D4">
        <w:rPr>
          <w:color w:val="000000" w:themeColor="text1"/>
          <w:sz w:val="22"/>
          <w:szCs w:val="22"/>
        </w:rPr>
        <w:t xml:space="preserve"> </w:t>
      </w:r>
      <w:r w:rsidRPr="007F225B">
        <w:rPr>
          <w:color w:val="000000" w:themeColor="text1"/>
          <w:sz w:val="22"/>
          <w:szCs w:val="22"/>
        </w:rPr>
        <w:t>[4]. Во-первых, это знание своей главной миссии, умение грамотно ставить цели и выделять приоритеты в своей деятел</w:t>
      </w:r>
      <w:r w:rsidRPr="007F225B">
        <w:rPr>
          <w:color w:val="000000" w:themeColor="text1"/>
          <w:sz w:val="22"/>
          <w:szCs w:val="22"/>
        </w:rPr>
        <w:t>ь</w:t>
      </w:r>
      <w:r w:rsidR="00CB65D4">
        <w:rPr>
          <w:color w:val="000000" w:themeColor="text1"/>
          <w:sz w:val="22"/>
          <w:szCs w:val="22"/>
        </w:rPr>
        <w:t>ности. Во-</w:t>
      </w:r>
      <w:r w:rsidRPr="007F225B">
        <w:rPr>
          <w:color w:val="000000" w:themeColor="text1"/>
          <w:sz w:val="22"/>
          <w:szCs w:val="22"/>
        </w:rPr>
        <w:t>вторых, это знание и соблюдение этических принципов, норм поведения и подде</w:t>
      </w:r>
      <w:r w:rsidRPr="007F225B">
        <w:rPr>
          <w:color w:val="000000" w:themeColor="text1"/>
          <w:sz w:val="22"/>
          <w:szCs w:val="22"/>
        </w:rPr>
        <w:t>р</w:t>
      </w:r>
      <w:r w:rsidRPr="007F225B">
        <w:rPr>
          <w:color w:val="000000" w:themeColor="text1"/>
          <w:sz w:val="22"/>
          <w:szCs w:val="22"/>
        </w:rPr>
        <w:t>жание соответствующего внешнего вида госслужащих. В</w:t>
      </w:r>
      <w:r w:rsidR="00CB65D4">
        <w:rPr>
          <w:color w:val="000000" w:themeColor="text1"/>
          <w:sz w:val="22"/>
          <w:szCs w:val="22"/>
        </w:rPr>
        <w:t>-</w:t>
      </w:r>
      <w:r w:rsidRPr="007F225B">
        <w:rPr>
          <w:color w:val="000000" w:themeColor="text1"/>
          <w:sz w:val="22"/>
          <w:szCs w:val="22"/>
        </w:rPr>
        <w:t>третьих, создание корпоративной, или организационной, культуры института госслужбы, т</w:t>
      </w:r>
      <w:r w:rsidR="00CB65D4">
        <w:rPr>
          <w:color w:val="000000" w:themeColor="text1"/>
          <w:sz w:val="22"/>
          <w:szCs w:val="22"/>
        </w:rPr>
        <w:t xml:space="preserve">о </w:t>
      </w:r>
      <w:r w:rsidRPr="007F225B">
        <w:rPr>
          <w:color w:val="000000" w:themeColor="text1"/>
          <w:sz w:val="22"/>
          <w:szCs w:val="22"/>
        </w:rPr>
        <w:t>е</w:t>
      </w:r>
      <w:r w:rsidR="00CB65D4">
        <w:rPr>
          <w:color w:val="000000" w:themeColor="text1"/>
          <w:sz w:val="22"/>
          <w:szCs w:val="22"/>
        </w:rPr>
        <w:t>сть</w:t>
      </w:r>
      <w:r w:rsidRPr="007F225B">
        <w:rPr>
          <w:color w:val="000000" w:themeColor="text1"/>
          <w:sz w:val="22"/>
          <w:szCs w:val="22"/>
        </w:rPr>
        <w:t xml:space="preserve"> постепенная выработка целого комплекса поведенческих норм, состоящих из системы ценностей, идей, обычаев, распростр</w:t>
      </w:r>
      <w:r w:rsidRPr="007F225B">
        <w:rPr>
          <w:color w:val="000000" w:themeColor="text1"/>
          <w:sz w:val="22"/>
          <w:szCs w:val="22"/>
        </w:rPr>
        <w:t>а</w:t>
      </w:r>
      <w:r w:rsidRPr="007F225B">
        <w:rPr>
          <w:color w:val="000000" w:themeColor="text1"/>
          <w:sz w:val="22"/>
          <w:szCs w:val="22"/>
        </w:rPr>
        <w:t>няемых в организации для формирования норм поведения служащих. В-четвертых, обучение госслужащих основам формирования успешного имиджа, а также основам эффективной ко</w:t>
      </w:r>
      <w:r w:rsidRPr="007F225B">
        <w:rPr>
          <w:color w:val="000000" w:themeColor="text1"/>
          <w:sz w:val="22"/>
          <w:szCs w:val="22"/>
        </w:rPr>
        <w:t>м</w:t>
      </w:r>
      <w:r w:rsidRPr="007F225B">
        <w:rPr>
          <w:color w:val="000000" w:themeColor="text1"/>
          <w:sz w:val="22"/>
          <w:szCs w:val="22"/>
        </w:rPr>
        <w:t>муникации. Относительно внешней среды, необходимо ввести в практику постоянный и рег</w:t>
      </w:r>
      <w:r w:rsidRPr="007F225B">
        <w:rPr>
          <w:color w:val="000000" w:themeColor="text1"/>
          <w:sz w:val="22"/>
          <w:szCs w:val="22"/>
        </w:rPr>
        <w:t>у</w:t>
      </w:r>
      <w:r w:rsidRPr="007F225B">
        <w:rPr>
          <w:color w:val="000000" w:themeColor="text1"/>
          <w:sz w:val="22"/>
          <w:szCs w:val="22"/>
        </w:rPr>
        <w:t>лярный мониторинг общественного мнения относительно восприятия образа государственного служащего и госслужбы в целом. Оказать значительную помощь в этом может эффективное взаимодействие с независимыми СМИ на основе стратегии управления информацией, которая предполагает постепенное формирование собственного информационного потока и менед</w:t>
      </w:r>
      <w:r w:rsidRPr="007F225B">
        <w:rPr>
          <w:color w:val="000000" w:themeColor="text1"/>
          <w:sz w:val="22"/>
          <w:szCs w:val="22"/>
        </w:rPr>
        <w:t>ж</w:t>
      </w:r>
      <w:r w:rsidRPr="007F225B">
        <w:rPr>
          <w:color w:val="000000" w:themeColor="text1"/>
          <w:sz w:val="22"/>
          <w:szCs w:val="22"/>
        </w:rPr>
        <w:t>мент новостей, а именно их интерпретация, правильная расстановка акцентов, подбор цитат, использование эмоциональных материалов</w:t>
      </w:r>
      <w:r w:rsidR="00E45F90">
        <w:rPr>
          <w:color w:val="000000" w:themeColor="text1"/>
          <w:sz w:val="22"/>
          <w:szCs w:val="22"/>
        </w:rPr>
        <w:t>,</w:t>
      </w:r>
      <w:r w:rsidRPr="007F225B">
        <w:rPr>
          <w:color w:val="000000" w:themeColor="text1"/>
          <w:sz w:val="22"/>
          <w:szCs w:val="22"/>
        </w:rPr>
        <w:t xml:space="preserve"> информационное партнерство.</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 xml:space="preserve">Проблема имиджа государственной службы </w:t>
      </w:r>
      <w:r w:rsidR="00CB65D4">
        <w:rPr>
          <w:color w:val="000000" w:themeColor="text1"/>
          <w:sz w:val="22"/>
          <w:szCs w:val="22"/>
        </w:rPr>
        <w:t>—</w:t>
      </w:r>
      <w:r w:rsidRPr="007F225B">
        <w:rPr>
          <w:color w:val="000000" w:themeColor="text1"/>
          <w:sz w:val="22"/>
          <w:szCs w:val="22"/>
        </w:rPr>
        <w:t xml:space="preserve"> это проблема восприятия государстве</w:t>
      </w:r>
      <w:r w:rsidRPr="007F225B">
        <w:rPr>
          <w:color w:val="000000" w:themeColor="text1"/>
          <w:sz w:val="22"/>
          <w:szCs w:val="22"/>
        </w:rPr>
        <w:t>н</w:t>
      </w:r>
      <w:r w:rsidRPr="007F225B">
        <w:rPr>
          <w:color w:val="000000" w:themeColor="text1"/>
          <w:sz w:val="22"/>
          <w:szCs w:val="22"/>
        </w:rPr>
        <w:t>ного служащего не только со стороны общества, но и со стороны его коллег и вышестоящих лиц. Кроме того, это ещё и проблема ассоциативных связей, которые вызывает образ госсл</w:t>
      </w:r>
      <w:r w:rsidRPr="007F225B">
        <w:rPr>
          <w:color w:val="000000" w:themeColor="text1"/>
          <w:sz w:val="22"/>
          <w:szCs w:val="22"/>
        </w:rPr>
        <w:t>у</w:t>
      </w:r>
      <w:r w:rsidRPr="007F225B">
        <w:rPr>
          <w:color w:val="000000" w:themeColor="text1"/>
          <w:sz w:val="22"/>
          <w:szCs w:val="22"/>
        </w:rPr>
        <w:t>жащего в целом у подавляюще</w:t>
      </w:r>
      <w:r w:rsidR="00E45F90">
        <w:rPr>
          <w:color w:val="000000" w:themeColor="text1"/>
          <w:sz w:val="22"/>
          <w:szCs w:val="22"/>
        </w:rPr>
        <w:t>го</w:t>
      </w:r>
      <w:r w:rsidRPr="007F225B">
        <w:rPr>
          <w:color w:val="000000" w:themeColor="text1"/>
          <w:sz w:val="22"/>
          <w:szCs w:val="22"/>
        </w:rPr>
        <w:t xml:space="preserve"> </w:t>
      </w:r>
      <w:r w:rsidR="00E45F90">
        <w:rPr>
          <w:color w:val="000000" w:themeColor="text1"/>
          <w:sz w:val="22"/>
          <w:szCs w:val="22"/>
        </w:rPr>
        <w:t xml:space="preserve">большинства </w:t>
      </w:r>
      <w:r w:rsidRPr="007F225B">
        <w:rPr>
          <w:color w:val="000000" w:themeColor="text1"/>
          <w:sz w:val="22"/>
          <w:szCs w:val="22"/>
        </w:rPr>
        <w:t>граждан. Таким образом, вопрос позиционир</w:t>
      </w:r>
      <w:r w:rsidRPr="007F225B">
        <w:rPr>
          <w:color w:val="000000" w:themeColor="text1"/>
          <w:sz w:val="22"/>
          <w:szCs w:val="22"/>
        </w:rPr>
        <w:t>о</w:t>
      </w:r>
      <w:r w:rsidRPr="007F225B">
        <w:rPr>
          <w:color w:val="000000" w:themeColor="text1"/>
          <w:sz w:val="22"/>
          <w:szCs w:val="22"/>
        </w:rPr>
        <w:t>вания госслужащих в современном обществе, прежде всего, связан с их профессиональными</w:t>
      </w:r>
      <w:r w:rsidR="00E45F90">
        <w:rPr>
          <w:color w:val="000000" w:themeColor="text1"/>
          <w:sz w:val="22"/>
          <w:szCs w:val="22"/>
        </w:rPr>
        <w:br/>
      </w:r>
      <w:r w:rsidRPr="007F225B">
        <w:rPr>
          <w:color w:val="000000" w:themeColor="text1"/>
          <w:sz w:val="22"/>
          <w:szCs w:val="22"/>
        </w:rPr>
        <w:t>и человеческими качествами. К персональным характеристикам государственного служащего следует отнести физические, психологические особенности, характер, тип личности, индивид</w:t>
      </w:r>
      <w:r w:rsidRPr="007F225B">
        <w:rPr>
          <w:color w:val="000000" w:themeColor="text1"/>
          <w:sz w:val="22"/>
          <w:szCs w:val="22"/>
        </w:rPr>
        <w:t>у</w:t>
      </w:r>
      <w:r w:rsidR="00E45F90">
        <w:rPr>
          <w:color w:val="000000" w:themeColor="text1"/>
          <w:sz w:val="22"/>
          <w:szCs w:val="22"/>
        </w:rPr>
        <w:t>альный стиль принятия решений</w:t>
      </w:r>
      <w:r w:rsidRPr="007F225B">
        <w:rPr>
          <w:color w:val="000000" w:themeColor="text1"/>
          <w:sz w:val="22"/>
          <w:szCs w:val="22"/>
        </w:rPr>
        <w:t>.</w:t>
      </w:r>
    </w:p>
    <w:p w:rsidR="00080BA1" w:rsidRPr="007F225B" w:rsidRDefault="00080BA1" w:rsidP="007F225B">
      <w:pPr>
        <w:ind w:firstLine="709"/>
        <w:jc w:val="both"/>
        <w:textAlignment w:val="baseline"/>
        <w:rPr>
          <w:color w:val="000000" w:themeColor="text1"/>
          <w:sz w:val="22"/>
          <w:szCs w:val="22"/>
        </w:rPr>
      </w:pPr>
      <w:r w:rsidRPr="007F225B">
        <w:rPr>
          <w:color w:val="000000" w:themeColor="text1"/>
          <w:sz w:val="22"/>
          <w:szCs w:val="22"/>
        </w:rPr>
        <w:t>При этом эффективность персональных характеристик, на наш взгляд, определяется степенью выделения лидирующих политических позиций государственного гражданского сл</w:t>
      </w:r>
      <w:r w:rsidRPr="007F225B">
        <w:rPr>
          <w:color w:val="000000" w:themeColor="text1"/>
          <w:sz w:val="22"/>
          <w:szCs w:val="22"/>
        </w:rPr>
        <w:t>у</w:t>
      </w:r>
      <w:r w:rsidRPr="007F225B">
        <w:rPr>
          <w:color w:val="000000" w:themeColor="text1"/>
          <w:sz w:val="22"/>
          <w:szCs w:val="22"/>
        </w:rPr>
        <w:t>жащего. Институционализация руководящих функций государственного гражданского служ</w:t>
      </w:r>
      <w:r w:rsidRPr="007F225B">
        <w:rPr>
          <w:color w:val="000000" w:themeColor="text1"/>
          <w:sz w:val="22"/>
          <w:szCs w:val="22"/>
        </w:rPr>
        <w:t>а</w:t>
      </w:r>
      <w:r w:rsidRPr="007F225B">
        <w:rPr>
          <w:color w:val="000000" w:themeColor="text1"/>
          <w:sz w:val="22"/>
          <w:szCs w:val="22"/>
        </w:rPr>
        <w:t>щего отражается в возможности приоритетного влияния на членов общества, закрепленное в ее нормах и правилах и основывающееся на положении в общественной иерархии, месте в рол</w:t>
      </w:r>
      <w:r w:rsidRPr="007F225B">
        <w:rPr>
          <w:color w:val="000000" w:themeColor="text1"/>
          <w:sz w:val="22"/>
          <w:szCs w:val="22"/>
        </w:rPr>
        <w:t>е</w:t>
      </w:r>
      <w:r w:rsidRPr="007F225B">
        <w:rPr>
          <w:color w:val="000000" w:themeColor="text1"/>
          <w:sz w:val="22"/>
          <w:szCs w:val="22"/>
        </w:rPr>
        <w:t>вых структурах, обладании ресурсами государственного влияния. Поскольку совершенствов</w:t>
      </w:r>
      <w:r w:rsidRPr="007F225B">
        <w:rPr>
          <w:color w:val="000000" w:themeColor="text1"/>
          <w:sz w:val="22"/>
          <w:szCs w:val="22"/>
        </w:rPr>
        <w:t>а</w:t>
      </w:r>
      <w:r w:rsidRPr="007F225B">
        <w:rPr>
          <w:color w:val="000000" w:themeColor="text1"/>
          <w:sz w:val="22"/>
          <w:szCs w:val="22"/>
        </w:rPr>
        <w:t>ние системы государственной службы невозможно рассматривать вне контекста компетентного подхода в профессиональной деятельности, постольку результативность работы государстве</w:t>
      </w:r>
      <w:r w:rsidRPr="007F225B">
        <w:rPr>
          <w:color w:val="000000" w:themeColor="text1"/>
          <w:sz w:val="22"/>
          <w:szCs w:val="22"/>
        </w:rPr>
        <w:t>н</w:t>
      </w:r>
      <w:r w:rsidRPr="007F225B">
        <w:rPr>
          <w:color w:val="000000" w:themeColor="text1"/>
          <w:sz w:val="22"/>
          <w:szCs w:val="22"/>
        </w:rPr>
        <w:t>ного аппарата во многом определяется профессионализмом и компетентностью государстве</w:t>
      </w:r>
      <w:r w:rsidRPr="007F225B">
        <w:rPr>
          <w:color w:val="000000" w:themeColor="text1"/>
          <w:sz w:val="22"/>
          <w:szCs w:val="22"/>
        </w:rPr>
        <w:t>н</w:t>
      </w:r>
      <w:r w:rsidRPr="007F225B">
        <w:rPr>
          <w:color w:val="000000" w:themeColor="text1"/>
          <w:sz w:val="22"/>
          <w:szCs w:val="22"/>
        </w:rPr>
        <w:t>ных служащих, имеющих непосредственное отношение к разработке и реализации государс</w:t>
      </w:r>
      <w:r w:rsidRPr="007F225B">
        <w:rPr>
          <w:color w:val="000000" w:themeColor="text1"/>
          <w:sz w:val="22"/>
          <w:szCs w:val="22"/>
        </w:rPr>
        <w:t>т</w:t>
      </w:r>
      <w:r w:rsidRPr="007F225B">
        <w:rPr>
          <w:color w:val="000000" w:themeColor="text1"/>
          <w:sz w:val="22"/>
          <w:szCs w:val="22"/>
        </w:rPr>
        <w:t>венной политики. На это нацелен федеральный закон «О государственной гражданской службе РФ», где наряду с принципами, определяющими социальный характер государственной слу</w:t>
      </w:r>
      <w:r w:rsidRPr="007F225B">
        <w:rPr>
          <w:color w:val="000000" w:themeColor="text1"/>
          <w:sz w:val="22"/>
          <w:szCs w:val="22"/>
        </w:rPr>
        <w:t>ж</w:t>
      </w:r>
      <w:r w:rsidRPr="007F225B">
        <w:rPr>
          <w:color w:val="000000" w:themeColor="text1"/>
          <w:sz w:val="22"/>
          <w:szCs w:val="22"/>
        </w:rPr>
        <w:t>бы, фигурируют профессионализм и компетентность гражданских служащих</w:t>
      </w:r>
      <w:r w:rsidR="00CB65D4">
        <w:rPr>
          <w:color w:val="000000" w:themeColor="text1"/>
          <w:sz w:val="22"/>
          <w:szCs w:val="22"/>
        </w:rPr>
        <w:t xml:space="preserve"> </w:t>
      </w:r>
      <w:r w:rsidRPr="007F225B">
        <w:rPr>
          <w:color w:val="000000" w:themeColor="text1"/>
          <w:sz w:val="22"/>
          <w:szCs w:val="22"/>
        </w:rPr>
        <w:t>[5].</w:t>
      </w:r>
    </w:p>
    <w:p w:rsidR="00080BA1" w:rsidRPr="007F225B" w:rsidRDefault="00080BA1" w:rsidP="007F225B">
      <w:pPr>
        <w:ind w:firstLine="709"/>
        <w:jc w:val="both"/>
        <w:textAlignment w:val="baseline"/>
        <w:rPr>
          <w:color w:val="000000" w:themeColor="text1"/>
          <w:sz w:val="22"/>
          <w:szCs w:val="22"/>
        </w:rPr>
      </w:pPr>
      <w:r w:rsidRPr="007F225B">
        <w:rPr>
          <w:color w:val="000000" w:themeColor="text1"/>
          <w:sz w:val="22"/>
          <w:szCs w:val="22"/>
        </w:rPr>
        <w:t>Компетентность предполагает доскональное знание своего дела, существа выполняемой работы, возможных способов и средств достижения поставленных целей, наличие знаний в о</w:t>
      </w:r>
      <w:r w:rsidRPr="007F225B">
        <w:rPr>
          <w:color w:val="000000" w:themeColor="text1"/>
          <w:sz w:val="22"/>
          <w:szCs w:val="22"/>
        </w:rPr>
        <w:t>б</w:t>
      </w:r>
      <w:r w:rsidRPr="007F225B">
        <w:rPr>
          <w:color w:val="000000" w:themeColor="text1"/>
          <w:sz w:val="22"/>
          <w:szCs w:val="22"/>
        </w:rPr>
        <w:t>ласти науки управления. Не менее важно обладать такими качествами как деловитость, комм</w:t>
      </w:r>
      <w:r w:rsidRPr="007F225B">
        <w:rPr>
          <w:color w:val="000000" w:themeColor="text1"/>
          <w:sz w:val="22"/>
          <w:szCs w:val="22"/>
        </w:rPr>
        <w:t>у</w:t>
      </w:r>
      <w:r w:rsidRPr="007F225B">
        <w:rPr>
          <w:color w:val="000000" w:themeColor="text1"/>
          <w:sz w:val="22"/>
          <w:szCs w:val="22"/>
        </w:rPr>
        <w:t>никабельность, организованность, способность руководить и общаться с людьми, иметь адм</w:t>
      </w:r>
      <w:r w:rsidRPr="007F225B">
        <w:rPr>
          <w:color w:val="000000" w:themeColor="text1"/>
          <w:sz w:val="22"/>
          <w:szCs w:val="22"/>
        </w:rPr>
        <w:t>и</w:t>
      </w:r>
      <w:r w:rsidRPr="007F225B">
        <w:rPr>
          <w:color w:val="000000" w:themeColor="text1"/>
          <w:sz w:val="22"/>
          <w:szCs w:val="22"/>
        </w:rPr>
        <w:t>нистративную «жилку», что позволяет компетентности проявляться в полной мере как сов</w:t>
      </w:r>
      <w:r w:rsidRPr="007F225B">
        <w:rPr>
          <w:color w:val="000000" w:themeColor="text1"/>
          <w:sz w:val="22"/>
          <w:szCs w:val="22"/>
        </w:rPr>
        <w:t>о</w:t>
      </w:r>
      <w:r w:rsidRPr="007F225B">
        <w:rPr>
          <w:color w:val="000000" w:themeColor="text1"/>
          <w:sz w:val="22"/>
          <w:szCs w:val="22"/>
        </w:rPr>
        <w:t>купности знаний, умений и опыта.</w:t>
      </w:r>
    </w:p>
    <w:p w:rsidR="00080BA1" w:rsidRPr="007F225B" w:rsidRDefault="00080BA1" w:rsidP="007F225B">
      <w:pPr>
        <w:autoSpaceDE w:val="0"/>
        <w:autoSpaceDN w:val="0"/>
        <w:adjustRightInd w:val="0"/>
        <w:ind w:firstLine="709"/>
        <w:jc w:val="both"/>
        <w:rPr>
          <w:color w:val="000000" w:themeColor="text1"/>
          <w:sz w:val="22"/>
          <w:szCs w:val="22"/>
        </w:rPr>
      </w:pPr>
      <w:r w:rsidRPr="007F225B">
        <w:rPr>
          <w:color w:val="000000" w:themeColor="text1"/>
          <w:sz w:val="22"/>
          <w:szCs w:val="22"/>
        </w:rPr>
        <w:t>Решение задачи формирования позитивного образа госслужащего возможно лишь в</w:t>
      </w:r>
      <w:r w:rsidR="00CB65D4">
        <w:rPr>
          <w:color w:val="000000" w:themeColor="text1"/>
          <w:sz w:val="22"/>
          <w:szCs w:val="22"/>
        </w:rPr>
        <w:t> </w:t>
      </w:r>
      <w:r w:rsidRPr="007F225B">
        <w:rPr>
          <w:color w:val="000000" w:themeColor="text1"/>
          <w:sz w:val="22"/>
          <w:szCs w:val="22"/>
        </w:rPr>
        <w:t>рамках комплексного подхода. Основной целью мероприятий по формированию позитивного образа чиновника должно стать создание более адекватного, т</w:t>
      </w:r>
      <w:r w:rsidR="00CB65D4">
        <w:rPr>
          <w:color w:val="000000" w:themeColor="text1"/>
          <w:sz w:val="22"/>
          <w:szCs w:val="22"/>
        </w:rPr>
        <w:t xml:space="preserve">о </w:t>
      </w:r>
      <w:r w:rsidRPr="007F225B">
        <w:rPr>
          <w:color w:val="000000" w:themeColor="text1"/>
          <w:sz w:val="22"/>
          <w:szCs w:val="22"/>
        </w:rPr>
        <w:t>е</w:t>
      </w:r>
      <w:r w:rsidR="00CB65D4">
        <w:rPr>
          <w:color w:val="000000" w:themeColor="text1"/>
          <w:sz w:val="22"/>
          <w:szCs w:val="22"/>
        </w:rPr>
        <w:t>сть</w:t>
      </w:r>
      <w:r w:rsidRPr="007F225B">
        <w:rPr>
          <w:color w:val="000000" w:themeColor="text1"/>
          <w:sz w:val="22"/>
          <w:szCs w:val="22"/>
        </w:rPr>
        <w:t xml:space="preserve"> значительно более сложн</w:t>
      </w:r>
      <w:r w:rsidRPr="007F225B">
        <w:rPr>
          <w:color w:val="000000" w:themeColor="text1"/>
          <w:sz w:val="22"/>
          <w:szCs w:val="22"/>
        </w:rPr>
        <w:t>о</w:t>
      </w:r>
      <w:r w:rsidRPr="007F225B">
        <w:rPr>
          <w:color w:val="000000" w:themeColor="text1"/>
          <w:sz w:val="22"/>
          <w:szCs w:val="22"/>
        </w:rPr>
        <w:t>го, многогранного, нежели стереотип чиновника, образа современного государственного гра</w:t>
      </w:r>
      <w:r w:rsidRPr="007F225B">
        <w:rPr>
          <w:color w:val="000000" w:themeColor="text1"/>
          <w:sz w:val="22"/>
          <w:szCs w:val="22"/>
        </w:rPr>
        <w:t>ж</w:t>
      </w:r>
      <w:r w:rsidRPr="007F225B">
        <w:rPr>
          <w:color w:val="000000" w:themeColor="text1"/>
          <w:sz w:val="22"/>
          <w:szCs w:val="22"/>
        </w:rPr>
        <w:t>данского служащего.</w:t>
      </w:r>
    </w:p>
    <w:p w:rsidR="00080BA1" w:rsidRPr="007F225B" w:rsidRDefault="00080BA1" w:rsidP="007F225B">
      <w:pPr>
        <w:ind w:firstLine="709"/>
        <w:jc w:val="both"/>
        <w:rPr>
          <w:color w:val="000000" w:themeColor="text1"/>
          <w:sz w:val="22"/>
          <w:szCs w:val="22"/>
        </w:rPr>
      </w:pPr>
      <w:r w:rsidRPr="007F225B">
        <w:rPr>
          <w:color w:val="000000" w:themeColor="text1"/>
          <w:sz w:val="22"/>
          <w:szCs w:val="22"/>
        </w:rPr>
        <w:t>Таким образом, профессиональная деятельность государственных служащих связана с</w:t>
      </w:r>
      <w:r w:rsidR="00CB65D4">
        <w:rPr>
          <w:color w:val="000000" w:themeColor="text1"/>
          <w:sz w:val="22"/>
          <w:szCs w:val="22"/>
        </w:rPr>
        <w:t> </w:t>
      </w:r>
      <w:r w:rsidRPr="007F225B">
        <w:rPr>
          <w:color w:val="000000" w:themeColor="text1"/>
          <w:sz w:val="22"/>
          <w:szCs w:val="22"/>
        </w:rPr>
        <w:t>сопряжением общественных, групповых и индивидуальных интересов. Ее можно считать ра</w:t>
      </w:r>
      <w:r w:rsidRPr="007F225B">
        <w:rPr>
          <w:color w:val="000000" w:themeColor="text1"/>
          <w:sz w:val="22"/>
          <w:szCs w:val="22"/>
        </w:rPr>
        <w:t>з</w:t>
      </w:r>
      <w:r w:rsidRPr="007F225B">
        <w:rPr>
          <w:color w:val="000000" w:themeColor="text1"/>
          <w:sz w:val="22"/>
          <w:szCs w:val="22"/>
        </w:rPr>
        <w:t>новидностью управленческой деятельности, сочетающей руководство процессами в различных жизненных сферах и руководство людьми. Оценка эффективности профессиональной деятел</w:t>
      </w:r>
      <w:r w:rsidRPr="007F225B">
        <w:rPr>
          <w:color w:val="000000" w:themeColor="text1"/>
          <w:sz w:val="22"/>
          <w:szCs w:val="22"/>
        </w:rPr>
        <w:t>ь</w:t>
      </w:r>
      <w:r w:rsidRPr="007F225B">
        <w:rPr>
          <w:color w:val="000000" w:themeColor="text1"/>
          <w:sz w:val="22"/>
          <w:szCs w:val="22"/>
        </w:rPr>
        <w:lastRenderedPageBreak/>
        <w:t>ности государственных служащих и государственного управления напрямую связаны с уро</w:t>
      </w:r>
      <w:r w:rsidRPr="007F225B">
        <w:rPr>
          <w:color w:val="000000" w:themeColor="text1"/>
          <w:sz w:val="22"/>
          <w:szCs w:val="22"/>
        </w:rPr>
        <w:t>в</w:t>
      </w:r>
      <w:r w:rsidRPr="007F225B">
        <w:rPr>
          <w:color w:val="000000" w:themeColor="text1"/>
          <w:sz w:val="22"/>
          <w:szCs w:val="22"/>
        </w:rPr>
        <w:t>нем доверия в отношениях между обществом и властью, в формировании которого значител</w:t>
      </w:r>
      <w:r w:rsidRPr="007F225B">
        <w:rPr>
          <w:color w:val="000000" w:themeColor="text1"/>
          <w:sz w:val="22"/>
          <w:szCs w:val="22"/>
        </w:rPr>
        <w:t>ь</w:t>
      </w:r>
      <w:r w:rsidRPr="007F225B">
        <w:rPr>
          <w:color w:val="000000" w:themeColor="text1"/>
          <w:sz w:val="22"/>
          <w:szCs w:val="22"/>
        </w:rPr>
        <w:t>ную роль играет имидж служащих, сложившийся в общественном сознании. В настоящ</w:t>
      </w:r>
      <w:r w:rsidR="00E45F90">
        <w:rPr>
          <w:color w:val="000000" w:themeColor="text1"/>
          <w:sz w:val="22"/>
          <w:szCs w:val="22"/>
        </w:rPr>
        <w:t>ее</w:t>
      </w:r>
      <w:r w:rsidRPr="007F225B">
        <w:rPr>
          <w:color w:val="000000" w:themeColor="text1"/>
          <w:sz w:val="22"/>
          <w:szCs w:val="22"/>
        </w:rPr>
        <w:t xml:space="preserve"> </w:t>
      </w:r>
      <w:r w:rsidR="00E45F90">
        <w:rPr>
          <w:color w:val="000000" w:themeColor="text1"/>
          <w:sz w:val="22"/>
          <w:szCs w:val="22"/>
        </w:rPr>
        <w:t xml:space="preserve">время </w:t>
      </w:r>
      <w:r w:rsidRPr="007F225B">
        <w:rPr>
          <w:color w:val="000000" w:themeColor="text1"/>
          <w:sz w:val="22"/>
          <w:szCs w:val="22"/>
        </w:rPr>
        <w:t>в общественном сознании сложился устойчивый негативный имидж государственного служ</w:t>
      </w:r>
      <w:r w:rsidRPr="007F225B">
        <w:rPr>
          <w:color w:val="000000" w:themeColor="text1"/>
          <w:sz w:val="22"/>
          <w:szCs w:val="22"/>
        </w:rPr>
        <w:t>а</w:t>
      </w:r>
      <w:r w:rsidRPr="007F225B">
        <w:rPr>
          <w:color w:val="000000" w:themeColor="text1"/>
          <w:sz w:val="22"/>
          <w:szCs w:val="22"/>
        </w:rPr>
        <w:t>щего; очевиден двойственный конфликт между его образом и субъективным набором личнос</w:t>
      </w:r>
      <w:r w:rsidRPr="007F225B">
        <w:rPr>
          <w:color w:val="000000" w:themeColor="text1"/>
          <w:sz w:val="22"/>
          <w:szCs w:val="22"/>
        </w:rPr>
        <w:t>т</w:t>
      </w:r>
      <w:r w:rsidRPr="007F225B">
        <w:rPr>
          <w:color w:val="000000" w:themeColor="text1"/>
          <w:sz w:val="22"/>
          <w:szCs w:val="22"/>
        </w:rPr>
        <w:t>ных и профессиональных качеств «идеаль</w:t>
      </w:r>
      <w:r w:rsidR="00CB65D4">
        <w:rPr>
          <w:color w:val="000000" w:themeColor="text1"/>
          <w:sz w:val="22"/>
          <w:szCs w:val="22"/>
        </w:rPr>
        <w:t xml:space="preserve">ного» и «реального» чиновника. </w:t>
      </w:r>
      <w:r w:rsidRPr="007F225B">
        <w:rPr>
          <w:color w:val="000000" w:themeColor="text1"/>
          <w:sz w:val="22"/>
          <w:szCs w:val="22"/>
        </w:rPr>
        <w:t>Наиболее распр</w:t>
      </w:r>
      <w:r w:rsidRPr="007F225B">
        <w:rPr>
          <w:color w:val="000000" w:themeColor="text1"/>
          <w:sz w:val="22"/>
          <w:szCs w:val="22"/>
        </w:rPr>
        <w:t>о</w:t>
      </w:r>
      <w:r w:rsidRPr="007F225B">
        <w:rPr>
          <w:color w:val="000000" w:themeColor="text1"/>
          <w:sz w:val="22"/>
          <w:szCs w:val="22"/>
        </w:rPr>
        <w:t>страненными чертами негативного образа государственных служащих являются представления о</w:t>
      </w:r>
      <w:r w:rsidR="00E45F90">
        <w:rPr>
          <w:color w:val="000000" w:themeColor="text1"/>
          <w:sz w:val="22"/>
          <w:szCs w:val="22"/>
        </w:rPr>
        <w:t>б</w:t>
      </w:r>
      <w:r w:rsidRPr="007F225B">
        <w:rPr>
          <w:color w:val="000000" w:themeColor="text1"/>
          <w:sz w:val="22"/>
          <w:szCs w:val="22"/>
        </w:rPr>
        <w:t xml:space="preserve"> их бюрократизме, коррумпированности и взяточничестве, неуважительном отношении</w:t>
      </w:r>
      <w:r w:rsidR="00E45F90">
        <w:rPr>
          <w:color w:val="000000" w:themeColor="text1"/>
          <w:sz w:val="22"/>
          <w:szCs w:val="22"/>
        </w:rPr>
        <w:br/>
      </w:r>
      <w:r w:rsidRPr="007F225B">
        <w:rPr>
          <w:color w:val="000000" w:themeColor="text1"/>
          <w:sz w:val="22"/>
          <w:szCs w:val="22"/>
        </w:rPr>
        <w:t>к людям, стремлении использовать свою работу в корыстных целях. В качестве мер формир</w:t>
      </w:r>
      <w:r w:rsidRPr="007F225B">
        <w:rPr>
          <w:color w:val="000000" w:themeColor="text1"/>
          <w:sz w:val="22"/>
          <w:szCs w:val="22"/>
        </w:rPr>
        <w:t>о</w:t>
      </w:r>
      <w:r w:rsidRPr="007F225B">
        <w:rPr>
          <w:color w:val="000000" w:themeColor="text1"/>
          <w:sz w:val="22"/>
          <w:szCs w:val="22"/>
        </w:rPr>
        <w:t>вания позитивного имиджа представителя власти можно выделить 2 группы. Одна обращена</w:t>
      </w:r>
      <w:r w:rsidR="00E45F90">
        <w:rPr>
          <w:color w:val="000000" w:themeColor="text1"/>
          <w:sz w:val="22"/>
          <w:szCs w:val="22"/>
        </w:rPr>
        <w:br/>
      </w:r>
      <w:r w:rsidRPr="007F225B">
        <w:rPr>
          <w:color w:val="000000" w:themeColor="text1"/>
          <w:sz w:val="22"/>
          <w:szCs w:val="22"/>
        </w:rPr>
        <w:t>к повышению эффективности деятельности государственных служащих и реализуется за счет усовершенствования методов кадровой работы. Вторая связана с разработкой и</w:t>
      </w:r>
      <w:r w:rsidR="00E45F90">
        <w:rPr>
          <w:color w:val="000000" w:themeColor="text1"/>
          <w:sz w:val="22"/>
          <w:szCs w:val="22"/>
        </w:rPr>
        <w:t xml:space="preserve"> </w:t>
      </w:r>
      <w:r w:rsidRPr="007F225B">
        <w:rPr>
          <w:color w:val="000000" w:themeColor="text1"/>
          <w:sz w:val="22"/>
          <w:szCs w:val="22"/>
        </w:rPr>
        <w:t>попытками внедрения строгих этических норм профессиональной деятельности государственных служ</w:t>
      </w:r>
      <w:r w:rsidRPr="007F225B">
        <w:rPr>
          <w:color w:val="000000" w:themeColor="text1"/>
          <w:sz w:val="22"/>
          <w:szCs w:val="22"/>
        </w:rPr>
        <w:t>а</w:t>
      </w:r>
      <w:r w:rsidRPr="007F225B">
        <w:rPr>
          <w:color w:val="000000" w:themeColor="text1"/>
          <w:sz w:val="22"/>
          <w:szCs w:val="22"/>
        </w:rPr>
        <w:t>щих, призванных дисциплинировать их, повысить их компетентность в сложных ситуациях, связанных с выполнением должностных обязанностей. Отсутствие адекватного подкрепления, малая эмоциональная насыщенность и реалистичность содействуют ослаблению и разрушению создаваемого имиджа. Поэтому для создания и поддержания позитивного имиджа государс</w:t>
      </w:r>
      <w:r w:rsidRPr="007F225B">
        <w:rPr>
          <w:color w:val="000000" w:themeColor="text1"/>
          <w:sz w:val="22"/>
          <w:szCs w:val="22"/>
        </w:rPr>
        <w:t>т</w:t>
      </w:r>
      <w:r w:rsidRPr="007F225B">
        <w:rPr>
          <w:color w:val="000000" w:themeColor="text1"/>
          <w:sz w:val="22"/>
          <w:szCs w:val="22"/>
        </w:rPr>
        <w:t>венного служащего целесообразно использовать различные средства массовой коммуникации. Освещение ими особенностей деятельности, трудности решаемых задач, объективно достигн</w:t>
      </w:r>
      <w:r w:rsidRPr="007F225B">
        <w:rPr>
          <w:color w:val="000000" w:themeColor="text1"/>
          <w:sz w:val="22"/>
          <w:szCs w:val="22"/>
        </w:rPr>
        <w:t>у</w:t>
      </w:r>
      <w:r w:rsidRPr="007F225B">
        <w:rPr>
          <w:color w:val="000000" w:themeColor="text1"/>
          <w:sz w:val="22"/>
          <w:szCs w:val="22"/>
        </w:rPr>
        <w:t>тых успехов способно формировать содержательный, реалистичный образ государственных служащих, укреплять их авторитет, повышать доверие к власти и государству.</w:t>
      </w:r>
    </w:p>
    <w:p w:rsidR="00080BA1" w:rsidRPr="007F225B" w:rsidRDefault="00080BA1" w:rsidP="00CB65D4">
      <w:pPr>
        <w:jc w:val="both"/>
        <w:rPr>
          <w:color w:val="000000" w:themeColor="text1"/>
          <w:sz w:val="22"/>
          <w:szCs w:val="22"/>
        </w:rPr>
      </w:pPr>
    </w:p>
    <w:p w:rsidR="00080BA1" w:rsidRPr="007F225B" w:rsidRDefault="00A0780F" w:rsidP="00CB65D4">
      <w:pPr>
        <w:jc w:val="center"/>
        <w:rPr>
          <w:b/>
          <w:color w:val="000000" w:themeColor="text1"/>
          <w:sz w:val="22"/>
          <w:szCs w:val="22"/>
          <w:lang w:val="en-US"/>
        </w:rPr>
      </w:pPr>
      <w:r w:rsidRPr="007F225B">
        <w:rPr>
          <w:b/>
          <w:color w:val="000000" w:themeColor="text1"/>
          <w:sz w:val="22"/>
          <w:szCs w:val="22"/>
        </w:rPr>
        <w:t>Список использ</w:t>
      </w:r>
      <w:r w:rsidR="00E45F90">
        <w:rPr>
          <w:b/>
          <w:color w:val="000000" w:themeColor="text1"/>
          <w:sz w:val="22"/>
          <w:szCs w:val="22"/>
        </w:rPr>
        <w:t>ованной</w:t>
      </w:r>
      <w:r w:rsidRPr="007F225B">
        <w:rPr>
          <w:b/>
          <w:color w:val="000000" w:themeColor="text1"/>
          <w:sz w:val="22"/>
          <w:szCs w:val="22"/>
        </w:rPr>
        <w:t xml:space="preserve"> литературы</w:t>
      </w:r>
    </w:p>
    <w:p w:rsidR="00080BA1" w:rsidRPr="007F225B" w:rsidRDefault="00080BA1" w:rsidP="00CB65D4">
      <w:pPr>
        <w:pStyle w:val="13"/>
        <w:numPr>
          <w:ilvl w:val="0"/>
          <w:numId w:val="118"/>
        </w:numPr>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Федеральный закон Российской Ф</w:t>
      </w:r>
      <w:r w:rsidR="00CB65D4">
        <w:rPr>
          <w:rFonts w:ascii="Times New Roman" w:hAnsi="Times New Roman"/>
          <w:color w:val="000000" w:themeColor="text1"/>
        </w:rPr>
        <w:t>едерации от 27.07.2004 г. № 79-</w:t>
      </w:r>
      <w:r w:rsidRPr="007F225B">
        <w:rPr>
          <w:rFonts w:ascii="Times New Roman" w:hAnsi="Times New Roman"/>
          <w:color w:val="000000" w:themeColor="text1"/>
        </w:rPr>
        <w:t>ФЗ «О государстве</w:t>
      </w:r>
      <w:r w:rsidRPr="007F225B">
        <w:rPr>
          <w:rFonts w:ascii="Times New Roman" w:hAnsi="Times New Roman"/>
          <w:color w:val="000000" w:themeColor="text1"/>
        </w:rPr>
        <w:t>н</w:t>
      </w:r>
      <w:r w:rsidRPr="007F225B">
        <w:rPr>
          <w:rFonts w:ascii="Times New Roman" w:hAnsi="Times New Roman"/>
          <w:color w:val="000000" w:themeColor="text1"/>
        </w:rPr>
        <w:t>ной гражданской службе Российской Федерации» // Р</w:t>
      </w:r>
      <w:r w:rsidR="00CB65D4">
        <w:rPr>
          <w:rFonts w:ascii="Times New Roman" w:hAnsi="Times New Roman"/>
          <w:color w:val="000000" w:themeColor="text1"/>
        </w:rPr>
        <w:t>оссийская газета. 31.07.2004.</w:t>
      </w:r>
    </w:p>
    <w:p w:rsidR="00080BA1" w:rsidRPr="007F225B" w:rsidRDefault="00080BA1" w:rsidP="00CB65D4">
      <w:pPr>
        <w:pStyle w:val="13"/>
        <w:numPr>
          <w:ilvl w:val="0"/>
          <w:numId w:val="118"/>
        </w:numPr>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 xml:space="preserve">Федеральный закон Российской Федерации от 02.03.2007 </w:t>
      </w:r>
      <w:r w:rsidR="00CB65D4">
        <w:rPr>
          <w:rFonts w:ascii="Times New Roman" w:hAnsi="Times New Roman"/>
          <w:color w:val="000000" w:themeColor="text1"/>
        </w:rPr>
        <w:t>№</w:t>
      </w:r>
      <w:r w:rsidRPr="007F225B">
        <w:rPr>
          <w:rFonts w:ascii="Times New Roman" w:hAnsi="Times New Roman"/>
          <w:color w:val="000000" w:themeColor="text1"/>
        </w:rPr>
        <w:t xml:space="preserve"> 25-ФЗ </w:t>
      </w:r>
      <w:r w:rsidR="00CB65D4">
        <w:rPr>
          <w:rFonts w:ascii="Times New Roman" w:hAnsi="Times New Roman"/>
          <w:color w:val="000000" w:themeColor="text1"/>
        </w:rPr>
        <w:t>«</w:t>
      </w:r>
      <w:r w:rsidRPr="007F225B">
        <w:rPr>
          <w:rFonts w:ascii="Times New Roman" w:hAnsi="Times New Roman"/>
          <w:color w:val="000000" w:themeColor="text1"/>
        </w:rPr>
        <w:t>О муниципальной службе в Российской Федерации</w:t>
      </w:r>
      <w:r w:rsidR="00CB65D4">
        <w:rPr>
          <w:rFonts w:ascii="Times New Roman" w:hAnsi="Times New Roman"/>
          <w:color w:val="000000" w:themeColor="text1"/>
        </w:rPr>
        <w:t>»</w:t>
      </w:r>
      <w:r w:rsidRPr="007F225B">
        <w:rPr>
          <w:rFonts w:ascii="Times New Roman" w:hAnsi="Times New Roman"/>
          <w:color w:val="000000" w:themeColor="text1"/>
        </w:rPr>
        <w:t xml:space="preserve"> // Российская газета.</w:t>
      </w:r>
      <w:r w:rsidR="00CB65D4">
        <w:rPr>
          <w:rFonts w:ascii="Times New Roman" w:hAnsi="Times New Roman"/>
          <w:color w:val="000000" w:themeColor="text1"/>
          <w:shd w:val="clear" w:color="auto" w:fill="FFFFFF"/>
        </w:rPr>
        <w:t xml:space="preserve"> 7.03.</w:t>
      </w:r>
      <w:r w:rsidRPr="007F225B">
        <w:rPr>
          <w:rFonts w:ascii="Times New Roman" w:hAnsi="Times New Roman"/>
          <w:color w:val="000000" w:themeColor="text1"/>
          <w:shd w:val="clear" w:color="auto" w:fill="FFFFFF"/>
        </w:rPr>
        <w:t>2007.</w:t>
      </w:r>
    </w:p>
    <w:p w:rsidR="00080BA1" w:rsidRPr="007F225B" w:rsidRDefault="00080BA1" w:rsidP="00CB65D4">
      <w:pPr>
        <w:pStyle w:val="13"/>
        <w:numPr>
          <w:ilvl w:val="0"/>
          <w:numId w:val="118"/>
        </w:numPr>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 xml:space="preserve">Акимова Е. Ю. Социально-психологический анализ профессиональной деятельности государственных служащих // В мире научных открытий. 2010. </w:t>
      </w:r>
      <w:r w:rsidR="00CB65D4">
        <w:rPr>
          <w:rFonts w:ascii="Times New Roman" w:hAnsi="Times New Roman"/>
          <w:color w:val="000000" w:themeColor="text1"/>
        </w:rPr>
        <w:t>№</w:t>
      </w:r>
      <w:r w:rsidRPr="007F225B">
        <w:rPr>
          <w:rFonts w:ascii="Times New Roman" w:hAnsi="Times New Roman"/>
          <w:color w:val="000000" w:themeColor="text1"/>
        </w:rPr>
        <w:t xml:space="preserve"> 4 (10). Ч. 2. С. 79–81.</w:t>
      </w:r>
    </w:p>
    <w:p w:rsidR="00080BA1" w:rsidRPr="007F225B" w:rsidRDefault="00080BA1" w:rsidP="00CB65D4">
      <w:pPr>
        <w:pStyle w:val="13"/>
        <w:numPr>
          <w:ilvl w:val="0"/>
          <w:numId w:val="118"/>
        </w:numPr>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Батанина И.</w:t>
      </w:r>
      <w:r w:rsidR="00CB65D4">
        <w:rPr>
          <w:rFonts w:ascii="Times New Roman" w:hAnsi="Times New Roman"/>
          <w:color w:val="000000" w:themeColor="text1"/>
        </w:rPr>
        <w:t xml:space="preserve"> </w:t>
      </w:r>
      <w:r w:rsidRPr="007F225B">
        <w:rPr>
          <w:rFonts w:ascii="Times New Roman" w:hAnsi="Times New Roman"/>
          <w:color w:val="000000" w:themeColor="text1"/>
        </w:rPr>
        <w:t>А., Лаврикова А.</w:t>
      </w:r>
      <w:r w:rsidR="00CB65D4">
        <w:rPr>
          <w:rFonts w:ascii="Times New Roman" w:hAnsi="Times New Roman"/>
          <w:color w:val="000000" w:themeColor="text1"/>
        </w:rPr>
        <w:t xml:space="preserve"> </w:t>
      </w:r>
      <w:r w:rsidRPr="007F225B">
        <w:rPr>
          <w:rFonts w:ascii="Times New Roman" w:hAnsi="Times New Roman"/>
          <w:color w:val="000000" w:themeColor="text1"/>
        </w:rPr>
        <w:t>А. Параметры политической системы как фактор развития политического участия в регионах ЦФО // Известия ТулГУ. Гуманитарные науки. В</w:t>
      </w:r>
      <w:r w:rsidRPr="007F225B">
        <w:rPr>
          <w:rFonts w:ascii="Times New Roman" w:hAnsi="Times New Roman"/>
          <w:color w:val="000000" w:themeColor="text1"/>
        </w:rPr>
        <w:t>ы</w:t>
      </w:r>
      <w:r w:rsidRPr="007F225B">
        <w:rPr>
          <w:rFonts w:ascii="Times New Roman" w:hAnsi="Times New Roman"/>
          <w:color w:val="000000" w:themeColor="text1"/>
        </w:rPr>
        <w:t>пуск 1. Тула: ТулГУ</w:t>
      </w:r>
      <w:r w:rsidR="00CB65D4">
        <w:rPr>
          <w:rFonts w:ascii="Times New Roman" w:hAnsi="Times New Roman"/>
          <w:color w:val="000000" w:themeColor="text1"/>
        </w:rPr>
        <w:t>,</w:t>
      </w:r>
      <w:r w:rsidRPr="007F225B">
        <w:rPr>
          <w:rFonts w:ascii="Times New Roman" w:hAnsi="Times New Roman"/>
          <w:color w:val="000000" w:themeColor="text1"/>
        </w:rPr>
        <w:t xml:space="preserve"> 2013. С. 124</w:t>
      </w:r>
      <w:r w:rsidR="00CB65D4">
        <w:rPr>
          <w:rFonts w:ascii="Times New Roman" w:hAnsi="Times New Roman"/>
          <w:color w:val="000000" w:themeColor="text1"/>
        </w:rPr>
        <w:t>–</w:t>
      </w:r>
      <w:r w:rsidRPr="007F225B">
        <w:rPr>
          <w:rFonts w:ascii="Times New Roman" w:hAnsi="Times New Roman"/>
          <w:color w:val="000000" w:themeColor="text1"/>
        </w:rPr>
        <w:t>133.</w:t>
      </w:r>
    </w:p>
    <w:p w:rsidR="00080BA1" w:rsidRPr="007F225B" w:rsidRDefault="00080BA1" w:rsidP="00CB65D4">
      <w:pPr>
        <w:pStyle w:val="13"/>
        <w:numPr>
          <w:ilvl w:val="0"/>
          <w:numId w:val="118"/>
        </w:numPr>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Мирошниченко О.</w:t>
      </w:r>
      <w:r w:rsidR="00CB65D4">
        <w:rPr>
          <w:rFonts w:ascii="Times New Roman" w:hAnsi="Times New Roman"/>
          <w:color w:val="000000" w:themeColor="text1"/>
        </w:rPr>
        <w:t xml:space="preserve"> </w:t>
      </w:r>
      <w:r w:rsidRPr="007F225B">
        <w:rPr>
          <w:rFonts w:ascii="Times New Roman" w:hAnsi="Times New Roman"/>
          <w:color w:val="000000" w:themeColor="text1"/>
        </w:rPr>
        <w:t>Н., Михайлова М.</w:t>
      </w:r>
      <w:r w:rsidR="00CB65D4">
        <w:rPr>
          <w:rFonts w:ascii="Times New Roman" w:hAnsi="Times New Roman"/>
          <w:color w:val="000000" w:themeColor="text1"/>
        </w:rPr>
        <w:t xml:space="preserve"> </w:t>
      </w:r>
      <w:r w:rsidRPr="007F225B">
        <w:rPr>
          <w:rFonts w:ascii="Times New Roman" w:hAnsi="Times New Roman"/>
          <w:color w:val="000000" w:themeColor="text1"/>
        </w:rPr>
        <w:t>В. Формирование позитивного образа государс</w:t>
      </w:r>
      <w:r w:rsidRPr="007F225B">
        <w:rPr>
          <w:rFonts w:ascii="Times New Roman" w:hAnsi="Times New Roman"/>
          <w:color w:val="000000" w:themeColor="text1"/>
        </w:rPr>
        <w:t>т</w:t>
      </w:r>
      <w:r w:rsidRPr="007F225B">
        <w:rPr>
          <w:rFonts w:ascii="Times New Roman" w:hAnsi="Times New Roman"/>
          <w:color w:val="000000" w:themeColor="text1"/>
        </w:rPr>
        <w:t>венного гражданского служащего: отечественный и зарубежный опыт</w:t>
      </w:r>
      <w:r w:rsidR="00CB65D4">
        <w:rPr>
          <w:rFonts w:ascii="Times New Roman" w:hAnsi="Times New Roman"/>
          <w:color w:val="000000" w:themeColor="text1"/>
        </w:rPr>
        <w:t xml:space="preserve"> </w:t>
      </w:r>
      <w:r w:rsidRPr="007F225B">
        <w:rPr>
          <w:rFonts w:ascii="Times New Roman" w:hAnsi="Times New Roman"/>
          <w:color w:val="000000" w:themeColor="text1"/>
        </w:rPr>
        <w:t>// Вестник Ч</w:t>
      </w:r>
      <w:r w:rsidRPr="007F225B">
        <w:rPr>
          <w:rFonts w:ascii="Times New Roman" w:hAnsi="Times New Roman"/>
          <w:color w:val="000000" w:themeColor="text1"/>
        </w:rPr>
        <w:t>у</w:t>
      </w:r>
      <w:r w:rsidRPr="007F225B">
        <w:rPr>
          <w:rFonts w:ascii="Times New Roman" w:hAnsi="Times New Roman"/>
          <w:color w:val="000000" w:themeColor="text1"/>
        </w:rPr>
        <w:t>вашского университета. 2013. №</w:t>
      </w:r>
      <w:r w:rsidR="00CB65D4">
        <w:rPr>
          <w:rFonts w:ascii="Times New Roman" w:hAnsi="Times New Roman"/>
          <w:color w:val="000000" w:themeColor="text1"/>
        </w:rPr>
        <w:t xml:space="preserve"> </w:t>
      </w:r>
      <w:r w:rsidRPr="007F225B">
        <w:rPr>
          <w:rFonts w:ascii="Times New Roman" w:hAnsi="Times New Roman"/>
          <w:color w:val="000000" w:themeColor="text1"/>
        </w:rPr>
        <w:t>4. С. 147</w:t>
      </w:r>
      <w:r w:rsidR="00CB65D4">
        <w:rPr>
          <w:rFonts w:ascii="Times New Roman" w:hAnsi="Times New Roman"/>
          <w:color w:val="000000" w:themeColor="text1"/>
        </w:rPr>
        <w:t>–</w:t>
      </w:r>
      <w:r w:rsidRPr="007F225B">
        <w:rPr>
          <w:rFonts w:ascii="Times New Roman" w:hAnsi="Times New Roman"/>
          <w:color w:val="000000" w:themeColor="text1"/>
        </w:rPr>
        <w:t>155.</w:t>
      </w:r>
    </w:p>
    <w:p w:rsidR="00080BA1" w:rsidRPr="007F225B" w:rsidRDefault="00080BA1" w:rsidP="00CB65D4">
      <w:pPr>
        <w:pStyle w:val="13"/>
        <w:numPr>
          <w:ilvl w:val="0"/>
          <w:numId w:val="118"/>
        </w:numPr>
        <w:spacing w:after="0" w:line="240" w:lineRule="auto"/>
        <w:ind w:left="709" w:hanging="283"/>
        <w:jc w:val="both"/>
        <w:rPr>
          <w:rFonts w:ascii="Times New Roman" w:hAnsi="Times New Roman"/>
          <w:color w:val="000000" w:themeColor="text1"/>
        </w:rPr>
      </w:pPr>
      <w:r w:rsidRPr="007F225B">
        <w:rPr>
          <w:rFonts w:ascii="Times New Roman" w:hAnsi="Times New Roman"/>
          <w:color w:val="000000" w:themeColor="text1"/>
        </w:rPr>
        <w:t>Шикарева Е.</w:t>
      </w:r>
      <w:r w:rsidR="00CB65D4">
        <w:rPr>
          <w:rFonts w:ascii="Times New Roman" w:hAnsi="Times New Roman"/>
          <w:color w:val="000000" w:themeColor="text1"/>
        </w:rPr>
        <w:t xml:space="preserve"> </w:t>
      </w:r>
      <w:r w:rsidRPr="007F225B">
        <w:rPr>
          <w:rFonts w:ascii="Times New Roman" w:hAnsi="Times New Roman"/>
          <w:color w:val="000000" w:themeColor="text1"/>
        </w:rPr>
        <w:t>Е. Имидж государственного служащего: основные характеристики, кла</w:t>
      </w:r>
      <w:r w:rsidRPr="007F225B">
        <w:rPr>
          <w:rFonts w:ascii="Times New Roman" w:hAnsi="Times New Roman"/>
          <w:color w:val="000000" w:themeColor="text1"/>
        </w:rPr>
        <w:t>с</w:t>
      </w:r>
      <w:r w:rsidRPr="007F225B">
        <w:rPr>
          <w:rFonts w:ascii="Times New Roman" w:hAnsi="Times New Roman"/>
          <w:color w:val="000000" w:themeColor="text1"/>
        </w:rPr>
        <w:t>сификация, этапы реформирования // Полис: политические исследования. 2011. № 4. С.</w:t>
      </w:r>
      <w:r w:rsidR="00CB65D4">
        <w:rPr>
          <w:rFonts w:ascii="Times New Roman" w:hAnsi="Times New Roman"/>
          <w:color w:val="000000" w:themeColor="text1"/>
        </w:rPr>
        <w:t> </w:t>
      </w:r>
      <w:r w:rsidRPr="007F225B">
        <w:rPr>
          <w:rFonts w:ascii="Times New Roman" w:hAnsi="Times New Roman"/>
          <w:color w:val="000000" w:themeColor="text1"/>
        </w:rPr>
        <w:t>82</w:t>
      </w:r>
      <w:r w:rsidR="00CB65D4">
        <w:rPr>
          <w:rFonts w:ascii="Times New Roman" w:hAnsi="Times New Roman"/>
          <w:color w:val="000000" w:themeColor="text1"/>
        </w:rPr>
        <w:t>–</w:t>
      </w:r>
      <w:r w:rsidRPr="007F225B">
        <w:rPr>
          <w:rFonts w:ascii="Times New Roman" w:hAnsi="Times New Roman"/>
          <w:color w:val="000000" w:themeColor="text1"/>
        </w:rPr>
        <w:t>93.</w:t>
      </w:r>
    </w:p>
    <w:p w:rsidR="00ED3456" w:rsidRPr="00D1712B" w:rsidRDefault="00ED3456" w:rsidP="00CB65D4">
      <w:pPr>
        <w:pStyle w:val="13"/>
        <w:spacing w:after="0" w:line="240" w:lineRule="auto"/>
        <w:ind w:left="0"/>
        <w:jc w:val="both"/>
        <w:rPr>
          <w:rFonts w:ascii="Times New Roman" w:hAnsi="Times New Roman"/>
          <w:color w:val="000000" w:themeColor="text1"/>
          <w:sz w:val="20"/>
          <w:szCs w:val="20"/>
        </w:rPr>
      </w:pPr>
    </w:p>
    <w:p w:rsidR="00ED3456" w:rsidRDefault="00ED3456" w:rsidP="007F225B">
      <w:pPr>
        <w:pStyle w:val="13"/>
        <w:spacing w:after="0" w:line="240" w:lineRule="auto"/>
        <w:ind w:left="0"/>
        <w:jc w:val="both"/>
        <w:rPr>
          <w:rFonts w:ascii="Times New Roman" w:hAnsi="Times New Roman"/>
          <w:color w:val="000000" w:themeColor="text1"/>
        </w:rPr>
      </w:pPr>
    </w:p>
    <w:p w:rsidR="00CB65D4" w:rsidRDefault="00CB65D4" w:rsidP="007F225B">
      <w:pPr>
        <w:pStyle w:val="13"/>
        <w:spacing w:after="0" w:line="240" w:lineRule="auto"/>
        <w:ind w:left="0"/>
        <w:jc w:val="both"/>
        <w:rPr>
          <w:rFonts w:ascii="Times New Roman" w:hAnsi="Times New Roman"/>
          <w:color w:val="000000" w:themeColor="text1"/>
        </w:rPr>
      </w:pPr>
    </w:p>
    <w:p w:rsidR="00CB65D4" w:rsidRPr="007F225B" w:rsidRDefault="00CB65D4" w:rsidP="007F225B">
      <w:pPr>
        <w:pStyle w:val="13"/>
        <w:spacing w:after="0" w:line="240" w:lineRule="auto"/>
        <w:ind w:left="0"/>
        <w:jc w:val="both"/>
        <w:rPr>
          <w:rFonts w:ascii="Times New Roman" w:hAnsi="Times New Roman"/>
          <w:color w:val="000000" w:themeColor="text1"/>
        </w:rPr>
      </w:pPr>
    </w:p>
    <w:p w:rsidR="00ED3456" w:rsidRPr="00CB65D4" w:rsidRDefault="00ED3456" w:rsidP="007E3347">
      <w:pPr>
        <w:rPr>
          <w:b/>
          <w:i/>
          <w:color w:val="000000" w:themeColor="text1"/>
          <w:sz w:val="22"/>
        </w:rPr>
      </w:pPr>
      <w:r w:rsidRPr="00CB65D4">
        <w:rPr>
          <w:b/>
          <w:i/>
          <w:color w:val="000000" w:themeColor="text1"/>
          <w:sz w:val="22"/>
        </w:rPr>
        <w:t xml:space="preserve">Широбокова Маргарита Александровна, Удмуртский государственный университет, </w:t>
      </w:r>
      <w:r w:rsidRPr="00CB65D4">
        <w:rPr>
          <w:b/>
          <w:i/>
          <w:color w:val="000000" w:themeColor="text1"/>
          <w:sz w:val="22"/>
          <w:lang w:val="en-US"/>
        </w:rPr>
        <w:t>shirobokova</w:t>
      </w:r>
      <w:r w:rsidRPr="00CB65D4">
        <w:rPr>
          <w:b/>
          <w:i/>
          <w:color w:val="000000" w:themeColor="text1"/>
          <w:sz w:val="22"/>
        </w:rPr>
        <w:t>.</w:t>
      </w:r>
      <w:r w:rsidRPr="00CB65D4">
        <w:rPr>
          <w:b/>
          <w:i/>
          <w:color w:val="000000" w:themeColor="text1"/>
          <w:sz w:val="22"/>
          <w:lang w:val="en-US"/>
        </w:rPr>
        <w:t>margarita</w:t>
      </w:r>
      <w:r w:rsidRPr="00CB65D4">
        <w:rPr>
          <w:b/>
          <w:i/>
          <w:color w:val="000000" w:themeColor="text1"/>
          <w:sz w:val="22"/>
        </w:rPr>
        <w:t>@</w:t>
      </w:r>
      <w:r w:rsidRPr="00CB65D4">
        <w:rPr>
          <w:b/>
          <w:i/>
          <w:color w:val="000000" w:themeColor="text1"/>
          <w:sz w:val="22"/>
          <w:lang w:val="en-US"/>
        </w:rPr>
        <w:t>mail</w:t>
      </w:r>
      <w:r w:rsidRPr="00CB65D4">
        <w:rPr>
          <w:b/>
          <w:i/>
          <w:color w:val="000000" w:themeColor="text1"/>
          <w:sz w:val="22"/>
        </w:rPr>
        <w:t>.</w:t>
      </w:r>
      <w:r w:rsidRPr="00CB65D4">
        <w:rPr>
          <w:b/>
          <w:i/>
          <w:color w:val="000000" w:themeColor="text1"/>
          <w:sz w:val="22"/>
          <w:lang w:val="en-US"/>
        </w:rPr>
        <w:t>ru</w:t>
      </w:r>
    </w:p>
    <w:p w:rsidR="00ED3456" w:rsidRPr="00CB65D4" w:rsidRDefault="00ED3456" w:rsidP="00CB65D4">
      <w:pPr>
        <w:jc w:val="both"/>
        <w:rPr>
          <w:b/>
          <w:i/>
          <w:color w:val="000000" w:themeColor="text1"/>
          <w:sz w:val="22"/>
        </w:rPr>
      </w:pPr>
      <w:r w:rsidRPr="00CB65D4">
        <w:rPr>
          <w:b/>
          <w:i/>
          <w:color w:val="000000" w:themeColor="text1"/>
          <w:sz w:val="22"/>
        </w:rPr>
        <w:t>Научный руководитель</w:t>
      </w:r>
      <w:r w:rsidR="0003321A" w:rsidRPr="00CB65D4">
        <w:rPr>
          <w:b/>
          <w:i/>
          <w:color w:val="000000" w:themeColor="text1"/>
          <w:sz w:val="22"/>
        </w:rPr>
        <w:t xml:space="preserve"> </w:t>
      </w:r>
      <w:r w:rsidR="007E3347">
        <w:rPr>
          <w:b/>
          <w:i/>
          <w:color w:val="000000" w:themeColor="text1"/>
          <w:sz w:val="22"/>
        </w:rPr>
        <w:t>—</w:t>
      </w:r>
      <w:r w:rsidR="0003321A" w:rsidRPr="00CB65D4">
        <w:rPr>
          <w:b/>
          <w:i/>
          <w:color w:val="000000" w:themeColor="text1"/>
          <w:sz w:val="22"/>
        </w:rPr>
        <w:t xml:space="preserve"> </w:t>
      </w:r>
      <w:r w:rsidRPr="00CB65D4">
        <w:rPr>
          <w:b/>
          <w:i/>
          <w:color w:val="000000" w:themeColor="text1"/>
          <w:sz w:val="22"/>
        </w:rPr>
        <w:t>Лётчиков</w:t>
      </w:r>
      <w:r w:rsidR="00E45F90">
        <w:rPr>
          <w:b/>
          <w:i/>
          <w:color w:val="000000" w:themeColor="text1"/>
          <w:sz w:val="22"/>
        </w:rPr>
        <w:t xml:space="preserve"> А</w:t>
      </w:r>
      <w:r w:rsidR="008F0BF6">
        <w:rPr>
          <w:b/>
          <w:i/>
          <w:color w:val="000000" w:themeColor="text1"/>
          <w:sz w:val="22"/>
        </w:rPr>
        <w:t>ндрей</w:t>
      </w:r>
      <w:r w:rsidR="00E45F90">
        <w:rPr>
          <w:b/>
          <w:i/>
          <w:color w:val="000000" w:themeColor="text1"/>
          <w:sz w:val="22"/>
        </w:rPr>
        <w:t xml:space="preserve"> В</w:t>
      </w:r>
      <w:r w:rsidR="008F0BF6">
        <w:rPr>
          <w:b/>
          <w:i/>
          <w:color w:val="000000" w:themeColor="text1"/>
          <w:sz w:val="22"/>
        </w:rPr>
        <w:t>ладимирович</w:t>
      </w:r>
      <w:r w:rsidRPr="00CB65D4">
        <w:rPr>
          <w:b/>
          <w:i/>
          <w:color w:val="000000" w:themeColor="text1"/>
          <w:sz w:val="22"/>
        </w:rPr>
        <w:t>, Удмуртский государственный университет, профессор, д.</w:t>
      </w:r>
      <w:r w:rsidR="007E3347">
        <w:rPr>
          <w:b/>
          <w:i/>
          <w:color w:val="000000" w:themeColor="text1"/>
          <w:sz w:val="22"/>
        </w:rPr>
        <w:t xml:space="preserve"> </w:t>
      </w:r>
      <w:r w:rsidRPr="00CB65D4">
        <w:rPr>
          <w:b/>
          <w:i/>
          <w:color w:val="000000" w:themeColor="text1"/>
          <w:sz w:val="22"/>
        </w:rPr>
        <w:t>ф.-м.</w:t>
      </w:r>
      <w:r w:rsidR="007E3347">
        <w:rPr>
          <w:b/>
          <w:i/>
          <w:color w:val="000000" w:themeColor="text1"/>
          <w:sz w:val="22"/>
        </w:rPr>
        <w:t xml:space="preserve"> </w:t>
      </w:r>
      <w:r w:rsidRPr="00CB65D4">
        <w:rPr>
          <w:b/>
          <w:i/>
          <w:color w:val="000000" w:themeColor="text1"/>
          <w:sz w:val="22"/>
        </w:rPr>
        <w:t>н.</w:t>
      </w:r>
    </w:p>
    <w:p w:rsidR="00ED3456" w:rsidRPr="00CB65D4" w:rsidRDefault="00ED3456" w:rsidP="00CB65D4">
      <w:pPr>
        <w:jc w:val="both"/>
        <w:rPr>
          <w:b/>
          <w:i/>
          <w:color w:val="000000" w:themeColor="text1"/>
          <w:sz w:val="22"/>
        </w:rPr>
      </w:pPr>
      <w:r w:rsidRPr="00CB65D4">
        <w:rPr>
          <w:b/>
          <w:i/>
          <w:color w:val="000000" w:themeColor="text1"/>
          <w:sz w:val="22"/>
        </w:rPr>
        <w:t>Консультант по иностранному языку</w:t>
      </w:r>
      <w:r w:rsidR="0003321A" w:rsidRPr="00CB65D4">
        <w:rPr>
          <w:b/>
          <w:i/>
          <w:color w:val="000000" w:themeColor="text1"/>
          <w:sz w:val="22"/>
        </w:rPr>
        <w:t xml:space="preserve"> </w:t>
      </w:r>
      <w:r w:rsidR="007E3347">
        <w:rPr>
          <w:b/>
          <w:i/>
          <w:color w:val="000000" w:themeColor="text1"/>
          <w:sz w:val="22"/>
        </w:rPr>
        <w:t>—</w:t>
      </w:r>
      <w:r w:rsidR="0003321A" w:rsidRPr="00CB65D4">
        <w:rPr>
          <w:b/>
          <w:i/>
          <w:color w:val="000000" w:themeColor="text1"/>
          <w:sz w:val="22"/>
        </w:rPr>
        <w:t xml:space="preserve"> </w:t>
      </w:r>
      <w:r w:rsidRPr="00CB65D4">
        <w:rPr>
          <w:b/>
          <w:i/>
          <w:color w:val="000000" w:themeColor="text1"/>
          <w:sz w:val="22"/>
        </w:rPr>
        <w:t>Лобанова</w:t>
      </w:r>
      <w:r w:rsidR="008F0BF6">
        <w:rPr>
          <w:b/>
          <w:i/>
          <w:color w:val="000000" w:themeColor="text1"/>
          <w:sz w:val="22"/>
        </w:rPr>
        <w:t xml:space="preserve"> Нина Петровна</w:t>
      </w:r>
    </w:p>
    <w:p w:rsidR="00FB11AE" w:rsidRPr="007E3347" w:rsidRDefault="00FB11AE" w:rsidP="00CB65D4">
      <w:pPr>
        <w:jc w:val="both"/>
        <w:rPr>
          <w:color w:val="000000" w:themeColor="text1"/>
          <w:sz w:val="22"/>
        </w:rPr>
      </w:pPr>
    </w:p>
    <w:p w:rsidR="00ED3456" w:rsidRPr="007E3347" w:rsidRDefault="00ED3456" w:rsidP="00CB65D4">
      <w:pPr>
        <w:jc w:val="center"/>
        <w:rPr>
          <w:b/>
          <w:color w:val="000000" w:themeColor="text1"/>
          <w:sz w:val="22"/>
        </w:rPr>
      </w:pPr>
      <w:r w:rsidRPr="00CB65D4">
        <w:rPr>
          <w:b/>
          <w:color w:val="000000" w:themeColor="text1"/>
          <w:sz w:val="22"/>
        </w:rPr>
        <w:t>ПРИМЕНЕНИЕ АНАЛИЗА ВЫЖИВАЕМОСТИ ДЛЯ УПРАВЛЕНИЯ</w:t>
      </w:r>
      <w:r w:rsidR="007E3347">
        <w:rPr>
          <w:b/>
          <w:color w:val="000000" w:themeColor="text1"/>
          <w:sz w:val="22"/>
        </w:rPr>
        <w:br/>
      </w:r>
      <w:r w:rsidRPr="00CB65D4">
        <w:rPr>
          <w:b/>
          <w:color w:val="000000" w:themeColor="text1"/>
          <w:sz w:val="22"/>
        </w:rPr>
        <w:t>БАНКОВСКИМ КРЕДИТНЫМ</w:t>
      </w:r>
      <w:r w:rsidRPr="007E3347">
        <w:rPr>
          <w:b/>
          <w:color w:val="000000" w:themeColor="text1"/>
          <w:sz w:val="22"/>
        </w:rPr>
        <w:t xml:space="preserve"> </w:t>
      </w:r>
      <w:r w:rsidRPr="00CB65D4">
        <w:rPr>
          <w:b/>
          <w:color w:val="000000" w:themeColor="text1"/>
          <w:sz w:val="22"/>
        </w:rPr>
        <w:t>РИСКОМ</w:t>
      </w:r>
    </w:p>
    <w:p w:rsidR="007E3347" w:rsidRPr="00CB65D4" w:rsidRDefault="007E3347" w:rsidP="007E3347">
      <w:pPr>
        <w:jc w:val="center"/>
        <w:rPr>
          <w:b/>
          <w:color w:val="000000" w:themeColor="text1"/>
          <w:sz w:val="22"/>
          <w:lang w:val="en-US"/>
        </w:rPr>
      </w:pPr>
      <w:r w:rsidRPr="00CB65D4">
        <w:rPr>
          <w:b/>
          <w:color w:val="000000" w:themeColor="text1"/>
          <w:sz w:val="22"/>
          <w:lang w:val="en-US"/>
        </w:rPr>
        <w:t>SURVIVAL ANALYSIS FOR MANAGEMENT OF BANK CREDIT RISK</w:t>
      </w:r>
    </w:p>
    <w:p w:rsidR="00FB11AE" w:rsidRPr="007E3347" w:rsidRDefault="00FB11AE" w:rsidP="00CB65D4">
      <w:pPr>
        <w:jc w:val="both"/>
        <w:rPr>
          <w:color w:val="000000" w:themeColor="text1"/>
          <w:sz w:val="22"/>
          <w:lang w:val="en-US"/>
        </w:rPr>
      </w:pPr>
    </w:p>
    <w:p w:rsidR="00ED3456" w:rsidRPr="00CB65D4" w:rsidRDefault="00ED3456" w:rsidP="00D1712B">
      <w:pPr>
        <w:spacing w:line="245" w:lineRule="auto"/>
        <w:ind w:firstLine="709"/>
        <w:jc w:val="both"/>
        <w:outlineLvl w:val="0"/>
        <w:rPr>
          <w:color w:val="000000" w:themeColor="text1"/>
          <w:sz w:val="22"/>
        </w:rPr>
      </w:pPr>
      <w:r w:rsidRPr="00CB65D4">
        <w:rPr>
          <w:b/>
          <w:color w:val="000000" w:themeColor="text1"/>
          <w:sz w:val="22"/>
        </w:rPr>
        <w:t>Аннотация</w:t>
      </w:r>
      <w:r w:rsidR="007E3347" w:rsidRPr="007E3347">
        <w:rPr>
          <w:b/>
          <w:color w:val="000000" w:themeColor="text1"/>
          <w:sz w:val="22"/>
        </w:rPr>
        <w:t>.</w:t>
      </w:r>
      <w:r w:rsidRPr="00CB65D4">
        <w:rPr>
          <w:color w:val="000000" w:themeColor="text1"/>
          <w:sz w:val="22"/>
        </w:rPr>
        <w:t xml:space="preserve"> Вопрос управления кредитным риском в банковской сфере рассматривае</w:t>
      </w:r>
      <w:r w:rsidRPr="00CB65D4">
        <w:rPr>
          <w:color w:val="000000" w:themeColor="text1"/>
          <w:sz w:val="22"/>
        </w:rPr>
        <w:t>т</w:t>
      </w:r>
      <w:r w:rsidRPr="00CB65D4">
        <w:rPr>
          <w:color w:val="000000" w:themeColor="text1"/>
          <w:sz w:val="22"/>
        </w:rPr>
        <w:t xml:space="preserve">ся на основе построения скоринговой модели, оценивающей индивидуальный риск заемщика </w:t>
      </w:r>
      <w:r w:rsidRPr="00CB65D4">
        <w:rPr>
          <w:color w:val="000000" w:themeColor="text1"/>
          <w:sz w:val="22"/>
        </w:rPr>
        <w:lastRenderedPageBreak/>
        <w:t>и</w:t>
      </w:r>
      <w:r w:rsidR="007E3347">
        <w:rPr>
          <w:color w:val="000000" w:themeColor="text1"/>
          <w:sz w:val="22"/>
        </w:rPr>
        <w:t> </w:t>
      </w:r>
      <w:r w:rsidRPr="00CB65D4">
        <w:rPr>
          <w:color w:val="000000" w:themeColor="text1"/>
          <w:sz w:val="22"/>
        </w:rPr>
        <w:t>выступающей базой для оценки совокупного риска кредитного портфеля. В статье исследуе</w:t>
      </w:r>
      <w:r w:rsidRPr="00CB65D4">
        <w:rPr>
          <w:color w:val="000000" w:themeColor="text1"/>
          <w:sz w:val="22"/>
        </w:rPr>
        <w:t>т</w:t>
      </w:r>
      <w:r w:rsidRPr="00CB65D4">
        <w:rPr>
          <w:color w:val="000000" w:themeColor="text1"/>
          <w:sz w:val="22"/>
        </w:rPr>
        <w:t>ся актуальная для коммерческих банков проблема оценки кредита не только на первый год жизни кредита, а на весь срок его жизни: согласно стандарту МСФО (</w:t>
      </w:r>
      <w:r w:rsidRPr="00CB65D4">
        <w:rPr>
          <w:color w:val="000000" w:themeColor="text1"/>
          <w:sz w:val="22"/>
          <w:lang w:val="en-US"/>
        </w:rPr>
        <w:t>IFRS</w:t>
      </w:r>
      <w:r w:rsidRPr="00CB65D4">
        <w:rPr>
          <w:color w:val="000000" w:themeColor="text1"/>
          <w:sz w:val="22"/>
        </w:rPr>
        <w:t>) 9, объем форм</w:t>
      </w:r>
      <w:r w:rsidRPr="00CB65D4">
        <w:rPr>
          <w:color w:val="000000" w:themeColor="text1"/>
          <w:sz w:val="22"/>
        </w:rPr>
        <w:t>и</w:t>
      </w:r>
      <w:r w:rsidRPr="00CB65D4">
        <w:rPr>
          <w:color w:val="000000" w:themeColor="text1"/>
          <w:sz w:val="22"/>
        </w:rPr>
        <w:t>руемых резервов должен зависеть от динамики уровня риска, которая определяется с помощью оценки риска дефолта кредита на протяжении жизни кредита (</w:t>
      </w:r>
      <w:r w:rsidRPr="00CB65D4">
        <w:rPr>
          <w:color w:val="000000" w:themeColor="text1"/>
          <w:sz w:val="22"/>
          <w:lang w:val="en-US"/>
        </w:rPr>
        <w:t>lifetime</w:t>
      </w:r>
      <w:r w:rsidRPr="00CB65D4">
        <w:rPr>
          <w:color w:val="000000" w:themeColor="text1"/>
          <w:sz w:val="22"/>
        </w:rPr>
        <w:t xml:space="preserve"> </w:t>
      </w:r>
      <w:r w:rsidRPr="00CB65D4">
        <w:rPr>
          <w:color w:val="000000" w:themeColor="text1"/>
          <w:sz w:val="22"/>
          <w:lang w:val="en-US"/>
        </w:rPr>
        <w:t>PD</w:t>
      </w:r>
      <w:r w:rsidRPr="00CB65D4">
        <w:rPr>
          <w:color w:val="000000" w:themeColor="text1"/>
          <w:sz w:val="22"/>
        </w:rPr>
        <w:t>). В статье предложена модель получения динамической оценки вероятности выхода в дефолт по кредиту на основе его данных о качестве исполнения обязательств по кредитному договору (</w:t>
      </w:r>
      <w:r w:rsidRPr="00CB65D4">
        <w:rPr>
          <w:color w:val="000000" w:themeColor="text1"/>
          <w:sz w:val="22"/>
          <w:lang w:val="en-US"/>
        </w:rPr>
        <w:t>future</w:t>
      </w:r>
      <w:r w:rsidRPr="00CB65D4">
        <w:rPr>
          <w:color w:val="000000" w:themeColor="text1"/>
          <w:sz w:val="22"/>
        </w:rPr>
        <w:t xml:space="preserve"> </w:t>
      </w:r>
      <w:r w:rsidRPr="00CB65D4">
        <w:rPr>
          <w:color w:val="000000" w:themeColor="text1"/>
          <w:sz w:val="22"/>
          <w:lang w:val="en-US"/>
        </w:rPr>
        <w:t>engineering</w:t>
      </w:r>
      <w:r w:rsidRPr="00CB65D4">
        <w:rPr>
          <w:color w:val="000000" w:themeColor="text1"/>
          <w:sz w:val="22"/>
        </w:rPr>
        <w:t>)</w:t>
      </w:r>
      <w:r w:rsidR="00782D05">
        <w:rPr>
          <w:color w:val="000000" w:themeColor="text1"/>
          <w:sz w:val="22"/>
        </w:rPr>
        <w:br/>
      </w:r>
      <w:r w:rsidRPr="00CB65D4">
        <w:rPr>
          <w:color w:val="000000" w:themeColor="text1"/>
          <w:sz w:val="22"/>
        </w:rPr>
        <w:t>и фазе макроэкономического цикла. Построение модели оценки вероятности выхода в</w:t>
      </w:r>
      <w:r w:rsidR="00782D05">
        <w:rPr>
          <w:color w:val="000000" w:themeColor="text1"/>
          <w:sz w:val="22"/>
        </w:rPr>
        <w:t xml:space="preserve"> </w:t>
      </w:r>
      <w:r w:rsidRPr="00CB65D4">
        <w:rPr>
          <w:color w:val="000000" w:themeColor="text1"/>
          <w:sz w:val="22"/>
        </w:rPr>
        <w:t>дефолт производится на примере регионального розничного банка.</w:t>
      </w:r>
    </w:p>
    <w:p w:rsidR="00ED3456" w:rsidRPr="00CB65D4" w:rsidRDefault="00ED3456" w:rsidP="00D1712B">
      <w:pPr>
        <w:spacing w:line="245" w:lineRule="auto"/>
        <w:ind w:firstLine="709"/>
        <w:jc w:val="both"/>
        <w:outlineLvl w:val="0"/>
        <w:rPr>
          <w:color w:val="000000" w:themeColor="text1"/>
          <w:sz w:val="22"/>
          <w:lang w:val="en-US"/>
        </w:rPr>
      </w:pPr>
      <w:r w:rsidRPr="00CB65D4">
        <w:rPr>
          <w:b/>
          <w:color w:val="000000" w:themeColor="text1"/>
          <w:sz w:val="22"/>
          <w:lang w:val="en-US"/>
        </w:rPr>
        <w:t>Abstract</w:t>
      </w:r>
      <w:r w:rsidR="007E3347" w:rsidRPr="007E3347">
        <w:rPr>
          <w:b/>
          <w:color w:val="000000" w:themeColor="text1"/>
          <w:sz w:val="22"/>
          <w:lang w:val="en-US"/>
        </w:rPr>
        <w:t>.</w:t>
      </w:r>
      <w:r w:rsidRPr="007E3347">
        <w:rPr>
          <w:color w:val="000000" w:themeColor="text1"/>
          <w:sz w:val="22"/>
          <w:lang w:val="en-US"/>
        </w:rPr>
        <w:t xml:space="preserve"> </w:t>
      </w:r>
      <w:r w:rsidRPr="00CB65D4">
        <w:rPr>
          <w:color w:val="000000" w:themeColor="text1"/>
          <w:sz w:val="22"/>
          <w:lang w:val="en-US"/>
        </w:rPr>
        <w:t>The issue of credit risk management in the banking sector is researched on the basis of a scoring model that allows to assess an individual's credit risk for a borrower and acts as basis for the assessment of credit risk of the loan portfolio. The article studies the actual for commercial banks problem of assessment credit not only for the first credit life year, but for the whole period of its life. This condition is fixed in the IFRS 9 standard. According to IFRS 9, the amount bank reserves should depend on the dynamics of the level of risk, which is determined by the estimation of the default credit risk throughout the life of the loan (lifetime PD). The article suggests a lifetime PD model construc</w:t>
      </w:r>
      <w:r w:rsidRPr="00CB65D4">
        <w:rPr>
          <w:color w:val="000000" w:themeColor="text1"/>
          <w:sz w:val="22"/>
          <w:lang w:val="en-US"/>
        </w:rPr>
        <w:t>t</w:t>
      </w:r>
      <w:r w:rsidRPr="00CB65D4">
        <w:rPr>
          <w:color w:val="000000" w:themeColor="text1"/>
          <w:sz w:val="22"/>
          <w:lang w:val="en-US"/>
        </w:rPr>
        <w:t>ing based on the data of the quality of credit history payment (the future engineering) and the phase of the macroeconomic cycle. To solve the problem the survival model is used in the article. The given calculations were made on the data provided by the regional retail bank.</w:t>
      </w:r>
    </w:p>
    <w:p w:rsidR="00ED3456" w:rsidRPr="007E3347" w:rsidRDefault="00ED3456" w:rsidP="00D1712B">
      <w:pPr>
        <w:spacing w:line="245" w:lineRule="auto"/>
        <w:ind w:firstLine="709"/>
        <w:jc w:val="both"/>
        <w:rPr>
          <w:color w:val="000000" w:themeColor="text1"/>
          <w:sz w:val="22"/>
        </w:rPr>
      </w:pPr>
      <w:r w:rsidRPr="00CB65D4">
        <w:rPr>
          <w:b/>
          <w:i/>
          <w:color w:val="000000" w:themeColor="text1"/>
          <w:sz w:val="22"/>
        </w:rPr>
        <w:t>Ключевые слова</w:t>
      </w:r>
      <w:r w:rsidRPr="00CB65D4">
        <w:rPr>
          <w:i/>
          <w:color w:val="000000" w:themeColor="text1"/>
          <w:sz w:val="22"/>
        </w:rPr>
        <w:t xml:space="preserve">: </w:t>
      </w:r>
      <w:r w:rsidRPr="00CB65D4">
        <w:rPr>
          <w:color w:val="000000" w:themeColor="text1"/>
          <w:sz w:val="22"/>
        </w:rPr>
        <w:t xml:space="preserve">кредитный риск, соглашение Базель </w:t>
      </w:r>
      <w:r w:rsidRPr="00CB65D4">
        <w:rPr>
          <w:color w:val="000000" w:themeColor="text1"/>
          <w:sz w:val="22"/>
          <w:lang w:val="en-US"/>
        </w:rPr>
        <w:t>II</w:t>
      </w:r>
      <w:r w:rsidRPr="00CB65D4">
        <w:rPr>
          <w:color w:val="000000" w:themeColor="text1"/>
          <w:sz w:val="22"/>
        </w:rPr>
        <w:t>, МСФО 9, модель выживания</w:t>
      </w:r>
      <w:r w:rsidR="007E3347">
        <w:rPr>
          <w:color w:val="000000" w:themeColor="text1"/>
          <w:sz w:val="22"/>
        </w:rPr>
        <w:t>.</w:t>
      </w:r>
    </w:p>
    <w:p w:rsidR="00ED3456" w:rsidRPr="007E3347" w:rsidRDefault="00ED3456" w:rsidP="00D1712B">
      <w:pPr>
        <w:spacing w:line="245" w:lineRule="auto"/>
        <w:ind w:firstLine="709"/>
        <w:jc w:val="both"/>
        <w:rPr>
          <w:color w:val="000000" w:themeColor="text1"/>
          <w:sz w:val="22"/>
          <w:lang w:val="en-US"/>
        </w:rPr>
      </w:pPr>
      <w:r w:rsidRPr="00CB65D4">
        <w:rPr>
          <w:b/>
          <w:i/>
          <w:color w:val="000000" w:themeColor="text1"/>
          <w:sz w:val="22"/>
          <w:lang w:val="en-US"/>
        </w:rPr>
        <w:t>Keywords</w:t>
      </w:r>
      <w:r w:rsidRPr="00CB65D4">
        <w:rPr>
          <w:b/>
          <w:color w:val="000000" w:themeColor="text1"/>
          <w:sz w:val="22"/>
          <w:lang w:val="en-US"/>
        </w:rPr>
        <w:t>:</w:t>
      </w:r>
      <w:r w:rsidRPr="00CB65D4">
        <w:rPr>
          <w:color w:val="000000" w:themeColor="text1"/>
          <w:sz w:val="22"/>
          <w:lang w:val="en-US"/>
        </w:rPr>
        <w:t xml:space="preserve"> credit risk, Basel II, IFRS </w:t>
      </w:r>
      <w:smartTag w:uri="urn:schemas-microsoft-com:office:smarttags" w:element="metricconverter">
        <w:smartTagPr>
          <w:attr w:name="ProductID" w:val="9, a"/>
        </w:smartTagPr>
        <w:r w:rsidRPr="00CB65D4">
          <w:rPr>
            <w:color w:val="000000" w:themeColor="text1"/>
            <w:sz w:val="22"/>
            <w:lang w:val="en-US"/>
          </w:rPr>
          <w:t>9, a</w:t>
        </w:r>
      </w:smartTag>
      <w:r w:rsidRPr="00CB65D4">
        <w:rPr>
          <w:color w:val="000000" w:themeColor="text1"/>
          <w:sz w:val="22"/>
          <w:lang w:val="en-US"/>
        </w:rPr>
        <w:t xml:space="preserve"> survival model, probability of default, lifetime PD</w:t>
      </w:r>
      <w:r w:rsidR="007E3347" w:rsidRPr="007E3347">
        <w:rPr>
          <w:color w:val="000000" w:themeColor="text1"/>
          <w:sz w:val="22"/>
          <w:lang w:val="en-US"/>
        </w:rPr>
        <w:t>.</w:t>
      </w:r>
    </w:p>
    <w:p w:rsidR="00ED3456" w:rsidRPr="00CB65D4" w:rsidRDefault="00ED3456" w:rsidP="00D1712B">
      <w:pPr>
        <w:spacing w:line="245" w:lineRule="auto"/>
        <w:ind w:firstLine="709"/>
        <w:jc w:val="both"/>
        <w:rPr>
          <w:color w:val="000000" w:themeColor="text1"/>
          <w:sz w:val="22"/>
          <w:lang w:val="en-US"/>
        </w:rPr>
      </w:pPr>
      <w:r w:rsidRPr="00CB65D4">
        <w:rPr>
          <w:color w:val="000000" w:themeColor="text1"/>
          <w:sz w:val="22"/>
          <w:lang w:val="en-US"/>
        </w:rPr>
        <w:t>Taking into account the increasing uncertainty in financial markets, bank credit risk manag</w:t>
      </w:r>
      <w:r w:rsidRPr="00CB65D4">
        <w:rPr>
          <w:color w:val="000000" w:themeColor="text1"/>
          <w:sz w:val="22"/>
          <w:lang w:val="en-US"/>
        </w:rPr>
        <w:t>e</w:t>
      </w:r>
      <w:r w:rsidRPr="00CB65D4">
        <w:rPr>
          <w:color w:val="000000" w:themeColor="text1"/>
          <w:sz w:val="22"/>
          <w:lang w:val="en-US"/>
        </w:rPr>
        <w:t>ment has become of the highest priority for providing banking services. According to Basel II and IFRS 9, the expected loss of the loan portfolio is estimated on the base of the IRB approach to credit risk [1</w:t>
      </w:r>
      <w:r w:rsidR="007E3347" w:rsidRPr="007E3347">
        <w:rPr>
          <w:color w:val="000000" w:themeColor="text1"/>
          <w:sz w:val="22"/>
          <w:lang w:val="en-US"/>
        </w:rPr>
        <w:t>,</w:t>
      </w:r>
      <w:r w:rsidRPr="00CB65D4">
        <w:rPr>
          <w:color w:val="000000" w:themeColor="text1"/>
          <w:sz w:val="22"/>
          <w:lang w:val="en-US"/>
        </w:rPr>
        <w:t xml:space="preserve">3]. The formula for calculating the expected losses </w:t>
      </w:r>
      <w:r w:rsidR="007E3347" w:rsidRPr="00CB65D4">
        <w:rPr>
          <w:color w:val="000000" w:themeColor="text1"/>
          <w:position w:val="-4"/>
          <w:sz w:val="22"/>
        </w:rPr>
        <w:object w:dxaOrig="340" w:dyaOrig="240">
          <v:shape id="_x0000_i1026" type="#_x0000_t75" style="width:17pt;height:11.85pt" o:ole="">
            <v:imagedata r:id="rId30" o:title=""/>
          </v:shape>
          <o:OLEObject Type="Embed" ProgID="Equation.DSMT4" ShapeID="_x0000_i1026" DrawAspect="Content" ObjectID="_1597739032" r:id="rId31"/>
        </w:object>
      </w:r>
      <w:r w:rsidRPr="00CB65D4">
        <w:rPr>
          <w:color w:val="000000" w:themeColor="text1"/>
          <w:sz w:val="22"/>
          <w:lang w:val="en-US"/>
        </w:rPr>
        <w:t xml:space="preserve"> on loans is as follows:</w:t>
      </w:r>
    </w:p>
    <w:p w:rsidR="00ED3456" w:rsidRPr="00CB65D4" w:rsidRDefault="007E3347" w:rsidP="00D1712B">
      <w:pPr>
        <w:tabs>
          <w:tab w:val="center" w:pos="4536"/>
          <w:tab w:val="right" w:pos="9072"/>
        </w:tabs>
        <w:spacing w:before="180" w:after="180" w:line="245" w:lineRule="auto"/>
        <w:rPr>
          <w:color w:val="000000" w:themeColor="text1"/>
          <w:sz w:val="22"/>
          <w:lang w:val="en-US"/>
        </w:rPr>
      </w:pPr>
      <w:r w:rsidRPr="0063633F">
        <w:rPr>
          <w:color w:val="000000" w:themeColor="text1"/>
          <w:position w:val="-6"/>
          <w:sz w:val="22"/>
          <w:lang w:val="en-US"/>
        </w:rPr>
        <w:tab/>
      </w:r>
      <w:r w:rsidR="00782D05" w:rsidRPr="00782D05">
        <w:rPr>
          <w:color w:val="000000" w:themeColor="text1"/>
          <w:position w:val="-8"/>
          <w:sz w:val="22"/>
        </w:rPr>
        <w:object w:dxaOrig="2040" w:dyaOrig="279">
          <v:shape id="_x0000_i1027" type="#_x0000_t75" style="width:101.25pt;height:13.05pt" o:ole="">
            <v:imagedata r:id="rId32" o:title=""/>
          </v:shape>
          <o:OLEObject Type="Embed" ProgID="Equation.DSMT4" ShapeID="_x0000_i1027" DrawAspect="Content" ObjectID="_1597739033" r:id="rId33"/>
        </w:object>
      </w:r>
      <w:r w:rsidRPr="007E3347">
        <w:rPr>
          <w:color w:val="000000" w:themeColor="text1"/>
          <w:sz w:val="22"/>
          <w:lang w:val="en-US"/>
        </w:rPr>
        <w:tab/>
      </w:r>
      <w:r w:rsidR="00ED3456" w:rsidRPr="00CB65D4">
        <w:rPr>
          <w:color w:val="000000" w:themeColor="text1"/>
          <w:sz w:val="22"/>
          <w:lang w:val="en-US"/>
        </w:rPr>
        <w:t>(1)</w:t>
      </w:r>
    </w:p>
    <w:p w:rsidR="00ED3456" w:rsidRPr="00CB65D4" w:rsidRDefault="00ED3456" w:rsidP="00D1712B">
      <w:pPr>
        <w:spacing w:line="245" w:lineRule="auto"/>
        <w:rPr>
          <w:color w:val="000000" w:themeColor="text1"/>
          <w:sz w:val="22"/>
          <w:lang w:val="en-US"/>
        </w:rPr>
      </w:pPr>
      <w:r w:rsidRPr="00CB65D4">
        <w:rPr>
          <w:color w:val="000000" w:themeColor="text1"/>
          <w:sz w:val="22"/>
          <w:lang w:val="en-US"/>
        </w:rPr>
        <w:t xml:space="preserve">where </w:t>
      </w:r>
      <w:r w:rsidR="007E3347" w:rsidRPr="00CB65D4">
        <w:rPr>
          <w:color w:val="000000" w:themeColor="text1"/>
          <w:position w:val="-4"/>
          <w:sz w:val="22"/>
        </w:rPr>
        <w:object w:dxaOrig="380" w:dyaOrig="240">
          <v:shape id="_x0000_i1028" type="#_x0000_t75" style="width:19.4pt;height:11.85pt" o:ole="">
            <v:imagedata r:id="rId34" o:title=""/>
          </v:shape>
          <o:OLEObject Type="Embed" ProgID="Equation.DSMT4" ShapeID="_x0000_i1028" DrawAspect="Content" ObjectID="_1597739034" r:id="rId35"/>
        </w:object>
      </w:r>
      <w:r w:rsidRPr="00CB65D4">
        <w:rPr>
          <w:color w:val="000000" w:themeColor="text1"/>
          <w:sz w:val="22"/>
          <w:lang w:val="en-US"/>
        </w:rPr>
        <w:t>— Probability of Default,</w:t>
      </w:r>
      <w:r w:rsidR="007E3347" w:rsidRPr="007E3347">
        <w:rPr>
          <w:color w:val="000000" w:themeColor="text1"/>
          <w:sz w:val="22"/>
          <w:lang w:val="en-US"/>
        </w:rPr>
        <w:t xml:space="preserve"> </w:t>
      </w:r>
      <w:r w:rsidR="007E3347" w:rsidRPr="00CB65D4">
        <w:rPr>
          <w:color w:val="000000" w:themeColor="text1"/>
          <w:position w:val="-4"/>
          <w:sz w:val="22"/>
        </w:rPr>
        <w:object w:dxaOrig="520" w:dyaOrig="240">
          <v:shape id="_x0000_i1029" type="#_x0000_t75" style="width:26.1pt;height:11.85pt" o:ole="">
            <v:imagedata r:id="rId36" o:title=""/>
          </v:shape>
          <o:OLEObject Type="Embed" ProgID="Equation.DSMT4" ShapeID="_x0000_i1029" DrawAspect="Content" ObjectID="_1597739035" r:id="rId37"/>
        </w:object>
      </w:r>
      <w:r w:rsidRPr="00CB65D4">
        <w:rPr>
          <w:color w:val="000000" w:themeColor="text1"/>
          <w:sz w:val="22"/>
          <w:lang w:val="en-US"/>
        </w:rPr>
        <w:t xml:space="preserve"> — Exposure At Default</w:t>
      </w:r>
      <w:r w:rsidRPr="00CB65D4">
        <w:rPr>
          <w:color w:val="000000" w:themeColor="text1"/>
          <w:kern w:val="2"/>
          <w:sz w:val="22"/>
          <w:lang w:val="en-US"/>
        </w:rPr>
        <w:t>,</w:t>
      </w:r>
      <w:r w:rsidR="007E3347" w:rsidRPr="007E3347">
        <w:rPr>
          <w:color w:val="000000" w:themeColor="text1"/>
          <w:kern w:val="2"/>
          <w:sz w:val="22"/>
          <w:lang w:val="en-US"/>
        </w:rPr>
        <w:t xml:space="preserve"> </w:t>
      </w:r>
      <w:r w:rsidR="007E3347" w:rsidRPr="00CB65D4">
        <w:rPr>
          <w:color w:val="000000" w:themeColor="text1"/>
          <w:position w:val="-6"/>
          <w:sz w:val="22"/>
        </w:rPr>
        <w:object w:dxaOrig="520" w:dyaOrig="260">
          <v:shape id="_x0000_i1030" type="#_x0000_t75" style="width:26.1pt;height:12.25pt" o:ole="">
            <v:imagedata r:id="rId38" o:title=""/>
          </v:shape>
          <o:OLEObject Type="Embed" ProgID="Equation.DSMT4" ShapeID="_x0000_i1030" DrawAspect="Content" ObjectID="_1597739036" r:id="rId39"/>
        </w:object>
      </w:r>
      <w:r w:rsidRPr="00CB65D4">
        <w:rPr>
          <w:color w:val="000000" w:themeColor="text1"/>
          <w:sz w:val="22"/>
          <w:lang w:val="en-US"/>
        </w:rPr>
        <w:t xml:space="preserve"> — Loss Given Default.</w:t>
      </w:r>
    </w:p>
    <w:p w:rsidR="00ED3456" w:rsidRPr="00CB65D4" w:rsidRDefault="00ED3456" w:rsidP="00D1712B">
      <w:pPr>
        <w:spacing w:line="245" w:lineRule="auto"/>
        <w:ind w:firstLine="709"/>
        <w:jc w:val="both"/>
        <w:rPr>
          <w:rStyle w:val="shorttext"/>
          <w:color w:val="000000" w:themeColor="text1"/>
          <w:sz w:val="22"/>
          <w:lang w:val="en-US"/>
        </w:rPr>
      </w:pPr>
      <w:r w:rsidRPr="00CB65D4">
        <w:rPr>
          <w:color w:val="000000" w:themeColor="text1"/>
          <w:sz w:val="22"/>
          <w:lang w:val="en-US"/>
        </w:rPr>
        <w:t xml:space="preserve">In this case, the most common used estimation of an individual estimation is the estimation of the probability of default </w:t>
      </w:r>
      <w:r w:rsidR="007E3347" w:rsidRPr="007E3347">
        <w:rPr>
          <w:color w:val="000000" w:themeColor="text1"/>
          <w:position w:val="-8"/>
          <w:sz w:val="22"/>
        </w:rPr>
        <w:object w:dxaOrig="440" w:dyaOrig="279">
          <v:shape id="_x0000_i1031" type="#_x0000_t75" style="width:22.15pt;height:13.85pt" o:ole="">
            <v:imagedata r:id="rId40" o:title=""/>
          </v:shape>
          <o:OLEObject Type="Embed" ProgID="Equation.DSMT4" ShapeID="_x0000_i1031" DrawAspect="Content" ObjectID="_1597739037" r:id="rId41"/>
        </w:object>
      </w:r>
      <w:r w:rsidRPr="00CB65D4">
        <w:rPr>
          <w:color w:val="000000" w:themeColor="text1"/>
          <w:sz w:val="22"/>
          <w:lang w:val="en-US"/>
        </w:rPr>
        <w:t xml:space="preserve"> which is calculated on the basis of a scoring model. According to Basel II, the default is a late payment in principal or interest for 90 days or more </w:t>
      </w:r>
      <w:r w:rsidRPr="00CB65D4">
        <w:rPr>
          <w:rStyle w:val="shorttext"/>
          <w:color w:val="000000" w:themeColor="text1"/>
          <w:sz w:val="22"/>
          <w:lang w:val="en-US"/>
        </w:rPr>
        <w:t>during the first year of life of the loan.</w:t>
      </w:r>
      <w:r w:rsidRPr="00CB65D4">
        <w:rPr>
          <w:color w:val="000000" w:themeColor="text1"/>
          <w:sz w:val="22"/>
          <w:lang w:val="en-US"/>
        </w:rPr>
        <w:t xml:space="preserve"> Then the </w:t>
      </w:r>
      <w:r w:rsidR="007E3347" w:rsidRPr="00CB65D4">
        <w:rPr>
          <w:color w:val="000000" w:themeColor="text1"/>
          <w:position w:val="-4"/>
          <w:sz w:val="22"/>
        </w:rPr>
        <w:object w:dxaOrig="380" w:dyaOrig="240">
          <v:shape id="_x0000_i1032" type="#_x0000_t75" style="width:19.4pt;height:11.85pt" o:ole="">
            <v:imagedata r:id="rId42" o:title=""/>
          </v:shape>
          <o:OLEObject Type="Embed" ProgID="Equation.DSMT4" ShapeID="_x0000_i1032" DrawAspect="Content" ObjectID="_1597739038" r:id="rId43"/>
        </w:object>
      </w:r>
      <w:r w:rsidRPr="00CB65D4">
        <w:rPr>
          <w:color w:val="000000" w:themeColor="text1"/>
          <w:sz w:val="22"/>
          <w:lang w:val="en-US"/>
        </w:rPr>
        <w:t xml:space="preserve"> is a probability of the occurrence of late payment in principal or interest for 90 days or more </w:t>
      </w:r>
      <w:r w:rsidRPr="00CB65D4">
        <w:rPr>
          <w:rStyle w:val="shorttext"/>
          <w:color w:val="000000" w:themeColor="text1"/>
          <w:sz w:val="22"/>
          <w:lang w:val="en-US"/>
        </w:rPr>
        <w:t>during the first year of the loan life. The main problem with the current definition is the unaccounted fact of the possible change in the individual probability of default over the life of the loan. In such a case, the issue of credit assessment not only for the first year of a loan life, but for the whole period of its life becomes more urgent.</w:t>
      </w:r>
    </w:p>
    <w:p w:rsidR="00ED3456" w:rsidRPr="00CB65D4" w:rsidRDefault="00ED3456" w:rsidP="00D1712B">
      <w:pPr>
        <w:spacing w:line="245" w:lineRule="auto"/>
        <w:ind w:firstLine="709"/>
        <w:jc w:val="both"/>
        <w:rPr>
          <w:rStyle w:val="shorttext"/>
          <w:color w:val="000000" w:themeColor="text1"/>
          <w:sz w:val="22"/>
          <w:lang w:val="en-US"/>
        </w:rPr>
      </w:pPr>
      <w:r w:rsidRPr="00CB65D4">
        <w:rPr>
          <w:rStyle w:val="shorttext"/>
          <w:color w:val="000000" w:themeColor="text1"/>
          <w:sz w:val="22"/>
          <w:lang w:val="en-US"/>
        </w:rPr>
        <w:t>According to IFRS 9 the volume of reserves should depend on the dynamics of the level of risk, which is determined by using the lifetime estimation of credit default risk. For solving this pro</w:t>
      </w:r>
      <w:r w:rsidRPr="00CB65D4">
        <w:rPr>
          <w:rStyle w:val="shorttext"/>
          <w:color w:val="000000" w:themeColor="text1"/>
          <w:sz w:val="22"/>
          <w:lang w:val="en-US"/>
        </w:rPr>
        <w:t>b</w:t>
      </w:r>
      <w:r w:rsidRPr="00CB65D4">
        <w:rPr>
          <w:rStyle w:val="shorttext"/>
          <w:color w:val="000000" w:themeColor="text1"/>
          <w:sz w:val="22"/>
          <w:lang w:val="en-US"/>
        </w:rPr>
        <w:t>lem the main idea of this study is the necessity of using the survival function for assessing the prob</w:t>
      </w:r>
      <w:r w:rsidRPr="00CB65D4">
        <w:rPr>
          <w:rStyle w:val="shorttext"/>
          <w:color w:val="000000" w:themeColor="text1"/>
          <w:sz w:val="22"/>
          <w:lang w:val="en-US"/>
        </w:rPr>
        <w:t>a</w:t>
      </w:r>
      <w:r w:rsidRPr="00CB65D4">
        <w:rPr>
          <w:rStyle w:val="shorttext"/>
          <w:color w:val="000000" w:themeColor="text1"/>
          <w:sz w:val="22"/>
          <w:lang w:val="en-US"/>
        </w:rPr>
        <w:t>bility of default.</w:t>
      </w:r>
    </w:p>
    <w:p w:rsidR="00ED3456" w:rsidRPr="00CB65D4" w:rsidRDefault="00ED3456" w:rsidP="00D1712B">
      <w:pPr>
        <w:spacing w:line="245" w:lineRule="auto"/>
        <w:ind w:firstLine="709"/>
        <w:jc w:val="both"/>
        <w:rPr>
          <w:color w:val="000000" w:themeColor="text1"/>
          <w:sz w:val="22"/>
          <w:lang w:val="en-US"/>
        </w:rPr>
      </w:pPr>
      <w:r w:rsidRPr="00CB65D4">
        <w:rPr>
          <w:rStyle w:val="shorttext"/>
          <w:color w:val="000000" w:themeColor="text1"/>
          <w:sz w:val="22"/>
          <w:lang w:val="en-US"/>
        </w:rPr>
        <w:t>The survival function is a function that gives the probability that a patient, device, or other o</w:t>
      </w:r>
      <w:r w:rsidRPr="00CB65D4">
        <w:rPr>
          <w:rStyle w:val="shorttext"/>
          <w:color w:val="000000" w:themeColor="text1"/>
          <w:sz w:val="22"/>
          <w:lang w:val="en-US"/>
        </w:rPr>
        <w:t>b</w:t>
      </w:r>
      <w:r w:rsidRPr="00CB65D4">
        <w:rPr>
          <w:rStyle w:val="shorttext"/>
          <w:color w:val="000000" w:themeColor="text1"/>
          <w:sz w:val="22"/>
          <w:lang w:val="en-US"/>
        </w:rPr>
        <w:t>ject of interest will survive beyond any given specified time [</w:t>
      </w:r>
      <w:r w:rsidRPr="00CB65D4">
        <w:rPr>
          <w:rStyle w:val="shorttext"/>
          <w:iCs/>
          <w:color w:val="000000" w:themeColor="text1"/>
          <w:sz w:val="22"/>
          <w:lang w:val="en-US"/>
        </w:rPr>
        <w:t>5]</w:t>
      </w:r>
      <w:r w:rsidR="007E3347" w:rsidRPr="007E3347">
        <w:rPr>
          <w:rStyle w:val="shorttext"/>
          <w:iCs/>
          <w:color w:val="000000" w:themeColor="text1"/>
          <w:sz w:val="22"/>
          <w:lang w:val="en-US"/>
        </w:rPr>
        <w:t>.</w:t>
      </w:r>
      <w:r w:rsidRPr="00CB65D4">
        <w:rPr>
          <w:rStyle w:val="shorttext"/>
          <w:color w:val="000000" w:themeColor="text1"/>
          <w:sz w:val="22"/>
          <w:lang w:val="en-US"/>
        </w:rPr>
        <w:t xml:space="preserve"> The survival function is usually used in medicine. The purpose of this study is to build the survival function and the</w:t>
      </w:r>
      <w:r w:rsidRPr="00CB65D4">
        <w:rPr>
          <w:color w:val="000000" w:themeColor="text1"/>
          <w:sz w:val="22"/>
          <w:lang w:val="en-US"/>
        </w:rPr>
        <w:t xml:space="preserve"> subsequent model for assessing the probability of default.</w:t>
      </w:r>
    </w:p>
    <w:p w:rsidR="00ED3456" w:rsidRPr="00CB65D4" w:rsidRDefault="00ED3456" w:rsidP="00D1712B">
      <w:pPr>
        <w:spacing w:line="245" w:lineRule="auto"/>
        <w:ind w:firstLine="709"/>
        <w:jc w:val="both"/>
        <w:rPr>
          <w:color w:val="000000" w:themeColor="text1"/>
          <w:sz w:val="22"/>
          <w:lang w:val="en-US"/>
        </w:rPr>
      </w:pPr>
      <w:r w:rsidRPr="00CB65D4">
        <w:rPr>
          <w:color w:val="000000" w:themeColor="text1"/>
          <w:sz w:val="22"/>
          <w:lang w:val="en-US"/>
        </w:rPr>
        <w:t>First of all, some definitions. The main variable in the survival analyze is the expected time of an event. The studying event is credit default risk of a loan. We are considering the time from the b</w:t>
      </w:r>
      <w:r w:rsidRPr="00CB65D4">
        <w:rPr>
          <w:color w:val="000000" w:themeColor="text1"/>
          <w:sz w:val="22"/>
          <w:lang w:val="en-US"/>
        </w:rPr>
        <w:t>e</w:t>
      </w:r>
      <w:r w:rsidRPr="00CB65D4">
        <w:rPr>
          <w:color w:val="000000" w:themeColor="text1"/>
          <w:sz w:val="22"/>
          <w:lang w:val="en-US"/>
        </w:rPr>
        <w:t xml:space="preserve">ginning of the observation period to the event, or the end of the study, or the loss of the contact or the withdrawal from the study. And then we can estimate the probability that the subject survives longer than time </w:t>
      </w:r>
      <w:r w:rsidRPr="007E3347">
        <w:rPr>
          <w:i/>
          <w:color w:val="000000" w:themeColor="text1"/>
          <w:sz w:val="22"/>
          <w:lang w:val="en-US"/>
        </w:rPr>
        <w:t>t</w:t>
      </w:r>
      <w:r w:rsidRPr="00CB65D4">
        <w:rPr>
          <w:color w:val="000000" w:themeColor="text1"/>
          <w:sz w:val="22"/>
          <w:lang w:val="en-US"/>
        </w:rPr>
        <w:t xml:space="preserve">. Traditionally, in the survival analysis the event is called </w:t>
      </w:r>
      <w:r w:rsidR="007E3347" w:rsidRPr="007E3347">
        <w:rPr>
          <w:color w:val="000000" w:themeColor="text1"/>
          <w:sz w:val="22"/>
          <w:lang w:val="en-US"/>
        </w:rPr>
        <w:t>«</w:t>
      </w:r>
      <w:r w:rsidRPr="00CB65D4">
        <w:rPr>
          <w:color w:val="000000" w:themeColor="text1"/>
          <w:sz w:val="22"/>
          <w:lang w:val="en-US"/>
        </w:rPr>
        <w:t>death</w:t>
      </w:r>
      <w:r w:rsidR="007E3347" w:rsidRPr="007E3347">
        <w:rPr>
          <w:color w:val="000000" w:themeColor="text1"/>
          <w:sz w:val="22"/>
          <w:lang w:val="en-US"/>
        </w:rPr>
        <w:t>»</w:t>
      </w:r>
      <w:r w:rsidRPr="00CB65D4">
        <w:rPr>
          <w:color w:val="000000" w:themeColor="text1"/>
          <w:sz w:val="22"/>
          <w:lang w:val="en-US"/>
        </w:rPr>
        <w:t xml:space="preserve">, and the waiting time is called </w:t>
      </w:r>
      <w:r w:rsidR="007E3347" w:rsidRPr="007E3347">
        <w:rPr>
          <w:color w:val="000000" w:themeColor="text1"/>
          <w:sz w:val="22"/>
          <w:lang w:val="en-US"/>
        </w:rPr>
        <w:t>«</w:t>
      </w:r>
      <w:r w:rsidRPr="00CB65D4">
        <w:rPr>
          <w:color w:val="000000" w:themeColor="text1"/>
          <w:sz w:val="22"/>
          <w:lang w:val="en-US"/>
        </w:rPr>
        <w:t>survival time</w:t>
      </w:r>
      <w:r w:rsidR="007E3347" w:rsidRPr="007E3347">
        <w:rPr>
          <w:color w:val="000000" w:themeColor="text1"/>
          <w:sz w:val="22"/>
          <w:lang w:val="en-US"/>
        </w:rPr>
        <w:t>»</w:t>
      </w:r>
      <w:r w:rsidRPr="00CB65D4">
        <w:rPr>
          <w:color w:val="000000" w:themeColor="text1"/>
          <w:sz w:val="22"/>
          <w:lang w:val="en-US"/>
        </w:rPr>
        <w:t>.</w:t>
      </w:r>
    </w:p>
    <w:p w:rsidR="00ED3456" w:rsidRPr="00CB65D4" w:rsidRDefault="00ED3456" w:rsidP="00CB65D4">
      <w:pPr>
        <w:ind w:firstLine="709"/>
        <w:jc w:val="both"/>
        <w:rPr>
          <w:color w:val="000000" w:themeColor="text1"/>
          <w:sz w:val="22"/>
          <w:lang w:val="en-US"/>
        </w:rPr>
      </w:pPr>
      <w:r w:rsidRPr="00CB65D4">
        <w:rPr>
          <w:rStyle w:val="shorttext"/>
          <w:color w:val="000000" w:themeColor="text1"/>
          <w:sz w:val="22"/>
          <w:lang w:val="en-US"/>
        </w:rPr>
        <w:t>According to the previous definition, w</w:t>
      </w:r>
      <w:r w:rsidRPr="00CB65D4">
        <w:rPr>
          <w:color w:val="000000" w:themeColor="text1"/>
          <w:sz w:val="22"/>
          <w:lang w:val="en-US"/>
        </w:rPr>
        <w:t xml:space="preserve">e estimate probability of the event that a loan be alive in </w:t>
      </w:r>
      <w:r w:rsidR="007E3347" w:rsidRPr="00CB65D4">
        <w:rPr>
          <w:color w:val="000000" w:themeColor="text1"/>
          <w:position w:val="-10"/>
          <w:sz w:val="22"/>
        </w:rPr>
        <w:object w:dxaOrig="999" w:dyaOrig="300">
          <v:shape id="_x0000_i1033" type="#_x0000_t75" style="width:49.45pt;height:15.45pt" o:ole="">
            <v:imagedata r:id="rId44" o:title=""/>
          </v:shape>
          <o:OLEObject Type="Embed" ProgID="Equation.DSMT4" ShapeID="_x0000_i1033" DrawAspect="Content" ObjectID="_1597739039" r:id="rId45"/>
        </w:object>
      </w:r>
      <w:r w:rsidRPr="00CB65D4">
        <w:rPr>
          <w:color w:val="000000" w:themeColor="text1"/>
          <w:sz w:val="22"/>
          <w:lang w:val="en-US"/>
        </w:rPr>
        <w:t xml:space="preserve"> This means that the event of the default will not happen by the time </w:t>
      </w:r>
      <w:r w:rsidR="007E3347" w:rsidRPr="00CB65D4">
        <w:rPr>
          <w:color w:val="000000" w:themeColor="text1"/>
          <w:position w:val="-6"/>
          <w:sz w:val="22"/>
        </w:rPr>
        <w:object w:dxaOrig="720" w:dyaOrig="260">
          <v:shape id="_x0000_i1034" type="#_x0000_t75" style="width:36pt;height:12.25pt" o:ole="">
            <v:imagedata r:id="rId46" o:title=""/>
          </v:shape>
          <o:OLEObject Type="Embed" ProgID="Equation.DSMT4" ShapeID="_x0000_i1034" DrawAspect="Content" ObjectID="_1597739040" r:id="rId47"/>
        </w:object>
      </w:r>
      <w:r w:rsidRPr="00CB65D4">
        <w:rPr>
          <w:color w:val="000000" w:themeColor="text1"/>
          <w:sz w:val="22"/>
          <w:lang w:val="en-US"/>
        </w:rPr>
        <w:t xml:space="preserve"> This thesis </w:t>
      </w:r>
      <w:r w:rsidRPr="00CB65D4">
        <w:rPr>
          <w:color w:val="000000" w:themeColor="text1"/>
          <w:sz w:val="22"/>
          <w:lang w:val="en-US"/>
        </w:rPr>
        <w:lastRenderedPageBreak/>
        <w:t>is given the lifetime estimation of the loan. Then, the cumulative distribution function will be written as a survival function:</w:t>
      </w:r>
    </w:p>
    <w:p w:rsidR="00ED3456" w:rsidRPr="00CB65D4" w:rsidRDefault="007E3347" w:rsidP="00D1712B">
      <w:pPr>
        <w:tabs>
          <w:tab w:val="center" w:pos="4536"/>
          <w:tab w:val="right" w:pos="9072"/>
        </w:tabs>
        <w:spacing w:before="40" w:after="80"/>
        <w:rPr>
          <w:color w:val="000000" w:themeColor="text1"/>
          <w:sz w:val="22"/>
          <w:lang w:val="en-US"/>
        </w:rPr>
      </w:pPr>
      <w:r w:rsidRPr="0063633F">
        <w:rPr>
          <w:color w:val="000000" w:themeColor="text1"/>
          <w:position w:val="-26"/>
          <w:sz w:val="22"/>
          <w:lang w:val="en-US"/>
        </w:rPr>
        <w:tab/>
      </w:r>
      <w:r w:rsidRPr="007E3347">
        <w:rPr>
          <w:color w:val="000000" w:themeColor="text1"/>
          <w:position w:val="-28"/>
          <w:sz w:val="22"/>
        </w:rPr>
        <w:object w:dxaOrig="4140" w:dyaOrig="680">
          <v:shape id="_x0000_i1035" type="#_x0000_t75" style="width:206.9pt;height:34pt" o:ole="">
            <v:imagedata r:id="rId48" o:title=""/>
          </v:shape>
          <o:OLEObject Type="Embed" ProgID="Equation.DSMT4" ShapeID="_x0000_i1035" DrawAspect="Content" ObjectID="_1597739041" r:id="rId49"/>
        </w:object>
      </w:r>
      <w:r w:rsidR="00ED3456" w:rsidRPr="00CB65D4">
        <w:rPr>
          <w:color w:val="000000" w:themeColor="text1"/>
          <w:sz w:val="22"/>
          <w:lang w:val="en-US"/>
        </w:rPr>
        <w:tab/>
        <w:t>(2)</w:t>
      </w:r>
    </w:p>
    <w:p w:rsidR="00ED3456" w:rsidRPr="00CB65D4" w:rsidRDefault="00ED3456" w:rsidP="00CB65D4">
      <w:pPr>
        <w:ind w:firstLine="709"/>
        <w:jc w:val="both"/>
        <w:rPr>
          <w:color w:val="000000" w:themeColor="text1"/>
          <w:sz w:val="22"/>
          <w:lang w:val="en-US"/>
        </w:rPr>
      </w:pPr>
      <w:r w:rsidRPr="00CB65D4">
        <w:rPr>
          <w:color w:val="000000" w:themeColor="text1"/>
          <w:sz w:val="22"/>
          <w:lang w:val="en-US"/>
        </w:rPr>
        <w:t>Using as variables the credit history for loans, we obtain the individual estimates of the cum</w:t>
      </w:r>
      <w:r w:rsidRPr="00CB65D4">
        <w:rPr>
          <w:color w:val="000000" w:themeColor="text1"/>
          <w:sz w:val="22"/>
          <w:lang w:val="en-US"/>
        </w:rPr>
        <w:t>u</w:t>
      </w:r>
      <w:r w:rsidRPr="00CB65D4">
        <w:rPr>
          <w:color w:val="000000" w:themeColor="text1"/>
          <w:sz w:val="22"/>
          <w:lang w:val="en-US"/>
        </w:rPr>
        <w:t xml:space="preserve">lative risk function for different instants of time </w:t>
      </w:r>
      <w:r w:rsidR="007E3347" w:rsidRPr="007E3347">
        <w:rPr>
          <w:i/>
          <w:color w:val="000000" w:themeColor="text1"/>
          <w:sz w:val="22"/>
          <w:lang w:val="en-US"/>
        </w:rPr>
        <w:t>t</w:t>
      </w:r>
      <w:r w:rsidRPr="00CB65D4">
        <w:rPr>
          <w:color w:val="000000" w:themeColor="text1"/>
          <w:sz w:val="22"/>
          <w:lang w:val="en-US"/>
        </w:rPr>
        <w:t>.</w:t>
      </w:r>
    </w:p>
    <w:p w:rsidR="00ED3456" w:rsidRDefault="00ED3456" w:rsidP="00CB65D4">
      <w:pPr>
        <w:ind w:firstLine="709"/>
        <w:jc w:val="both"/>
        <w:rPr>
          <w:color w:val="000000" w:themeColor="text1"/>
          <w:sz w:val="22"/>
          <w:lang w:val="en-US"/>
        </w:rPr>
      </w:pPr>
      <w:r w:rsidRPr="00CB65D4">
        <w:rPr>
          <w:color w:val="000000" w:themeColor="text1"/>
          <w:sz w:val="22"/>
          <w:lang w:val="en-US"/>
        </w:rPr>
        <w:t>In this study we construct the survival model on the on the basis of data obtained as the result of research conducted among 100</w:t>
      </w:r>
      <w:r w:rsidR="007E3347">
        <w:rPr>
          <w:color w:val="000000" w:themeColor="text1"/>
          <w:sz w:val="22"/>
          <w:lang w:val="en-US"/>
        </w:rPr>
        <w:t> </w:t>
      </w:r>
      <w:r w:rsidRPr="00CB65D4">
        <w:rPr>
          <w:color w:val="000000" w:themeColor="text1"/>
          <w:sz w:val="22"/>
          <w:lang w:val="en-US"/>
        </w:rPr>
        <w:t>000 credits of a commercial bank during 2012</w:t>
      </w:r>
      <w:r w:rsidR="007E3347">
        <w:rPr>
          <w:color w:val="000000" w:themeColor="text1"/>
          <w:sz w:val="22"/>
          <w:lang w:val="en-US"/>
        </w:rPr>
        <w:t>–</w:t>
      </w:r>
      <w:r w:rsidRPr="00CB65D4">
        <w:rPr>
          <w:color w:val="000000" w:themeColor="text1"/>
          <w:sz w:val="22"/>
          <w:lang w:val="en-US"/>
        </w:rPr>
        <w:t>2017. In assessment of each credit, there were 108 characteristics taken into account and individual credit history. The su</w:t>
      </w:r>
      <w:r w:rsidRPr="00CB65D4">
        <w:rPr>
          <w:color w:val="000000" w:themeColor="text1"/>
          <w:sz w:val="22"/>
          <w:lang w:val="en-US"/>
        </w:rPr>
        <w:t>r</w:t>
      </w:r>
      <w:r w:rsidRPr="00CB65D4">
        <w:rPr>
          <w:color w:val="000000" w:themeColor="text1"/>
          <w:sz w:val="22"/>
          <w:lang w:val="en-US"/>
        </w:rPr>
        <w:t>vival model was developed with the use of Cox method, allowing to predict the survival function and the risk function by each credit. All transformations and construction of the model were made using the statistical programming language R. For example, we can consider the survival function and the risk function for two different credits (</w:t>
      </w:r>
      <w:r w:rsidR="007E3347">
        <w:rPr>
          <w:color w:val="000000" w:themeColor="text1"/>
          <w:sz w:val="22"/>
          <w:lang w:val="en-US"/>
        </w:rPr>
        <w:t>Fig</w:t>
      </w:r>
      <w:r w:rsidRPr="00CB65D4">
        <w:rPr>
          <w:color w:val="000000" w:themeColor="text1"/>
          <w:sz w:val="22"/>
          <w:lang w:val="en-US"/>
        </w:rPr>
        <w:t xml:space="preserve">. 1). The graph shows the probability of </w:t>
      </w:r>
      <w:r w:rsidR="007E3347">
        <w:rPr>
          <w:color w:val="000000" w:themeColor="text1"/>
          <w:sz w:val="22"/>
          <w:lang w:val="en-US"/>
        </w:rPr>
        <w:t>«</w:t>
      </w:r>
      <w:r w:rsidRPr="00CB65D4">
        <w:rPr>
          <w:color w:val="000000" w:themeColor="text1"/>
          <w:sz w:val="22"/>
          <w:lang w:val="en-US"/>
        </w:rPr>
        <w:t>surviving</w:t>
      </w:r>
      <w:r w:rsidR="007E3347">
        <w:rPr>
          <w:color w:val="000000" w:themeColor="text1"/>
          <w:sz w:val="22"/>
          <w:lang w:val="en-US"/>
        </w:rPr>
        <w:t>»</w:t>
      </w:r>
      <w:r w:rsidRPr="00CB65D4">
        <w:rPr>
          <w:color w:val="000000" w:themeColor="text1"/>
          <w:sz w:val="22"/>
          <w:lang w:val="en-US"/>
        </w:rPr>
        <w:t xml:space="preserve"> a pa</w:t>
      </w:r>
      <w:r w:rsidRPr="00CB65D4">
        <w:rPr>
          <w:color w:val="000000" w:themeColor="text1"/>
          <w:sz w:val="22"/>
          <w:lang w:val="en-US"/>
        </w:rPr>
        <w:t>r</w:t>
      </w:r>
      <w:r w:rsidRPr="00CB65D4">
        <w:rPr>
          <w:color w:val="000000" w:themeColor="text1"/>
          <w:sz w:val="22"/>
          <w:lang w:val="en-US"/>
        </w:rPr>
        <w:t xml:space="preserve">ticular moment in time. In our case, the dotted line corresponds to a higher probability of survival that is the lower probability </w:t>
      </w:r>
      <w:r w:rsidRPr="00CB65D4">
        <w:rPr>
          <w:rStyle w:val="shorttext"/>
          <w:color w:val="000000" w:themeColor="text1"/>
          <w:sz w:val="22"/>
          <w:lang w:val="en-US"/>
        </w:rPr>
        <w:t>of the credit default risk</w:t>
      </w:r>
      <w:r w:rsidRPr="00CB65D4">
        <w:rPr>
          <w:color w:val="000000" w:themeColor="text1"/>
          <w:sz w:val="22"/>
          <w:lang w:val="en-US"/>
        </w:rPr>
        <w:t xml:space="preserve"> than the other line. In addition, we see how the prob</w:t>
      </w:r>
      <w:r w:rsidRPr="00CB65D4">
        <w:rPr>
          <w:color w:val="000000" w:themeColor="text1"/>
          <w:sz w:val="22"/>
          <w:lang w:val="en-US"/>
        </w:rPr>
        <w:t>a</w:t>
      </w:r>
      <w:r w:rsidRPr="00CB65D4">
        <w:rPr>
          <w:color w:val="000000" w:themeColor="text1"/>
          <w:sz w:val="22"/>
          <w:lang w:val="en-US"/>
        </w:rPr>
        <w:t>bility of survival varies with time (</w:t>
      </w:r>
      <w:r w:rsidR="007E3347">
        <w:rPr>
          <w:color w:val="000000" w:themeColor="text1"/>
          <w:sz w:val="22"/>
          <w:lang w:val="en-US"/>
        </w:rPr>
        <w:t>Fig</w:t>
      </w:r>
      <w:r w:rsidRPr="00CB65D4">
        <w:rPr>
          <w:color w:val="000000" w:themeColor="text1"/>
          <w:sz w:val="22"/>
          <w:lang w:val="en-US"/>
        </w:rPr>
        <w:t xml:space="preserve">. 2). Now, the graph shows the risk accumulated at a specific point in time </w:t>
      </w:r>
      <w:r w:rsidR="007E3347">
        <w:rPr>
          <w:color w:val="000000" w:themeColor="text1"/>
          <w:sz w:val="22"/>
          <w:lang w:val="en-US"/>
        </w:rPr>
        <w:t>«</w:t>
      </w:r>
      <w:r w:rsidRPr="00CB65D4">
        <w:rPr>
          <w:color w:val="000000" w:themeColor="text1"/>
          <w:sz w:val="22"/>
          <w:lang w:val="en-US"/>
        </w:rPr>
        <w:t>die</w:t>
      </w:r>
      <w:r w:rsidR="007E3347">
        <w:rPr>
          <w:color w:val="000000" w:themeColor="text1"/>
          <w:sz w:val="22"/>
          <w:lang w:val="en-US"/>
        </w:rPr>
        <w:t>»</w:t>
      </w:r>
      <w:r w:rsidRPr="00CB65D4">
        <w:rPr>
          <w:color w:val="000000" w:themeColor="text1"/>
          <w:sz w:val="22"/>
          <w:lang w:val="en-US"/>
        </w:rPr>
        <w:t xml:space="preserve"> that is to </w:t>
      </w:r>
      <w:r w:rsidRPr="00CB65D4">
        <w:rPr>
          <w:rStyle w:val="shorttext"/>
          <w:color w:val="000000" w:themeColor="text1"/>
          <w:sz w:val="22"/>
          <w:lang w:val="en-US"/>
        </w:rPr>
        <w:t>be default credit</w:t>
      </w:r>
      <w:r w:rsidRPr="00CB65D4">
        <w:rPr>
          <w:color w:val="000000" w:themeColor="text1"/>
          <w:sz w:val="22"/>
          <w:lang w:val="en-US"/>
        </w:rPr>
        <w:t xml:space="preserve">. We see that for dotted line the </w:t>
      </w:r>
      <w:r w:rsidRPr="00CB65D4">
        <w:rPr>
          <w:rStyle w:val="shorttext"/>
          <w:color w:val="000000" w:themeColor="text1"/>
          <w:sz w:val="22"/>
          <w:lang w:val="en-US"/>
        </w:rPr>
        <w:t xml:space="preserve">credit default risk </w:t>
      </w:r>
      <w:r w:rsidRPr="00CB65D4">
        <w:rPr>
          <w:color w:val="000000" w:themeColor="text1"/>
          <w:sz w:val="22"/>
          <w:lang w:val="en-US"/>
        </w:rPr>
        <w:t>is much lower.</w:t>
      </w:r>
    </w:p>
    <w:p w:rsidR="007E3347" w:rsidRPr="00D1712B" w:rsidRDefault="007E3347" w:rsidP="007E3347">
      <w:pPr>
        <w:jc w:val="both"/>
        <w:rPr>
          <w:color w:val="000000" w:themeColor="text1"/>
          <w:sz w:val="20"/>
          <w:szCs w:val="20"/>
          <w:lang w:val="en-US"/>
        </w:rPr>
      </w:pPr>
    </w:p>
    <w:p w:rsidR="007E3347" w:rsidRDefault="007E3347" w:rsidP="007E3347">
      <w:pPr>
        <w:jc w:val="center"/>
        <w:rPr>
          <w:color w:val="000000" w:themeColor="text1"/>
          <w:sz w:val="22"/>
          <w:lang w:val="en-US"/>
        </w:rPr>
      </w:pPr>
      <w:r w:rsidRPr="007E3347">
        <w:rPr>
          <w:noProof/>
          <w:color w:val="000000" w:themeColor="text1"/>
          <w:sz w:val="22"/>
        </w:rPr>
        <w:drawing>
          <wp:inline distT="0" distB="0" distL="0" distR="0">
            <wp:extent cx="2780953" cy="2607143"/>
            <wp:effectExtent l="19050" t="0" r="347"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2780953" cy="2607143"/>
                    </a:xfrm>
                    <a:prstGeom prst="rect">
                      <a:avLst/>
                    </a:prstGeom>
                    <a:noFill/>
                    <a:ln w="9525">
                      <a:noFill/>
                      <a:miter lim="800000"/>
                      <a:headEnd/>
                      <a:tailEnd/>
                    </a:ln>
                  </pic:spPr>
                </pic:pic>
              </a:graphicData>
            </a:graphic>
          </wp:inline>
        </w:drawing>
      </w:r>
      <w:r w:rsidR="003B5769" w:rsidRPr="003C72AC">
        <w:rPr>
          <w:color w:val="000000" w:themeColor="text1"/>
          <w:sz w:val="22"/>
          <w:lang w:val="en-US"/>
        </w:rPr>
        <w:t xml:space="preserve">   </w:t>
      </w:r>
      <w:r w:rsidRPr="007E3347">
        <w:rPr>
          <w:noProof/>
          <w:color w:val="000000" w:themeColor="text1"/>
          <w:sz w:val="22"/>
        </w:rPr>
        <w:drawing>
          <wp:inline distT="0" distB="0" distL="0" distR="0">
            <wp:extent cx="2780953" cy="2607143"/>
            <wp:effectExtent l="19050" t="0" r="347"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cstate="print"/>
                    <a:srcRect/>
                    <a:stretch>
                      <a:fillRect/>
                    </a:stretch>
                  </pic:blipFill>
                  <pic:spPr bwMode="auto">
                    <a:xfrm>
                      <a:off x="0" y="0"/>
                      <a:ext cx="2780953" cy="2607143"/>
                    </a:xfrm>
                    <a:prstGeom prst="rect">
                      <a:avLst/>
                    </a:prstGeom>
                    <a:noFill/>
                    <a:ln w="9525">
                      <a:noFill/>
                      <a:miter lim="800000"/>
                      <a:headEnd/>
                      <a:tailEnd/>
                    </a:ln>
                  </pic:spPr>
                </pic:pic>
              </a:graphicData>
            </a:graphic>
          </wp:inline>
        </w:drawing>
      </w:r>
    </w:p>
    <w:p w:rsidR="007E3347" w:rsidRDefault="007E3347" w:rsidP="003B5769">
      <w:pPr>
        <w:tabs>
          <w:tab w:val="left" w:pos="1276"/>
          <w:tab w:val="left" w:pos="5812"/>
        </w:tabs>
        <w:spacing w:before="120"/>
        <w:jc w:val="both"/>
        <w:rPr>
          <w:color w:val="000000" w:themeColor="text1"/>
          <w:sz w:val="22"/>
          <w:lang w:val="en-US"/>
        </w:rPr>
      </w:pPr>
      <w:r>
        <w:rPr>
          <w:color w:val="000000" w:themeColor="text1"/>
          <w:sz w:val="22"/>
          <w:lang w:val="en-US"/>
        </w:rPr>
        <w:tab/>
        <w:t>Fig</w:t>
      </w:r>
      <w:r w:rsidRPr="00CB65D4">
        <w:rPr>
          <w:color w:val="000000" w:themeColor="text1"/>
          <w:sz w:val="22"/>
          <w:lang w:val="en-US"/>
        </w:rPr>
        <w:t>. 1</w:t>
      </w:r>
      <w:r>
        <w:rPr>
          <w:color w:val="000000" w:themeColor="text1"/>
          <w:sz w:val="22"/>
          <w:lang w:val="en-US"/>
        </w:rPr>
        <w:t>.</w:t>
      </w:r>
      <w:r w:rsidRPr="00CB65D4">
        <w:rPr>
          <w:color w:val="000000" w:themeColor="text1"/>
          <w:sz w:val="22"/>
          <w:lang w:val="en-US"/>
        </w:rPr>
        <w:t xml:space="preserve"> The survival function</w:t>
      </w:r>
      <w:r>
        <w:rPr>
          <w:color w:val="000000" w:themeColor="text1"/>
          <w:sz w:val="22"/>
          <w:lang w:val="en-US"/>
        </w:rPr>
        <w:tab/>
        <w:t>Fig</w:t>
      </w:r>
      <w:r w:rsidRPr="00CB65D4">
        <w:rPr>
          <w:color w:val="000000" w:themeColor="text1"/>
          <w:sz w:val="22"/>
          <w:lang w:val="en-US"/>
        </w:rPr>
        <w:t>. 2</w:t>
      </w:r>
      <w:r>
        <w:rPr>
          <w:color w:val="000000" w:themeColor="text1"/>
          <w:sz w:val="22"/>
          <w:lang w:val="en-US"/>
        </w:rPr>
        <w:t>.</w:t>
      </w:r>
      <w:r w:rsidRPr="00CB65D4">
        <w:rPr>
          <w:color w:val="000000" w:themeColor="text1"/>
          <w:sz w:val="22"/>
          <w:lang w:val="en-US"/>
        </w:rPr>
        <w:t xml:space="preserve"> The risk function</w:t>
      </w:r>
    </w:p>
    <w:p w:rsidR="007E3347" w:rsidRPr="00CB65D4" w:rsidRDefault="007E3347" w:rsidP="007E3347">
      <w:pPr>
        <w:jc w:val="both"/>
        <w:rPr>
          <w:color w:val="000000" w:themeColor="text1"/>
          <w:sz w:val="22"/>
          <w:lang w:val="en-US"/>
        </w:rPr>
      </w:pPr>
    </w:p>
    <w:p w:rsidR="00ED3456" w:rsidRDefault="00ED3456" w:rsidP="00CB65D4">
      <w:pPr>
        <w:ind w:firstLine="709"/>
        <w:jc w:val="both"/>
        <w:rPr>
          <w:color w:val="000000" w:themeColor="text1"/>
          <w:sz w:val="22"/>
          <w:lang w:val="en-US"/>
        </w:rPr>
      </w:pPr>
      <w:r w:rsidRPr="00CB65D4">
        <w:rPr>
          <w:color w:val="000000" w:themeColor="text1"/>
          <w:sz w:val="22"/>
          <w:lang w:val="en-US"/>
        </w:rPr>
        <w:t xml:space="preserve">Thus, in this article, a solution was given to the problem of assessing credit not only for the first year of life of a loan, but for the whole lifetime estimation, on the basis of constructing a survival model. Such an assessment of the credit default risk throughout </w:t>
      </w:r>
      <w:r w:rsidRPr="00CB65D4">
        <w:rPr>
          <w:rStyle w:val="shorttext"/>
          <w:color w:val="000000" w:themeColor="text1"/>
          <w:sz w:val="22"/>
          <w:lang w:val="en-US"/>
        </w:rPr>
        <w:t>the loan life</w:t>
      </w:r>
      <w:r w:rsidRPr="00CB65D4">
        <w:rPr>
          <w:color w:val="000000" w:themeColor="text1"/>
          <w:sz w:val="22"/>
          <w:lang w:val="en-US"/>
        </w:rPr>
        <w:t xml:space="preserve"> satisfies the requirements of the IFRS 9 standard and allows, on its own basis, to more accurately form the amount of the portf</w:t>
      </w:r>
      <w:r w:rsidRPr="00CB65D4">
        <w:rPr>
          <w:color w:val="000000" w:themeColor="text1"/>
          <w:sz w:val="22"/>
          <w:lang w:val="en-US"/>
        </w:rPr>
        <w:t>o</w:t>
      </w:r>
      <w:r w:rsidRPr="00CB65D4">
        <w:rPr>
          <w:color w:val="000000" w:themeColor="text1"/>
          <w:sz w:val="22"/>
          <w:lang w:val="en-US"/>
        </w:rPr>
        <w:t>lio reserves, depending on the dynamics of the level of risk.</w:t>
      </w:r>
    </w:p>
    <w:p w:rsidR="007E3347" w:rsidRPr="003B5769" w:rsidRDefault="007E3347" w:rsidP="007E3347">
      <w:pPr>
        <w:jc w:val="both"/>
        <w:rPr>
          <w:color w:val="000000" w:themeColor="text1"/>
          <w:sz w:val="20"/>
          <w:szCs w:val="20"/>
          <w:lang w:val="en-US"/>
        </w:rPr>
      </w:pPr>
    </w:p>
    <w:p w:rsidR="00ED3456" w:rsidRPr="007E3347" w:rsidRDefault="007E3347" w:rsidP="00CB65D4">
      <w:pPr>
        <w:jc w:val="center"/>
        <w:rPr>
          <w:b/>
          <w:color w:val="000000" w:themeColor="text1"/>
          <w:sz w:val="22"/>
        </w:rPr>
      </w:pPr>
      <w:r w:rsidRPr="007E3347">
        <w:rPr>
          <w:b/>
          <w:color w:val="000000" w:themeColor="text1"/>
          <w:sz w:val="22"/>
        </w:rPr>
        <w:t>References</w:t>
      </w:r>
    </w:p>
    <w:p w:rsidR="007E3347" w:rsidRPr="007E3347" w:rsidRDefault="00ED3456" w:rsidP="003B5769">
      <w:pPr>
        <w:pStyle w:val="13"/>
        <w:numPr>
          <w:ilvl w:val="0"/>
          <w:numId w:val="122"/>
        </w:numPr>
        <w:spacing w:before="20" w:after="0" w:line="240" w:lineRule="auto"/>
        <w:ind w:left="709" w:hanging="284"/>
        <w:contextualSpacing w:val="0"/>
        <w:jc w:val="both"/>
        <w:rPr>
          <w:rFonts w:ascii="Times New Roman" w:hAnsi="Times New Roman"/>
          <w:color w:val="000000" w:themeColor="text1"/>
        </w:rPr>
      </w:pPr>
      <w:r w:rsidRPr="007E3347">
        <w:rPr>
          <w:rFonts w:ascii="Times New Roman" w:hAnsi="Times New Roman"/>
          <w:color w:val="000000" w:themeColor="text1"/>
        </w:rPr>
        <w:t>О требованиях к системе управления рисками и капиталом кредитной организации и</w:t>
      </w:r>
      <w:r w:rsidR="007E3347" w:rsidRPr="007E3347">
        <w:rPr>
          <w:rFonts w:ascii="Times New Roman" w:hAnsi="Times New Roman"/>
          <w:color w:val="000000" w:themeColor="text1"/>
          <w:lang w:val="en-US"/>
        </w:rPr>
        <w:t> </w:t>
      </w:r>
      <w:r w:rsidRPr="007E3347">
        <w:rPr>
          <w:rFonts w:ascii="Times New Roman" w:hAnsi="Times New Roman"/>
          <w:color w:val="000000" w:themeColor="text1"/>
        </w:rPr>
        <w:t>банковской группы: указание Банка России от 15.04.2015 №</w:t>
      </w:r>
      <w:r w:rsidR="007E3347" w:rsidRPr="007E3347">
        <w:rPr>
          <w:rFonts w:ascii="Times New Roman" w:hAnsi="Times New Roman"/>
          <w:color w:val="000000" w:themeColor="text1"/>
          <w:lang w:val="en-US"/>
        </w:rPr>
        <w:t> </w:t>
      </w:r>
      <w:r w:rsidRPr="007E3347">
        <w:rPr>
          <w:rFonts w:ascii="Times New Roman" w:hAnsi="Times New Roman"/>
          <w:color w:val="000000" w:themeColor="text1"/>
        </w:rPr>
        <w:t>3624-У // Вестник Банка России. 2015. № 1. С. 15</w:t>
      </w:r>
      <w:r w:rsidR="007E3347" w:rsidRPr="007E3347">
        <w:rPr>
          <w:rFonts w:ascii="Times New Roman" w:hAnsi="Times New Roman"/>
          <w:color w:val="000000" w:themeColor="text1"/>
        </w:rPr>
        <w:t xml:space="preserve">–35. </w:t>
      </w:r>
      <w:r w:rsidRPr="007E3347">
        <w:rPr>
          <w:rFonts w:ascii="Times New Roman" w:hAnsi="Times New Roman"/>
          <w:color w:val="000000" w:themeColor="text1"/>
        </w:rPr>
        <w:t>URL:</w:t>
      </w:r>
    </w:p>
    <w:p w:rsidR="00ED3456" w:rsidRPr="007E3347" w:rsidRDefault="00ED3456" w:rsidP="007E3347">
      <w:pPr>
        <w:pStyle w:val="13"/>
        <w:spacing w:after="0" w:line="240" w:lineRule="auto"/>
        <w:jc w:val="both"/>
        <w:rPr>
          <w:rFonts w:ascii="Times New Roman" w:hAnsi="Times New Roman"/>
          <w:color w:val="000000" w:themeColor="text1"/>
        </w:rPr>
      </w:pPr>
      <w:r w:rsidRPr="007E3347">
        <w:rPr>
          <w:rFonts w:ascii="Times New Roman" w:hAnsi="Times New Roman"/>
          <w:color w:val="000000" w:themeColor="text1"/>
        </w:rPr>
        <w:t>https://www.cbr.ru/publ/Vestnik/ves150615051.pdf (дата обращения: 20.08.2017).</w:t>
      </w:r>
    </w:p>
    <w:p w:rsidR="00ED3456" w:rsidRPr="00CB65D4" w:rsidRDefault="00ED3456" w:rsidP="003B5769">
      <w:pPr>
        <w:pStyle w:val="13"/>
        <w:numPr>
          <w:ilvl w:val="0"/>
          <w:numId w:val="122"/>
        </w:numPr>
        <w:spacing w:before="20" w:after="0" w:line="240" w:lineRule="auto"/>
        <w:ind w:left="709" w:hanging="284"/>
        <w:contextualSpacing w:val="0"/>
        <w:jc w:val="both"/>
        <w:rPr>
          <w:rFonts w:ascii="Times New Roman" w:hAnsi="Times New Roman"/>
          <w:color w:val="000000" w:themeColor="text1"/>
        </w:rPr>
      </w:pPr>
      <w:r w:rsidRPr="00CB65D4">
        <w:rPr>
          <w:rFonts w:ascii="Times New Roman" w:hAnsi="Times New Roman"/>
          <w:color w:val="000000" w:themeColor="text1"/>
        </w:rPr>
        <w:t>Алескеров Ф. Т. Анализ математических моделей Базель II / Ф. Т. Алескеров , И. К. А</w:t>
      </w:r>
      <w:r w:rsidRPr="00CB65D4">
        <w:rPr>
          <w:rFonts w:ascii="Times New Roman" w:hAnsi="Times New Roman"/>
          <w:color w:val="000000" w:themeColor="text1"/>
        </w:rPr>
        <w:t>н</w:t>
      </w:r>
      <w:r w:rsidRPr="00CB65D4">
        <w:rPr>
          <w:rFonts w:ascii="Times New Roman" w:hAnsi="Times New Roman"/>
          <w:color w:val="000000" w:themeColor="text1"/>
        </w:rPr>
        <w:t>дриевская, Г. И. Пеникас, В. М. Солодков</w:t>
      </w:r>
      <w:r w:rsidR="007E3347" w:rsidRPr="007E3347">
        <w:rPr>
          <w:rFonts w:ascii="Times New Roman" w:hAnsi="Times New Roman"/>
          <w:color w:val="000000" w:themeColor="text1"/>
        </w:rPr>
        <w:t>.</w:t>
      </w:r>
      <w:r w:rsidRPr="00CB65D4">
        <w:rPr>
          <w:rFonts w:ascii="Times New Roman" w:hAnsi="Times New Roman"/>
          <w:color w:val="000000" w:themeColor="text1"/>
        </w:rPr>
        <w:t xml:space="preserve"> 2-е изд., испр. М.: ФИЗМАТЛИТ</w:t>
      </w:r>
      <w:r w:rsidR="007E3347">
        <w:rPr>
          <w:rFonts w:ascii="Times New Roman" w:hAnsi="Times New Roman"/>
          <w:color w:val="000000" w:themeColor="text1"/>
          <w:lang w:val="en-US"/>
        </w:rPr>
        <w:t>,</w:t>
      </w:r>
      <w:r w:rsidRPr="00CB65D4">
        <w:rPr>
          <w:rFonts w:ascii="Times New Roman" w:hAnsi="Times New Roman"/>
          <w:color w:val="000000" w:themeColor="text1"/>
        </w:rPr>
        <w:t xml:space="preserve"> 2013. 296 с.</w:t>
      </w:r>
    </w:p>
    <w:p w:rsidR="00ED3456" w:rsidRPr="00CB65D4" w:rsidRDefault="00ED3456" w:rsidP="003B5769">
      <w:pPr>
        <w:pStyle w:val="13"/>
        <w:numPr>
          <w:ilvl w:val="0"/>
          <w:numId w:val="122"/>
        </w:numPr>
        <w:spacing w:before="20" w:after="0" w:line="240" w:lineRule="auto"/>
        <w:ind w:left="709" w:hanging="284"/>
        <w:contextualSpacing w:val="0"/>
        <w:jc w:val="both"/>
        <w:rPr>
          <w:rFonts w:ascii="Times New Roman" w:hAnsi="Times New Roman"/>
          <w:color w:val="000000" w:themeColor="text1"/>
        </w:rPr>
      </w:pPr>
      <w:r w:rsidRPr="00CB65D4">
        <w:rPr>
          <w:rFonts w:ascii="Times New Roman" w:hAnsi="Times New Roman"/>
          <w:color w:val="000000" w:themeColor="text1"/>
        </w:rPr>
        <w:t>Широбокова М. А. Обработка данных для построения модели оценки поведенческой вероятности дефолта</w:t>
      </w:r>
      <w:r w:rsidR="007E3347" w:rsidRPr="007E3347">
        <w:rPr>
          <w:rFonts w:ascii="Times New Roman" w:hAnsi="Times New Roman"/>
          <w:color w:val="000000" w:themeColor="text1"/>
        </w:rPr>
        <w:t xml:space="preserve"> </w:t>
      </w:r>
      <w:r w:rsidRPr="00CB65D4">
        <w:rPr>
          <w:rFonts w:ascii="Times New Roman" w:hAnsi="Times New Roman"/>
          <w:color w:val="000000" w:themeColor="text1"/>
        </w:rPr>
        <w:t>// Математические методы и интеллектуальные системы в экон</w:t>
      </w:r>
      <w:r w:rsidRPr="00CB65D4">
        <w:rPr>
          <w:rFonts w:ascii="Times New Roman" w:hAnsi="Times New Roman"/>
          <w:color w:val="000000" w:themeColor="text1"/>
        </w:rPr>
        <w:t>о</w:t>
      </w:r>
      <w:r w:rsidRPr="00CB65D4">
        <w:rPr>
          <w:rFonts w:ascii="Times New Roman" w:hAnsi="Times New Roman"/>
          <w:color w:val="000000" w:themeColor="text1"/>
        </w:rPr>
        <w:lastRenderedPageBreak/>
        <w:t>мике и образовании: Материалы Всероссийской заочной научно-практической конф</w:t>
      </w:r>
      <w:r w:rsidRPr="00CB65D4">
        <w:rPr>
          <w:rFonts w:ascii="Times New Roman" w:hAnsi="Times New Roman"/>
          <w:color w:val="000000" w:themeColor="text1"/>
        </w:rPr>
        <w:t>е</w:t>
      </w:r>
      <w:r w:rsidRPr="00CB65D4">
        <w:rPr>
          <w:rFonts w:ascii="Times New Roman" w:hAnsi="Times New Roman"/>
          <w:color w:val="000000" w:themeColor="text1"/>
        </w:rPr>
        <w:t xml:space="preserve">ренции </w:t>
      </w:r>
      <w:r w:rsidR="007E3347" w:rsidRPr="007E3347">
        <w:rPr>
          <w:rFonts w:ascii="Times New Roman" w:hAnsi="Times New Roman"/>
          <w:color w:val="000000" w:themeColor="text1"/>
        </w:rPr>
        <w:t>(</w:t>
      </w:r>
      <w:r w:rsidRPr="00CB65D4">
        <w:rPr>
          <w:rFonts w:ascii="Times New Roman" w:hAnsi="Times New Roman"/>
          <w:color w:val="000000" w:themeColor="text1"/>
        </w:rPr>
        <w:t>УдГУ</w:t>
      </w:r>
      <w:r w:rsidR="007E3347" w:rsidRPr="007E3347">
        <w:rPr>
          <w:rFonts w:ascii="Times New Roman" w:hAnsi="Times New Roman"/>
          <w:color w:val="000000" w:themeColor="text1"/>
        </w:rPr>
        <w:t xml:space="preserve">) </w:t>
      </w:r>
      <w:r w:rsidRPr="00CB65D4">
        <w:rPr>
          <w:rFonts w:ascii="Times New Roman" w:hAnsi="Times New Roman"/>
          <w:color w:val="000000" w:themeColor="text1"/>
        </w:rPr>
        <w:t>/ под. ред. А. В. Лётчикова. Ижевск, 2017. С.</w:t>
      </w:r>
      <w:r w:rsidR="007E3347" w:rsidRPr="007E3347">
        <w:rPr>
          <w:rFonts w:ascii="Times New Roman" w:hAnsi="Times New Roman"/>
          <w:color w:val="000000" w:themeColor="text1"/>
        </w:rPr>
        <w:t xml:space="preserve"> </w:t>
      </w:r>
      <w:r w:rsidRPr="00CB65D4">
        <w:rPr>
          <w:rFonts w:ascii="Times New Roman" w:hAnsi="Times New Roman"/>
          <w:color w:val="000000" w:themeColor="text1"/>
        </w:rPr>
        <w:t>26</w:t>
      </w:r>
      <w:r w:rsidR="007E3347">
        <w:rPr>
          <w:rFonts w:ascii="Times New Roman" w:hAnsi="Times New Roman"/>
          <w:color w:val="000000" w:themeColor="text1"/>
          <w:lang w:val="en-US"/>
        </w:rPr>
        <w:t>–</w:t>
      </w:r>
      <w:r w:rsidRPr="00CB65D4">
        <w:rPr>
          <w:rFonts w:ascii="Times New Roman" w:hAnsi="Times New Roman"/>
          <w:color w:val="000000" w:themeColor="text1"/>
        </w:rPr>
        <w:t>30.</w:t>
      </w:r>
    </w:p>
    <w:p w:rsidR="00ED3456" w:rsidRPr="007E3347" w:rsidRDefault="00ED3456" w:rsidP="003B5769">
      <w:pPr>
        <w:pStyle w:val="13"/>
        <w:numPr>
          <w:ilvl w:val="0"/>
          <w:numId w:val="122"/>
        </w:numPr>
        <w:spacing w:before="20" w:after="0" w:line="240" w:lineRule="auto"/>
        <w:ind w:left="709" w:hanging="284"/>
        <w:contextualSpacing w:val="0"/>
        <w:jc w:val="both"/>
        <w:rPr>
          <w:rFonts w:ascii="Times New Roman" w:hAnsi="Times New Roman"/>
          <w:color w:val="000000" w:themeColor="text1"/>
          <w:lang w:val="en-US"/>
        </w:rPr>
      </w:pPr>
      <w:r w:rsidRPr="00CB65D4">
        <w:rPr>
          <w:rFonts w:ascii="Times New Roman" w:hAnsi="Times New Roman"/>
          <w:color w:val="000000" w:themeColor="text1"/>
        </w:rPr>
        <w:t>Широбокова М. А. Сравнение методов калибровки скоринговой модели при прогноз</w:t>
      </w:r>
      <w:r w:rsidRPr="00CB65D4">
        <w:rPr>
          <w:rFonts w:ascii="Times New Roman" w:hAnsi="Times New Roman"/>
          <w:color w:val="000000" w:themeColor="text1"/>
        </w:rPr>
        <w:t>и</w:t>
      </w:r>
      <w:r w:rsidRPr="00CB65D4">
        <w:rPr>
          <w:rFonts w:ascii="Times New Roman" w:hAnsi="Times New Roman"/>
          <w:color w:val="000000" w:themeColor="text1"/>
        </w:rPr>
        <w:t>ровании логистической регрессией / М. А. Широбокова, А. В. Лётчиков // Вестник У</w:t>
      </w:r>
      <w:r w:rsidRPr="00CB65D4">
        <w:rPr>
          <w:rFonts w:ascii="Times New Roman" w:hAnsi="Times New Roman"/>
          <w:color w:val="000000" w:themeColor="text1"/>
        </w:rPr>
        <w:t>д</w:t>
      </w:r>
      <w:r w:rsidRPr="00CB65D4">
        <w:rPr>
          <w:rFonts w:ascii="Times New Roman" w:hAnsi="Times New Roman"/>
          <w:color w:val="000000" w:themeColor="text1"/>
        </w:rPr>
        <w:t xml:space="preserve">муртского университета. Сер. Экономика и право. </w:t>
      </w:r>
      <w:r w:rsidRPr="007E3347">
        <w:rPr>
          <w:rFonts w:ascii="Times New Roman" w:hAnsi="Times New Roman"/>
          <w:color w:val="000000" w:themeColor="text1"/>
          <w:lang w:val="en-US"/>
        </w:rPr>
        <w:t xml:space="preserve">2017. </w:t>
      </w:r>
      <w:r w:rsidRPr="00CB65D4">
        <w:rPr>
          <w:rFonts w:ascii="Times New Roman" w:hAnsi="Times New Roman"/>
          <w:color w:val="000000" w:themeColor="text1"/>
        </w:rPr>
        <w:t>Т</w:t>
      </w:r>
      <w:r w:rsidRPr="007E3347">
        <w:rPr>
          <w:rFonts w:ascii="Times New Roman" w:hAnsi="Times New Roman"/>
          <w:color w:val="000000" w:themeColor="text1"/>
          <w:lang w:val="en-US"/>
        </w:rPr>
        <w:t>. 27</w:t>
      </w:r>
      <w:r w:rsidR="007E3347">
        <w:rPr>
          <w:rFonts w:ascii="Times New Roman" w:hAnsi="Times New Roman"/>
          <w:color w:val="000000" w:themeColor="text1"/>
          <w:lang w:val="en-US"/>
        </w:rPr>
        <w:t>.</w:t>
      </w:r>
      <w:r w:rsidRPr="007E3347">
        <w:rPr>
          <w:rFonts w:ascii="Times New Roman" w:hAnsi="Times New Roman"/>
          <w:color w:val="000000" w:themeColor="text1"/>
          <w:lang w:val="en-US"/>
        </w:rPr>
        <w:t xml:space="preserve"> </w:t>
      </w:r>
      <w:r w:rsidR="007E3347">
        <w:rPr>
          <w:rFonts w:ascii="Times New Roman" w:hAnsi="Times New Roman"/>
          <w:color w:val="000000" w:themeColor="text1"/>
        </w:rPr>
        <w:t>В</w:t>
      </w:r>
      <w:r w:rsidRPr="00CB65D4">
        <w:rPr>
          <w:rFonts w:ascii="Times New Roman" w:hAnsi="Times New Roman"/>
          <w:color w:val="000000" w:themeColor="text1"/>
        </w:rPr>
        <w:t>ып</w:t>
      </w:r>
      <w:r w:rsidRPr="007E3347">
        <w:rPr>
          <w:rFonts w:ascii="Times New Roman" w:hAnsi="Times New Roman"/>
          <w:color w:val="000000" w:themeColor="text1"/>
          <w:lang w:val="en-US"/>
        </w:rPr>
        <w:t xml:space="preserve">. 2. </w:t>
      </w:r>
      <w:r w:rsidRPr="00CB65D4">
        <w:rPr>
          <w:rFonts w:ascii="Times New Roman" w:hAnsi="Times New Roman"/>
          <w:color w:val="000000" w:themeColor="text1"/>
        </w:rPr>
        <w:t>С</w:t>
      </w:r>
      <w:r w:rsidRPr="007E3347">
        <w:rPr>
          <w:rFonts w:ascii="Times New Roman" w:hAnsi="Times New Roman"/>
          <w:color w:val="000000" w:themeColor="text1"/>
          <w:lang w:val="en-US"/>
        </w:rPr>
        <w:t>. 74</w:t>
      </w:r>
      <w:r w:rsidR="007E3347">
        <w:rPr>
          <w:rFonts w:ascii="Times New Roman" w:hAnsi="Times New Roman"/>
          <w:color w:val="000000" w:themeColor="text1"/>
        </w:rPr>
        <w:t>–</w:t>
      </w:r>
      <w:r w:rsidRPr="007E3347">
        <w:rPr>
          <w:rFonts w:ascii="Times New Roman" w:hAnsi="Times New Roman"/>
          <w:color w:val="000000" w:themeColor="text1"/>
          <w:lang w:val="en-US"/>
        </w:rPr>
        <w:t>79.</w:t>
      </w:r>
    </w:p>
    <w:p w:rsidR="00ED3456" w:rsidRPr="00CB65D4" w:rsidRDefault="00ED3456" w:rsidP="007E3347">
      <w:pPr>
        <w:pStyle w:val="13"/>
        <w:numPr>
          <w:ilvl w:val="0"/>
          <w:numId w:val="122"/>
        </w:numPr>
        <w:spacing w:after="0" w:line="240" w:lineRule="auto"/>
        <w:ind w:left="709" w:hanging="283"/>
        <w:jc w:val="both"/>
        <w:rPr>
          <w:rFonts w:ascii="Times New Roman" w:hAnsi="Times New Roman"/>
          <w:color w:val="000000" w:themeColor="text1"/>
          <w:lang w:val="en-US"/>
        </w:rPr>
      </w:pPr>
      <w:r w:rsidRPr="00CB65D4">
        <w:rPr>
          <w:rFonts w:ascii="Times New Roman" w:hAnsi="Times New Roman"/>
          <w:color w:val="000000" w:themeColor="text1"/>
          <w:lang w:val="en-US"/>
        </w:rPr>
        <w:t>Kleinbaum David G. Survival analysis: A Self-learning text / Kleinbaum David G., Klein Mitchel</w:t>
      </w:r>
      <w:r w:rsidR="007E3347" w:rsidRPr="007E3347">
        <w:rPr>
          <w:rFonts w:ascii="Times New Roman" w:hAnsi="Times New Roman"/>
          <w:color w:val="000000" w:themeColor="text1"/>
          <w:lang w:val="en-US"/>
        </w:rPr>
        <w:t>.</w:t>
      </w:r>
      <w:r w:rsidRPr="00CB65D4">
        <w:rPr>
          <w:rFonts w:ascii="Times New Roman" w:hAnsi="Times New Roman"/>
          <w:color w:val="000000" w:themeColor="text1"/>
          <w:lang w:val="en-US"/>
        </w:rPr>
        <w:t xml:space="preserve"> Third ed. Springer</w:t>
      </w:r>
      <w:r w:rsidR="007E3347">
        <w:rPr>
          <w:rFonts w:ascii="Times New Roman" w:hAnsi="Times New Roman"/>
          <w:color w:val="000000" w:themeColor="text1"/>
        </w:rPr>
        <w:t>,</w:t>
      </w:r>
      <w:r w:rsidRPr="00CB65D4">
        <w:rPr>
          <w:rFonts w:ascii="Times New Roman" w:hAnsi="Times New Roman"/>
          <w:color w:val="000000" w:themeColor="text1"/>
          <w:lang w:val="en-US"/>
        </w:rPr>
        <w:t xml:space="preserve"> 2012.</w:t>
      </w:r>
    </w:p>
    <w:p w:rsidR="003C2F2A" w:rsidRPr="00CB65D4" w:rsidRDefault="003C2F2A" w:rsidP="00CB65D4">
      <w:pPr>
        <w:rPr>
          <w:color w:val="000000" w:themeColor="text1"/>
          <w:sz w:val="22"/>
          <w:szCs w:val="22"/>
          <w:lang w:val="en-US"/>
        </w:rPr>
      </w:pPr>
    </w:p>
    <w:sectPr w:rsidR="003C2F2A" w:rsidRPr="00CB65D4" w:rsidSect="00962847">
      <w:headerReference w:type="even" r:id="rId52"/>
      <w:headerReference w:type="default" r:id="rId53"/>
      <w:headerReference w:type="first" r:id="rId54"/>
      <w:type w:val="continuous"/>
      <w:pgSz w:w="11906" w:h="16838" w:code="9"/>
      <w:pgMar w:top="1758" w:right="1418" w:bottom="1418" w:left="1418" w:header="1304" w:footer="709" w:gutter="0"/>
      <w:pgNumType w:start="15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40C" w:rsidRDefault="008C540C">
      <w:r>
        <w:separator/>
      </w:r>
    </w:p>
  </w:endnote>
  <w:endnote w:type="continuationSeparator" w:id="0">
    <w:p w:rsidR="008C540C" w:rsidRDefault="008C5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font327">
    <w:altName w:val="Times New Roman"/>
    <w:charset w:val="EE"/>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Liberation Mono">
    <w:altName w:val="Courier New"/>
    <w:panose1 w:val="00000000000000000000"/>
    <w:charset w:val="CC"/>
    <w:family w:val="roman"/>
    <w:notTrueType/>
    <w:pitch w:val="variable"/>
    <w:sig w:usb0="00000201" w:usb1="00000000" w:usb2="00000000" w:usb3="00000000" w:csb0="00000004" w:csb1="00000000"/>
  </w:font>
  <w:font w:name="NSimSun">
    <w:panose1 w:val="02010609030101010101"/>
    <w:charset w:val="86"/>
    <w:family w:val="modern"/>
    <w:pitch w:val="fixed"/>
    <w:sig w:usb0="00000003" w:usb1="288F0000" w:usb2="00000016" w:usb3="00000000" w:csb0="00040001" w:csb1="00000000"/>
  </w:font>
  <w:font w:name="Droid Sans Fallback">
    <w:altName w:val="Times New Roman"/>
    <w:charset w:val="01"/>
    <w:family w:val="auto"/>
    <w:pitch w:val="variable"/>
    <w:sig w:usb0="00000000" w:usb1="00000000" w:usb2="00000000" w:usb3="00000000" w:csb0="00000000" w:csb1="00000000"/>
  </w:font>
  <w:font w:name="Liberation Serif">
    <w:altName w:val="Times New Roman"/>
    <w:charset w:val="01"/>
    <w:family w:val="roman"/>
    <w:pitch w:val="variable"/>
    <w:sig w:usb0="00000203" w:usb1="00000000" w:usb2="00000000" w:usb3="00000000" w:csb0="00000005" w:csb1="00000000"/>
  </w:font>
  <w:font w:name="FreeSans">
    <w:altName w:val="Times New Roman"/>
    <w:charset w:val="01"/>
    <w:family w:val="auto"/>
    <w:pitch w:val="variable"/>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40C" w:rsidRDefault="008C540C">
      <w:r>
        <w:separator/>
      </w:r>
    </w:p>
  </w:footnote>
  <w:footnote w:type="continuationSeparator" w:id="0">
    <w:p w:rsidR="008C540C" w:rsidRDefault="008C540C">
      <w:r>
        <w:continuationSeparator/>
      </w:r>
    </w:p>
  </w:footnote>
  <w:footnote w:id="1">
    <w:p w:rsidR="00D30815" w:rsidRPr="00506D39" w:rsidRDefault="00D30815" w:rsidP="00506D39">
      <w:pPr>
        <w:pStyle w:val="afc"/>
        <w:ind w:left="0" w:firstLine="0"/>
        <w:jc w:val="both"/>
        <w:rPr>
          <w:color w:val="000000" w:themeColor="text1"/>
        </w:rPr>
      </w:pPr>
      <w:r w:rsidRPr="00506D39">
        <w:rPr>
          <w:rStyle w:val="a6"/>
          <w:color w:val="000000" w:themeColor="text1"/>
        </w:rPr>
        <w:footnoteRef/>
      </w:r>
      <w:r w:rsidRPr="00506D39">
        <w:rPr>
          <w:color w:val="000000" w:themeColor="text1"/>
        </w:rPr>
        <w:t xml:space="preserve"> Экосистема Цифровой </w:t>
      </w:r>
      <w:r w:rsidR="00506D39" w:rsidRPr="00506D39">
        <w:rPr>
          <w:color w:val="000000" w:themeColor="text1"/>
        </w:rPr>
        <w:t>э</w:t>
      </w:r>
      <w:r w:rsidRPr="00506D39">
        <w:rPr>
          <w:color w:val="000000" w:themeColor="text1"/>
        </w:rPr>
        <w:t xml:space="preserve">кономики </w:t>
      </w:r>
      <w:r w:rsidR="00506D39" w:rsidRPr="00506D39">
        <w:rPr>
          <w:color w:val="000000" w:themeColor="text1"/>
        </w:rPr>
        <w:t xml:space="preserve">— </w:t>
      </w:r>
      <w:r w:rsidRPr="00506D39">
        <w:rPr>
          <w:color w:val="000000" w:themeColor="text1"/>
        </w:rPr>
        <w:t>это те сегменты рынка, где добавленная стоимость создается с</w:t>
      </w:r>
      <w:r w:rsidR="00506D39">
        <w:rPr>
          <w:color w:val="000000" w:themeColor="text1"/>
        </w:rPr>
        <w:t> </w:t>
      </w:r>
      <w:r w:rsidRPr="00506D39">
        <w:rPr>
          <w:color w:val="000000" w:themeColor="text1"/>
        </w:rPr>
        <w:t>помощью цифровых (информационных) технологий</w:t>
      </w:r>
      <w:r w:rsidR="00506D39" w:rsidRPr="00506D39">
        <w:rPr>
          <w:color w:val="000000" w:themeColor="text1"/>
        </w:rPr>
        <w:t>.</w:t>
      </w:r>
    </w:p>
  </w:footnote>
  <w:footnote w:id="2">
    <w:p w:rsidR="00D30815" w:rsidRDefault="00D30815" w:rsidP="00863AB4">
      <w:pPr>
        <w:pStyle w:val="afc"/>
        <w:ind w:left="0" w:firstLine="0"/>
        <w:jc w:val="both"/>
      </w:pPr>
      <w:r w:rsidRPr="00BE52D4">
        <w:rPr>
          <w:rStyle w:val="a6"/>
          <w:sz w:val="22"/>
          <w:szCs w:val="22"/>
        </w:rPr>
        <w:footnoteRef/>
      </w:r>
      <w:r w:rsidRPr="00BE52D4">
        <w:rPr>
          <w:sz w:val="22"/>
          <w:szCs w:val="22"/>
        </w:rPr>
        <w:t xml:space="preserve"> </w:t>
      </w:r>
      <w:r w:rsidRPr="00080BA1">
        <w:t>Программа «90</w:t>
      </w:r>
      <w:r w:rsidR="00863AB4">
        <w:t>–</w:t>
      </w:r>
      <w:r w:rsidRPr="00080BA1">
        <w:t>90</w:t>
      </w:r>
      <w:r w:rsidR="00863AB4">
        <w:t>–</w:t>
      </w:r>
      <w:r w:rsidRPr="00080BA1">
        <w:t>90»:</w:t>
      </w:r>
      <w:r w:rsidR="00863AB4">
        <w:t xml:space="preserve"> </w:t>
      </w:r>
      <w:r w:rsidRPr="00080BA1">
        <w:t>90</w:t>
      </w:r>
      <w:r w:rsidR="00863AB4">
        <w:t xml:space="preserve"> % людей, живущих с ВИЧ, будут </w:t>
      </w:r>
      <w:r w:rsidRPr="00080BA1">
        <w:t>знать о своем диагнозе; 90 % людей, знаю</w:t>
      </w:r>
      <w:r w:rsidR="005D7030" w:rsidRPr="005D7030">
        <w:softHyphen/>
      </w:r>
      <w:r w:rsidRPr="00080BA1">
        <w:t>щих о своем ВИЧ-положительном статусе, будут получать необходимое лечение, а у 90 % людей, прохо</w:t>
      </w:r>
      <w:r w:rsidR="005D7030" w:rsidRPr="005D7030">
        <w:softHyphen/>
      </w:r>
      <w:r w:rsidRPr="00080BA1">
        <w:t>дящих лечение, будет наблюдаться подавление вирусной нагрузки. Это главная задача по ускорению мер борьбы со СПИДом</w:t>
      </w:r>
      <w:r w:rsidR="00863AB4">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847" w:rsidRPr="00F007FB" w:rsidRDefault="00D84C6D" w:rsidP="00962847">
    <w:pPr>
      <w:pStyle w:val="aff5"/>
      <w:framePr w:wrap="around" w:vAnchor="text" w:hAnchor="margin" w:xAlign="outside" w:y="1"/>
      <w:rPr>
        <w:rStyle w:val="aff7"/>
        <w:sz w:val="22"/>
        <w:szCs w:val="22"/>
      </w:rPr>
    </w:pPr>
    <w:r w:rsidRPr="00F007FB">
      <w:rPr>
        <w:rStyle w:val="aff7"/>
        <w:sz w:val="22"/>
        <w:szCs w:val="22"/>
      </w:rPr>
      <w:fldChar w:fldCharType="begin"/>
    </w:r>
    <w:r w:rsidR="00962847" w:rsidRPr="00F007FB">
      <w:rPr>
        <w:rStyle w:val="aff7"/>
        <w:sz w:val="22"/>
        <w:szCs w:val="22"/>
      </w:rPr>
      <w:instrText xml:space="preserve">PAGE  </w:instrText>
    </w:r>
    <w:r w:rsidRPr="00F007FB">
      <w:rPr>
        <w:rStyle w:val="aff7"/>
        <w:sz w:val="22"/>
        <w:szCs w:val="22"/>
      </w:rPr>
      <w:fldChar w:fldCharType="separate"/>
    </w:r>
    <w:r w:rsidR="008D0E88">
      <w:rPr>
        <w:rStyle w:val="aff7"/>
        <w:noProof/>
        <w:sz w:val="22"/>
        <w:szCs w:val="22"/>
      </w:rPr>
      <w:t>234</w:t>
    </w:r>
    <w:r w:rsidRPr="00F007FB">
      <w:rPr>
        <w:rStyle w:val="aff7"/>
        <w:sz w:val="22"/>
        <w:szCs w:val="22"/>
      </w:rPr>
      <w:fldChar w:fldCharType="end"/>
    </w:r>
  </w:p>
  <w:p w:rsidR="00962847" w:rsidRPr="00962847" w:rsidRDefault="00962847" w:rsidP="00962847">
    <w:pPr>
      <w:pStyle w:val="afff8"/>
      <w:pBdr>
        <w:bottom w:val="single" w:sz="4" w:space="1" w:color="auto"/>
      </w:pBdr>
      <w:tabs>
        <w:tab w:val="clear" w:pos="4677"/>
        <w:tab w:val="clear" w:pos="9355"/>
      </w:tabs>
      <w:jc w:val="center"/>
      <w:rPr>
        <w:lang w:val="en-US"/>
      </w:rPr>
    </w:pPr>
    <w:r w:rsidRPr="00F007FB">
      <w:rPr>
        <w:sz w:val="22"/>
        <w:szCs w:val="22"/>
        <w:lang w:val="en-US"/>
      </w:rPr>
      <w:t>XLV</w:t>
    </w:r>
    <w:r>
      <w:rPr>
        <w:sz w:val="22"/>
        <w:szCs w:val="22"/>
        <w:lang w:val="en-US"/>
      </w:rPr>
      <w:t>I</w:t>
    </w:r>
    <w:r w:rsidRPr="00F007FB">
      <w:rPr>
        <w:sz w:val="22"/>
        <w:szCs w:val="22"/>
      </w:rPr>
      <w:t xml:space="preserve"> итоговая студенческая научная конференция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815" w:rsidRPr="00F007FB" w:rsidRDefault="00D84C6D" w:rsidP="00F007FB">
    <w:pPr>
      <w:pStyle w:val="aff5"/>
      <w:framePr w:wrap="around" w:vAnchor="text" w:hAnchor="margin" w:xAlign="outside" w:y="1"/>
      <w:rPr>
        <w:rStyle w:val="aff7"/>
        <w:sz w:val="22"/>
        <w:szCs w:val="22"/>
      </w:rPr>
    </w:pPr>
    <w:r w:rsidRPr="00F007FB">
      <w:rPr>
        <w:rStyle w:val="aff7"/>
        <w:sz w:val="22"/>
        <w:szCs w:val="22"/>
      </w:rPr>
      <w:fldChar w:fldCharType="begin"/>
    </w:r>
    <w:r w:rsidR="00D30815" w:rsidRPr="00F007FB">
      <w:rPr>
        <w:rStyle w:val="aff7"/>
        <w:sz w:val="22"/>
        <w:szCs w:val="22"/>
      </w:rPr>
      <w:instrText xml:space="preserve">PAGE  </w:instrText>
    </w:r>
    <w:r w:rsidRPr="00F007FB">
      <w:rPr>
        <w:rStyle w:val="aff7"/>
        <w:sz w:val="22"/>
        <w:szCs w:val="22"/>
      </w:rPr>
      <w:fldChar w:fldCharType="separate"/>
    </w:r>
    <w:r w:rsidR="008D0E88">
      <w:rPr>
        <w:rStyle w:val="aff7"/>
        <w:noProof/>
        <w:sz w:val="22"/>
        <w:szCs w:val="22"/>
      </w:rPr>
      <w:t>235</w:t>
    </w:r>
    <w:r w:rsidRPr="00F007FB">
      <w:rPr>
        <w:rStyle w:val="aff7"/>
        <w:sz w:val="22"/>
        <w:szCs w:val="22"/>
      </w:rPr>
      <w:fldChar w:fldCharType="end"/>
    </w:r>
  </w:p>
  <w:p w:rsidR="00D30815" w:rsidRPr="00962847" w:rsidRDefault="00962847" w:rsidP="00F007FB">
    <w:pPr>
      <w:pStyle w:val="afff8"/>
      <w:pBdr>
        <w:bottom w:val="single" w:sz="4" w:space="1" w:color="auto"/>
      </w:pBdr>
      <w:jc w:val="center"/>
      <w:rPr>
        <w:sz w:val="22"/>
        <w:szCs w:val="22"/>
      </w:rPr>
    </w:pPr>
    <w:r w:rsidRPr="00962847">
      <w:rPr>
        <w:sz w:val="22"/>
        <w:szCs w:val="22"/>
      </w:rPr>
      <w:t>Институт экономики и управления</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847" w:rsidRDefault="00962847" w:rsidP="00962847">
    <w:pPr>
      <w:pStyle w:val="afff8"/>
      <w:pBdr>
        <w:bottom w:val="thinThickSmallGap" w:sz="12" w:space="1" w:color="auto"/>
      </w:pBdr>
      <w:spacing w:before="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
      </v:shape>
    </w:pict>
  </w:numPicBullet>
  <w:abstractNum w:abstractNumId="0">
    <w:nsid w:val="FFFFFF88"/>
    <w:multiLevelType w:val="singleLevel"/>
    <w:tmpl w:val="0FBCF33E"/>
    <w:lvl w:ilvl="0">
      <w:start w:val="1"/>
      <w:numFmt w:val="decimal"/>
      <w:pStyle w:val="a"/>
      <w:lvlText w:val="%1."/>
      <w:lvlJc w:val="left"/>
      <w:pPr>
        <w:tabs>
          <w:tab w:val="num" w:pos="360"/>
        </w:tabs>
        <w:ind w:left="360" w:hanging="360"/>
      </w:pPr>
      <w:rPr>
        <w:rFonts w:cs="Times New Roman"/>
        <w:sz w:val="28"/>
        <w:szCs w:val="28"/>
      </w:rPr>
    </w:lvl>
  </w:abstractNum>
  <w:abstractNum w:abstractNumId="1">
    <w:nsid w:val="00000001"/>
    <w:multiLevelType w:val="singleLevel"/>
    <w:tmpl w:val="00000001"/>
    <w:name w:val="WW8Num8"/>
    <w:lvl w:ilvl="0">
      <w:start w:val="1"/>
      <w:numFmt w:val="bullet"/>
      <w:lvlText w:val="•"/>
      <w:lvlJc w:val="left"/>
      <w:pPr>
        <w:tabs>
          <w:tab w:val="num" w:pos="1080"/>
        </w:tabs>
        <w:ind w:left="1080" w:hanging="360"/>
      </w:pPr>
      <w:rPr>
        <w:rFonts w:ascii="Times New Roman" w:hAnsi="Times New Roman"/>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5"/>
    <w:lvl w:ilvl="0">
      <w:start w:val="1"/>
      <w:numFmt w:val="decimal"/>
      <w:lvlText w:val="%1."/>
      <w:lvlJc w:val="left"/>
      <w:pPr>
        <w:tabs>
          <w:tab w:val="num" w:pos="0"/>
        </w:tabs>
        <w:ind w:left="1429" w:hanging="360"/>
      </w:pPr>
    </w:lvl>
  </w:abstractNum>
  <w:abstractNum w:abstractNumId="4">
    <w:nsid w:val="00377BB4"/>
    <w:multiLevelType w:val="hybridMultilevel"/>
    <w:tmpl w:val="013E0A66"/>
    <w:lvl w:ilvl="0" w:tplc="EB42DDBC">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1362D75"/>
    <w:multiLevelType w:val="hybridMultilevel"/>
    <w:tmpl w:val="39004046"/>
    <w:lvl w:ilvl="0" w:tplc="60A8AB7A">
      <w:numFmt w:val="bullet"/>
      <w:lvlText w:val="•"/>
      <w:lvlJc w:val="left"/>
      <w:pPr>
        <w:ind w:left="1414"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B71A0"/>
    <w:multiLevelType w:val="hybridMultilevel"/>
    <w:tmpl w:val="8DF46030"/>
    <w:lvl w:ilvl="0" w:tplc="04090001">
      <w:start w:val="1"/>
      <w:numFmt w:val="bullet"/>
      <w:lvlText w:val=""/>
      <w:lvlJc w:val="left"/>
      <w:pPr>
        <w:ind w:left="1428"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01C9204B"/>
    <w:multiLevelType w:val="hybridMultilevel"/>
    <w:tmpl w:val="1E5270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087228"/>
    <w:multiLevelType w:val="hybridMultilevel"/>
    <w:tmpl w:val="94BEBC66"/>
    <w:lvl w:ilvl="0" w:tplc="2BEC424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E46D42"/>
    <w:multiLevelType w:val="hybridMultilevel"/>
    <w:tmpl w:val="73DA0760"/>
    <w:lvl w:ilvl="0" w:tplc="0419000F">
      <w:start w:val="1"/>
      <w:numFmt w:val="decimal"/>
      <w:lvlText w:val="%1."/>
      <w:lvlJc w:val="left"/>
      <w:pPr>
        <w:ind w:left="90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48C2129"/>
    <w:multiLevelType w:val="hybridMultilevel"/>
    <w:tmpl w:val="E73CA1C6"/>
    <w:lvl w:ilvl="0" w:tplc="B522902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4946277"/>
    <w:multiLevelType w:val="hybridMultilevel"/>
    <w:tmpl w:val="AE769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51A66A5"/>
    <w:multiLevelType w:val="hybridMultilevel"/>
    <w:tmpl w:val="3E442F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07307FC9"/>
    <w:multiLevelType w:val="hybridMultilevel"/>
    <w:tmpl w:val="420E8788"/>
    <w:lvl w:ilvl="0" w:tplc="E16C6F6C">
      <w:start w:val="1"/>
      <w:numFmt w:val="decimal"/>
      <w:lvlText w:val="%1."/>
      <w:lvlJc w:val="left"/>
      <w:pPr>
        <w:tabs>
          <w:tab w:val="num" w:pos="720"/>
        </w:tabs>
        <w:ind w:left="720" w:hanging="360"/>
      </w:pPr>
      <w:rPr>
        <w:rFonts w:cs="Times New Roman"/>
      </w:rPr>
    </w:lvl>
    <w:lvl w:ilvl="1" w:tplc="1D18A0C0" w:tentative="1">
      <w:start w:val="1"/>
      <w:numFmt w:val="decimal"/>
      <w:lvlText w:val="%2."/>
      <w:lvlJc w:val="left"/>
      <w:pPr>
        <w:tabs>
          <w:tab w:val="num" w:pos="1440"/>
        </w:tabs>
        <w:ind w:left="1440" w:hanging="360"/>
      </w:pPr>
      <w:rPr>
        <w:rFonts w:cs="Times New Roman"/>
      </w:rPr>
    </w:lvl>
    <w:lvl w:ilvl="2" w:tplc="806416EA" w:tentative="1">
      <w:start w:val="1"/>
      <w:numFmt w:val="decimal"/>
      <w:lvlText w:val="%3."/>
      <w:lvlJc w:val="left"/>
      <w:pPr>
        <w:tabs>
          <w:tab w:val="num" w:pos="2160"/>
        </w:tabs>
        <w:ind w:left="2160" w:hanging="360"/>
      </w:pPr>
      <w:rPr>
        <w:rFonts w:cs="Times New Roman"/>
      </w:rPr>
    </w:lvl>
    <w:lvl w:ilvl="3" w:tplc="8012D4C8" w:tentative="1">
      <w:start w:val="1"/>
      <w:numFmt w:val="decimal"/>
      <w:lvlText w:val="%4."/>
      <w:lvlJc w:val="left"/>
      <w:pPr>
        <w:tabs>
          <w:tab w:val="num" w:pos="2880"/>
        </w:tabs>
        <w:ind w:left="2880" w:hanging="360"/>
      </w:pPr>
      <w:rPr>
        <w:rFonts w:cs="Times New Roman"/>
      </w:rPr>
    </w:lvl>
    <w:lvl w:ilvl="4" w:tplc="86A4CDE0" w:tentative="1">
      <w:start w:val="1"/>
      <w:numFmt w:val="decimal"/>
      <w:lvlText w:val="%5."/>
      <w:lvlJc w:val="left"/>
      <w:pPr>
        <w:tabs>
          <w:tab w:val="num" w:pos="3600"/>
        </w:tabs>
        <w:ind w:left="3600" w:hanging="360"/>
      </w:pPr>
      <w:rPr>
        <w:rFonts w:cs="Times New Roman"/>
      </w:rPr>
    </w:lvl>
    <w:lvl w:ilvl="5" w:tplc="ACCCC262" w:tentative="1">
      <w:start w:val="1"/>
      <w:numFmt w:val="decimal"/>
      <w:lvlText w:val="%6."/>
      <w:lvlJc w:val="left"/>
      <w:pPr>
        <w:tabs>
          <w:tab w:val="num" w:pos="4320"/>
        </w:tabs>
        <w:ind w:left="4320" w:hanging="360"/>
      </w:pPr>
      <w:rPr>
        <w:rFonts w:cs="Times New Roman"/>
      </w:rPr>
    </w:lvl>
    <w:lvl w:ilvl="6" w:tplc="C7385F06" w:tentative="1">
      <w:start w:val="1"/>
      <w:numFmt w:val="decimal"/>
      <w:lvlText w:val="%7."/>
      <w:lvlJc w:val="left"/>
      <w:pPr>
        <w:tabs>
          <w:tab w:val="num" w:pos="5040"/>
        </w:tabs>
        <w:ind w:left="5040" w:hanging="360"/>
      </w:pPr>
      <w:rPr>
        <w:rFonts w:cs="Times New Roman"/>
      </w:rPr>
    </w:lvl>
    <w:lvl w:ilvl="7" w:tplc="D4346D2E" w:tentative="1">
      <w:start w:val="1"/>
      <w:numFmt w:val="decimal"/>
      <w:lvlText w:val="%8."/>
      <w:lvlJc w:val="left"/>
      <w:pPr>
        <w:tabs>
          <w:tab w:val="num" w:pos="5760"/>
        </w:tabs>
        <w:ind w:left="5760" w:hanging="360"/>
      </w:pPr>
      <w:rPr>
        <w:rFonts w:cs="Times New Roman"/>
      </w:rPr>
    </w:lvl>
    <w:lvl w:ilvl="8" w:tplc="1D6E86E2" w:tentative="1">
      <w:start w:val="1"/>
      <w:numFmt w:val="decimal"/>
      <w:lvlText w:val="%9."/>
      <w:lvlJc w:val="left"/>
      <w:pPr>
        <w:tabs>
          <w:tab w:val="num" w:pos="6480"/>
        </w:tabs>
        <w:ind w:left="6480" w:hanging="360"/>
      </w:pPr>
      <w:rPr>
        <w:rFonts w:cs="Times New Roman"/>
      </w:rPr>
    </w:lvl>
  </w:abstractNum>
  <w:abstractNum w:abstractNumId="14">
    <w:nsid w:val="0743331F"/>
    <w:multiLevelType w:val="hybridMultilevel"/>
    <w:tmpl w:val="ACB08ABC"/>
    <w:lvl w:ilvl="0" w:tplc="04190011">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nsid w:val="076D0DB5"/>
    <w:multiLevelType w:val="hybridMultilevel"/>
    <w:tmpl w:val="39888F24"/>
    <w:lvl w:ilvl="0" w:tplc="0C0A0011">
      <w:start w:val="1"/>
      <w:numFmt w:val="decimal"/>
      <w:lvlText w:val="%1)"/>
      <w:lvlJc w:val="lef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16">
    <w:nsid w:val="079354F3"/>
    <w:multiLevelType w:val="multilevel"/>
    <w:tmpl w:val="32DEC210"/>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9920EE"/>
    <w:multiLevelType w:val="hybridMultilevel"/>
    <w:tmpl w:val="6BC84B3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8">
    <w:nsid w:val="07D2321F"/>
    <w:multiLevelType w:val="hybridMultilevel"/>
    <w:tmpl w:val="02C80F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08030926"/>
    <w:multiLevelType w:val="hybridMultilevel"/>
    <w:tmpl w:val="2CA04F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86A709D"/>
    <w:multiLevelType w:val="hybridMultilevel"/>
    <w:tmpl w:val="EE2E1C5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09E24A21"/>
    <w:multiLevelType w:val="hybridMultilevel"/>
    <w:tmpl w:val="3BD83D10"/>
    <w:lvl w:ilvl="0" w:tplc="EBBAD91A">
      <w:start w:val="1"/>
      <w:numFmt w:val="decimal"/>
      <w:lvlText w:val="%1."/>
      <w:lvlJc w:val="left"/>
      <w:pPr>
        <w:ind w:left="720" w:hanging="360"/>
      </w:pPr>
      <w:rPr>
        <w:rFonts w:cs="Times New Roman" w:hint="default"/>
        <w:b w:val="0"/>
        <w:i w:val="0"/>
        <w:caps w:val="0"/>
        <w:strike w:val="0"/>
        <w:dstrike w:val="0"/>
        <w:shadow w:val="0"/>
        <w:emboss w:val="0"/>
        <w:imprint w:val="0"/>
        <w:vanish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C0000B9"/>
    <w:multiLevelType w:val="hybridMultilevel"/>
    <w:tmpl w:val="173CCF34"/>
    <w:lvl w:ilvl="0" w:tplc="07E405F0">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C415689"/>
    <w:multiLevelType w:val="hybridMultilevel"/>
    <w:tmpl w:val="91E225A2"/>
    <w:lvl w:ilvl="0" w:tplc="04190001">
      <w:start w:val="1"/>
      <w:numFmt w:val="bullet"/>
      <w:lvlText w:val=""/>
      <w:lvlJc w:val="left"/>
      <w:pPr>
        <w:ind w:left="720" w:hanging="360"/>
      </w:pPr>
      <w:rPr>
        <w:rFonts w:ascii="Symbol" w:hAnsi="Symbol"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C44431E"/>
    <w:multiLevelType w:val="hybridMultilevel"/>
    <w:tmpl w:val="39CC9CEA"/>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5">
    <w:nsid w:val="0DCF647B"/>
    <w:multiLevelType w:val="hybridMultilevel"/>
    <w:tmpl w:val="49C472D2"/>
    <w:lvl w:ilvl="0" w:tplc="D1B0C418">
      <w:start w:val="1"/>
      <w:numFmt w:val="decimal"/>
      <w:lvlText w:val="%1)"/>
      <w:lvlJc w:val="left"/>
      <w:pPr>
        <w:ind w:left="1685" w:hanging="975"/>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6">
    <w:nsid w:val="0F4744D2"/>
    <w:multiLevelType w:val="hybridMultilevel"/>
    <w:tmpl w:val="4D788D06"/>
    <w:lvl w:ilvl="0" w:tplc="60C4B0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0FF27009"/>
    <w:multiLevelType w:val="hybridMultilevel"/>
    <w:tmpl w:val="3E4A03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100A04E1"/>
    <w:multiLevelType w:val="hybridMultilevel"/>
    <w:tmpl w:val="B79676A4"/>
    <w:lvl w:ilvl="0" w:tplc="0419000F">
      <w:start w:val="1"/>
      <w:numFmt w:val="decimal"/>
      <w:lvlText w:val="%1."/>
      <w:lvlJc w:val="left"/>
      <w:pPr>
        <w:ind w:left="1353" w:hanging="360"/>
      </w:pPr>
    </w:lvl>
    <w:lvl w:ilvl="1" w:tplc="F4EA5B72">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0CA4A3C"/>
    <w:multiLevelType w:val="hybridMultilevel"/>
    <w:tmpl w:val="86DE757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0">
    <w:nsid w:val="111638C1"/>
    <w:multiLevelType w:val="hybridMultilevel"/>
    <w:tmpl w:val="E4A4183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11A765A4"/>
    <w:multiLevelType w:val="hybridMultilevel"/>
    <w:tmpl w:val="1F4634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2AA2FD3"/>
    <w:multiLevelType w:val="hybridMultilevel"/>
    <w:tmpl w:val="3BD01F70"/>
    <w:lvl w:ilvl="0" w:tplc="04190001">
      <w:start w:val="1"/>
      <w:numFmt w:val="bullet"/>
      <w:lvlText w:val=""/>
      <w:lvlJc w:val="left"/>
      <w:pPr>
        <w:ind w:left="1020" w:hanging="660"/>
      </w:pPr>
      <w:rPr>
        <w:rFonts w:ascii="Symbol" w:hAnsi="Symbol" w:hint="default"/>
        <w:b w:val="0"/>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10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13670E3D"/>
    <w:multiLevelType w:val="hybridMultilevel"/>
    <w:tmpl w:val="B6F2F7F2"/>
    <w:styleLink w:val="1"/>
    <w:lvl w:ilvl="0" w:tplc="B63A4534">
      <w:start w:val="1"/>
      <w:numFmt w:val="bullet"/>
      <w:lvlText w:val="-"/>
      <w:lvlJc w:val="left"/>
      <w:pPr>
        <w:tabs>
          <w:tab w:val="left" w:pos="1015"/>
          <w:tab w:val="num" w:pos="1440"/>
        </w:tabs>
        <w:ind w:left="425" w:firstLine="59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1" w:tplc="46A20B40">
      <w:start w:val="1"/>
      <w:numFmt w:val="bullet"/>
      <w:lvlText w:val="-"/>
      <w:lvlJc w:val="left"/>
      <w:pPr>
        <w:tabs>
          <w:tab w:val="left" w:pos="1015"/>
          <w:tab w:val="num" w:pos="1494"/>
        </w:tabs>
        <w:ind w:left="479" w:firstLine="82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2" w:tplc="197042E6">
      <w:start w:val="1"/>
      <w:numFmt w:val="bullet"/>
      <w:lvlText w:val="-"/>
      <w:lvlJc w:val="left"/>
      <w:pPr>
        <w:tabs>
          <w:tab w:val="left" w:pos="1015"/>
          <w:tab w:val="num" w:pos="1734"/>
        </w:tabs>
        <w:ind w:left="719" w:firstLine="34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3" w:tplc="E3AA879A">
      <w:start w:val="1"/>
      <w:numFmt w:val="bullet"/>
      <w:lvlText w:val="-"/>
      <w:lvlJc w:val="left"/>
      <w:pPr>
        <w:tabs>
          <w:tab w:val="left" w:pos="1015"/>
          <w:tab w:val="left" w:pos="1440"/>
          <w:tab w:val="num" w:pos="1974"/>
        </w:tabs>
        <w:ind w:left="959" w:firstLine="58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4" w:tplc="C3A083EE">
      <w:start w:val="1"/>
      <w:numFmt w:val="bullet"/>
      <w:lvlText w:val="-"/>
      <w:lvlJc w:val="left"/>
      <w:pPr>
        <w:tabs>
          <w:tab w:val="left" w:pos="1015"/>
          <w:tab w:val="left" w:pos="1440"/>
          <w:tab w:val="num" w:pos="2214"/>
        </w:tabs>
        <w:ind w:left="1199" w:firstLine="82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5" w:tplc="C9A2D2D6">
      <w:start w:val="1"/>
      <w:numFmt w:val="bullet"/>
      <w:lvlText w:val="-"/>
      <w:lvlJc w:val="left"/>
      <w:pPr>
        <w:tabs>
          <w:tab w:val="left" w:pos="1015"/>
          <w:tab w:val="left" w:pos="1440"/>
          <w:tab w:val="num" w:pos="2454"/>
        </w:tabs>
        <w:ind w:left="1439" w:firstLine="34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6" w:tplc="DBAE2C7E">
      <w:start w:val="1"/>
      <w:numFmt w:val="bullet"/>
      <w:lvlText w:val="-"/>
      <w:lvlJc w:val="left"/>
      <w:pPr>
        <w:tabs>
          <w:tab w:val="left" w:pos="1015"/>
          <w:tab w:val="left" w:pos="1440"/>
          <w:tab w:val="num" w:pos="2694"/>
        </w:tabs>
        <w:ind w:left="1679" w:firstLine="58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7" w:tplc="541E6E38">
      <w:start w:val="1"/>
      <w:numFmt w:val="bullet"/>
      <w:lvlText w:val="-"/>
      <w:lvlJc w:val="left"/>
      <w:pPr>
        <w:tabs>
          <w:tab w:val="left" w:pos="1015"/>
          <w:tab w:val="left" w:pos="1440"/>
          <w:tab w:val="num" w:pos="2934"/>
        </w:tabs>
        <w:ind w:left="1919" w:firstLine="82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8" w:tplc="BB1C947C">
      <w:start w:val="1"/>
      <w:numFmt w:val="bullet"/>
      <w:lvlText w:val="-"/>
      <w:lvlJc w:val="left"/>
      <w:pPr>
        <w:tabs>
          <w:tab w:val="left" w:pos="1015"/>
          <w:tab w:val="left" w:pos="1440"/>
          <w:tab w:val="num" w:pos="3174"/>
        </w:tabs>
        <w:ind w:left="2159" w:firstLine="34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abstractNum>
  <w:abstractNum w:abstractNumId="34">
    <w:nsid w:val="141B105E"/>
    <w:multiLevelType w:val="hybridMultilevel"/>
    <w:tmpl w:val="9C04D2B8"/>
    <w:lvl w:ilvl="0" w:tplc="04190001">
      <w:start w:val="1"/>
      <w:numFmt w:val="bullet"/>
      <w:lvlText w:val=""/>
      <w:lvlJc w:val="left"/>
      <w:pPr>
        <w:ind w:left="720" w:hanging="360"/>
      </w:pPr>
      <w:rPr>
        <w:rFonts w:ascii="Symbol" w:hAnsi="Symbol" w:hint="default"/>
      </w:rPr>
    </w:lvl>
    <w:lvl w:ilvl="1" w:tplc="5E381C4E">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257E15"/>
    <w:multiLevelType w:val="hybridMultilevel"/>
    <w:tmpl w:val="B008D1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45C4E37"/>
    <w:multiLevelType w:val="hybridMultilevel"/>
    <w:tmpl w:val="18E43BD6"/>
    <w:lvl w:ilvl="0" w:tplc="D36C503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7">
    <w:nsid w:val="15DB1D9D"/>
    <w:multiLevelType w:val="hybridMultilevel"/>
    <w:tmpl w:val="37B6C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C07136"/>
    <w:multiLevelType w:val="hybridMultilevel"/>
    <w:tmpl w:val="113EF128"/>
    <w:lvl w:ilvl="0" w:tplc="17601E98">
      <w:start w:val="1"/>
      <w:numFmt w:val="decimal"/>
      <w:lvlText w:val="%1)"/>
      <w:lvlJc w:val="left"/>
      <w:pPr>
        <w:ind w:left="720"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7490869"/>
    <w:multiLevelType w:val="hybridMultilevel"/>
    <w:tmpl w:val="8D78CFA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84C546D"/>
    <w:multiLevelType w:val="hybridMultilevel"/>
    <w:tmpl w:val="D79E3F6C"/>
    <w:lvl w:ilvl="0" w:tplc="7AD0FC16">
      <w:start w:val="1"/>
      <w:numFmt w:val="decimal"/>
      <w:lvlText w:val="%1"/>
      <w:lvlJc w:val="left"/>
      <w:pPr>
        <w:ind w:left="720" w:hanging="360"/>
      </w:pPr>
      <w:rPr>
        <w:rFonts w:hint="default"/>
        <w:color w:val="auto"/>
        <w:spacing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941765F"/>
    <w:multiLevelType w:val="hybridMultilevel"/>
    <w:tmpl w:val="BEFA37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1A711DC7"/>
    <w:multiLevelType w:val="hybridMultilevel"/>
    <w:tmpl w:val="1452F6F2"/>
    <w:styleLink w:val="2"/>
    <w:lvl w:ilvl="0" w:tplc="67186150">
      <w:start w:val="1"/>
      <w:numFmt w:val="decimal"/>
      <w:lvlText w:val="%1."/>
      <w:lvlJc w:val="left"/>
      <w:pPr>
        <w:ind w:left="36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BAB65D32">
      <w:start w:val="1"/>
      <w:numFmt w:val="lowerLetter"/>
      <w:lvlText w:val="%2."/>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CB0AE9D8">
      <w:start w:val="1"/>
      <w:numFmt w:val="lowerRoman"/>
      <w:lvlText w:val="%3."/>
      <w:lvlJc w:val="left"/>
      <w:pPr>
        <w:ind w:left="1800" w:hanging="290"/>
      </w:pPr>
      <w:rPr>
        <w:rFonts w:hAnsi="Arial Unicode MS" w:cs="Times New Roman"/>
        <w:caps w:val="0"/>
        <w:smallCaps w:val="0"/>
        <w:strike w:val="0"/>
        <w:dstrike w:val="0"/>
        <w:outline w:val="0"/>
        <w:emboss w:val="0"/>
        <w:imprint w:val="0"/>
        <w:spacing w:val="0"/>
        <w:w w:val="100"/>
        <w:kern w:val="0"/>
        <w:position w:val="0"/>
        <w:vertAlign w:val="baseline"/>
      </w:rPr>
    </w:lvl>
    <w:lvl w:ilvl="3" w:tplc="8BA80FE4">
      <w:start w:val="1"/>
      <w:numFmt w:val="decimal"/>
      <w:lvlText w:val="%4."/>
      <w:lvlJc w:val="left"/>
      <w:pPr>
        <w:ind w:left="252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07D00300">
      <w:start w:val="1"/>
      <w:numFmt w:val="lowerLetter"/>
      <w:lvlText w:val="%5."/>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6BD2DE06">
      <w:start w:val="1"/>
      <w:numFmt w:val="lowerRoman"/>
      <w:lvlText w:val="%6."/>
      <w:lvlJc w:val="left"/>
      <w:pPr>
        <w:ind w:left="3960" w:hanging="290"/>
      </w:pPr>
      <w:rPr>
        <w:rFonts w:hAnsi="Arial Unicode MS" w:cs="Times New Roman"/>
        <w:caps w:val="0"/>
        <w:smallCaps w:val="0"/>
        <w:strike w:val="0"/>
        <w:dstrike w:val="0"/>
        <w:outline w:val="0"/>
        <w:emboss w:val="0"/>
        <w:imprint w:val="0"/>
        <w:spacing w:val="0"/>
        <w:w w:val="100"/>
        <w:kern w:val="0"/>
        <w:position w:val="0"/>
        <w:vertAlign w:val="baseline"/>
      </w:rPr>
    </w:lvl>
    <w:lvl w:ilvl="6" w:tplc="39FCD27C">
      <w:start w:val="1"/>
      <w:numFmt w:val="decimal"/>
      <w:lvlText w:val="%7."/>
      <w:lvlJc w:val="left"/>
      <w:pPr>
        <w:ind w:left="468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6A0CD5F6">
      <w:start w:val="1"/>
      <w:numFmt w:val="lowerLetter"/>
      <w:lvlText w:val="%8."/>
      <w:lvlJc w:val="left"/>
      <w:pPr>
        <w:ind w:left="540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E88E45AA">
      <w:start w:val="1"/>
      <w:numFmt w:val="lowerRoman"/>
      <w:lvlText w:val="%9."/>
      <w:lvlJc w:val="left"/>
      <w:pPr>
        <w:ind w:left="6120" w:hanging="29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43">
    <w:nsid w:val="1AD17CD3"/>
    <w:multiLevelType w:val="hybridMultilevel"/>
    <w:tmpl w:val="F7AAB566"/>
    <w:lvl w:ilvl="0" w:tplc="AAAC04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4">
    <w:nsid w:val="1B873A24"/>
    <w:multiLevelType w:val="hybridMultilevel"/>
    <w:tmpl w:val="814498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BE30FC3"/>
    <w:multiLevelType w:val="hybridMultilevel"/>
    <w:tmpl w:val="370C5868"/>
    <w:lvl w:ilvl="0" w:tplc="0419000F">
      <w:start w:val="1"/>
      <w:numFmt w:val="decimal"/>
      <w:lvlText w:val="%1."/>
      <w:lvlJc w:val="left"/>
      <w:pPr>
        <w:ind w:left="252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6">
    <w:nsid w:val="1C37221C"/>
    <w:multiLevelType w:val="hybridMultilevel"/>
    <w:tmpl w:val="D4869F3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5E7ECD"/>
    <w:multiLevelType w:val="hybridMultilevel"/>
    <w:tmpl w:val="8070C0C6"/>
    <w:lvl w:ilvl="0" w:tplc="37E4A39E">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8">
    <w:nsid w:val="1D6F60DA"/>
    <w:multiLevelType w:val="hybridMultilevel"/>
    <w:tmpl w:val="CDCA7D9C"/>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1D9A4B10"/>
    <w:multiLevelType w:val="hybridMultilevel"/>
    <w:tmpl w:val="27401576"/>
    <w:lvl w:ilvl="0" w:tplc="C6A688AE">
      <w:start w:val="1"/>
      <w:numFmt w:val="decimal"/>
      <w:lvlText w:val="%1."/>
      <w:lvlJc w:val="left"/>
      <w:pPr>
        <w:ind w:left="360" w:hanging="360"/>
      </w:pPr>
      <w:rPr>
        <w:rFonts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1F2A40C5"/>
    <w:multiLevelType w:val="hybridMultilevel"/>
    <w:tmpl w:val="EECA5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FDA31F4"/>
    <w:multiLevelType w:val="hybridMultilevel"/>
    <w:tmpl w:val="6E901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0215C8B"/>
    <w:multiLevelType w:val="hybridMultilevel"/>
    <w:tmpl w:val="235A8E1E"/>
    <w:lvl w:ilvl="0" w:tplc="923EC2DA">
      <w:start w:val="1"/>
      <w:numFmt w:val="bullet"/>
      <w:lvlText w:val=""/>
      <w:lvlJc w:val="left"/>
      <w:pPr>
        <w:tabs>
          <w:tab w:val="num" w:pos="720"/>
        </w:tabs>
        <w:ind w:left="720" w:hanging="360"/>
      </w:pPr>
      <w:rPr>
        <w:rFonts w:ascii="Wingdings" w:hAnsi="Wingdings" w:hint="default"/>
      </w:rPr>
    </w:lvl>
    <w:lvl w:ilvl="1" w:tplc="A7C01C34" w:tentative="1">
      <w:start w:val="1"/>
      <w:numFmt w:val="bullet"/>
      <w:lvlText w:val=""/>
      <w:lvlJc w:val="left"/>
      <w:pPr>
        <w:tabs>
          <w:tab w:val="num" w:pos="1440"/>
        </w:tabs>
        <w:ind w:left="1440" w:hanging="360"/>
      </w:pPr>
      <w:rPr>
        <w:rFonts w:ascii="Wingdings" w:hAnsi="Wingdings" w:hint="default"/>
      </w:rPr>
    </w:lvl>
    <w:lvl w:ilvl="2" w:tplc="372E428A" w:tentative="1">
      <w:start w:val="1"/>
      <w:numFmt w:val="bullet"/>
      <w:lvlText w:val=""/>
      <w:lvlJc w:val="left"/>
      <w:pPr>
        <w:tabs>
          <w:tab w:val="num" w:pos="2160"/>
        </w:tabs>
        <w:ind w:left="2160" w:hanging="360"/>
      </w:pPr>
      <w:rPr>
        <w:rFonts w:ascii="Wingdings" w:hAnsi="Wingdings" w:hint="default"/>
      </w:rPr>
    </w:lvl>
    <w:lvl w:ilvl="3" w:tplc="FD961CBA" w:tentative="1">
      <w:start w:val="1"/>
      <w:numFmt w:val="bullet"/>
      <w:lvlText w:val=""/>
      <w:lvlJc w:val="left"/>
      <w:pPr>
        <w:tabs>
          <w:tab w:val="num" w:pos="2880"/>
        </w:tabs>
        <w:ind w:left="2880" w:hanging="360"/>
      </w:pPr>
      <w:rPr>
        <w:rFonts w:ascii="Wingdings" w:hAnsi="Wingdings" w:hint="default"/>
      </w:rPr>
    </w:lvl>
    <w:lvl w:ilvl="4" w:tplc="678CD9AA" w:tentative="1">
      <w:start w:val="1"/>
      <w:numFmt w:val="bullet"/>
      <w:lvlText w:val=""/>
      <w:lvlJc w:val="left"/>
      <w:pPr>
        <w:tabs>
          <w:tab w:val="num" w:pos="3600"/>
        </w:tabs>
        <w:ind w:left="3600" w:hanging="360"/>
      </w:pPr>
      <w:rPr>
        <w:rFonts w:ascii="Wingdings" w:hAnsi="Wingdings" w:hint="default"/>
      </w:rPr>
    </w:lvl>
    <w:lvl w:ilvl="5" w:tplc="FF8E98E0" w:tentative="1">
      <w:start w:val="1"/>
      <w:numFmt w:val="bullet"/>
      <w:lvlText w:val=""/>
      <w:lvlJc w:val="left"/>
      <w:pPr>
        <w:tabs>
          <w:tab w:val="num" w:pos="4320"/>
        </w:tabs>
        <w:ind w:left="4320" w:hanging="360"/>
      </w:pPr>
      <w:rPr>
        <w:rFonts w:ascii="Wingdings" w:hAnsi="Wingdings" w:hint="default"/>
      </w:rPr>
    </w:lvl>
    <w:lvl w:ilvl="6" w:tplc="44C0DD54" w:tentative="1">
      <w:start w:val="1"/>
      <w:numFmt w:val="bullet"/>
      <w:lvlText w:val=""/>
      <w:lvlJc w:val="left"/>
      <w:pPr>
        <w:tabs>
          <w:tab w:val="num" w:pos="5040"/>
        </w:tabs>
        <w:ind w:left="5040" w:hanging="360"/>
      </w:pPr>
      <w:rPr>
        <w:rFonts w:ascii="Wingdings" w:hAnsi="Wingdings" w:hint="default"/>
      </w:rPr>
    </w:lvl>
    <w:lvl w:ilvl="7" w:tplc="5DAC2D02" w:tentative="1">
      <w:start w:val="1"/>
      <w:numFmt w:val="bullet"/>
      <w:lvlText w:val=""/>
      <w:lvlJc w:val="left"/>
      <w:pPr>
        <w:tabs>
          <w:tab w:val="num" w:pos="5760"/>
        </w:tabs>
        <w:ind w:left="5760" w:hanging="360"/>
      </w:pPr>
      <w:rPr>
        <w:rFonts w:ascii="Wingdings" w:hAnsi="Wingdings" w:hint="default"/>
      </w:rPr>
    </w:lvl>
    <w:lvl w:ilvl="8" w:tplc="2350FF8A" w:tentative="1">
      <w:start w:val="1"/>
      <w:numFmt w:val="bullet"/>
      <w:lvlText w:val=""/>
      <w:lvlJc w:val="left"/>
      <w:pPr>
        <w:tabs>
          <w:tab w:val="num" w:pos="6480"/>
        </w:tabs>
        <w:ind w:left="6480" w:hanging="360"/>
      </w:pPr>
      <w:rPr>
        <w:rFonts w:ascii="Wingdings" w:hAnsi="Wingdings" w:hint="default"/>
      </w:rPr>
    </w:lvl>
  </w:abstractNum>
  <w:abstractNum w:abstractNumId="53">
    <w:nsid w:val="20230F4C"/>
    <w:multiLevelType w:val="hybridMultilevel"/>
    <w:tmpl w:val="8E4EAD68"/>
    <w:lvl w:ilvl="0" w:tplc="04190011">
      <w:start w:val="1"/>
      <w:numFmt w:val="decimal"/>
      <w:lvlText w:val="%1)"/>
      <w:lvlJc w:val="left"/>
      <w:pPr>
        <w:ind w:left="780" w:hanging="360"/>
      </w:p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54">
    <w:nsid w:val="20DF54C2"/>
    <w:multiLevelType w:val="multilevel"/>
    <w:tmpl w:val="EF7E6C00"/>
    <w:lvl w:ilvl="0">
      <w:start w:val="1"/>
      <w:numFmt w:val="decimal"/>
      <w:lvlText w:val="%1."/>
      <w:lvlJc w:val="right"/>
      <w:rPr>
        <w:rFonts w:hint="default"/>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20F228DA"/>
    <w:multiLevelType w:val="hybridMultilevel"/>
    <w:tmpl w:val="6CD6B8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0FC226B"/>
    <w:multiLevelType w:val="hybridMultilevel"/>
    <w:tmpl w:val="467A03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1074484"/>
    <w:multiLevelType w:val="hybridMultilevel"/>
    <w:tmpl w:val="5B1CB1EC"/>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8">
    <w:nsid w:val="211F50F3"/>
    <w:multiLevelType w:val="hybridMultilevel"/>
    <w:tmpl w:val="80F0120E"/>
    <w:lvl w:ilvl="0" w:tplc="F222B81C">
      <w:start w:val="1"/>
      <w:numFmt w:val="decimal"/>
      <w:lvlText w:val="%1."/>
      <w:lvlJc w:val="left"/>
      <w:pPr>
        <w:ind w:left="1954" w:hanging="1185"/>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1A62054"/>
    <w:multiLevelType w:val="hybridMultilevel"/>
    <w:tmpl w:val="D43EEF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221239F3"/>
    <w:multiLevelType w:val="hybridMultilevel"/>
    <w:tmpl w:val="099635FE"/>
    <w:lvl w:ilvl="0" w:tplc="C018D84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540DE4"/>
    <w:multiLevelType w:val="hybridMultilevel"/>
    <w:tmpl w:val="48625D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240C13E8"/>
    <w:multiLevelType w:val="hybridMultilevel"/>
    <w:tmpl w:val="9FE6C428"/>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3">
    <w:nsid w:val="24EA6E6C"/>
    <w:multiLevelType w:val="hybridMultilevel"/>
    <w:tmpl w:val="F670D94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4">
    <w:nsid w:val="25502EB1"/>
    <w:multiLevelType w:val="hybridMultilevel"/>
    <w:tmpl w:val="02DACCC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5">
    <w:nsid w:val="25961B4A"/>
    <w:multiLevelType w:val="hybridMultilevel"/>
    <w:tmpl w:val="B992A414"/>
    <w:lvl w:ilvl="0" w:tplc="2A1607E6">
      <w:start w:val="1"/>
      <w:numFmt w:val="decimal"/>
      <w:lvlText w:val="%1."/>
      <w:lvlJc w:val="left"/>
      <w:pPr>
        <w:ind w:left="360" w:hanging="360"/>
      </w:pPr>
      <w:rPr>
        <w:rFonts w:cs="Times New Roman"/>
        <w:b w:val="0"/>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66">
    <w:nsid w:val="25B70D0A"/>
    <w:multiLevelType w:val="hybridMultilevel"/>
    <w:tmpl w:val="43B631B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262169CB"/>
    <w:multiLevelType w:val="hybridMultilevel"/>
    <w:tmpl w:val="E264CB7A"/>
    <w:lvl w:ilvl="0" w:tplc="60A8AB7A">
      <w:numFmt w:val="bullet"/>
      <w:lvlText w:val="•"/>
      <w:lvlJc w:val="left"/>
      <w:pPr>
        <w:ind w:left="1414"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874237"/>
    <w:multiLevelType w:val="hybridMultilevel"/>
    <w:tmpl w:val="71625550"/>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278016AC"/>
    <w:multiLevelType w:val="hybridMultilevel"/>
    <w:tmpl w:val="2756988A"/>
    <w:lvl w:ilvl="0" w:tplc="DD162D8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27EC36F5"/>
    <w:multiLevelType w:val="hybridMultilevel"/>
    <w:tmpl w:val="060654F0"/>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29054E9C"/>
    <w:multiLevelType w:val="hybridMultilevel"/>
    <w:tmpl w:val="60EA4B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29375BDA"/>
    <w:multiLevelType w:val="hybridMultilevel"/>
    <w:tmpl w:val="1EF4E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9BA6C2E"/>
    <w:multiLevelType w:val="hybridMultilevel"/>
    <w:tmpl w:val="2E6E84F0"/>
    <w:lvl w:ilvl="0" w:tplc="6234C142">
      <w:start w:val="1"/>
      <w:numFmt w:val="decimal"/>
      <w:lvlText w:val="%1."/>
      <w:lvlJc w:val="left"/>
      <w:pPr>
        <w:ind w:left="720" w:hanging="360"/>
      </w:pPr>
      <w:rPr>
        <w:rFonts w:cs="Times New Roman" w:hint="default"/>
        <w:i/>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A5954B7"/>
    <w:multiLevelType w:val="hybridMultilevel"/>
    <w:tmpl w:val="0C6859CA"/>
    <w:lvl w:ilvl="0" w:tplc="1D3ABB3A">
      <w:start w:val="1"/>
      <w:numFmt w:val="decimal"/>
      <w:pStyle w:val="a0"/>
      <w:lvlText w:val="[%1]"/>
      <w:lvlJc w:val="left"/>
      <w:pPr>
        <w:tabs>
          <w:tab w:val="num" w:pos="369"/>
        </w:tabs>
        <w:ind w:left="369" w:hanging="369"/>
      </w:pPr>
      <w:rPr>
        <w:rFonts w:ascii="Times New Roman" w:hAnsi="Times New Roman" w:cs="Times New Roman" w:hint="default"/>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2A7A4E8E"/>
    <w:multiLevelType w:val="hybridMultilevel"/>
    <w:tmpl w:val="597AF4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2C55739C"/>
    <w:multiLevelType w:val="hybridMultilevel"/>
    <w:tmpl w:val="6FDCB48A"/>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2D012D2E"/>
    <w:multiLevelType w:val="multilevel"/>
    <w:tmpl w:val="CF92D0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2D280EDC"/>
    <w:multiLevelType w:val="hybridMultilevel"/>
    <w:tmpl w:val="8534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5832FD"/>
    <w:multiLevelType w:val="hybridMultilevel"/>
    <w:tmpl w:val="8EE67360"/>
    <w:lvl w:ilvl="0" w:tplc="4E7C4A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D8E5564"/>
    <w:multiLevelType w:val="hybridMultilevel"/>
    <w:tmpl w:val="E9781EDE"/>
    <w:lvl w:ilvl="0" w:tplc="F22C30A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1">
    <w:nsid w:val="2E92412D"/>
    <w:multiLevelType w:val="hybridMultilevel"/>
    <w:tmpl w:val="58622C3C"/>
    <w:lvl w:ilvl="0" w:tplc="60A8AB7A">
      <w:numFmt w:val="bullet"/>
      <w:lvlText w:val="•"/>
      <w:lvlJc w:val="left"/>
      <w:pPr>
        <w:ind w:left="2123" w:hanging="705"/>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ECD33FF"/>
    <w:multiLevelType w:val="hybridMultilevel"/>
    <w:tmpl w:val="DC1A73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2EE0112B"/>
    <w:multiLevelType w:val="hybridMultilevel"/>
    <w:tmpl w:val="6C98A436"/>
    <w:lvl w:ilvl="0" w:tplc="04190011">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4">
    <w:nsid w:val="2EF1046E"/>
    <w:multiLevelType w:val="hybridMultilevel"/>
    <w:tmpl w:val="4A3A122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5">
    <w:nsid w:val="2F0814D8"/>
    <w:multiLevelType w:val="hybridMultilevel"/>
    <w:tmpl w:val="2ADCB66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6">
    <w:nsid w:val="334F0EB6"/>
    <w:multiLevelType w:val="hybridMultilevel"/>
    <w:tmpl w:val="3DD2ECCC"/>
    <w:lvl w:ilvl="0" w:tplc="62D019E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5F75C0"/>
    <w:multiLevelType w:val="hybridMultilevel"/>
    <w:tmpl w:val="43822F1C"/>
    <w:lvl w:ilvl="0" w:tplc="04190011">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nsid w:val="353147DC"/>
    <w:multiLevelType w:val="multilevel"/>
    <w:tmpl w:val="EBA001B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9">
    <w:nsid w:val="353E380E"/>
    <w:multiLevelType w:val="hybridMultilevel"/>
    <w:tmpl w:val="562ADD64"/>
    <w:lvl w:ilvl="0" w:tplc="D994AD62">
      <w:start w:val="1"/>
      <w:numFmt w:val="bullet"/>
      <w:lvlText w:val="-"/>
      <w:lvlJc w:val="left"/>
      <w:pPr>
        <w:tabs>
          <w:tab w:val="num" w:pos="720"/>
        </w:tabs>
        <w:ind w:left="720" w:hanging="360"/>
      </w:pPr>
      <w:rPr>
        <w:rFonts w:ascii="Times New Roman" w:hAnsi="Times New Roman" w:hint="default"/>
      </w:rPr>
    </w:lvl>
    <w:lvl w:ilvl="1" w:tplc="29E455DE" w:tentative="1">
      <w:start w:val="1"/>
      <w:numFmt w:val="bullet"/>
      <w:lvlText w:val="-"/>
      <w:lvlJc w:val="left"/>
      <w:pPr>
        <w:tabs>
          <w:tab w:val="num" w:pos="1440"/>
        </w:tabs>
        <w:ind w:left="1440" w:hanging="360"/>
      </w:pPr>
      <w:rPr>
        <w:rFonts w:ascii="Times New Roman" w:hAnsi="Times New Roman" w:hint="default"/>
      </w:rPr>
    </w:lvl>
    <w:lvl w:ilvl="2" w:tplc="89AACEF4" w:tentative="1">
      <w:start w:val="1"/>
      <w:numFmt w:val="bullet"/>
      <w:lvlText w:val="-"/>
      <w:lvlJc w:val="left"/>
      <w:pPr>
        <w:tabs>
          <w:tab w:val="num" w:pos="2160"/>
        </w:tabs>
        <w:ind w:left="2160" w:hanging="360"/>
      </w:pPr>
      <w:rPr>
        <w:rFonts w:ascii="Times New Roman" w:hAnsi="Times New Roman" w:hint="default"/>
      </w:rPr>
    </w:lvl>
    <w:lvl w:ilvl="3" w:tplc="1C36C202" w:tentative="1">
      <w:start w:val="1"/>
      <w:numFmt w:val="bullet"/>
      <w:lvlText w:val="-"/>
      <w:lvlJc w:val="left"/>
      <w:pPr>
        <w:tabs>
          <w:tab w:val="num" w:pos="2880"/>
        </w:tabs>
        <w:ind w:left="2880" w:hanging="360"/>
      </w:pPr>
      <w:rPr>
        <w:rFonts w:ascii="Times New Roman" w:hAnsi="Times New Roman" w:hint="default"/>
      </w:rPr>
    </w:lvl>
    <w:lvl w:ilvl="4" w:tplc="54D28898" w:tentative="1">
      <w:start w:val="1"/>
      <w:numFmt w:val="bullet"/>
      <w:lvlText w:val="-"/>
      <w:lvlJc w:val="left"/>
      <w:pPr>
        <w:tabs>
          <w:tab w:val="num" w:pos="3600"/>
        </w:tabs>
        <w:ind w:left="3600" w:hanging="360"/>
      </w:pPr>
      <w:rPr>
        <w:rFonts w:ascii="Times New Roman" w:hAnsi="Times New Roman" w:hint="default"/>
      </w:rPr>
    </w:lvl>
    <w:lvl w:ilvl="5" w:tplc="B4FA6284" w:tentative="1">
      <w:start w:val="1"/>
      <w:numFmt w:val="bullet"/>
      <w:lvlText w:val="-"/>
      <w:lvlJc w:val="left"/>
      <w:pPr>
        <w:tabs>
          <w:tab w:val="num" w:pos="4320"/>
        </w:tabs>
        <w:ind w:left="4320" w:hanging="360"/>
      </w:pPr>
      <w:rPr>
        <w:rFonts w:ascii="Times New Roman" w:hAnsi="Times New Roman" w:hint="default"/>
      </w:rPr>
    </w:lvl>
    <w:lvl w:ilvl="6" w:tplc="C0A4D8AC" w:tentative="1">
      <w:start w:val="1"/>
      <w:numFmt w:val="bullet"/>
      <w:lvlText w:val="-"/>
      <w:lvlJc w:val="left"/>
      <w:pPr>
        <w:tabs>
          <w:tab w:val="num" w:pos="5040"/>
        </w:tabs>
        <w:ind w:left="5040" w:hanging="360"/>
      </w:pPr>
      <w:rPr>
        <w:rFonts w:ascii="Times New Roman" w:hAnsi="Times New Roman" w:hint="default"/>
      </w:rPr>
    </w:lvl>
    <w:lvl w:ilvl="7" w:tplc="C4604BE2" w:tentative="1">
      <w:start w:val="1"/>
      <w:numFmt w:val="bullet"/>
      <w:lvlText w:val="-"/>
      <w:lvlJc w:val="left"/>
      <w:pPr>
        <w:tabs>
          <w:tab w:val="num" w:pos="5760"/>
        </w:tabs>
        <w:ind w:left="5760" w:hanging="360"/>
      </w:pPr>
      <w:rPr>
        <w:rFonts w:ascii="Times New Roman" w:hAnsi="Times New Roman" w:hint="default"/>
      </w:rPr>
    </w:lvl>
    <w:lvl w:ilvl="8" w:tplc="8674B106"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57F15FF"/>
    <w:multiLevelType w:val="hybridMultilevel"/>
    <w:tmpl w:val="2CF402E8"/>
    <w:lvl w:ilvl="0" w:tplc="14880B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F068D9"/>
    <w:multiLevelType w:val="hybridMultilevel"/>
    <w:tmpl w:val="112623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780" w:hanging="360"/>
      </w:pPr>
      <w:rPr>
        <w:rFonts w:cs="Times New Roman"/>
      </w:rPr>
    </w:lvl>
    <w:lvl w:ilvl="2" w:tplc="0419001B" w:tentative="1">
      <w:start w:val="1"/>
      <w:numFmt w:val="lowerRoman"/>
      <w:lvlText w:val="%3."/>
      <w:lvlJc w:val="right"/>
      <w:pPr>
        <w:ind w:left="1500" w:hanging="180"/>
      </w:pPr>
      <w:rPr>
        <w:rFonts w:cs="Times New Roman"/>
      </w:rPr>
    </w:lvl>
    <w:lvl w:ilvl="3" w:tplc="0419000F" w:tentative="1">
      <w:start w:val="1"/>
      <w:numFmt w:val="decimal"/>
      <w:lvlText w:val="%4."/>
      <w:lvlJc w:val="left"/>
      <w:pPr>
        <w:ind w:left="2220" w:hanging="360"/>
      </w:pPr>
      <w:rPr>
        <w:rFonts w:cs="Times New Roman"/>
      </w:rPr>
    </w:lvl>
    <w:lvl w:ilvl="4" w:tplc="04190019" w:tentative="1">
      <w:start w:val="1"/>
      <w:numFmt w:val="lowerLetter"/>
      <w:lvlText w:val="%5."/>
      <w:lvlJc w:val="left"/>
      <w:pPr>
        <w:ind w:left="2940" w:hanging="360"/>
      </w:pPr>
      <w:rPr>
        <w:rFonts w:cs="Times New Roman"/>
      </w:rPr>
    </w:lvl>
    <w:lvl w:ilvl="5" w:tplc="0419001B" w:tentative="1">
      <w:start w:val="1"/>
      <w:numFmt w:val="lowerRoman"/>
      <w:lvlText w:val="%6."/>
      <w:lvlJc w:val="right"/>
      <w:pPr>
        <w:ind w:left="3660" w:hanging="180"/>
      </w:pPr>
      <w:rPr>
        <w:rFonts w:cs="Times New Roman"/>
      </w:rPr>
    </w:lvl>
    <w:lvl w:ilvl="6" w:tplc="0419000F" w:tentative="1">
      <w:start w:val="1"/>
      <w:numFmt w:val="decimal"/>
      <w:lvlText w:val="%7."/>
      <w:lvlJc w:val="left"/>
      <w:pPr>
        <w:ind w:left="4380" w:hanging="360"/>
      </w:pPr>
      <w:rPr>
        <w:rFonts w:cs="Times New Roman"/>
      </w:rPr>
    </w:lvl>
    <w:lvl w:ilvl="7" w:tplc="04190019" w:tentative="1">
      <w:start w:val="1"/>
      <w:numFmt w:val="lowerLetter"/>
      <w:lvlText w:val="%8."/>
      <w:lvlJc w:val="left"/>
      <w:pPr>
        <w:ind w:left="5100" w:hanging="360"/>
      </w:pPr>
      <w:rPr>
        <w:rFonts w:cs="Times New Roman"/>
      </w:rPr>
    </w:lvl>
    <w:lvl w:ilvl="8" w:tplc="0419001B" w:tentative="1">
      <w:start w:val="1"/>
      <w:numFmt w:val="lowerRoman"/>
      <w:lvlText w:val="%9."/>
      <w:lvlJc w:val="right"/>
      <w:pPr>
        <w:ind w:left="5820" w:hanging="180"/>
      </w:pPr>
      <w:rPr>
        <w:rFonts w:cs="Times New Roman"/>
      </w:rPr>
    </w:lvl>
  </w:abstractNum>
  <w:abstractNum w:abstractNumId="92">
    <w:nsid w:val="37527CB7"/>
    <w:multiLevelType w:val="hybridMultilevel"/>
    <w:tmpl w:val="D49885FE"/>
    <w:lvl w:ilvl="0" w:tplc="FC40E880">
      <w:start w:val="1"/>
      <w:numFmt w:val="decimal"/>
      <w:lvlText w:val="%1."/>
      <w:lvlJc w:val="left"/>
      <w:pPr>
        <w:ind w:left="720" w:hanging="360"/>
      </w:pPr>
      <w:rPr>
        <w:rFonts w:cs="Times New Roman" w:hint="default"/>
        <w:color w:val="00000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7543EB1"/>
    <w:multiLevelType w:val="hybridMultilevel"/>
    <w:tmpl w:val="96944B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7585B4E"/>
    <w:multiLevelType w:val="multilevel"/>
    <w:tmpl w:val="1278DCC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36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5">
    <w:nsid w:val="37CB2DD4"/>
    <w:multiLevelType w:val="hybridMultilevel"/>
    <w:tmpl w:val="9348CCBE"/>
    <w:lvl w:ilvl="0" w:tplc="0419000F">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37FF704B"/>
    <w:multiLevelType w:val="hybridMultilevel"/>
    <w:tmpl w:val="6D14FB3E"/>
    <w:lvl w:ilvl="0" w:tplc="0419000F">
      <w:start w:val="1"/>
      <w:numFmt w:val="decimal"/>
      <w:lvlText w:val="%1."/>
      <w:lvlJc w:val="left"/>
      <w:pPr>
        <w:ind w:left="900" w:hanging="360"/>
      </w:pPr>
      <w:rPr>
        <w:rFonts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7">
    <w:nsid w:val="380B47F9"/>
    <w:multiLevelType w:val="hybridMultilevel"/>
    <w:tmpl w:val="AFB8BA58"/>
    <w:lvl w:ilvl="0" w:tplc="CD40B5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84C052D"/>
    <w:multiLevelType w:val="multilevel"/>
    <w:tmpl w:val="6118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3850243D"/>
    <w:multiLevelType w:val="hybridMultilevel"/>
    <w:tmpl w:val="427058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85C6B39"/>
    <w:multiLevelType w:val="hybridMultilevel"/>
    <w:tmpl w:val="996406EC"/>
    <w:lvl w:ilvl="0" w:tplc="0C4AE45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7E6873"/>
    <w:multiLevelType w:val="hybridMultilevel"/>
    <w:tmpl w:val="C5C6AE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8EC6CA6"/>
    <w:multiLevelType w:val="hybridMultilevel"/>
    <w:tmpl w:val="C290B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A4473DD"/>
    <w:multiLevelType w:val="hybridMultilevel"/>
    <w:tmpl w:val="17660CFE"/>
    <w:lvl w:ilvl="0" w:tplc="ABC89886">
      <w:start w:val="1"/>
      <w:numFmt w:val="decimal"/>
      <w:lvlText w:val="%1."/>
      <w:lvlJc w:val="left"/>
      <w:pPr>
        <w:ind w:left="720" w:hanging="360"/>
      </w:pPr>
      <w:rPr>
        <w:rFonts w:cs="Times New Roman" w:hint="default"/>
        <w:b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3AD13180"/>
    <w:multiLevelType w:val="hybridMultilevel"/>
    <w:tmpl w:val="92B4A7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B1D1A0B"/>
    <w:multiLevelType w:val="multilevel"/>
    <w:tmpl w:val="B444494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06">
    <w:nsid w:val="3B8D4763"/>
    <w:multiLevelType w:val="hybridMultilevel"/>
    <w:tmpl w:val="CFDA6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E45013"/>
    <w:multiLevelType w:val="hybridMultilevel"/>
    <w:tmpl w:val="E646D2F6"/>
    <w:lvl w:ilvl="0" w:tplc="04190001">
      <w:start w:val="1"/>
      <w:numFmt w:val="bullet"/>
      <w:lvlText w:val=""/>
      <w:lvlJc w:val="left"/>
      <w:pPr>
        <w:ind w:left="1924" w:hanging="360"/>
      </w:pPr>
      <w:rPr>
        <w:rFonts w:ascii="Symbol" w:hAnsi="Symbol" w:hint="default"/>
      </w:rPr>
    </w:lvl>
    <w:lvl w:ilvl="1" w:tplc="04190003" w:tentative="1">
      <w:start w:val="1"/>
      <w:numFmt w:val="bullet"/>
      <w:lvlText w:val="o"/>
      <w:lvlJc w:val="left"/>
      <w:pPr>
        <w:ind w:left="2644" w:hanging="360"/>
      </w:pPr>
      <w:rPr>
        <w:rFonts w:ascii="Courier New" w:hAnsi="Courier New" w:hint="default"/>
      </w:rPr>
    </w:lvl>
    <w:lvl w:ilvl="2" w:tplc="04190005" w:tentative="1">
      <w:start w:val="1"/>
      <w:numFmt w:val="bullet"/>
      <w:lvlText w:val=""/>
      <w:lvlJc w:val="left"/>
      <w:pPr>
        <w:ind w:left="3364" w:hanging="360"/>
      </w:pPr>
      <w:rPr>
        <w:rFonts w:ascii="Wingdings" w:hAnsi="Wingdings" w:hint="default"/>
      </w:rPr>
    </w:lvl>
    <w:lvl w:ilvl="3" w:tplc="04190001" w:tentative="1">
      <w:start w:val="1"/>
      <w:numFmt w:val="bullet"/>
      <w:lvlText w:val=""/>
      <w:lvlJc w:val="left"/>
      <w:pPr>
        <w:ind w:left="4084" w:hanging="360"/>
      </w:pPr>
      <w:rPr>
        <w:rFonts w:ascii="Symbol" w:hAnsi="Symbol" w:hint="default"/>
      </w:rPr>
    </w:lvl>
    <w:lvl w:ilvl="4" w:tplc="04190003" w:tentative="1">
      <w:start w:val="1"/>
      <w:numFmt w:val="bullet"/>
      <w:lvlText w:val="o"/>
      <w:lvlJc w:val="left"/>
      <w:pPr>
        <w:ind w:left="4804" w:hanging="360"/>
      </w:pPr>
      <w:rPr>
        <w:rFonts w:ascii="Courier New" w:hAnsi="Courier New" w:hint="default"/>
      </w:rPr>
    </w:lvl>
    <w:lvl w:ilvl="5" w:tplc="04190005" w:tentative="1">
      <w:start w:val="1"/>
      <w:numFmt w:val="bullet"/>
      <w:lvlText w:val=""/>
      <w:lvlJc w:val="left"/>
      <w:pPr>
        <w:ind w:left="5524" w:hanging="360"/>
      </w:pPr>
      <w:rPr>
        <w:rFonts w:ascii="Wingdings" w:hAnsi="Wingdings" w:hint="default"/>
      </w:rPr>
    </w:lvl>
    <w:lvl w:ilvl="6" w:tplc="04190001" w:tentative="1">
      <w:start w:val="1"/>
      <w:numFmt w:val="bullet"/>
      <w:lvlText w:val=""/>
      <w:lvlJc w:val="left"/>
      <w:pPr>
        <w:ind w:left="6244" w:hanging="360"/>
      </w:pPr>
      <w:rPr>
        <w:rFonts w:ascii="Symbol" w:hAnsi="Symbol" w:hint="default"/>
      </w:rPr>
    </w:lvl>
    <w:lvl w:ilvl="7" w:tplc="04190003" w:tentative="1">
      <w:start w:val="1"/>
      <w:numFmt w:val="bullet"/>
      <w:lvlText w:val="o"/>
      <w:lvlJc w:val="left"/>
      <w:pPr>
        <w:ind w:left="6964" w:hanging="360"/>
      </w:pPr>
      <w:rPr>
        <w:rFonts w:ascii="Courier New" w:hAnsi="Courier New" w:hint="default"/>
      </w:rPr>
    </w:lvl>
    <w:lvl w:ilvl="8" w:tplc="04190005" w:tentative="1">
      <w:start w:val="1"/>
      <w:numFmt w:val="bullet"/>
      <w:lvlText w:val=""/>
      <w:lvlJc w:val="left"/>
      <w:pPr>
        <w:ind w:left="7684" w:hanging="360"/>
      </w:pPr>
      <w:rPr>
        <w:rFonts w:ascii="Wingdings" w:hAnsi="Wingdings" w:hint="default"/>
      </w:rPr>
    </w:lvl>
  </w:abstractNum>
  <w:abstractNum w:abstractNumId="108">
    <w:nsid w:val="3C927B6A"/>
    <w:multiLevelType w:val="hybridMultilevel"/>
    <w:tmpl w:val="D1D69E26"/>
    <w:lvl w:ilvl="0" w:tplc="000ADD1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109">
    <w:nsid w:val="3FC82832"/>
    <w:multiLevelType w:val="hybridMultilevel"/>
    <w:tmpl w:val="6A40B702"/>
    <w:lvl w:ilvl="0" w:tplc="7298AD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0">
    <w:nsid w:val="405A77B4"/>
    <w:multiLevelType w:val="hybridMultilevel"/>
    <w:tmpl w:val="52341064"/>
    <w:lvl w:ilvl="0" w:tplc="A2644C2A">
      <w:start w:val="2"/>
      <w:numFmt w:val="decimal"/>
      <w:lvlText w:val="%1"/>
      <w:lvlJc w:val="left"/>
      <w:pPr>
        <w:ind w:left="720" w:hanging="360"/>
      </w:pPr>
      <w:rPr>
        <w:rFonts w:hint="default"/>
        <w:color w:val="auto"/>
        <w:spacing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0C20C01"/>
    <w:multiLevelType w:val="hybridMultilevel"/>
    <w:tmpl w:val="3B70C7A0"/>
    <w:lvl w:ilvl="0" w:tplc="BD8AE586">
      <w:start w:val="1"/>
      <w:numFmt w:val="decimal"/>
      <w:lvlText w:val="%1."/>
      <w:lvlJc w:val="left"/>
      <w:pPr>
        <w:tabs>
          <w:tab w:val="num" w:pos="720"/>
        </w:tabs>
        <w:ind w:left="720" w:hanging="360"/>
      </w:pPr>
      <w:rPr>
        <w:rFonts w:ascii="Times New Roman" w:hAnsi="Times New Roman" w:cs="Times New Roman" w:hint="default"/>
        <w:b w:val="0"/>
      </w:rPr>
    </w:lvl>
    <w:lvl w:ilvl="1" w:tplc="9D52D434" w:tentative="1">
      <w:start w:val="1"/>
      <w:numFmt w:val="decimal"/>
      <w:lvlText w:val="%2."/>
      <w:lvlJc w:val="left"/>
      <w:pPr>
        <w:tabs>
          <w:tab w:val="num" w:pos="1440"/>
        </w:tabs>
        <w:ind w:left="1440" w:hanging="360"/>
      </w:pPr>
      <w:rPr>
        <w:rFonts w:cs="Times New Roman"/>
      </w:rPr>
    </w:lvl>
    <w:lvl w:ilvl="2" w:tplc="6CC418EC" w:tentative="1">
      <w:start w:val="1"/>
      <w:numFmt w:val="decimal"/>
      <w:lvlText w:val="%3."/>
      <w:lvlJc w:val="left"/>
      <w:pPr>
        <w:tabs>
          <w:tab w:val="num" w:pos="2160"/>
        </w:tabs>
        <w:ind w:left="2160" w:hanging="360"/>
      </w:pPr>
      <w:rPr>
        <w:rFonts w:cs="Times New Roman"/>
      </w:rPr>
    </w:lvl>
    <w:lvl w:ilvl="3" w:tplc="70BC3F2E" w:tentative="1">
      <w:start w:val="1"/>
      <w:numFmt w:val="decimal"/>
      <w:lvlText w:val="%4."/>
      <w:lvlJc w:val="left"/>
      <w:pPr>
        <w:tabs>
          <w:tab w:val="num" w:pos="2880"/>
        </w:tabs>
        <w:ind w:left="2880" w:hanging="360"/>
      </w:pPr>
      <w:rPr>
        <w:rFonts w:cs="Times New Roman"/>
      </w:rPr>
    </w:lvl>
    <w:lvl w:ilvl="4" w:tplc="1904FF12" w:tentative="1">
      <w:start w:val="1"/>
      <w:numFmt w:val="decimal"/>
      <w:lvlText w:val="%5."/>
      <w:lvlJc w:val="left"/>
      <w:pPr>
        <w:tabs>
          <w:tab w:val="num" w:pos="3600"/>
        </w:tabs>
        <w:ind w:left="3600" w:hanging="360"/>
      </w:pPr>
      <w:rPr>
        <w:rFonts w:cs="Times New Roman"/>
      </w:rPr>
    </w:lvl>
    <w:lvl w:ilvl="5" w:tplc="FCD649DA" w:tentative="1">
      <w:start w:val="1"/>
      <w:numFmt w:val="decimal"/>
      <w:lvlText w:val="%6."/>
      <w:lvlJc w:val="left"/>
      <w:pPr>
        <w:tabs>
          <w:tab w:val="num" w:pos="4320"/>
        </w:tabs>
        <w:ind w:left="4320" w:hanging="360"/>
      </w:pPr>
      <w:rPr>
        <w:rFonts w:cs="Times New Roman"/>
      </w:rPr>
    </w:lvl>
    <w:lvl w:ilvl="6" w:tplc="BD862CAE" w:tentative="1">
      <w:start w:val="1"/>
      <w:numFmt w:val="decimal"/>
      <w:lvlText w:val="%7."/>
      <w:lvlJc w:val="left"/>
      <w:pPr>
        <w:tabs>
          <w:tab w:val="num" w:pos="5040"/>
        </w:tabs>
        <w:ind w:left="5040" w:hanging="360"/>
      </w:pPr>
      <w:rPr>
        <w:rFonts w:cs="Times New Roman"/>
      </w:rPr>
    </w:lvl>
    <w:lvl w:ilvl="7" w:tplc="5FCA48C4" w:tentative="1">
      <w:start w:val="1"/>
      <w:numFmt w:val="decimal"/>
      <w:lvlText w:val="%8."/>
      <w:lvlJc w:val="left"/>
      <w:pPr>
        <w:tabs>
          <w:tab w:val="num" w:pos="5760"/>
        </w:tabs>
        <w:ind w:left="5760" w:hanging="360"/>
      </w:pPr>
      <w:rPr>
        <w:rFonts w:cs="Times New Roman"/>
      </w:rPr>
    </w:lvl>
    <w:lvl w:ilvl="8" w:tplc="0D605F42" w:tentative="1">
      <w:start w:val="1"/>
      <w:numFmt w:val="decimal"/>
      <w:lvlText w:val="%9."/>
      <w:lvlJc w:val="left"/>
      <w:pPr>
        <w:tabs>
          <w:tab w:val="num" w:pos="6480"/>
        </w:tabs>
        <w:ind w:left="6480" w:hanging="360"/>
      </w:pPr>
      <w:rPr>
        <w:rFonts w:cs="Times New Roman"/>
      </w:rPr>
    </w:lvl>
  </w:abstractNum>
  <w:abstractNum w:abstractNumId="112">
    <w:nsid w:val="40EB4475"/>
    <w:multiLevelType w:val="hybridMultilevel"/>
    <w:tmpl w:val="A57AAB8C"/>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40ED125D"/>
    <w:multiLevelType w:val="hybridMultilevel"/>
    <w:tmpl w:val="DB92E8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419F2B5B"/>
    <w:multiLevelType w:val="hybridMultilevel"/>
    <w:tmpl w:val="AB6C0158"/>
    <w:lvl w:ilvl="0" w:tplc="0478F1AE">
      <w:start w:val="1"/>
      <w:numFmt w:val="decimal"/>
      <w:lvlText w:val="%1."/>
      <w:lvlJc w:val="left"/>
      <w:pPr>
        <w:tabs>
          <w:tab w:val="num" w:pos="720"/>
        </w:tabs>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E65D9C"/>
    <w:multiLevelType w:val="hybridMultilevel"/>
    <w:tmpl w:val="0DCA5812"/>
    <w:lvl w:ilvl="0" w:tplc="0928C392">
      <w:start w:val="1"/>
      <w:numFmt w:val="decimal"/>
      <w:lvlText w:val="%1."/>
      <w:lvlJc w:val="left"/>
      <w:pPr>
        <w:ind w:left="4472" w:hanging="360"/>
      </w:pPr>
      <w:rPr>
        <w:rFonts w:cs="Times New Roman" w:hint="default"/>
        <w:i w:val="0"/>
      </w:rPr>
    </w:lvl>
    <w:lvl w:ilvl="1" w:tplc="0419000F">
      <w:start w:val="1"/>
      <w:numFmt w:val="decimal"/>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116">
    <w:nsid w:val="427D6A00"/>
    <w:multiLevelType w:val="hybridMultilevel"/>
    <w:tmpl w:val="9A5A0F6E"/>
    <w:lvl w:ilvl="0" w:tplc="0419000F">
      <w:start w:val="1"/>
      <w:numFmt w:val="decimal"/>
      <w:lvlText w:val="%1."/>
      <w:lvlJc w:val="left"/>
      <w:pPr>
        <w:ind w:left="360" w:hanging="360"/>
      </w:pPr>
      <w:rPr>
        <w:rFonts w:cs="Times New Roman" w:hint="default"/>
      </w:rPr>
    </w:lvl>
    <w:lvl w:ilvl="1" w:tplc="2F543798">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7">
    <w:nsid w:val="43265202"/>
    <w:multiLevelType w:val="hybridMultilevel"/>
    <w:tmpl w:val="22323E52"/>
    <w:lvl w:ilvl="0" w:tplc="D6C6FC1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372330A"/>
    <w:multiLevelType w:val="hybridMultilevel"/>
    <w:tmpl w:val="76286320"/>
    <w:lvl w:ilvl="0" w:tplc="45B0DCE0">
      <w:start w:val="6"/>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9">
    <w:nsid w:val="43A42ABE"/>
    <w:multiLevelType w:val="hybridMultilevel"/>
    <w:tmpl w:val="E418235A"/>
    <w:lvl w:ilvl="0" w:tplc="9446B76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nsid w:val="45C25C51"/>
    <w:multiLevelType w:val="hybridMultilevel"/>
    <w:tmpl w:val="DF28A2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46254DCC"/>
    <w:multiLevelType w:val="hybridMultilevel"/>
    <w:tmpl w:val="FF18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C0090C"/>
    <w:multiLevelType w:val="hybridMultilevel"/>
    <w:tmpl w:val="3E9A25B0"/>
    <w:lvl w:ilvl="0" w:tplc="0419000F">
      <w:start w:val="1"/>
      <w:numFmt w:val="decimal"/>
      <w:lvlText w:val="%1."/>
      <w:lvlJc w:val="left"/>
      <w:pPr>
        <w:ind w:left="2149" w:hanging="360"/>
      </w:pPr>
    </w:lvl>
    <w:lvl w:ilvl="1" w:tplc="4866D98A">
      <w:start w:val="1"/>
      <w:numFmt w:val="decimal"/>
      <w:lvlText w:val="%2"/>
      <w:lvlJc w:val="left"/>
      <w:pPr>
        <w:tabs>
          <w:tab w:val="num" w:pos="2869"/>
        </w:tabs>
        <w:ind w:left="2869" w:hanging="360"/>
      </w:pPr>
      <w:rPr>
        <w:rFonts w:hint="default"/>
        <w:color w:val="auto"/>
      </w:r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3">
    <w:nsid w:val="47C179DF"/>
    <w:multiLevelType w:val="hybridMultilevel"/>
    <w:tmpl w:val="880CA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80246FF"/>
    <w:multiLevelType w:val="hybridMultilevel"/>
    <w:tmpl w:val="F65A6F32"/>
    <w:lvl w:ilvl="0" w:tplc="D58E3B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5">
    <w:nsid w:val="4A96113B"/>
    <w:multiLevelType w:val="hybridMultilevel"/>
    <w:tmpl w:val="80A2668E"/>
    <w:lvl w:ilvl="0" w:tplc="CA48CFA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4C0779F2"/>
    <w:multiLevelType w:val="hybridMultilevel"/>
    <w:tmpl w:val="5F162F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4EF722B0"/>
    <w:multiLevelType w:val="multilevel"/>
    <w:tmpl w:val="4DC8773A"/>
    <w:lvl w:ilvl="0">
      <w:start w:val="1"/>
      <w:numFmt w:val="decimal"/>
      <w:lvlText w:val="%1."/>
      <w:lvlJc w:val="left"/>
      <w:pPr>
        <w:tabs>
          <w:tab w:val="num" w:pos="720"/>
        </w:tabs>
        <w:ind w:left="720" w:hanging="360"/>
      </w:pPr>
      <w:rPr>
        <w:rFonts w:ascii="Times New Roman" w:hAnsi="Times New Roman" w:cs="Times New Roman" w:hint="default"/>
        <w:color w:val="auto"/>
        <w:sz w:val="22"/>
        <w:szCs w:val="22"/>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8">
    <w:nsid w:val="4F1B0C0F"/>
    <w:multiLevelType w:val="hybridMultilevel"/>
    <w:tmpl w:val="5C689012"/>
    <w:lvl w:ilvl="0" w:tplc="F3DE109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9">
    <w:nsid w:val="4F73454B"/>
    <w:multiLevelType w:val="hybridMultilevel"/>
    <w:tmpl w:val="6DAA7F56"/>
    <w:lvl w:ilvl="0" w:tplc="94E6E0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0">
    <w:nsid w:val="5022649C"/>
    <w:multiLevelType w:val="hybridMultilevel"/>
    <w:tmpl w:val="1D6292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1FA2147"/>
    <w:multiLevelType w:val="hybridMultilevel"/>
    <w:tmpl w:val="3B9C3F02"/>
    <w:lvl w:ilvl="0" w:tplc="A74697FA">
      <w:start w:val="1"/>
      <w:numFmt w:val="decimal"/>
      <w:lvlText w:val="%1."/>
      <w:lvlJc w:val="left"/>
      <w:pPr>
        <w:ind w:left="1068" w:hanging="360"/>
      </w:pPr>
      <w:rPr>
        <w:rFonts w:ascii="Times New Roman" w:eastAsia="Times New Roman" w:hAnsi="Times New Roman" w:cs="Times New Roman"/>
        <w:sz w:val="22"/>
        <w:szCs w:val="22"/>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2">
    <w:nsid w:val="525E2FB7"/>
    <w:multiLevelType w:val="hybridMultilevel"/>
    <w:tmpl w:val="90A22E24"/>
    <w:lvl w:ilvl="0" w:tplc="249022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3">
    <w:nsid w:val="52C46FFC"/>
    <w:multiLevelType w:val="hybridMultilevel"/>
    <w:tmpl w:val="A9E669A0"/>
    <w:lvl w:ilvl="0" w:tplc="68561B88">
      <w:start w:val="1"/>
      <w:numFmt w:val="decimal"/>
      <w:lvlText w:val="%1."/>
      <w:lvlJc w:val="left"/>
      <w:pPr>
        <w:tabs>
          <w:tab w:val="num" w:pos="1728"/>
        </w:tabs>
        <w:ind w:left="1728" w:hanging="102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34">
    <w:nsid w:val="52CE6F76"/>
    <w:multiLevelType w:val="hybridMultilevel"/>
    <w:tmpl w:val="46FA7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3582D46"/>
    <w:multiLevelType w:val="hybridMultilevel"/>
    <w:tmpl w:val="05AC1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53B64157"/>
    <w:multiLevelType w:val="hybridMultilevel"/>
    <w:tmpl w:val="EBDC07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54EE670E"/>
    <w:multiLevelType w:val="hybridMultilevel"/>
    <w:tmpl w:val="A44A5350"/>
    <w:lvl w:ilvl="0" w:tplc="A66C1798">
      <w:start w:val="1"/>
      <w:numFmt w:val="bullet"/>
      <w:lvlText w:val="-"/>
      <w:lvlJc w:val="left"/>
      <w:pPr>
        <w:tabs>
          <w:tab w:val="num" w:pos="720"/>
        </w:tabs>
        <w:ind w:left="720" w:hanging="360"/>
      </w:pPr>
      <w:rPr>
        <w:rFonts w:ascii="Times New Roman" w:hAnsi="Times New Roman" w:hint="default"/>
      </w:rPr>
    </w:lvl>
    <w:lvl w:ilvl="1" w:tplc="8B803AF2" w:tentative="1">
      <w:start w:val="1"/>
      <w:numFmt w:val="bullet"/>
      <w:lvlText w:val="-"/>
      <w:lvlJc w:val="left"/>
      <w:pPr>
        <w:tabs>
          <w:tab w:val="num" w:pos="1440"/>
        </w:tabs>
        <w:ind w:left="1440" w:hanging="360"/>
      </w:pPr>
      <w:rPr>
        <w:rFonts w:ascii="Times New Roman" w:hAnsi="Times New Roman" w:hint="default"/>
      </w:rPr>
    </w:lvl>
    <w:lvl w:ilvl="2" w:tplc="E47028CA" w:tentative="1">
      <w:start w:val="1"/>
      <w:numFmt w:val="bullet"/>
      <w:lvlText w:val="-"/>
      <w:lvlJc w:val="left"/>
      <w:pPr>
        <w:tabs>
          <w:tab w:val="num" w:pos="2160"/>
        </w:tabs>
        <w:ind w:left="2160" w:hanging="360"/>
      </w:pPr>
      <w:rPr>
        <w:rFonts w:ascii="Times New Roman" w:hAnsi="Times New Roman" w:hint="default"/>
      </w:rPr>
    </w:lvl>
    <w:lvl w:ilvl="3" w:tplc="58E24A5E" w:tentative="1">
      <w:start w:val="1"/>
      <w:numFmt w:val="bullet"/>
      <w:lvlText w:val="-"/>
      <w:lvlJc w:val="left"/>
      <w:pPr>
        <w:tabs>
          <w:tab w:val="num" w:pos="2880"/>
        </w:tabs>
        <w:ind w:left="2880" w:hanging="360"/>
      </w:pPr>
      <w:rPr>
        <w:rFonts w:ascii="Times New Roman" w:hAnsi="Times New Roman" w:hint="default"/>
      </w:rPr>
    </w:lvl>
    <w:lvl w:ilvl="4" w:tplc="49D60FC8" w:tentative="1">
      <w:start w:val="1"/>
      <w:numFmt w:val="bullet"/>
      <w:lvlText w:val="-"/>
      <w:lvlJc w:val="left"/>
      <w:pPr>
        <w:tabs>
          <w:tab w:val="num" w:pos="3600"/>
        </w:tabs>
        <w:ind w:left="3600" w:hanging="360"/>
      </w:pPr>
      <w:rPr>
        <w:rFonts w:ascii="Times New Roman" w:hAnsi="Times New Roman" w:hint="default"/>
      </w:rPr>
    </w:lvl>
    <w:lvl w:ilvl="5" w:tplc="BDF4BE6C" w:tentative="1">
      <w:start w:val="1"/>
      <w:numFmt w:val="bullet"/>
      <w:lvlText w:val="-"/>
      <w:lvlJc w:val="left"/>
      <w:pPr>
        <w:tabs>
          <w:tab w:val="num" w:pos="4320"/>
        </w:tabs>
        <w:ind w:left="4320" w:hanging="360"/>
      </w:pPr>
      <w:rPr>
        <w:rFonts w:ascii="Times New Roman" w:hAnsi="Times New Roman" w:hint="default"/>
      </w:rPr>
    </w:lvl>
    <w:lvl w:ilvl="6" w:tplc="C95EA774" w:tentative="1">
      <w:start w:val="1"/>
      <w:numFmt w:val="bullet"/>
      <w:lvlText w:val="-"/>
      <w:lvlJc w:val="left"/>
      <w:pPr>
        <w:tabs>
          <w:tab w:val="num" w:pos="5040"/>
        </w:tabs>
        <w:ind w:left="5040" w:hanging="360"/>
      </w:pPr>
      <w:rPr>
        <w:rFonts w:ascii="Times New Roman" w:hAnsi="Times New Roman" w:hint="default"/>
      </w:rPr>
    </w:lvl>
    <w:lvl w:ilvl="7" w:tplc="83FCFBF8" w:tentative="1">
      <w:start w:val="1"/>
      <w:numFmt w:val="bullet"/>
      <w:lvlText w:val="-"/>
      <w:lvlJc w:val="left"/>
      <w:pPr>
        <w:tabs>
          <w:tab w:val="num" w:pos="5760"/>
        </w:tabs>
        <w:ind w:left="5760" w:hanging="360"/>
      </w:pPr>
      <w:rPr>
        <w:rFonts w:ascii="Times New Roman" w:hAnsi="Times New Roman" w:hint="default"/>
      </w:rPr>
    </w:lvl>
    <w:lvl w:ilvl="8" w:tplc="1F102BEC"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55597144"/>
    <w:multiLevelType w:val="multilevel"/>
    <w:tmpl w:val="FC2E187C"/>
    <w:lvl w:ilvl="0">
      <w:numFmt w:val="bullet"/>
      <w:lvlText w:val=""/>
      <w:lvlJc w:val="left"/>
      <w:rPr>
        <w:rFonts w:ascii="Symbol" w:hAnsi="Symbol"/>
        <w:lang w:val="en-U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9">
    <w:nsid w:val="564B43FD"/>
    <w:multiLevelType w:val="hybridMultilevel"/>
    <w:tmpl w:val="AE4E5E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726034D"/>
    <w:multiLevelType w:val="hybridMultilevel"/>
    <w:tmpl w:val="97005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76D2A4C"/>
    <w:multiLevelType w:val="hybridMultilevel"/>
    <w:tmpl w:val="0EA2E1E0"/>
    <w:lvl w:ilvl="0" w:tplc="CD40B5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EC4CC4"/>
    <w:multiLevelType w:val="hybridMultilevel"/>
    <w:tmpl w:val="38B03F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584479C3"/>
    <w:multiLevelType w:val="hybridMultilevel"/>
    <w:tmpl w:val="F2B46BAC"/>
    <w:lvl w:ilvl="0" w:tplc="23CC91EC">
      <w:start w:val="1"/>
      <w:numFmt w:val="bullet"/>
      <w:lvlText w:val="-"/>
      <w:lvlJc w:val="left"/>
      <w:pPr>
        <w:tabs>
          <w:tab w:val="num" w:pos="720"/>
        </w:tabs>
        <w:ind w:left="720" w:hanging="360"/>
      </w:pPr>
      <w:rPr>
        <w:rFonts w:ascii="Times New Roman" w:hAnsi="Times New Roman" w:hint="default"/>
      </w:rPr>
    </w:lvl>
    <w:lvl w:ilvl="1" w:tplc="A5E23B5C" w:tentative="1">
      <w:start w:val="1"/>
      <w:numFmt w:val="bullet"/>
      <w:lvlText w:val="-"/>
      <w:lvlJc w:val="left"/>
      <w:pPr>
        <w:tabs>
          <w:tab w:val="num" w:pos="1440"/>
        </w:tabs>
        <w:ind w:left="1440" w:hanging="360"/>
      </w:pPr>
      <w:rPr>
        <w:rFonts w:ascii="Times New Roman" w:hAnsi="Times New Roman" w:hint="default"/>
      </w:rPr>
    </w:lvl>
    <w:lvl w:ilvl="2" w:tplc="9E2C72B6" w:tentative="1">
      <w:start w:val="1"/>
      <w:numFmt w:val="bullet"/>
      <w:lvlText w:val="-"/>
      <w:lvlJc w:val="left"/>
      <w:pPr>
        <w:tabs>
          <w:tab w:val="num" w:pos="2160"/>
        </w:tabs>
        <w:ind w:left="2160" w:hanging="360"/>
      </w:pPr>
      <w:rPr>
        <w:rFonts w:ascii="Times New Roman" w:hAnsi="Times New Roman" w:hint="default"/>
      </w:rPr>
    </w:lvl>
    <w:lvl w:ilvl="3" w:tplc="4E72B9A8" w:tentative="1">
      <w:start w:val="1"/>
      <w:numFmt w:val="bullet"/>
      <w:lvlText w:val="-"/>
      <w:lvlJc w:val="left"/>
      <w:pPr>
        <w:tabs>
          <w:tab w:val="num" w:pos="2880"/>
        </w:tabs>
        <w:ind w:left="2880" w:hanging="360"/>
      </w:pPr>
      <w:rPr>
        <w:rFonts w:ascii="Times New Roman" w:hAnsi="Times New Roman" w:hint="default"/>
      </w:rPr>
    </w:lvl>
    <w:lvl w:ilvl="4" w:tplc="FD1A6F40" w:tentative="1">
      <w:start w:val="1"/>
      <w:numFmt w:val="bullet"/>
      <w:lvlText w:val="-"/>
      <w:lvlJc w:val="left"/>
      <w:pPr>
        <w:tabs>
          <w:tab w:val="num" w:pos="3600"/>
        </w:tabs>
        <w:ind w:left="3600" w:hanging="360"/>
      </w:pPr>
      <w:rPr>
        <w:rFonts w:ascii="Times New Roman" w:hAnsi="Times New Roman" w:hint="default"/>
      </w:rPr>
    </w:lvl>
    <w:lvl w:ilvl="5" w:tplc="69287CA8" w:tentative="1">
      <w:start w:val="1"/>
      <w:numFmt w:val="bullet"/>
      <w:lvlText w:val="-"/>
      <w:lvlJc w:val="left"/>
      <w:pPr>
        <w:tabs>
          <w:tab w:val="num" w:pos="4320"/>
        </w:tabs>
        <w:ind w:left="4320" w:hanging="360"/>
      </w:pPr>
      <w:rPr>
        <w:rFonts w:ascii="Times New Roman" w:hAnsi="Times New Roman" w:hint="default"/>
      </w:rPr>
    </w:lvl>
    <w:lvl w:ilvl="6" w:tplc="D0E8F5E2" w:tentative="1">
      <w:start w:val="1"/>
      <w:numFmt w:val="bullet"/>
      <w:lvlText w:val="-"/>
      <w:lvlJc w:val="left"/>
      <w:pPr>
        <w:tabs>
          <w:tab w:val="num" w:pos="5040"/>
        </w:tabs>
        <w:ind w:left="5040" w:hanging="360"/>
      </w:pPr>
      <w:rPr>
        <w:rFonts w:ascii="Times New Roman" w:hAnsi="Times New Roman" w:hint="default"/>
      </w:rPr>
    </w:lvl>
    <w:lvl w:ilvl="7" w:tplc="6A98E884" w:tentative="1">
      <w:start w:val="1"/>
      <w:numFmt w:val="bullet"/>
      <w:lvlText w:val="-"/>
      <w:lvlJc w:val="left"/>
      <w:pPr>
        <w:tabs>
          <w:tab w:val="num" w:pos="5760"/>
        </w:tabs>
        <w:ind w:left="5760" w:hanging="360"/>
      </w:pPr>
      <w:rPr>
        <w:rFonts w:ascii="Times New Roman" w:hAnsi="Times New Roman" w:hint="default"/>
      </w:rPr>
    </w:lvl>
    <w:lvl w:ilvl="8" w:tplc="C22A5EA0"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589060E5"/>
    <w:multiLevelType w:val="hybridMultilevel"/>
    <w:tmpl w:val="4978EF5E"/>
    <w:lvl w:ilvl="0" w:tplc="461C347E">
      <w:start w:val="2"/>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5">
    <w:nsid w:val="595E391A"/>
    <w:multiLevelType w:val="hybridMultilevel"/>
    <w:tmpl w:val="0520EDB8"/>
    <w:lvl w:ilvl="0" w:tplc="31AC038C">
      <w:start w:val="1"/>
      <w:numFmt w:val="decimal"/>
      <w:lvlText w:val="%1."/>
      <w:lvlJc w:val="left"/>
      <w:pPr>
        <w:ind w:left="720" w:hanging="360"/>
      </w:pPr>
      <w:rPr>
        <w:rFonts w:ascii="Times New Roman" w:eastAsia="Times New Roman" w:hAnsi="Times New Roman" w:cs="Times New Roman"/>
        <w:b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5B580A75"/>
    <w:multiLevelType w:val="hybridMultilevel"/>
    <w:tmpl w:val="A4FE3E76"/>
    <w:lvl w:ilvl="0" w:tplc="04190011">
      <w:start w:val="1"/>
      <w:numFmt w:val="decimal"/>
      <w:lvlText w:val="%1)"/>
      <w:lvlJc w:val="left"/>
      <w:pPr>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7">
    <w:nsid w:val="5D066EE6"/>
    <w:multiLevelType w:val="hybridMultilevel"/>
    <w:tmpl w:val="5352E450"/>
    <w:lvl w:ilvl="0" w:tplc="E60CED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8">
    <w:nsid w:val="5D222B58"/>
    <w:multiLevelType w:val="hybridMultilevel"/>
    <w:tmpl w:val="A0C09346"/>
    <w:lvl w:ilvl="0" w:tplc="48EABC34">
      <w:start w:val="1"/>
      <w:numFmt w:val="decimal"/>
      <w:lvlText w:val="%1."/>
      <w:lvlJc w:val="left"/>
      <w:pPr>
        <w:ind w:left="1068" w:hanging="360"/>
      </w:pPr>
      <w:rPr>
        <w:rFonts w:cs="Times New Roman" w:hint="default"/>
        <w:sz w:val="22"/>
        <w:szCs w:val="22"/>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9">
    <w:nsid w:val="5E035A5C"/>
    <w:multiLevelType w:val="hybridMultilevel"/>
    <w:tmpl w:val="6CF68BA8"/>
    <w:lvl w:ilvl="0" w:tplc="EB5258BE">
      <w:start w:val="1"/>
      <w:numFmt w:val="decimal"/>
      <w:lvlText w:val="%1."/>
      <w:lvlJc w:val="left"/>
      <w:pPr>
        <w:ind w:left="169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E691B12"/>
    <w:multiLevelType w:val="hybridMultilevel"/>
    <w:tmpl w:val="CEB81E1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1">
    <w:nsid w:val="5F3133CA"/>
    <w:multiLevelType w:val="hybridMultilevel"/>
    <w:tmpl w:val="1912458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2">
    <w:nsid w:val="5F9C2A2D"/>
    <w:multiLevelType w:val="hybridMultilevel"/>
    <w:tmpl w:val="B9A45760"/>
    <w:lvl w:ilvl="0" w:tplc="6130FA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3">
    <w:nsid w:val="5FE6435D"/>
    <w:multiLevelType w:val="hybridMultilevel"/>
    <w:tmpl w:val="65A85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60556941"/>
    <w:multiLevelType w:val="multilevel"/>
    <w:tmpl w:val="782E1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nsid w:val="61A77F48"/>
    <w:multiLevelType w:val="hybridMultilevel"/>
    <w:tmpl w:val="89DC2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1C20BFF"/>
    <w:multiLevelType w:val="hybridMultilevel"/>
    <w:tmpl w:val="9CC83E20"/>
    <w:lvl w:ilvl="0" w:tplc="C25CDD84">
      <w:start w:val="1"/>
      <w:numFmt w:val="decimal"/>
      <w:lvlText w:val="%1."/>
      <w:lvlJc w:val="left"/>
      <w:pPr>
        <w:ind w:left="126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7">
    <w:nsid w:val="62AF1BA2"/>
    <w:multiLevelType w:val="hybridMultilevel"/>
    <w:tmpl w:val="B72ED700"/>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58">
    <w:nsid w:val="63032591"/>
    <w:multiLevelType w:val="hybridMultilevel"/>
    <w:tmpl w:val="D20233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9">
    <w:nsid w:val="63421A6E"/>
    <w:multiLevelType w:val="hybridMultilevel"/>
    <w:tmpl w:val="442A7376"/>
    <w:lvl w:ilvl="0" w:tplc="04090001">
      <w:start w:val="1"/>
      <w:numFmt w:val="bullet"/>
      <w:lvlText w:val=""/>
      <w:lvlJc w:val="left"/>
      <w:pPr>
        <w:ind w:left="1428"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0">
    <w:nsid w:val="63B44E3F"/>
    <w:multiLevelType w:val="hybridMultilevel"/>
    <w:tmpl w:val="3D8216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65E844AE"/>
    <w:multiLevelType w:val="hybridMultilevel"/>
    <w:tmpl w:val="5066B8B0"/>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675506CC"/>
    <w:multiLevelType w:val="hybridMultilevel"/>
    <w:tmpl w:val="CEC027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676F6036"/>
    <w:multiLevelType w:val="hybridMultilevel"/>
    <w:tmpl w:val="29CE32B2"/>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64">
    <w:nsid w:val="67947572"/>
    <w:multiLevelType w:val="hybridMultilevel"/>
    <w:tmpl w:val="BE986B26"/>
    <w:lvl w:ilvl="0" w:tplc="1764A652">
      <w:start w:val="1"/>
      <w:numFmt w:val="bullet"/>
      <w:lvlText w:val=""/>
      <w:lvlJc w:val="left"/>
      <w:pPr>
        <w:tabs>
          <w:tab w:val="num" w:pos="720"/>
        </w:tabs>
        <w:ind w:left="720" w:hanging="360"/>
      </w:pPr>
      <w:rPr>
        <w:rFonts w:ascii="Wingdings" w:hAnsi="Wingdings" w:hint="default"/>
      </w:rPr>
    </w:lvl>
    <w:lvl w:ilvl="1" w:tplc="3EFA7020" w:tentative="1">
      <w:start w:val="1"/>
      <w:numFmt w:val="bullet"/>
      <w:lvlText w:val=""/>
      <w:lvlJc w:val="left"/>
      <w:pPr>
        <w:tabs>
          <w:tab w:val="num" w:pos="1440"/>
        </w:tabs>
        <w:ind w:left="1440" w:hanging="360"/>
      </w:pPr>
      <w:rPr>
        <w:rFonts w:ascii="Wingdings" w:hAnsi="Wingdings" w:hint="default"/>
      </w:rPr>
    </w:lvl>
    <w:lvl w:ilvl="2" w:tplc="F14ED232" w:tentative="1">
      <w:start w:val="1"/>
      <w:numFmt w:val="bullet"/>
      <w:lvlText w:val=""/>
      <w:lvlJc w:val="left"/>
      <w:pPr>
        <w:tabs>
          <w:tab w:val="num" w:pos="2160"/>
        </w:tabs>
        <w:ind w:left="2160" w:hanging="360"/>
      </w:pPr>
      <w:rPr>
        <w:rFonts w:ascii="Wingdings" w:hAnsi="Wingdings" w:hint="default"/>
      </w:rPr>
    </w:lvl>
    <w:lvl w:ilvl="3" w:tplc="6DFCCC64" w:tentative="1">
      <w:start w:val="1"/>
      <w:numFmt w:val="bullet"/>
      <w:lvlText w:val=""/>
      <w:lvlJc w:val="left"/>
      <w:pPr>
        <w:tabs>
          <w:tab w:val="num" w:pos="2880"/>
        </w:tabs>
        <w:ind w:left="2880" w:hanging="360"/>
      </w:pPr>
      <w:rPr>
        <w:rFonts w:ascii="Wingdings" w:hAnsi="Wingdings" w:hint="default"/>
      </w:rPr>
    </w:lvl>
    <w:lvl w:ilvl="4" w:tplc="B486F0BC" w:tentative="1">
      <w:start w:val="1"/>
      <w:numFmt w:val="bullet"/>
      <w:lvlText w:val=""/>
      <w:lvlJc w:val="left"/>
      <w:pPr>
        <w:tabs>
          <w:tab w:val="num" w:pos="3600"/>
        </w:tabs>
        <w:ind w:left="3600" w:hanging="360"/>
      </w:pPr>
      <w:rPr>
        <w:rFonts w:ascii="Wingdings" w:hAnsi="Wingdings" w:hint="default"/>
      </w:rPr>
    </w:lvl>
    <w:lvl w:ilvl="5" w:tplc="F7D67DDA" w:tentative="1">
      <w:start w:val="1"/>
      <w:numFmt w:val="bullet"/>
      <w:lvlText w:val=""/>
      <w:lvlJc w:val="left"/>
      <w:pPr>
        <w:tabs>
          <w:tab w:val="num" w:pos="4320"/>
        </w:tabs>
        <w:ind w:left="4320" w:hanging="360"/>
      </w:pPr>
      <w:rPr>
        <w:rFonts w:ascii="Wingdings" w:hAnsi="Wingdings" w:hint="default"/>
      </w:rPr>
    </w:lvl>
    <w:lvl w:ilvl="6" w:tplc="8594137A" w:tentative="1">
      <w:start w:val="1"/>
      <w:numFmt w:val="bullet"/>
      <w:lvlText w:val=""/>
      <w:lvlJc w:val="left"/>
      <w:pPr>
        <w:tabs>
          <w:tab w:val="num" w:pos="5040"/>
        </w:tabs>
        <w:ind w:left="5040" w:hanging="360"/>
      </w:pPr>
      <w:rPr>
        <w:rFonts w:ascii="Wingdings" w:hAnsi="Wingdings" w:hint="default"/>
      </w:rPr>
    </w:lvl>
    <w:lvl w:ilvl="7" w:tplc="A9164044" w:tentative="1">
      <w:start w:val="1"/>
      <w:numFmt w:val="bullet"/>
      <w:lvlText w:val=""/>
      <w:lvlJc w:val="left"/>
      <w:pPr>
        <w:tabs>
          <w:tab w:val="num" w:pos="5760"/>
        </w:tabs>
        <w:ind w:left="5760" w:hanging="360"/>
      </w:pPr>
      <w:rPr>
        <w:rFonts w:ascii="Wingdings" w:hAnsi="Wingdings" w:hint="default"/>
      </w:rPr>
    </w:lvl>
    <w:lvl w:ilvl="8" w:tplc="E1367724" w:tentative="1">
      <w:start w:val="1"/>
      <w:numFmt w:val="bullet"/>
      <w:lvlText w:val=""/>
      <w:lvlJc w:val="left"/>
      <w:pPr>
        <w:tabs>
          <w:tab w:val="num" w:pos="6480"/>
        </w:tabs>
        <w:ind w:left="6480" w:hanging="360"/>
      </w:pPr>
      <w:rPr>
        <w:rFonts w:ascii="Wingdings" w:hAnsi="Wingdings" w:hint="default"/>
      </w:rPr>
    </w:lvl>
  </w:abstractNum>
  <w:abstractNum w:abstractNumId="165">
    <w:nsid w:val="680B32C2"/>
    <w:multiLevelType w:val="hybridMultilevel"/>
    <w:tmpl w:val="5F06E820"/>
    <w:lvl w:ilvl="0" w:tplc="04190011">
      <w:start w:val="1"/>
      <w:numFmt w:val="decimal"/>
      <w:lvlText w:val="%1)"/>
      <w:lvlJc w:val="left"/>
      <w:pPr>
        <w:ind w:left="1920"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66">
    <w:nsid w:val="68136DBB"/>
    <w:multiLevelType w:val="hybridMultilevel"/>
    <w:tmpl w:val="0220F99A"/>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7">
    <w:nsid w:val="681A0A48"/>
    <w:multiLevelType w:val="hybridMultilevel"/>
    <w:tmpl w:val="41A48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8304EC9"/>
    <w:multiLevelType w:val="hybridMultilevel"/>
    <w:tmpl w:val="53D48774"/>
    <w:lvl w:ilvl="0" w:tplc="278455FA">
      <w:start w:val="1"/>
      <w:numFmt w:val="decimal"/>
      <w:pStyle w:val="ui07bibliographybody"/>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9">
    <w:nsid w:val="69B92C08"/>
    <w:multiLevelType w:val="hybridMultilevel"/>
    <w:tmpl w:val="9AE6D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A4E018E"/>
    <w:multiLevelType w:val="hybridMultilevel"/>
    <w:tmpl w:val="9B0C9068"/>
    <w:lvl w:ilvl="0" w:tplc="87EE4276">
      <w:start w:val="1"/>
      <w:numFmt w:val="bullet"/>
      <w:lvlText w:val="-"/>
      <w:lvlJc w:val="left"/>
      <w:pPr>
        <w:tabs>
          <w:tab w:val="num" w:pos="720"/>
        </w:tabs>
        <w:ind w:left="720" w:hanging="360"/>
      </w:pPr>
      <w:rPr>
        <w:rFonts w:ascii="Times New Roman" w:hAnsi="Times New Roman" w:hint="default"/>
      </w:rPr>
    </w:lvl>
    <w:lvl w:ilvl="1" w:tplc="2376AB66" w:tentative="1">
      <w:start w:val="1"/>
      <w:numFmt w:val="bullet"/>
      <w:lvlText w:val="-"/>
      <w:lvlJc w:val="left"/>
      <w:pPr>
        <w:tabs>
          <w:tab w:val="num" w:pos="1440"/>
        </w:tabs>
        <w:ind w:left="1440" w:hanging="360"/>
      </w:pPr>
      <w:rPr>
        <w:rFonts w:ascii="Times New Roman" w:hAnsi="Times New Roman" w:hint="default"/>
      </w:rPr>
    </w:lvl>
    <w:lvl w:ilvl="2" w:tplc="E82A27E4" w:tentative="1">
      <w:start w:val="1"/>
      <w:numFmt w:val="bullet"/>
      <w:lvlText w:val="-"/>
      <w:lvlJc w:val="left"/>
      <w:pPr>
        <w:tabs>
          <w:tab w:val="num" w:pos="2160"/>
        </w:tabs>
        <w:ind w:left="2160" w:hanging="360"/>
      </w:pPr>
      <w:rPr>
        <w:rFonts w:ascii="Times New Roman" w:hAnsi="Times New Roman" w:hint="default"/>
      </w:rPr>
    </w:lvl>
    <w:lvl w:ilvl="3" w:tplc="A948C7C6" w:tentative="1">
      <w:start w:val="1"/>
      <w:numFmt w:val="bullet"/>
      <w:lvlText w:val="-"/>
      <w:lvlJc w:val="left"/>
      <w:pPr>
        <w:tabs>
          <w:tab w:val="num" w:pos="2880"/>
        </w:tabs>
        <w:ind w:left="2880" w:hanging="360"/>
      </w:pPr>
      <w:rPr>
        <w:rFonts w:ascii="Times New Roman" w:hAnsi="Times New Roman" w:hint="default"/>
      </w:rPr>
    </w:lvl>
    <w:lvl w:ilvl="4" w:tplc="6CE0503E" w:tentative="1">
      <w:start w:val="1"/>
      <w:numFmt w:val="bullet"/>
      <w:lvlText w:val="-"/>
      <w:lvlJc w:val="left"/>
      <w:pPr>
        <w:tabs>
          <w:tab w:val="num" w:pos="3600"/>
        </w:tabs>
        <w:ind w:left="3600" w:hanging="360"/>
      </w:pPr>
      <w:rPr>
        <w:rFonts w:ascii="Times New Roman" w:hAnsi="Times New Roman" w:hint="default"/>
      </w:rPr>
    </w:lvl>
    <w:lvl w:ilvl="5" w:tplc="CE2AA20A" w:tentative="1">
      <w:start w:val="1"/>
      <w:numFmt w:val="bullet"/>
      <w:lvlText w:val="-"/>
      <w:lvlJc w:val="left"/>
      <w:pPr>
        <w:tabs>
          <w:tab w:val="num" w:pos="4320"/>
        </w:tabs>
        <w:ind w:left="4320" w:hanging="360"/>
      </w:pPr>
      <w:rPr>
        <w:rFonts w:ascii="Times New Roman" w:hAnsi="Times New Roman" w:hint="default"/>
      </w:rPr>
    </w:lvl>
    <w:lvl w:ilvl="6" w:tplc="CAA00ECC" w:tentative="1">
      <w:start w:val="1"/>
      <w:numFmt w:val="bullet"/>
      <w:lvlText w:val="-"/>
      <w:lvlJc w:val="left"/>
      <w:pPr>
        <w:tabs>
          <w:tab w:val="num" w:pos="5040"/>
        </w:tabs>
        <w:ind w:left="5040" w:hanging="360"/>
      </w:pPr>
      <w:rPr>
        <w:rFonts w:ascii="Times New Roman" w:hAnsi="Times New Roman" w:hint="default"/>
      </w:rPr>
    </w:lvl>
    <w:lvl w:ilvl="7" w:tplc="052CCE58" w:tentative="1">
      <w:start w:val="1"/>
      <w:numFmt w:val="bullet"/>
      <w:lvlText w:val="-"/>
      <w:lvlJc w:val="left"/>
      <w:pPr>
        <w:tabs>
          <w:tab w:val="num" w:pos="5760"/>
        </w:tabs>
        <w:ind w:left="5760" w:hanging="360"/>
      </w:pPr>
      <w:rPr>
        <w:rFonts w:ascii="Times New Roman" w:hAnsi="Times New Roman" w:hint="default"/>
      </w:rPr>
    </w:lvl>
    <w:lvl w:ilvl="8" w:tplc="89A28AA0"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6AF17107"/>
    <w:multiLevelType w:val="multilevel"/>
    <w:tmpl w:val="F2A8D1B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B01427A"/>
    <w:multiLevelType w:val="hybridMultilevel"/>
    <w:tmpl w:val="1480AF68"/>
    <w:lvl w:ilvl="0" w:tplc="9418D20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73">
    <w:nsid w:val="6B5F7097"/>
    <w:multiLevelType w:val="hybridMultilevel"/>
    <w:tmpl w:val="5F803FDA"/>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4">
    <w:nsid w:val="6D594C54"/>
    <w:multiLevelType w:val="hybridMultilevel"/>
    <w:tmpl w:val="E1287BCC"/>
    <w:lvl w:ilvl="0" w:tplc="CD40B55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5">
    <w:nsid w:val="6E700427"/>
    <w:multiLevelType w:val="hybridMultilevel"/>
    <w:tmpl w:val="231407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6E921438"/>
    <w:multiLevelType w:val="hybridMultilevel"/>
    <w:tmpl w:val="6FE876A8"/>
    <w:lvl w:ilvl="0" w:tplc="50DA4F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7">
    <w:nsid w:val="6EFA4A96"/>
    <w:multiLevelType w:val="hybridMultilevel"/>
    <w:tmpl w:val="675814E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8">
    <w:nsid w:val="6F055A31"/>
    <w:multiLevelType w:val="hybridMultilevel"/>
    <w:tmpl w:val="9CBA34E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9">
    <w:nsid w:val="6F7403D5"/>
    <w:multiLevelType w:val="multilevel"/>
    <w:tmpl w:val="7EC4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FC9311F"/>
    <w:multiLevelType w:val="hybridMultilevel"/>
    <w:tmpl w:val="ADA4F4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70096546"/>
    <w:multiLevelType w:val="hybridMultilevel"/>
    <w:tmpl w:val="03DA130E"/>
    <w:lvl w:ilvl="0" w:tplc="91DAC6C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717F6B19"/>
    <w:multiLevelType w:val="hybridMultilevel"/>
    <w:tmpl w:val="F5B47A66"/>
    <w:lvl w:ilvl="0" w:tplc="0419000F">
      <w:start w:val="1"/>
      <w:numFmt w:val="decimal"/>
      <w:lvlText w:val="%1."/>
      <w:lvlJc w:val="left"/>
      <w:pPr>
        <w:ind w:left="720" w:hanging="360"/>
      </w:pPr>
      <w:rPr>
        <w:rFonts w:cs="Times New Roman"/>
      </w:rPr>
    </w:lvl>
    <w:lvl w:ilvl="1" w:tplc="3B50E040">
      <w:start w:val="1"/>
      <w:numFmt w:val="decimal"/>
      <w:lvlText w:val="%2)"/>
      <w:lvlJc w:val="left"/>
      <w:pPr>
        <w:tabs>
          <w:tab w:val="num" w:pos="2205"/>
        </w:tabs>
        <w:ind w:left="2205" w:hanging="1125"/>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72531B96"/>
    <w:multiLevelType w:val="hybridMultilevel"/>
    <w:tmpl w:val="6430E35E"/>
    <w:lvl w:ilvl="0" w:tplc="4308FB5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84">
    <w:nsid w:val="72D93076"/>
    <w:multiLevelType w:val="hybridMultilevel"/>
    <w:tmpl w:val="A6605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3B65AF5"/>
    <w:multiLevelType w:val="hybridMultilevel"/>
    <w:tmpl w:val="413046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nsid w:val="74384CBC"/>
    <w:multiLevelType w:val="hybridMultilevel"/>
    <w:tmpl w:val="7B12C7B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49E244A"/>
    <w:multiLevelType w:val="hybridMultilevel"/>
    <w:tmpl w:val="52A28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4AD5282"/>
    <w:multiLevelType w:val="hybridMultilevel"/>
    <w:tmpl w:val="2C12114C"/>
    <w:lvl w:ilvl="0" w:tplc="0419000F">
      <w:start w:val="1"/>
      <w:numFmt w:val="decimal"/>
      <w:lvlText w:val="%1."/>
      <w:lvlJc w:val="left"/>
      <w:pPr>
        <w:tabs>
          <w:tab w:val="num" w:pos="720"/>
        </w:tabs>
        <w:ind w:left="720" w:hanging="360"/>
      </w:pPr>
      <w:rPr>
        <w:rFonts w:cs="Times New Roman" w:hint="default"/>
      </w:rPr>
    </w:lvl>
    <w:lvl w:ilvl="1" w:tplc="886ABA4E" w:tentative="1">
      <w:start w:val="1"/>
      <w:numFmt w:val="bullet"/>
      <w:lvlText w:val="•"/>
      <w:lvlJc w:val="left"/>
      <w:pPr>
        <w:tabs>
          <w:tab w:val="num" w:pos="1440"/>
        </w:tabs>
        <w:ind w:left="1440" w:hanging="360"/>
      </w:pPr>
      <w:rPr>
        <w:rFonts w:ascii="Arial" w:hAnsi="Arial" w:hint="default"/>
      </w:rPr>
    </w:lvl>
    <w:lvl w:ilvl="2" w:tplc="BAC4A2D4" w:tentative="1">
      <w:start w:val="1"/>
      <w:numFmt w:val="bullet"/>
      <w:lvlText w:val="•"/>
      <w:lvlJc w:val="left"/>
      <w:pPr>
        <w:tabs>
          <w:tab w:val="num" w:pos="2160"/>
        </w:tabs>
        <w:ind w:left="2160" w:hanging="360"/>
      </w:pPr>
      <w:rPr>
        <w:rFonts w:ascii="Arial" w:hAnsi="Arial" w:hint="default"/>
      </w:rPr>
    </w:lvl>
    <w:lvl w:ilvl="3" w:tplc="0F56A684" w:tentative="1">
      <w:start w:val="1"/>
      <w:numFmt w:val="bullet"/>
      <w:lvlText w:val="•"/>
      <w:lvlJc w:val="left"/>
      <w:pPr>
        <w:tabs>
          <w:tab w:val="num" w:pos="2880"/>
        </w:tabs>
        <w:ind w:left="2880" w:hanging="360"/>
      </w:pPr>
      <w:rPr>
        <w:rFonts w:ascii="Arial" w:hAnsi="Arial" w:hint="default"/>
      </w:rPr>
    </w:lvl>
    <w:lvl w:ilvl="4" w:tplc="AE66F3C4" w:tentative="1">
      <w:start w:val="1"/>
      <w:numFmt w:val="bullet"/>
      <w:lvlText w:val="•"/>
      <w:lvlJc w:val="left"/>
      <w:pPr>
        <w:tabs>
          <w:tab w:val="num" w:pos="3600"/>
        </w:tabs>
        <w:ind w:left="3600" w:hanging="360"/>
      </w:pPr>
      <w:rPr>
        <w:rFonts w:ascii="Arial" w:hAnsi="Arial" w:hint="default"/>
      </w:rPr>
    </w:lvl>
    <w:lvl w:ilvl="5" w:tplc="4F668A2A" w:tentative="1">
      <w:start w:val="1"/>
      <w:numFmt w:val="bullet"/>
      <w:lvlText w:val="•"/>
      <w:lvlJc w:val="left"/>
      <w:pPr>
        <w:tabs>
          <w:tab w:val="num" w:pos="4320"/>
        </w:tabs>
        <w:ind w:left="4320" w:hanging="360"/>
      </w:pPr>
      <w:rPr>
        <w:rFonts w:ascii="Arial" w:hAnsi="Arial" w:hint="default"/>
      </w:rPr>
    </w:lvl>
    <w:lvl w:ilvl="6" w:tplc="FB3246F8" w:tentative="1">
      <w:start w:val="1"/>
      <w:numFmt w:val="bullet"/>
      <w:lvlText w:val="•"/>
      <w:lvlJc w:val="left"/>
      <w:pPr>
        <w:tabs>
          <w:tab w:val="num" w:pos="5040"/>
        </w:tabs>
        <w:ind w:left="5040" w:hanging="360"/>
      </w:pPr>
      <w:rPr>
        <w:rFonts w:ascii="Arial" w:hAnsi="Arial" w:hint="default"/>
      </w:rPr>
    </w:lvl>
    <w:lvl w:ilvl="7" w:tplc="FE7EB422" w:tentative="1">
      <w:start w:val="1"/>
      <w:numFmt w:val="bullet"/>
      <w:lvlText w:val="•"/>
      <w:lvlJc w:val="left"/>
      <w:pPr>
        <w:tabs>
          <w:tab w:val="num" w:pos="5760"/>
        </w:tabs>
        <w:ind w:left="5760" w:hanging="360"/>
      </w:pPr>
      <w:rPr>
        <w:rFonts w:ascii="Arial" w:hAnsi="Arial" w:hint="default"/>
      </w:rPr>
    </w:lvl>
    <w:lvl w:ilvl="8" w:tplc="F14EDBBC" w:tentative="1">
      <w:start w:val="1"/>
      <w:numFmt w:val="bullet"/>
      <w:lvlText w:val="•"/>
      <w:lvlJc w:val="left"/>
      <w:pPr>
        <w:tabs>
          <w:tab w:val="num" w:pos="6480"/>
        </w:tabs>
        <w:ind w:left="6480" w:hanging="360"/>
      </w:pPr>
      <w:rPr>
        <w:rFonts w:ascii="Arial" w:hAnsi="Arial" w:hint="default"/>
      </w:rPr>
    </w:lvl>
  </w:abstractNum>
  <w:abstractNum w:abstractNumId="189">
    <w:nsid w:val="74CC060B"/>
    <w:multiLevelType w:val="hybridMultilevel"/>
    <w:tmpl w:val="4FB8CBAC"/>
    <w:lvl w:ilvl="0" w:tplc="30B291C2">
      <w:start w:val="1"/>
      <w:numFmt w:val="decimal"/>
      <w:lvlText w:val="%1."/>
      <w:lvlJc w:val="left"/>
      <w:pPr>
        <w:ind w:left="928" w:hanging="360"/>
      </w:pPr>
      <w:rPr>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0">
    <w:nsid w:val="75AC1C61"/>
    <w:multiLevelType w:val="hybridMultilevel"/>
    <w:tmpl w:val="5748F8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1">
    <w:nsid w:val="76211EB0"/>
    <w:multiLevelType w:val="hybridMultilevel"/>
    <w:tmpl w:val="DAD83E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2">
    <w:nsid w:val="772A5E2F"/>
    <w:multiLevelType w:val="hybridMultilevel"/>
    <w:tmpl w:val="3BCA1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7CE76AC"/>
    <w:multiLevelType w:val="hybridMultilevel"/>
    <w:tmpl w:val="610A4EE0"/>
    <w:lvl w:ilvl="0" w:tplc="9AECF868">
      <w:start w:val="1"/>
      <w:numFmt w:val="decimal"/>
      <w:lvlText w:val="%1."/>
      <w:lvlJc w:val="left"/>
      <w:pPr>
        <w:ind w:left="1069" w:hanging="360"/>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4">
    <w:nsid w:val="786E64C7"/>
    <w:multiLevelType w:val="hybridMultilevel"/>
    <w:tmpl w:val="608AF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88557AE"/>
    <w:multiLevelType w:val="hybridMultilevel"/>
    <w:tmpl w:val="D89C857E"/>
    <w:lvl w:ilvl="0" w:tplc="7AD020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8C5602C"/>
    <w:multiLevelType w:val="hybridMultilevel"/>
    <w:tmpl w:val="11CAB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7">
    <w:nsid w:val="79947426"/>
    <w:multiLevelType w:val="hybridMultilevel"/>
    <w:tmpl w:val="89DEB1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79CF422D"/>
    <w:multiLevelType w:val="hybridMultilevel"/>
    <w:tmpl w:val="F6D87A0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9">
    <w:nsid w:val="79DB2209"/>
    <w:multiLevelType w:val="hybridMultilevel"/>
    <w:tmpl w:val="0BCA908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0">
    <w:nsid w:val="7B0001D7"/>
    <w:multiLevelType w:val="hybridMultilevel"/>
    <w:tmpl w:val="86CE2920"/>
    <w:lvl w:ilvl="0" w:tplc="40EC0F0E">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D532401"/>
    <w:multiLevelType w:val="hybridMultilevel"/>
    <w:tmpl w:val="03C86ABE"/>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2">
    <w:nsid w:val="7D7A13BD"/>
    <w:multiLevelType w:val="hybridMultilevel"/>
    <w:tmpl w:val="6CB24B1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3">
    <w:nsid w:val="7E357DD0"/>
    <w:multiLevelType w:val="multilevel"/>
    <w:tmpl w:val="AEC8C97A"/>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4">
    <w:nsid w:val="7E7178AC"/>
    <w:multiLevelType w:val="hybridMultilevel"/>
    <w:tmpl w:val="815654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nsid w:val="7F8F680C"/>
    <w:multiLevelType w:val="hybridMultilevel"/>
    <w:tmpl w:val="4F1400A8"/>
    <w:lvl w:ilvl="0" w:tplc="8A625CE4">
      <w:start w:val="1"/>
      <w:numFmt w:val="decimal"/>
      <w:pStyle w:val="123"/>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206">
    <w:nsid w:val="7F9133FE"/>
    <w:multiLevelType w:val="hybridMultilevel"/>
    <w:tmpl w:val="BEE60FDA"/>
    <w:lvl w:ilvl="0" w:tplc="CD40B5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FE2503E"/>
    <w:multiLevelType w:val="hybridMultilevel"/>
    <w:tmpl w:val="611AAC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7FF77A07"/>
    <w:multiLevelType w:val="multilevel"/>
    <w:tmpl w:val="9C34DC9C"/>
    <w:lvl w:ilvl="0">
      <w:start w:val="1"/>
      <w:numFmt w:val="decimal"/>
      <w:lvlText w:val="%1."/>
      <w:lvlJc w:val="left"/>
      <w:pPr>
        <w:tabs>
          <w:tab w:val="num" w:pos="720"/>
        </w:tabs>
        <w:ind w:left="720"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3"/>
  </w:num>
  <w:num w:numId="2">
    <w:abstractNumId w:val="205"/>
  </w:num>
  <w:num w:numId="3">
    <w:abstractNumId w:val="168"/>
  </w:num>
  <w:num w:numId="4">
    <w:abstractNumId w:val="1"/>
  </w:num>
  <w:num w:numId="5">
    <w:abstractNumId w:val="133"/>
  </w:num>
  <w:num w:numId="6">
    <w:abstractNumId w:val="208"/>
  </w:num>
  <w:num w:numId="7">
    <w:abstractNumId w:val="42"/>
  </w:num>
  <w:num w:numId="8">
    <w:abstractNumId w:val="186"/>
  </w:num>
  <w:num w:numId="9">
    <w:abstractNumId w:val="74"/>
  </w:num>
  <w:num w:numId="10">
    <w:abstractNumId w:val="0"/>
  </w:num>
  <w:num w:numId="11">
    <w:abstractNumId w:val="188"/>
  </w:num>
  <w:num w:numId="12">
    <w:abstractNumId w:val="158"/>
  </w:num>
  <w:num w:numId="13">
    <w:abstractNumId w:val="128"/>
  </w:num>
  <w:num w:numId="14">
    <w:abstractNumId w:val="91"/>
  </w:num>
  <w:num w:numId="15">
    <w:abstractNumId w:val="200"/>
  </w:num>
  <w:num w:numId="16">
    <w:abstractNumId w:val="51"/>
  </w:num>
  <w:num w:numId="17">
    <w:abstractNumId w:val="20"/>
  </w:num>
  <w:num w:numId="18">
    <w:abstractNumId w:val="82"/>
  </w:num>
  <w:num w:numId="19">
    <w:abstractNumId w:val="79"/>
  </w:num>
  <w:num w:numId="20">
    <w:abstractNumId w:val="117"/>
  </w:num>
  <w:num w:numId="21">
    <w:abstractNumId w:val="37"/>
  </w:num>
  <w:num w:numId="22">
    <w:abstractNumId w:val="114"/>
  </w:num>
  <w:num w:numId="23">
    <w:abstractNumId w:val="102"/>
  </w:num>
  <w:num w:numId="24">
    <w:abstractNumId w:val="107"/>
  </w:num>
  <w:num w:numId="25">
    <w:abstractNumId w:val="21"/>
  </w:num>
  <w:num w:numId="26">
    <w:abstractNumId w:val="154"/>
  </w:num>
  <w:num w:numId="27">
    <w:abstractNumId w:val="182"/>
  </w:num>
  <w:num w:numId="28">
    <w:abstractNumId w:val="202"/>
  </w:num>
  <w:num w:numId="29">
    <w:abstractNumId w:val="40"/>
  </w:num>
  <w:num w:numId="30">
    <w:abstractNumId w:val="110"/>
  </w:num>
  <w:num w:numId="31">
    <w:abstractNumId w:val="147"/>
  </w:num>
  <w:num w:numId="32">
    <w:abstractNumId w:val="119"/>
  </w:num>
  <w:num w:numId="33">
    <w:abstractNumId w:val="196"/>
  </w:num>
  <w:num w:numId="34">
    <w:abstractNumId w:val="69"/>
  </w:num>
  <w:num w:numId="35">
    <w:abstractNumId w:val="136"/>
  </w:num>
  <w:num w:numId="36">
    <w:abstractNumId w:val="161"/>
  </w:num>
  <w:num w:numId="37">
    <w:abstractNumId w:val="73"/>
  </w:num>
  <w:num w:numId="38">
    <w:abstractNumId w:val="137"/>
  </w:num>
  <w:num w:numId="39">
    <w:abstractNumId w:val="143"/>
  </w:num>
  <w:num w:numId="40">
    <w:abstractNumId w:val="89"/>
  </w:num>
  <w:num w:numId="41">
    <w:abstractNumId w:val="170"/>
  </w:num>
  <w:num w:numId="42">
    <w:abstractNumId w:val="13"/>
  </w:num>
  <w:num w:numId="43">
    <w:abstractNumId w:val="71"/>
  </w:num>
  <w:num w:numId="44">
    <w:abstractNumId w:val="4"/>
  </w:num>
  <w:num w:numId="45">
    <w:abstractNumId w:val="199"/>
  </w:num>
  <w:num w:numId="46">
    <w:abstractNumId w:val="149"/>
  </w:num>
  <w:num w:numId="47">
    <w:abstractNumId w:val="44"/>
  </w:num>
  <w:num w:numId="48">
    <w:abstractNumId w:val="90"/>
  </w:num>
  <w:num w:numId="49">
    <w:abstractNumId w:val="197"/>
  </w:num>
  <w:num w:numId="50">
    <w:abstractNumId w:val="191"/>
  </w:num>
  <w:num w:numId="51">
    <w:abstractNumId w:val="39"/>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7"/>
  </w:num>
  <w:num w:numId="54">
    <w:abstractNumId w:val="50"/>
  </w:num>
  <w:num w:numId="5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9"/>
  </w:num>
  <w:num w:numId="66">
    <w:abstractNumId w:val="92"/>
  </w:num>
  <w:num w:numId="67">
    <w:abstractNumId w:val="148"/>
  </w:num>
  <w:num w:numId="68">
    <w:abstractNumId w:val="177"/>
  </w:num>
  <w:num w:numId="69">
    <w:abstractNumId w:val="18"/>
  </w:num>
  <w:num w:numId="70">
    <w:abstractNumId w:val="5"/>
  </w:num>
  <w:num w:numId="71">
    <w:abstractNumId w:val="67"/>
  </w:num>
  <w:num w:numId="72">
    <w:abstractNumId w:val="81"/>
  </w:num>
  <w:num w:numId="73">
    <w:abstractNumId w:val="127"/>
  </w:num>
  <w:num w:numId="74">
    <w:abstractNumId w:val="123"/>
  </w:num>
  <w:num w:numId="75">
    <w:abstractNumId w:val="183"/>
  </w:num>
  <w:num w:numId="76">
    <w:abstractNumId w:val="140"/>
  </w:num>
  <w:num w:numId="77">
    <w:abstractNumId w:val="68"/>
  </w:num>
  <w:num w:numId="78">
    <w:abstractNumId w:val="206"/>
  </w:num>
  <w:num w:numId="79">
    <w:abstractNumId w:val="97"/>
  </w:num>
  <w:num w:numId="80">
    <w:abstractNumId w:val="141"/>
  </w:num>
  <w:num w:numId="81">
    <w:abstractNumId w:val="103"/>
  </w:num>
  <w:num w:numId="82">
    <w:abstractNumId w:val="9"/>
  </w:num>
  <w:num w:numId="83">
    <w:abstractNumId w:val="83"/>
  </w:num>
  <w:num w:numId="84">
    <w:abstractNumId w:val="88"/>
  </w:num>
  <w:num w:numId="85">
    <w:abstractNumId w:val="54"/>
  </w:num>
  <w:num w:numId="86">
    <w:abstractNumId w:val="203"/>
  </w:num>
  <w:num w:numId="87">
    <w:abstractNumId w:val="138"/>
  </w:num>
  <w:num w:numId="88">
    <w:abstractNumId w:val="171"/>
  </w:num>
  <w:num w:numId="89">
    <w:abstractNumId w:val="8"/>
  </w:num>
  <w:num w:numId="90">
    <w:abstractNumId w:val="75"/>
  </w:num>
  <w:num w:numId="91">
    <w:abstractNumId w:val="10"/>
  </w:num>
  <w:num w:numId="92">
    <w:abstractNumId w:val="86"/>
  </w:num>
  <w:num w:numId="93">
    <w:abstractNumId w:val="174"/>
  </w:num>
  <w:num w:numId="9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2"/>
  </w:num>
  <w:num w:numId="96">
    <w:abstractNumId w:val="162"/>
  </w:num>
  <w:num w:numId="97">
    <w:abstractNumId w:val="175"/>
  </w:num>
  <w:num w:numId="98">
    <w:abstractNumId w:val="12"/>
  </w:num>
  <w:num w:numId="99">
    <w:abstractNumId w:val="14"/>
  </w:num>
  <w:num w:numId="100">
    <w:abstractNumId w:val="57"/>
  </w:num>
  <w:num w:numId="101">
    <w:abstractNumId w:val="98"/>
  </w:num>
  <w:num w:numId="102">
    <w:abstractNumId w:val="53"/>
  </w:num>
  <w:num w:numId="103">
    <w:abstractNumId w:val="70"/>
  </w:num>
  <w:num w:numId="104">
    <w:abstractNumId w:val="16"/>
  </w:num>
  <w:num w:numId="105">
    <w:abstractNumId w:val="207"/>
  </w:num>
  <w:num w:numId="106">
    <w:abstractNumId w:val="157"/>
  </w:num>
  <w:num w:numId="107">
    <w:abstractNumId w:val="87"/>
  </w:num>
  <w:num w:numId="108">
    <w:abstractNumId w:val="41"/>
  </w:num>
  <w:num w:numId="109">
    <w:abstractNumId w:val="164"/>
  </w:num>
  <w:num w:numId="110">
    <w:abstractNumId w:val="52"/>
  </w:num>
  <w:num w:numId="111">
    <w:abstractNumId w:val="134"/>
  </w:num>
  <w:num w:numId="112">
    <w:abstractNumId w:val="192"/>
  </w:num>
  <w:num w:numId="113">
    <w:abstractNumId w:val="3"/>
  </w:num>
  <w:num w:numId="114">
    <w:abstractNumId w:val="139"/>
  </w:num>
  <w:num w:numId="115">
    <w:abstractNumId w:val="112"/>
  </w:num>
  <w:num w:numId="116">
    <w:abstractNumId w:val="58"/>
  </w:num>
  <w:num w:numId="117">
    <w:abstractNumId w:val="146"/>
  </w:num>
  <w:num w:numId="118">
    <w:abstractNumId w:val="60"/>
  </w:num>
  <w:num w:numId="119">
    <w:abstractNumId w:val="76"/>
  </w:num>
  <w:num w:numId="120">
    <w:abstractNumId w:val="48"/>
  </w:num>
  <w:num w:numId="121">
    <w:abstractNumId w:val="104"/>
  </w:num>
  <w:num w:numId="122">
    <w:abstractNumId w:val="185"/>
  </w:num>
  <w:num w:numId="123">
    <w:abstractNumId w:val="125"/>
  </w:num>
  <w:num w:numId="124">
    <w:abstractNumId w:val="17"/>
  </w:num>
  <w:num w:numId="125">
    <w:abstractNumId w:val="106"/>
  </w:num>
  <w:num w:numId="126">
    <w:abstractNumId w:val="194"/>
  </w:num>
  <w:num w:numId="127">
    <w:abstractNumId w:val="126"/>
  </w:num>
  <w:num w:numId="128">
    <w:abstractNumId w:val="24"/>
  </w:num>
  <w:num w:numId="129">
    <w:abstractNumId w:val="165"/>
  </w:num>
  <w:num w:numId="130">
    <w:abstractNumId w:val="111"/>
  </w:num>
  <w:num w:numId="131">
    <w:abstractNumId w:val="61"/>
  </w:num>
  <w:num w:numId="132">
    <w:abstractNumId w:val="46"/>
  </w:num>
  <w:num w:numId="133">
    <w:abstractNumId w:val="23"/>
  </w:num>
  <w:num w:numId="134">
    <w:abstractNumId w:val="34"/>
  </w:num>
  <w:num w:numId="135">
    <w:abstractNumId w:val="204"/>
  </w:num>
  <w:num w:numId="136">
    <w:abstractNumId w:val="63"/>
  </w:num>
  <w:num w:numId="137">
    <w:abstractNumId w:val="94"/>
  </w:num>
  <w:num w:numId="138">
    <w:abstractNumId w:val="118"/>
  </w:num>
  <w:num w:numId="139">
    <w:abstractNumId w:val="100"/>
  </w:num>
  <w:num w:numId="140">
    <w:abstractNumId w:val="195"/>
  </w:num>
  <w:num w:numId="141">
    <w:abstractNumId w:val="45"/>
  </w:num>
  <w:num w:numId="142">
    <w:abstractNumId w:val="27"/>
  </w:num>
  <w:num w:numId="143">
    <w:abstractNumId w:val="130"/>
  </w:num>
  <w:num w:numId="144">
    <w:abstractNumId w:val="155"/>
  </w:num>
  <w:num w:numId="145">
    <w:abstractNumId w:val="152"/>
  </w:num>
  <w:num w:numId="146">
    <w:abstractNumId w:val="108"/>
  </w:num>
  <w:num w:numId="147">
    <w:abstractNumId w:val="145"/>
  </w:num>
  <w:num w:numId="148">
    <w:abstractNumId w:val="116"/>
  </w:num>
  <w:num w:numId="149">
    <w:abstractNumId w:val="156"/>
  </w:num>
  <w:num w:numId="150">
    <w:abstractNumId w:val="28"/>
  </w:num>
  <w:num w:numId="151">
    <w:abstractNumId w:val="122"/>
  </w:num>
  <w:num w:numId="152">
    <w:abstractNumId w:val="189"/>
  </w:num>
  <w:num w:numId="153">
    <w:abstractNumId w:val="26"/>
  </w:num>
  <w:num w:numId="154">
    <w:abstractNumId w:val="160"/>
  </w:num>
  <w:num w:numId="155">
    <w:abstractNumId w:val="78"/>
  </w:num>
  <w:num w:numId="156">
    <w:abstractNumId w:val="176"/>
  </w:num>
  <w:num w:numId="157">
    <w:abstractNumId w:val="109"/>
  </w:num>
  <w:num w:numId="158">
    <w:abstractNumId w:val="124"/>
  </w:num>
  <w:num w:numId="159">
    <w:abstractNumId w:val="15"/>
  </w:num>
  <w:num w:numId="160">
    <w:abstractNumId w:val="84"/>
  </w:num>
  <w:num w:numId="161">
    <w:abstractNumId w:val="193"/>
  </w:num>
  <w:num w:numId="162">
    <w:abstractNumId w:val="49"/>
  </w:num>
  <w:num w:numId="163">
    <w:abstractNumId w:val="25"/>
  </w:num>
  <w:num w:numId="164">
    <w:abstractNumId w:val="22"/>
  </w:num>
  <w:num w:numId="165">
    <w:abstractNumId w:val="132"/>
  </w:num>
  <w:num w:numId="166">
    <w:abstractNumId w:val="65"/>
  </w:num>
  <w:num w:numId="167">
    <w:abstractNumId w:val="36"/>
  </w:num>
  <w:num w:numId="168">
    <w:abstractNumId w:val="77"/>
  </w:num>
  <w:num w:numId="169">
    <w:abstractNumId w:val="96"/>
  </w:num>
  <w:num w:numId="170">
    <w:abstractNumId w:val="131"/>
  </w:num>
  <w:num w:numId="171">
    <w:abstractNumId w:val="99"/>
  </w:num>
  <w:num w:numId="172">
    <w:abstractNumId w:val="80"/>
  </w:num>
  <w:num w:numId="173">
    <w:abstractNumId w:val="62"/>
  </w:num>
  <w:num w:numId="174">
    <w:abstractNumId w:val="43"/>
  </w:num>
  <w:num w:numId="175">
    <w:abstractNumId w:val="172"/>
  </w:num>
  <w:num w:numId="176">
    <w:abstractNumId w:val="180"/>
  </w:num>
  <w:num w:numId="177">
    <w:abstractNumId w:val="11"/>
  </w:num>
  <w:num w:numId="178">
    <w:abstractNumId w:val="59"/>
  </w:num>
  <w:num w:numId="179">
    <w:abstractNumId w:val="113"/>
  </w:num>
  <w:num w:numId="180">
    <w:abstractNumId w:val="190"/>
  </w:num>
  <w:num w:numId="181">
    <w:abstractNumId w:val="153"/>
  </w:num>
  <w:num w:numId="182">
    <w:abstractNumId w:val="31"/>
  </w:num>
  <w:num w:numId="183">
    <w:abstractNumId w:val="29"/>
  </w:num>
  <w:num w:numId="184">
    <w:abstractNumId w:val="35"/>
  </w:num>
  <w:num w:numId="185">
    <w:abstractNumId w:val="19"/>
  </w:num>
  <w:num w:numId="186">
    <w:abstractNumId w:val="184"/>
  </w:num>
  <w:num w:numId="187">
    <w:abstractNumId w:val="38"/>
  </w:num>
  <w:num w:numId="188">
    <w:abstractNumId w:val="142"/>
  </w:num>
  <w:num w:numId="189">
    <w:abstractNumId w:val="85"/>
  </w:num>
  <w:num w:numId="1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1"/>
  </w:num>
  <w:num w:numId="192">
    <w:abstractNumId w:val="120"/>
  </w:num>
  <w:num w:numId="193">
    <w:abstractNumId w:val="121"/>
  </w:num>
  <w:num w:numId="194">
    <w:abstractNumId w:val="169"/>
  </w:num>
  <w:num w:numId="195">
    <w:abstractNumId w:val="7"/>
  </w:num>
  <w:num w:numId="196">
    <w:abstractNumId w:val="135"/>
  </w:num>
  <w:num w:numId="197">
    <w:abstractNumId w:val="201"/>
  </w:num>
  <w:num w:numId="198">
    <w:abstractNumId w:val="187"/>
  </w:num>
  <w:num w:numId="199">
    <w:abstractNumId w:val="93"/>
  </w:num>
  <w:num w:numId="200">
    <w:abstractNumId w:val="129"/>
  </w:num>
  <w:num w:numId="201">
    <w:abstractNumId w:val="105"/>
  </w:num>
  <w:num w:numId="202">
    <w:abstractNumId w:val="144"/>
  </w:num>
  <w:num w:numId="203">
    <w:abstractNumId w:val="115"/>
  </w:num>
  <w:num w:numId="204">
    <w:abstractNumId w:val="72"/>
  </w:num>
  <w:num w:numId="205">
    <w:abstractNumId w:val="181"/>
  </w:num>
  <w:num w:numId="206">
    <w:abstractNumId w:val="55"/>
  </w:num>
  <w:num w:numId="207">
    <w:abstractNumId w:val="95"/>
  </w:num>
  <w:num w:numId="208">
    <w:abstractNumId w:val="66"/>
  </w:num>
  <w:num w:numId="209">
    <w:abstractNumId w:val="32"/>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hideSpellingErrors/>
  <w:hideGrammaticalErrors/>
  <w:stylePaneFormatFilter w:val="3801"/>
  <w:defaultTabStop w:val="709"/>
  <w:autoHyphenation/>
  <w:evenAndOddHeaders/>
  <w:characterSpacingControl w:val="doNotCompress"/>
  <w:hdrShapeDefaults>
    <o:shapedefaults v:ext="edit" spidmax="2049"/>
  </w:hdrShapeDefaults>
  <w:footnotePr>
    <w:footnote w:id="-1"/>
    <w:footnote w:id="0"/>
  </w:footnotePr>
  <w:endnotePr>
    <w:endnote w:id="-1"/>
    <w:endnote w:id="0"/>
  </w:endnotePr>
  <w:compat/>
  <w:rsids>
    <w:rsidRoot w:val="0007319E"/>
    <w:rsid w:val="00000B64"/>
    <w:rsid w:val="0000210D"/>
    <w:rsid w:val="00002BCD"/>
    <w:rsid w:val="00003CC0"/>
    <w:rsid w:val="00004187"/>
    <w:rsid w:val="00004F61"/>
    <w:rsid w:val="00005638"/>
    <w:rsid w:val="0000617D"/>
    <w:rsid w:val="00007E3A"/>
    <w:rsid w:val="000127B5"/>
    <w:rsid w:val="00012D9A"/>
    <w:rsid w:val="00012F92"/>
    <w:rsid w:val="00014DBB"/>
    <w:rsid w:val="00016075"/>
    <w:rsid w:val="0001708A"/>
    <w:rsid w:val="00020210"/>
    <w:rsid w:val="000202F5"/>
    <w:rsid w:val="00020633"/>
    <w:rsid w:val="00021282"/>
    <w:rsid w:val="000220A0"/>
    <w:rsid w:val="00022276"/>
    <w:rsid w:val="00023052"/>
    <w:rsid w:val="00023191"/>
    <w:rsid w:val="000232A8"/>
    <w:rsid w:val="00026306"/>
    <w:rsid w:val="00026D54"/>
    <w:rsid w:val="000270D0"/>
    <w:rsid w:val="000274B6"/>
    <w:rsid w:val="00027642"/>
    <w:rsid w:val="00027E2E"/>
    <w:rsid w:val="0003108D"/>
    <w:rsid w:val="000313E6"/>
    <w:rsid w:val="00031F90"/>
    <w:rsid w:val="00032151"/>
    <w:rsid w:val="00032907"/>
    <w:rsid w:val="00032F0F"/>
    <w:rsid w:val="00033106"/>
    <w:rsid w:val="0003321A"/>
    <w:rsid w:val="00033546"/>
    <w:rsid w:val="00033588"/>
    <w:rsid w:val="00034F49"/>
    <w:rsid w:val="0003778F"/>
    <w:rsid w:val="000378B4"/>
    <w:rsid w:val="000401C0"/>
    <w:rsid w:val="00040C3B"/>
    <w:rsid w:val="000412B6"/>
    <w:rsid w:val="0004143F"/>
    <w:rsid w:val="000428C1"/>
    <w:rsid w:val="000444DB"/>
    <w:rsid w:val="00046E63"/>
    <w:rsid w:val="00047315"/>
    <w:rsid w:val="00047575"/>
    <w:rsid w:val="00047DAC"/>
    <w:rsid w:val="000506DE"/>
    <w:rsid w:val="0005235C"/>
    <w:rsid w:val="00052372"/>
    <w:rsid w:val="00052737"/>
    <w:rsid w:val="000530D1"/>
    <w:rsid w:val="0005331F"/>
    <w:rsid w:val="00054D1A"/>
    <w:rsid w:val="00055E21"/>
    <w:rsid w:val="000568AE"/>
    <w:rsid w:val="00056B54"/>
    <w:rsid w:val="000578F1"/>
    <w:rsid w:val="00057950"/>
    <w:rsid w:val="00057C42"/>
    <w:rsid w:val="00060531"/>
    <w:rsid w:val="000605B6"/>
    <w:rsid w:val="00060BD7"/>
    <w:rsid w:val="000617D3"/>
    <w:rsid w:val="00061A87"/>
    <w:rsid w:val="00061D38"/>
    <w:rsid w:val="000620EC"/>
    <w:rsid w:val="00063242"/>
    <w:rsid w:val="00064C4F"/>
    <w:rsid w:val="00064E62"/>
    <w:rsid w:val="00065E7E"/>
    <w:rsid w:val="00066733"/>
    <w:rsid w:val="00066E46"/>
    <w:rsid w:val="000673A3"/>
    <w:rsid w:val="00070C63"/>
    <w:rsid w:val="00071863"/>
    <w:rsid w:val="00072D82"/>
    <w:rsid w:val="0007319E"/>
    <w:rsid w:val="000737D8"/>
    <w:rsid w:val="00073934"/>
    <w:rsid w:val="000744E9"/>
    <w:rsid w:val="00076AFE"/>
    <w:rsid w:val="0007751B"/>
    <w:rsid w:val="00077CB2"/>
    <w:rsid w:val="00080BA1"/>
    <w:rsid w:val="00080ED2"/>
    <w:rsid w:val="000810DF"/>
    <w:rsid w:val="000811FB"/>
    <w:rsid w:val="0008243A"/>
    <w:rsid w:val="00083560"/>
    <w:rsid w:val="000841C0"/>
    <w:rsid w:val="00084A40"/>
    <w:rsid w:val="00086C56"/>
    <w:rsid w:val="00090621"/>
    <w:rsid w:val="00091DBF"/>
    <w:rsid w:val="00091FE2"/>
    <w:rsid w:val="000927CE"/>
    <w:rsid w:val="00092FE4"/>
    <w:rsid w:val="0009335E"/>
    <w:rsid w:val="00096319"/>
    <w:rsid w:val="00096378"/>
    <w:rsid w:val="00096672"/>
    <w:rsid w:val="00096713"/>
    <w:rsid w:val="000974AC"/>
    <w:rsid w:val="000A0B3E"/>
    <w:rsid w:val="000A10CF"/>
    <w:rsid w:val="000A147E"/>
    <w:rsid w:val="000A202C"/>
    <w:rsid w:val="000A4FF2"/>
    <w:rsid w:val="000A67B6"/>
    <w:rsid w:val="000A7E26"/>
    <w:rsid w:val="000B1439"/>
    <w:rsid w:val="000B1761"/>
    <w:rsid w:val="000B251A"/>
    <w:rsid w:val="000B292C"/>
    <w:rsid w:val="000B2F8B"/>
    <w:rsid w:val="000B310E"/>
    <w:rsid w:val="000B32D4"/>
    <w:rsid w:val="000B3342"/>
    <w:rsid w:val="000B358E"/>
    <w:rsid w:val="000B47B0"/>
    <w:rsid w:val="000B47EB"/>
    <w:rsid w:val="000B4929"/>
    <w:rsid w:val="000B4B77"/>
    <w:rsid w:val="000B5BEC"/>
    <w:rsid w:val="000B6296"/>
    <w:rsid w:val="000B6F73"/>
    <w:rsid w:val="000B7643"/>
    <w:rsid w:val="000C0D78"/>
    <w:rsid w:val="000C1623"/>
    <w:rsid w:val="000C1834"/>
    <w:rsid w:val="000C1E72"/>
    <w:rsid w:val="000C3002"/>
    <w:rsid w:val="000C3769"/>
    <w:rsid w:val="000C38C5"/>
    <w:rsid w:val="000C600B"/>
    <w:rsid w:val="000C6542"/>
    <w:rsid w:val="000C6549"/>
    <w:rsid w:val="000C69BC"/>
    <w:rsid w:val="000C70AC"/>
    <w:rsid w:val="000C77A8"/>
    <w:rsid w:val="000D0287"/>
    <w:rsid w:val="000D055A"/>
    <w:rsid w:val="000D116B"/>
    <w:rsid w:val="000D13E9"/>
    <w:rsid w:val="000D190D"/>
    <w:rsid w:val="000D24D5"/>
    <w:rsid w:val="000D25D9"/>
    <w:rsid w:val="000D3DA8"/>
    <w:rsid w:val="000D3EAC"/>
    <w:rsid w:val="000D4166"/>
    <w:rsid w:val="000D5C14"/>
    <w:rsid w:val="000D60A2"/>
    <w:rsid w:val="000D63A9"/>
    <w:rsid w:val="000D64B4"/>
    <w:rsid w:val="000D6592"/>
    <w:rsid w:val="000D6FFA"/>
    <w:rsid w:val="000D79B2"/>
    <w:rsid w:val="000E0AC5"/>
    <w:rsid w:val="000E14D7"/>
    <w:rsid w:val="000E1D04"/>
    <w:rsid w:val="000E20E2"/>
    <w:rsid w:val="000E43FF"/>
    <w:rsid w:val="000E5C05"/>
    <w:rsid w:val="000F069B"/>
    <w:rsid w:val="000F1200"/>
    <w:rsid w:val="000F2B52"/>
    <w:rsid w:val="000F2CE1"/>
    <w:rsid w:val="000F2E66"/>
    <w:rsid w:val="000F41F4"/>
    <w:rsid w:val="000F5B75"/>
    <w:rsid w:val="000F5D3F"/>
    <w:rsid w:val="000F62B1"/>
    <w:rsid w:val="000F6FBC"/>
    <w:rsid w:val="00100B70"/>
    <w:rsid w:val="0010204D"/>
    <w:rsid w:val="001029CC"/>
    <w:rsid w:val="00103928"/>
    <w:rsid w:val="001042FF"/>
    <w:rsid w:val="00104D71"/>
    <w:rsid w:val="0010652B"/>
    <w:rsid w:val="00106EC1"/>
    <w:rsid w:val="00107797"/>
    <w:rsid w:val="0011145F"/>
    <w:rsid w:val="00111A27"/>
    <w:rsid w:val="00111D31"/>
    <w:rsid w:val="001121B2"/>
    <w:rsid w:val="00112753"/>
    <w:rsid w:val="00116FDB"/>
    <w:rsid w:val="0011782B"/>
    <w:rsid w:val="00117B85"/>
    <w:rsid w:val="0012195E"/>
    <w:rsid w:val="00122D6B"/>
    <w:rsid w:val="0012309B"/>
    <w:rsid w:val="00123333"/>
    <w:rsid w:val="00123487"/>
    <w:rsid w:val="001236D0"/>
    <w:rsid w:val="00124A03"/>
    <w:rsid w:val="00124C0E"/>
    <w:rsid w:val="00125B8F"/>
    <w:rsid w:val="001265A1"/>
    <w:rsid w:val="00126FB2"/>
    <w:rsid w:val="001318C4"/>
    <w:rsid w:val="00131BEC"/>
    <w:rsid w:val="001330AD"/>
    <w:rsid w:val="001339DB"/>
    <w:rsid w:val="001347AE"/>
    <w:rsid w:val="00134E21"/>
    <w:rsid w:val="00134F63"/>
    <w:rsid w:val="00135AE0"/>
    <w:rsid w:val="00135BDD"/>
    <w:rsid w:val="00137A5E"/>
    <w:rsid w:val="001414D6"/>
    <w:rsid w:val="00141D57"/>
    <w:rsid w:val="001427B4"/>
    <w:rsid w:val="001432A8"/>
    <w:rsid w:val="00145660"/>
    <w:rsid w:val="00145C64"/>
    <w:rsid w:val="00146548"/>
    <w:rsid w:val="00150FAB"/>
    <w:rsid w:val="00152C85"/>
    <w:rsid w:val="0015327E"/>
    <w:rsid w:val="00153F6E"/>
    <w:rsid w:val="001540F4"/>
    <w:rsid w:val="0015489F"/>
    <w:rsid w:val="001558FA"/>
    <w:rsid w:val="001559AC"/>
    <w:rsid w:val="0015654A"/>
    <w:rsid w:val="00156812"/>
    <w:rsid w:val="001604BC"/>
    <w:rsid w:val="00160C71"/>
    <w:rsid w:val="00162724"/>
    <w:rsid w:val="00163B0F"/>
    <w:rsid w:val="00165381"/>
    <w:rsid w:val="00165F0E"/>
    <w:rsid w:val="00166937"/>
    <w:rsid w:val="00167D84"/>
    <w:rsid w:val="00170044"/>
    <w:rsid w:val="00170545"/>
    <w:rsid w:val="001739FE"/>
    <w:rsid w:val="00173C51"/>
    <w:rsid w:val="00173E2E"/>
    <w:rsid w:val="00174164"/>
    <w:rsid w:val="00174587"/>
    <w:rsid w:val="00175978"/>
    <w:rsid w:val="00175B3F"/>
    <w:rsid w:val="0017611E"/>
    <w:rsid w:val="001777DA"/>
    <w:rsid w:val="00177EFB"/>
    <w:rsid w:val="001804B9"/>
    <w:rsid w:val="0018084D"/>
    <w:rsid w:val="00181114"/>
    <w:rsid w:val="001813E1"/>
    <w:rsid w:val="00181767"/>
    <w:rsid w:val="001821BD"/>
    <w:rsid w:val="00182B5E"/>
    <w:rsid w:val="00182B63"/>
    <w:rsid w:val="001838B8"/>
    <w:rsid w:val="00186015"/>
    <w:rsid w:val="0018695B"/>
    <w:rsid w:val="00186F00"/>
    <w:rsid w:val="00187512"/>
    <w:rsid w:val="0019057B"/>
    <w:rsid w:val="001917B9"/>
    <w:rsid w:val="00194F85"/>
    <w:rsid w:val="001963E7"/>
    <w:rsid w:val="00196A3F"/>
    <w:rsid w:val="001A15DF"/>
    <w:rsid w:val="001A1672"/>
    <w:rsid w:val="001A176F"/>
    <w:rsid w:val="001A2067"/>
    <w:rsid w:val="001A2077"/>
    <w:rsid w:val="001A2A31"/>
    <w:rsid w:val="001A3341"/>
    <w:rsid w:val="001A342C"/>
    <w:rsid w:val="001A4B8B"/>
    <w:rsid w:val="001A644D"/>
    <w:rsid w:val="001A7608"/>
    <w:rsid w:val="001B02AC"/>
    <w:rsid w:val="001B059E"/>
    <w:rsid w:val="001B062F"/>
    <w:rsid w:val="001B127A"/>
    <w:rsid w:val="001B14D4"/>
    <w:rsid w:val="001B1FB7"/>
    <w:rsid w:val="001B2750"/>
    <w:rsid w:val="001B27F9"/>
    <w:rsid w:val="001B2B44"/>
    <w:rsid w:val="001B2B8E"/>
    <w:rsid w:val="001B3CAF"/>
    <w:rsid w:val="001B3D90"/>
    <w:rsid w:val="001B5658"/>
    <w:rsid w:val="001B77C4"/>
    <w:rsid w:val="001C076E"/>
    <w:rsid w:val="001C1061"/>
    <w:rsid w:val="001C18FC"/>
    <w:rsid w:val="001C24C7"/>
    <w:rsid w:val="001C3849"/>
    <w:rsid w:val="001C4044"/>
    <w:rsid w:val="001C4805"/>
    <w:rsid w:val="001C5127"/>
    <w:rsid w:val="001C5BAE"/>
    <w:rsid w:val="001C5FD0"/>
    <w:rsid w:val="001D071B"/>
    <w:rsid w:val="001D3E65"/>
    <w:rsid w:val="001D3FB0"/>
    <w:rsid w:val="001D4C22"/>
    <w:rsid w:val="001D5A25"/>
    <w:rsid w:val="001D65DF"/>
    <w:rsid w:val="001E0BBF"/>
    <w:rsid w:val="001E1AB2"/>
    <w:rsid w:val="001E276B"/>
    <w:rsid w:val="001E5094"/>
    <w:rsid w:val="001E5597"/>
    <w:rsid w:val="001E6963"/>
    <w:rsid w:val="001E747E"/>
    <w:rsid w:val="001E75E2"/>
    <w:rsid w:val="001F04D9"/>
    <w:rsid w:val="001F0649"/>
    <w:rsid w:val="001F0699"/>
    <w:rsid w:val="001F276C"/>
    <w:rsid w:val="001F31A6"/>
    <w:rsid w:val="001F3F06"/>
    <w:rsid w:val="001F4156"/>
    <w:rsid w:val="001F4AC2"/>
    <w:rsid w:val="001F4C83"/>
    <w:rsid w:val="001F5C9A"/>
    <w:rsid w:val="001F6753"/>
    <w:rsid w:val="001F7FA8"/>
    <w:rsid w:val="002016F3"/>
    <w:rsid w:val="00201F0F"/>
    <w:rsid w:val="002059DB"/>
    <w:rsid w:val="00205A70"/>
    <w:rsid w:val="00205CD1"/>
    <w:rsid w:val="0020744A"/>
    <w:rsid w:val="00207587"/>
    <w:rsid w:val="002078EC"/>
    <w:rsid w:val="0021042B"/>
    <w:rsid w:val="00210455"/>
    <w:rsid w:val="0021060B"/>
    <w:rsid w:val="00210E84"/>
    <w:rsid w:val="00211102"/>
    <w:rsid w:val="002114FD"/>
    <w:rsid w:val="00211979"/>
    <w:rsid w:val="0021210A"/>
    <w:rsid w:val="0021278A"/>
    <w:rsid w:val="00212C3C"/>
    <w:rsid w:val="00213C4B"/>
    <w:rsid w:val="002153BD"/>
    <w:rsid w:val="0021575D"/>
    <w:rsid w:val="00215A2E"/>
    <w:rsid w:val="00216E6D"/>
    <w:rsid w:val="00217272"/>
    <w:rsid w:val="0022000E"/>
    <w:rsid w:val="0022136E"/>
    <w:rsid w:val="00222664"/>
    <w:rsid w:val="00222755"/>
    <w:rsid w:val="002229DD"/>
    <w:rsid w:val="00224674"/>
    <w:rsid w:val="00225CE5"/>
    <w:rsid w:val="00225F6B"/>
    <w:rsid w:val="00226651"/>
    <w:rsid w:val="002267C1"/>
    <w:rsid w:val="002267F0"/>
    <w:rsid w:val="00226A9E"/>
    <w:rsid w:val="00226B06"/>
    <w:rsid w:val="00226C54"/>
    <w:rsid w:val="00226CBD"/>
    <w:rsid w:val="00226CC9"/>
    <w:rsid w:val="00227245"/>
    <w:rsid w:val="002302A9"/>
    <w:rsid w:val="0023190A"/>
    <w:rsid w:val="002327DF"/>
    <w:rsid w:val="00232D75"/>
    <w:rsid w:val="00233339"/>
    <w:rsid w:val="00234F7A"/>
    <w:rsid w:val="002351EA"/>
    <w:rsid w:val="00235974"/>
    <w:rsid w:val="00237565"/>
    <w:rsid w:val="00241AEA"/>
    <w:rsid w:val="00244AE4"/>
    <w:rsid w:val="0024525D"/>
    <w:rsid w:val="002452A1"/>
    <w:rsid w:val="00246010"/>
    <w:rsid w:val="0024781D"/>
    <w:rsid w:val="00247B5E"/>
    <w:rsid w:val="00250F98"/>
    <w:rsid w:val="00253306"/>
    <w:rsid w:val="0025394A"/>
    <w:rsid w:val="00253C0B"/>
    <w:rsid w:val="00256E6F"/>
    <w:rsid w:val="002575D1"/>
    <w:rsid w:val="002603B3"/>
    <w:rsid w:val="00260510"/>
    <w:rsid w:val="002610BF"/>
    <w:rsid w:val="00261662"/>
    <w:rsid w:val="00261BCB"/>
    <w:rsid w:val="00262F90"/>
    <w:rsid w:val="002653A8"/>
    <w:rsid w:val="00266914"/>
    <w:rsid w:val="002669AF"/>
    <w:rsid w:val="00266D91"/>
    <w:rsid w:val="00267324"/>
    <w:rsid w:val="00267A3D"/>
    <w:rsid w:val="00270B6F"/>
    <w:rsid w:val="00270ED3"/>
    <w:rsid w:val="00272017"/>
    <w:rsid w:val="00272808"/>
    <w:rsid w:val="00272DF1"/>
    <w:rsid w:val="0027440F"/>
    <w:rsid w:val="00275563"/>
    <w:rsid w:val="00276A89"/>
    <w:rsid w:val="00280F33"/>
    <w:rsid w:val="00283C34"/>
    <w:rsid w:val="00285553"/>
    <w:rsid w:val="002866F7"/>
    <w:rsid w:val="00286D52"/>
    <w:rsid w:val="00286F46"/>
    <w:rsid w:val="00290172"/>
    <w:rsid w:val="00290E1A"/>
    <w:rsid w:val="002924A1"/>
    <w:rsid w:val="00294ACA"/>
    <w:rsid w:val="00296AAC"/>
    <w:rsid w:val="00297151"/>
    <w:rsid w:val="002A0770"/>
    <w:rsid w:val="002A1089"/>
    <w:rsid w:val="002A13D4"/>
    <w:rsid w:val="002A1479"/>
    <w:rsid w:val="002A22B5"/>
    <w:rsid w:val="002A2491"/>
    <w:rsid w:val="002A3930"/>
    <w:rsid w:val="002A3A8A"/>
    <w:rsid w:val="002A3BD6"/>
    <w:rsid w:val="002A513E"/>
    <w:rsid w:val="002A693B"/>
    <w:rsid w:val="002B0B32"/>
    <w:rsid w:val="002B1BE0"/>
    <w:rsid w:val="002B1EB4"/>
    <w:rsid w:val="002B3AD2"/>
    <w:rsid w:val="002B4A42"/>
    <w:rsid w:val="002B5251"/>
    <w:rsid w:val="002B5262"/>
    <w:rsid w:val="002B54E1"/>
    <w:rsid w:val="002B54F9"/>
    <w:rsid w:val="002B775E"/>
    <w:rsid w:val="002B7AEC"/>
    <w:rsid w:val="002B7EE5"/>
    <w:rsid w:val="002C0ACD"/>
    <w:rsid w:val="002C0B35"/>
    <w:rsid w:val="002C17D0"/>
    <w:rsid w:val="002C2F77"/>
    <w:rsid w:val="002C3223"/>
    <w:rsid w:val="002C3A2D"/>
    <w:rsid w:val="002C5ECB"/>
    <w:rsid w:val="002D034D"/>
    <w:rsid w:val="002D280A"/>
    <w:rsid w:val="002D2E03"/>
    <w:rsid w:val="002D3F42"/>
    <w:rsid w:val="002D639F"/>
    <w:rsid w:val="002D65BD"/>
    <w:rsid w:val="002E092B"/>
    <w:rsid w:val="002E0EF9"/>
    <w:rsid w:val="002E0F15"/>
    <w:rsid w:val="002E3E57"/>
    <w:rsid w:val="002E4321"/>
    <w:rsid w:val="002E5C76"/>
    <w:rsid w:val="002E6315"/>
    <w:rsid w:val="002E72ED"/>
    <w:rsid w:val="002E740A"/>
    <w:rsid w:val="002E7C21"/>
    <w:rsid w:val="002E7C71"/>
    <w:rsid w:val="002F01FF"/>
    <w:rsid w:val="002F0D0F"/>
    <w:rsid w:val="002F0D4E"/>
    <w:rsid w:val="002F0E95"/>
    <w:rsid w:val="002F1082"/>
    <w:rsid w:val="002F3A86"/>
    <w:rsid w:val="002F3BD3"/>
    <w:rsid w:val="002F3C61"/>
    <w:rsid w:val="002F46D5"/>
    <w:rsid w:val="002F47FC"/>
    <w:rsid w:val="002F62FA"/>
    <w:rsid w:val="002F66F7"/>
    <w:rsid w:val="003005CC"/>
    <w:rsid w:val="00300AB8"/>
    <w:rsid w:val="003019A9"/>
    <w:rsid w:val="00301A0E"/>
    <w:rsid w:val="0030207C"/>
    <w:rsid w:val="00302D2B"/>
    <w:rsid w:val="00305170"/>
    <w:rsid w:val="00305C16"/>
    <w:rsid w:val="00306D2C"/>
    <w:rsid w:val="00310AA9"/>
    <w:rsid w:val="00311E70"/>
    <w:rsid w:val="003127E5"/>
    <w:rsid w:val="0031286F"/>
    <w:rsid w:val="0031292F"/>
    <w:rsid w:val="003130CF"/>
    <w:rsid w:val="003131E2"/>
    <w:rsid w:val="0031397B"/>
    <w:rsid w:val="00314A2C"/>
    <w:rsid w:val="00314E7C"/>
    <w:rsid w:val="00315AD4"/>
    <w:rsid w:val="0031720E"/>
    <w:rsid w:val="0032167B"/>
    <w:rsid w:val="00321AB4"/>
    <w:rsid w:val="00323CC9"/>
    <w:rsid w:val="003242FF"/>
    <w:rsid w:val="003246A0"/>
    <w:rsid w:val="00325A39"/>
    <w:rsid w:val="00327363"/>
    <w:rsid w:val="003314EC"/>
    <w:rsid w:val="00332B9D"/>
    <w:rsid w:val="00336A0D"/>
    <w:rsid w:val="003372B0"/>
    <w:rsid w:val="00337578"/>
    <w:rsid w:val="003416BC"/>
    <w:rsid w:val="0034386F"/>
    <w:rsid w:val="00344292"/>
    <w:rsid w:val="00345D7F"/>
    <w:rsid w:val="003469E3"/>
    <w:rsid w:val="003471F0"/>
    <w:rsid w:val="003472B9"/>
    <w:rsid w:val="00347304"/>
    <w:rsid w:val="00347525"/>
    <w:rsid w:val="00350EE6"/>
    <w:rsid w:val="00352085"/>
    <w:rsid w:val="0035375C"/>
    <w:rsid w:val="00354903"/>
    <w:rsid w:val="00355689"/>
    <w:rsid w:val="0035618F"/>
    <w:rsid w:val="003563F0"/>
    <w:rsid w:val="00361D61"/>
    <w:rsid w:val="00362403"/>
    <w:rsid w:val="00370F27"/>
    <w:rsid w:val="0037103A"/>
    <w:rsid w:val="00371222"/>
    <w:rsid w:val="003712B3"/>
    <w:rsid w:val="003712C6"/>
    <w:rsid w:val="0037143B"/>
    <w:rsid w:val="00371B6A"/>
    <w:rsid w:val="003729B2"/>
    <w:rsid w:val="003730F5"/>
    <w:rsid w:val="003733F2"/>
    <w:rsid w:val="003737F8"/>
    <w:rsid w:val="00374BB4"/>
    <w:rsid w:val="00375640"/>
    <w:rsid w:val="00376018"/>
    <w:rsid w:val="00377060"/>
    <w:rsid w:val="0037774B"/>
    <w:rsid w:val="003801F7"/>
    <w:rsid w:val="00381713"/>
    <w:rsid w:val="003823EB"/>
    <w:rsid w:val="0038272C"/>
    <w:rsid w:val="00382A51"/>
    <w:rsid w:val="003840A6"/>
    <w:rsid w:val="00385508"/>
    <w:rsid w:val="00385F9B"/>
    <w:rsid w:val="00386BF3"/>
    <w:rsid w:val="00386C56"/>
    <w:rsid w:val="0038734A"/>
    <w:rsid w:val="003876CF"/>
    <w:rsid w:val="003906BD"/>
    <w:rsid w:val="00390B6D"/>
    <w:rsid w:val="00390F41"/>
    <w:rsid w:val="00391586"/>
    <w:rsid w:val="003915B3"/>
    <w:rsid w:val="0039203E"/>
    <w:rsid w:val="003947AB"/>
    <w:rsid w:val="00394DAD"/>
    <w:rsid w:val="00394E32"/>
    <w:rsid w:val="00395DEB"/>
    <w:rsid w:val="00396BCD"/>
    <w:rsid w:val="003A088B"/>
    <w:rsid w:val="003A0C8C"/>
    <w:rsid w:val="003A18F3"/>
    <w:rsid w:val="003A1F81"/>
    <w:rsid w:val="003A1F96"/>
    <w:rsid w:val="003A3E80"/>
    <w:rsid w:val="003A4126"/>
    <w:rsid w:val="003A5D2F"/>
    <w:rsid w:val="003A639D"/>
    <w:rsid w:val="003A7282"/>
    <w:rsid w:val="003A788C"/>
    <w:rsid w:val="003A7F68"/>
    <w:rsid w:val="003B14A7"/>
    <w:rsid w:val="003B1602"/>
    <w:rsid w:val="003B1683"/>
    <w:rsid w:val="003B2EF2"/>
    <w:rsid w:val="003B39AF"/>
    <w:rsid w:val="003B5769"/>
    <w:rsid w:val="003B592E"/>
    <w:rsid w:val="003B7805"/>
    <w:rsid w:val="003B7EFB"/>
    <w:rsid w:val="003C19F3"/>
    <w:rsid w:val="003C1CE4"/>
    <w:rsid w:val="003C22FC"/>
    <w:rsid w:val="003C240B"/>
    <w:rsid w:val="003C2F2A"/>
    <w:rsid w:val="003C49B6"/>
    <w:rsid w:val="003C5024"/>
    <w:rsid w:val="003C5A2D"/>
    <w:rsid w:val="003C6C7B"/>
    <w:rsid w:val="003C6C91"/>
    <w:rsid w:val="003C7186"/>
    <w:rsid w:val="003C71C6"/>
    <w:rsid w:val="003C72AC"/>
    <w:rsid w:val="003D05B0"/>
    <w:rsid w:val="003D05E9"/>
    <w:rsid w:val="003D08AF"/>
    <w:rsid w:val="003D195A"/>
    <w:rsid w:val="003D2ED0"/>
    <w:rsid w:val="003D352E"/>
    <w:rsid w:val="003D4D5D"/>
    <w:rsid w:val="003D5715"/>
    <w:rsid w:val="003D6ABB"/>
    <w:rsid w:val="003D77A8"/>
    <w:rsid w:val="003E006E"/>
    <w:rsid w:val="003E0215"/>
    <w:rsid w:val="003E55E6"/>
    <w:rsid w:val="003E627C"/>
    <w:rsid w:val="003F057C"/>
    <w:rsid w:val="003F0906"/>
    <w:rsid w:val="003F0F9F"/>
    <w:rsid w:val="003F159D"/>
    <w:rsid w:val="003F1A08"/>
    <w:rsid w:val="003F3D4E"/>
    <w:rsid w:val="003F429F"/>
    <w:rsid w:val="003F69E7"/>
    <w:rsid w:val="003F6CD3"/>
    <w:rsid w:val="003F7ED0"/>
    <w:rsid w:val="00401D69"/>
    <w:rsid w:val="0040229E"/>
    <w:rsid w:val="00402562"/>
    <w:rsid w:val="00402866"/>
    <w:rsid w:val="00402AF9"/>
    <w:rsid w:val="00403F76"/>
    <w:rsid w:val="00403FD7"/>
    <w:rsid w:val="00405403"/>
    <w:rsid w:val="00405BB5"/>
    <w:rsid w:val="00405D18"/>
    <w:rsid w:val="00407B08"/>
    <w:rsid w:val="004113DA"/>
    <w:rsid w:val="004152C9"/>
    <w:rsid w:val="00415362"/>
    <w:rsid w:val="004153E5"/>
    <w:rsid w:val="00416447"/>
    <w:rsid w:val="00421BF1"/>
    <w:rsid w:val="00421C21"/>
    <w:rsid w:val="00421EA0"/>
    <w:rsid w:val="00422B28"/>
    <w:rsid w:val="00422FC1"/>
    <w:rsid w:val="00425CBD"/>
    <w:rsid w:val="00426470"/>
    <w:rsid w:val="00426EC7"/>
    <w:rsid w:val="00427478"/>
    <w:rsid w:val="00427750"/>
    <w:rsid w:val="00427BF0"/>
    <w:rsid w:val="00427ED5"/>
    <w:rsid w:val="00431C07"/>
    <w:rsid w:val="004328F1"/>
    <w:rsid w:val="0043358C"/>
    <w:rsid w:val="00433E1C"/>
    <w:rsid w:val="00434952"/>
    <w:rsid w:val="004368C9"/>
    <w:rsid w:val="00436D3B"/>
    <w:rsid w:val="004416D5"/>
    <w:rsid w:val="0044177A"/>
    <w:rsid w:val="004446C8"/>
    <w:rsid w:val="00445BD2"/>
    <w:rsid w:val="004464B5"/>
    <w:rsid w:val="004474BF"/>
    <w:rsid w:val="004507EC"/>
    <w:rsid w:val="00450B2C"/>
    <w:rsid w:val="00452649"/>
    <w:rsid w:val="004526BC"/>
    <w:rsid w:val="0045394D"/>
    <w:rsid w:val="0045507A"/>
    <w:rsid w:val="00455095"/>
    <w:rsid w:val="00455E1E"/>
    <w:rsid w:val="004566BE"/>
    <w:rsid w:val="00457072"/>
    <w:rsid w:val="0046050D"/>
    <w:rsid w:val="0046174E"/>
    <w:rsid w:val="00461846"/>
    <w:rsid w:val="004641FC"/>
    <w:rsid w:val="00464554"/>
    <w:rsid w:val="004646E7"/>
    <w:rsid w:val="00465252"/>
    <w:rsid w:val="0046569C"/>
    <w:rsid w:val="00466A1A"/>
    <w:rsid w:val="00467D19"/>
    <w:rsid w:val="00470046"/>
    <w:rsid w:val="004718D8"/>
    <w:rsid w:val="004743C4"/>
    <w:rsid w:val="00474820"/>
    <w:rsid w:val="004765B3"/>
    <w:rsid w:val="004767E4"/>
    <w:rsid w:val="00476BDD"/>
    <w:rsid w:val="004810D9"/>
    <w:rsid w:val="00481754"/>
    <w:rsid w:val="0048201E"/>
    <w:rsid w:val="0048277B"/>
    <w:rsid w:val="00482D9A"/>
    <w:rsid w:val="00483BF7"/>
    <w:rsid w:val="00483F36"/>
    <w:rsid w:val="0048437E"/>
    <w:rsid w:val="00485CF8"/>
    <w:rsid w:val="00486566"/>
    <w:rsid w:val="00487468"/>
    <w:rsid w:val="00487572"/>
    <w:rsid w:val="00487FD0"/>
    <w:rsid w:val="0049028E"/>
    <w:rsid w:val="00492E69"/>
    <w:rsid w:val="00497107"/>
    <w:rsid w:val="00497B7D"/>
    <w:rsid w:val="004A0BCE"/>
    <w:rsid w:val="004A10B9"/>
    <w:rsid w:val="004A1325"/>
    <w:rsid w:val="004A17F6"/>
    <w:rsid w:val="004A2AFC"/>
    <w:rsid w:val="004A4399"/>
    <w:rsid w:val="004A5560"/>
    <w:rsid w:val="004A60AB"/>
    <w:rsid w:val="004A6C36"/>
    <w:rsid w:val="004A7010"/>
    <w:rsid w:val="004B015A"/>
    <w:rsid w:val="004B0ACA"/>
    <w:rsid w:val="004B1BFA"/>
    <w:rsid w:val="004B4D13"/>
    <w:rsid w:val="004B5381"/>
    <w:rsid w:val="004C042C"/>
    <w:rsid w:val="004C1214"/>
    <w:rsid w:val="004C1322"/>
    <w:rsid w:val="004C17CA"/>
    <w:rsid w:val="004C26B2"/>
    <w:rsid w:val="004C4913"/>
    <w:rsid w:val="004C5073"/>
    <w:rsid w:val="004C6107"/>
    <w:rsid w:val="004C64EB"/>
    <w:rsid w:val="004C659F"/>
    <w:rsid w:val="004C7067"/>
    <w:rsid w:val="004C761A"/>
    <w:rsid w:val="004D03D3"/>
    <w:rsid w:val="004D0A7C"/>
    <w:rsid w:val="004D1490"/>
    <w:rsid w:val="004D1E01"/>
    <w:rsid w:val="004D1F50"/>
    <w:rsid w:val="004D3BD5"/>
    <w:rsid w:val="004D5509"/>
    <w:rsid w:val="004D565A"/>
    <w:rsid w:val="004D57CF"/>
    <w:rsid w:val="004D6D5B"/>
    <w:rsid w:val="004D76F0"/>
    <w:rsid w:val="004D79EA"/>
    <w:rsid w:val="004E0187"/>
    <w:rsid w:val="004E0E7E"/>
    <w:rsid w:val="004E2CA6"/>
    <w:rsid w:val="004E4427"/>
    <w:rsid w:val="004E644F"/>
    <w:rsid w:val="004E6627"/>
    <w:rsid w:val="004E7152"/>
    <w:rsid w:val="004E76CB"/>
    <w:rsid w:val="004F0F14"/>
    <w:rsid w:val="004F16E7"/>
    <w:rsid w:val="004F21FA"/>
    <w:rsid w:val="004F343D"/>
    <w:rsid w:val="004F3770"/>
    <w:rsid w:val="004F3A5C"/>
    <w:rsid w:val="004F554E"/>
    <w:rsid w:val="004F7172"/>
    <w:rsid w:val="004F72BA"/>
    <w:rsid w:val="005028E6"/>
    <w:rsid w:val="005049B9"/>
    <w:rsid w:val="005050F2"/>
    <w:rsid w:val="00506164"/>
    <w:rsid w:val="00506B14"/>
    <w:rsid w:val="00506B65"/>
    <w:rsid w:val="00506D39"/>
    <w:rsid w:val="0051032A"/>
    <w:rsid w:val="005123E2"/>
    <w:rsid w:val="00512FD2"/>
    <w:rsid w:val="00513E71"/>
    <w:rsid w:val="00514297"/>
    <w:rsid w:val="00515268"/>
    <w:rsid w:val="00515A5F"/>
    <w:rsid w:val="00515A6D"/>
    <w:rsid w:val="005164E0"/>
    <w:rsid w:val="005173AC"/>
    <w:rsid w:val="00517C23"/>
    <w:rsid w:val="00521709"/>
    <w:rsid w:val="005223B7"/>
    <w:rsid w:val="00522928"/>
    <w:rsid w:val="00522BA5"/>
    <w:rsid w:val="00523793"/>
    <w:rsid w:val="00524E3E"/>
    <w:rsid w:val="00525123"/>
    <w:rsid w:val="00526FFB"/>
    <w:rsid w:val="00527DB4"/>
    <w:rsid w:val="00530000"/>
    <w:rsid w:val="0053027D"/>
    <w:rsid w:val="00530F55"/>
    <w:rsid w:val="00532AD2"/>
    <w:rsid w:val="0053305D"/>
    <w:rsid w:val="00534912"/>
    <w:rsid w:val="005359A5"/>
    <w:rsid w:val="005365C1"/>
    <w:rsid w:val="005416A0"/>
    <w:rsid w:val="00541A99"/>
    <w:rsid w:val="005427FB"/>
    <w:rsid w:val="005428D3"/>
    <w:rsid w:val="00543305"/>
    <w:rsid w:val="00544BBD"/>
    <w:rsid w:val="00545596"/>
    <w:rsid w:val="00545ADE"/>
    <w:rsid w:val="00545D1D"/>
    <w:rsid w:val="00546AA5"/>
    <w:rsid w:val="0055154D"/>
    <w:rsid w:val="0055249E"/>
    <w:rsid w:val="0055345B"/>
    <w:rsid w:val="00553A64"/>
    <w:rsid w:val="00556390"/>
    <w:rsid w:val="00556D7B"/>
    <w:rsid w:val="005608B8"/>
    <w:rsid w:val="0056129B"/>
    <w:rsid w:val="00561971"/>
    <w:rsid w:val="00561C26"/>
    <w:rsid w:val="0056228B"/>
    <w:rsid w:val="005634E9"/>
    <w:rsid w:val="00563949"/>
    <w:rsid w:val="00563E71"/>
    <w:rsid w:val="00563E92"/>
    <w:rsid w:val="00564C73"/>
    <w:rsid w:val="00564DEB"/>
    <w:rsid w:val="00565771"/>
    <w:rsid w:val="005678FB"/>
    <w:rsid w:val="005711E6"/>
    <w:rsid w:val="0057222E"/>
    <w:rsid w:val="00572D9D"/>
    <w:rsid w:val="00572F02"/>
    <w:rsid w:val="00574D69"/>
    <w:rsid w:val="00575473"/>
    <w:rsid w:val="00576277"/>
    <w:rsid w:val="00576DF9"/>
    <w:rsid w:val="005774A9"/>
    <w:rsid w:val="0057757C"/>
    <w:rsid w:val="0058148B"/>
    <w:rsid w:val="00583C2F"/>
    <w:rsid w:val="005844BA"/>
    <w:rsid w:val="00585895"/>
    <w:rsid w:val="00585F3C"/>
    <w:rsid w:val="00586160"/>
    <w:rsid w:val="00586EC4"/>
    <w:rsid w:val="0058718A"/>
    <w:rsid w:val="00587C53"/>
    <w:rsid w:val="00587CF1"/>
    <w:rsid w:val="00587D7A"/>
    <w:rsid w:val="00590036"/>
    <w:rsid w:val="00590741"/>
    <w:rsid w:val="0059084A"/>
    <w:rsid w:val="00590F4D"/>
    <w:rsid w:val="0059179C"/>
    <w:rsid w:val="00591E38"/>
    <w:rsid w:val="00591FD0"/>
    <w:rsid w:val="005921FB"/>
    <w:rsid w:val="00592243"/>
    <w:rsid w:val="00593C01"/>
    <w:rsid w:val="00594769"/>
    <w:rsid w:val="00594850"/>
    <w:rsid w:val="0059658F"/>
    <w:rsid w:val="005978F1"/>
    <w:rsid w:val="00597A34"/>
    <w:rsid w:val="00597B5A"/>
    <w:rsid w:val="00597C06"/>
    <w:rsid w:val="005A0231"/>
    <w:rsid w:val="005A08B7"/>
    <w:rsid w:val="005A0AA8"/>
    <w:rsid w:val="005A35AC"/>
    <w:rsid w:val="005A3694"/>
    <w:rsid w:val="005A3A60"/>
    <w:rsid w:val="005A4508"/>
    <w:rsid w:val="005A46AF"/>
    <w:rsid w:val="005A5C36"/>
    <w:rsid w:val="005A6664"/>
    <w:rsid w:val="005A744D"/>
    <w:rsid w:val="005A7C5F"/>
    <w:rsid w:val="005B06C5"/>
    <w:rsid w:val="005B1C3C"/>
    <w:rsid w:val="005B1C73"/>
    <w:rsid w:val="005B3657"/>
    <w:rsid w:val="005B4E68"/>
    <w:rsid w:val="005B53B4"/>
    <w:rsid w:val="005B559E"/>
    <w:rsid w:val="005B5764"/>
    <w:rsid w:val="005B5D6F"/>
    <w:rsid w:val="005B71AA"/>
    <w:rsid w:val="005C01AA"/>
    <w:rsid w:val="005C0A43"/>
    <w:rsid w:val="005C0BEF"/>
    <w:rsid w:val="005C0F08"/>
    <w:rsid w:val="005C166F"/>
    <w:rsid w:val="005C214E"/>
    <w:rsid w:val="005C373B"/>
    <w:rsid w:val="005C40C2"/>
    <w:rsid w:val="005C423A"/>
    <w:rsid w:val="005C549F"/>
    <w:rsid w:val="005C796C"/>
    <w:rsid w:val="005D039B"/>
    <w:rsid w:val="005D0CCD"/>
    <w:rsid w:val="005D0CCE"/>
    <w:rsid w:val="005D0EEA"/>
    <w:rsid w:val="005D10D6"/>
    <w:rsid w:val="005D22FD"/>
    <w:rsid w:val="005D2D57"/>
    <w:rsid w:val="005D37B8"/>
    <w:rsid w:val="005D4361"/>
    <w:rsid w:val="005D5217"/>
    <w:rsid w:val="005D533E"/>
    <w:rsid w:val="005D534B"/>
    <w:rsid w:val="005D5C0B"/>
    <w:rsid w:val="005D6730"/>
    <w:rsid w:val="005D7030"/>
    <w:rsid w:val="005D76A3"/>
    <w:rsid w:val="005D79AA"/>
    <w:rsid w:val="005D7D22"/>
    <w:rsid w:val="005E2B31"/>
    <w:rsid w:val="005E494E"/>
    <w:rsid w:val="005E4E22"/>
    <w:rsid w:val="005E570D"/>
    <w:rsid w:val="005E5E85"/>
    <w:rsid w:val="005E6DFC"/>
    <w:rsid w:val="005E774E"/>
    <w:rsid w:val="005E77A5"/>
    <w:rsid w:val="005F1034"/>
    <w:rsid w:val="005F4A8D"/>
    <w:rsid w:val="005F5075"/>
    <w:rsid w:val="005F595F"/>
    <w:rsid w:val="005F6870"/>
    <w:rsid w:val="005F7D2C"/>
    <w:rsid w:val="005F7E36"/>
    <w:rsid w:val="00601937"/>
    <w:rsid w:val="00602D28"/>
    <w:rsid w:val="00602E95"/>
    <w:rsid w:val="00603646"/>
    <w:rsid w:val="00603DEC"/>
    <w:rsid w:val="0060449C"/>
    <w:rsid w:val="00604E59"/>
    <w:rsid w:val="00606B49"/>
    <w:rsid w:val="00607B97"/>
    <w:rsid w:val="0061089A"/>
    <w:rsid w:val="00612039"/>
    <w:rsid w:val="00613149"/>
    <w:rsid w:val="00613966"/>
    <w:rsid w:val="006146B6"/>
    <w:rsid w:val="00614AFA"/>
    <w:rsid w:val="00614E7C"/>
    <w:rsid w:val="00615536"/>
    <w:rsid w:val="006164E7"/>
    <w:rsid w:val="00616A4C"/>
    <w:rsid w:val="00617074"/>
    <w:rsid w:val="006173EC"/>
    <w:rsid w:val="0061742D"/>
    <w:rsid w:val="0062060A"/>
    <w:rsid w:val="0062233B"/>
    <w:rsid w:val="00622516"/>
    <w:rsid w:val="006226D5"/>
    <w:rsid w:val="006254CB"/>
    <w:rsid w:val="00626E6E"/>
    <w:rsid w:val="00630076"/>
    <w:rsid w:val="00630149"/>
    <w:rsid w:val="006312B3"/>
    <w:rsid w:val="00632E43"/>
    <w:rsid w:val="00633597"/>
    <w:rsid w:val="006335F9"/>
    <w:rsid w:val="006341FC"/>
    <w:rsid w:val="0063574E"/>
    <w:rsid w:val="00635808"/>
    <w:rsid w:val="0063633F"/>
    <w:rsid w:val="00636806"/>
    <w:rsid w:val="00640322"/>
    <w:rsid w:val="00640638"/>
    <w:rsid w:val="006420BC"/>
    <w:rsid w:val="0064287B"/>
    <w:rsid w:val="00642F69"/>
    <w:rsid w:val="0064319A"/>
    <w:rsid w:val="006448D2"/>
    <w:rsid w:val="00644B6E"/>
    <w:rsid w:val="00644E66"/>
    <w:rsid w:val="00645012"/>
    <w:rsid w:val="00645538"/>
    <w:rsid w:val="00645E47"/>
    <w:rsid w:val="006466FA"/>
    <w:rsid w:val="00647A46"/>
    <w:rsid w:val="00650F6E"/>
    <w:rsid w:val="00650FFC"/>
    <w:rsid w:val="00651C49"/>
    <w:rsid w:val="00651E42"/>
    <w:rsid w:val="00651F79"/>
    <w:rsid w:val="00655A86"/>
    <w:rsid w:val="006569E9"/>
    <w:rsid w:val="006573A6"/>
    <w:rsid w:val="006624AC"/>
    <w:rsid w:val="0066250E"/>
    <w:rsid w:val="00664255"/>
    <w:rsid w:val="00664345"/>
    <w:rsid w:val="006645E7"/>
    <w:rsid w:val="0066510E"/>
    <w:rsid w:val="00666634"/>
    <w:rsid w:val="00666654"/>
    <w:rsid w:val="0066700C"/>
    <w:rsid w:val="00671826"/>
    <w:rsid w:val="00671E9C"/>
    <w:rsid w:val="006730A8"/>
    <w:rsid w:val="00673503"/>
    <w:rsid w:val="0067463F"/>
    <w:rsid w:val="006765A9"/>
    <w:rsid w:val="00677261"/>
    <w:rsid w:val="00677FCE"/>
    <w:rsid w:val="00677FE7"/>
    <w:rsid w:val="006805EA"/>
    <w:rsid w:val="00682744"/>
    <w:rsid w:val="00683458"/>
    <w:rsid w:val="00684597"/>
    <w:rsid w:val="00684F1D"/>
    <w:rsid w:val="00684F22"/>
    <w:rsid w:val="006853C7"/>
    <w:rsid w:val="00685AF4"/>
    <w:rsid w:val="00685F99"/>
    <w:rsid w:val="0068616D"/>
    <w:rsid w:val="00686B31"/>
    <w:rsid w:val="00690D5E"/>
    <w:rsid w:val="006910BB"/>
    <w:rsid w:val="006920D0"/>
    <w:rsid w:val="00692E45"/>
    <w:rsid w:val="006932D8"/>
    <w:rsid w:val="00694779"/>
    <w:rsid w:val="00695362"/>
    <w:rsid w:val="00695734"/>
    <w:rsid w:val="0069583A"/>
    <w:rsid w:val="006964D8"/>
    <w:rsid w:val="006967BA"/>
    <w:rsid w:val="00696A22"/>
    <w:rsid w:val="00697DED"/>
    <w:rsid w:val="006A1CD3"/>
    <w:rsid w:val="006A244D"/>
    <w:rsid w:val="006A268D"/>
    <w:rsid w:val="006A2BD1"/>
    <w:rsid w:val="006A3077"/>
    <w:rsid w:val="006A33C7"/>
    <w:rsid w:val="006A3AE0"/>
    <w:rsid w:val="006A3F59"/>
    <w:rsid w:val="006A4A0A"/>
    <w:rsid w:val="006A4CCB"/>
    <w:rsid w:val="006A5725"/>
    <w:rsid w:val="006A733A"/>
    <w:rsid w:val="006A7434"/>
    <w:rsid w:val="006B1069"/>
    <w:rsid w:val="006B1B52"/>
    <w:rsid w:val="006B436B"/>
    <w:rsid w:val="006B5114"/>
    <w:rsid w:val="006B52A6"/>
    <w:rsid w:val="006B5A63"/>
    <w:rsid w:val="006B5EBA"/>
    <w:rsid w:val="006B5F31"/>
    <w:rsid w:val="006B6626"/>
    <w:rsid w:val="006B66D6"/>
    <w:rsid w:val="006B6C8B"/>
    <w:rsid w:val="006B75E2"/>
    <w:rsid w:val="006B7F3E"/>
    <w:rsid w:val="006C163A"/>
    <w:rsid w:val="006C1A63"/>
    <w:rsid w:val="006C1F1B"/>
    <w:rsid w:val="006C277A"/>
    <w:rsid w:val="006C298D"/>
    <w:rsid w:val="006C403B"/>
    <w:rsid w:val="006C4D56"/>
    <w:rsid w:val="006C5E07"/>
    <w:rsid w:val="006C6FA1"/>
    <w:rsid w:val="006C7DDE"/>
    <w:rsid w:val="006C7E88"/>
    <w:rsid w:val="006D0FBD"/>
    <w:rsid w:val="006D1A89"/>
    <w:rsid w:val="006D4287"/>
    <w:rsid w:val="006D5065"/>
    <w:rsid w:val="006D5664"/>
    <w:rsid w:val="006D7576"/>
    <w:rsid w:val="006D7958"/>
    <w:rsid w:val="006D7CBB"/>
    <w:rsid w:val="006E03ED"/>
    <w:rsid w:val="006E15FB"/>
    <w:rsid w:val="006E1C15"/>
    <w:rsid w:val="006E2829"/>
    <w:rsid w:val="006E54B3"/>
    <w:rsid w:val="006E6695"/>
    <w:rsid w:val="006F09D9"/>
    <w:rsid w:val="006F1993"/>
    <w:rsid w:val="006F20F6"/>
    <w:rsid w:val="006F56C7"/>
    <w:rsid w:val="00701181"/>
    <w:rsid w:val="00701A4F"/>
    <w:rsid w:val="00702523"/>
    <w:rsid w:val="00702608"/>
    <w:rsid w:val="00702CFF"/>
    <w:rsid w:val="007035E7"/>
    <w:rsid w:val="0070596B"/>
    <w:rsid w:val="007059AF"/>
    <w:rsid w:val="007070D9"/>
    <w:rsid w:val="007071D6"/>
    <w:rsid w:val="007077DA"/>
    <w:rsid w:val="00711737"/>
    <w:rsid w:val="0071307A"/>
    <w:rsid w:val="007136DD"/>
    <w:rsid w:val="007138FA"/>
    <w:rsid w:val="00713FDE"/>
    <w:rsid w:val="0071441E"/>
    <w:rsid w:val="00714995"/>
    <w:rsid w:val="00715422"/>
    <w:rsid w:val="00715548"/>
    <w:rsid w:val="0071560A"/>
    <w:rsid w:val="0071568D"/>
    <w:rsid w:val="0071571A"/>
    <w:rsid w:val="00716D5F"/>
    <w:rsid w:val="00717087"/>
    <w:rsid w:val="00721A62"/>
    <w:rsid w:val="00722612"/>
    <w:rsid w:val="00723173"/>
    <w:rsid w:val="007232E4"/>
    <w:rsid w:val="007254D6"/>
    <w:rsid w:val="007256E4"/>
    <w:rsid w:val="0073133B"/>
    <w:rsid w:val="00731626"/>
    <w:rsid w:val="007354AA"/>
    <w:rsid w:val="00736C89"/>
    <w:rsid w:val="007374AC"/>
    <w:rsid w:val="0073754F"/>
    <w:rsid w:val="00740990"/>
    <w:rsid w:val="007409F5"/>
    <w:rsid w:val="00741842"/>
    <w:rsid w:val="007418BD"/>
    <w:rsid w:val="007449AA"/>
    <w:rsid w:val="007453A6"/>
    <w:rsid w:val="007508DD"/>
    <w:rsid w:val="007510DA"/>
    <w:rsid w:val="007510E3"/>
    <w:rsid w:val="00752296"/>
    <w:rsid w:val="007523DA"/>
    <w:rsid w:val="00753395"/>
    <w:rsid w:val="00756356"/>
    <w:rsid w:val="007575D9"/>
    <w:rsid w:val="007607FC"/>
    <w:rsid w:val="00760DA6"/>
    <w:rsid w:val="00760EC6"/>
    <w:rsid w:val="007616EE"/>
    <w:rsid w:val="00762918"/>
    <w:rsid w:val="00762A3C"/>
    <w:rsid w:val="00762C69"/>
    <w:rsid w:val="007635A6"/>
    <w:rsid w:val="00764618"/>
    <w:rsid w:val="0076482D"/>
    <w:rsid w:val="00764A0F"/>
    <w:rsid w:val="00765025"/>
    <w:rsid w:val="00766F97"/>
    <w:rsid w:val="00767283"/>
    <w:rsid w:val="00767D94"/>
    <w:rsid w:val="00770FFE"/>
    <w:rsid w:val="00772D78"/>
    <w:rsid w:val="0077340A"/>
    <w:rsid w:val="00773836"/>
    <w:rsid w:val="00775467"/>
    <w:rsid w:val="007756B9"/>
    <w:rsid w:val="00775800"/>
    <w:rsid w:val="0077680A"/>
    <w:rsid w:val="00777E3A"/>
    <w:rsid w:val="00781509"/>
    <w:rsid w:val="00781CAF"/>
    <w:rsid w:val="00782861"/>
    <w:rsid w:val="00782D05"/>
    <w:rsid w:val="00784BF1"/>
    <w:rsid w:val="00785EB9"/>
    <w:rsid w:val="007874A4"/>
    <w:rsid w:val="0079132D"/>
    <w:rsid w:val="00793A56"/>
    <w:rsid w:val="00796617"/>
    <w:rsid w:val="007971BE"/>
    <w:rsid w:val="00797364"/>
    <w:rsid w:val="007A0B6B"/>
    <w:rsid w:val="007A10CA"/>
    <w:rsid w:val="007A1C24"/>
    <w:rsid w:val="007A287C"/>
    <w:rsid w:val="007A2BD6"/>
    <w:rsid w:val="007A45C9"/>
    <w:rsid w:val="007A59C4"/>
    <w:rsid w:val="007A7BE0"/>
    <w:rsid w:val="007A7C2D"/>
    <w:rsid w:val="007B0687"/>
    <w:rsid w:val="007B142C"/>
    <w:rsid w:val="007B1FC2"/>
    <w:rsid w:val="007B275E"/>
    <w:rsid w:val="007B2ACC"/>
    <w:rsid w:val="007B2E66"/>
    <w:rsid w:val="007B6601"/>
    <w:rsid w:val="007B7131"/>
    <w:rsid w:val="007C0389"/>
    <w:rsid w:val="007C2A20"/>
    <w:rsid w:val="007C30B6"/>
    <w:rsid w:val="007C491C"/>
    <w:rsid w:val="007C5BD8"/>
    <w:rsid w:val="007C73FA"/>
    <w:rsid w:val="007C7542"/>
    <w:rsid w:val="007C7FF5"/>
    <w:rsid w:val="007D07ED"/>
    <w:rsid w:val="007D1200"/>
    <w:rsid w:val="007D26FF"/>
    <w:rsid w:val="007D3E19"/>
    <w:rsid w:val="007D48EA"/>
    <w:rsid w:val="007D4DB5"/>
    <w:rsid w:val="007D4E90"/>
    <w:rsid w:val="007E00E6"/>
    <w:rsid w:val="007E1040"/>
    <w:rsid w:val="007E3347"/>
    <w:rsid w:val="007E3AF2"/>
    <w:rsid w:val="007E5F34"/>
    <w:rsid w:val="007E650B"/>
    <w:rsid w:val="007F0047"/>
    <w:rsid w:val="007F0FD5"/>
    <w:rsid w:val="007F1433"/>
    <w:rsid w:val="007F15FC"/>
    <w:rsid w:val="007F225B"/>
    <w:rsid w:val="007F2CC0"/>
    <w:rsid w:val="007F4F19"/>
    <w:rsid w:val="007F505E"/>
    <w:rsid w:val="007F5B88"/>
    <w:rsid w:val="007F6307"/>
    <w:rsid w:val="007F79DC"/>
    <w:rsid w:val="0080149C"/>
    <w:rsid w:val="00801ADC"/>
    <w:rsid w:val="00802CDF"/>
    <w:rsid w:val="00802FF5"/>
    <w:rsid w:val="0080367D"/>
    <w:rsid w:val="008038DE"/>
    <w:rsid w:val="00805B73"/>
    <w:rsid w:val="00806208"/>
    <w:rsid w:val="0080673A"/>
    <w:rsid w:val="0080694A"/>
    <w:rsid w:val="00806B3A"/>
    <w:rsid w:val="00807474"/>
    <w:rsid w:val="008108EF"/>
    <w:rsid w:val="0081104C"/>
    <w:rsid w:val="00813488"/>
    <w:rsid w:val="00813685"/>
    <w:rsid w:val="00817669"/>
    <w:rsid w:val="00820C42"/>
    <w:rsid w:val="0082110E"/>
    <w:rsid w:val="00821844"/>
    <w:rsid w:val="0082269C"/>
    <w:rsid w:val="00823C69"/>
    <w:rsid w:val="00824129"/>
    <w:rsid w:val="008249FD"/>
    <w:rsid w:val="00826E73"/>
    <w:rsid w:val="00830B80"/>
    <w:rsid w:val="0083158F"/>
    <w:rsid w:val="0083240A"/>
    <w:rsid w:val="0083273A"/>
    <w:rsid w:val="00832BE4"/>
    <w:rsid w:val="00833F3A"/>
    <w:rsid w:val="00834879"/>
    <w:rsid w:val="00834E82"/>
    <w:rsid w:val="00836A20"/>
    <w:rsid w:val="00837E1D"/>
    <w:rsid w:val="00841971"/>
    <w:rsid w:val="008419A4"/>
    <w:rsid w:val="00841E2D"/>
    <w:rsid w:val="0084290B"/>
    <w:rsid w:val="00843B58"/>
    <w:rsid w:val="00847D7E"/>
    <w:rsid w:val="00850CF4"/>
    <w:rsid w:val="008518E6"/>
    <w:rsid w:val="00851A1B"/>
    <w:rsid w:val="00854C69"/>
    <w:rsid w:val="008563D0"/>
    <w:rsid w:val="0085655A"/>
    <w:rsid w:val="00860354"/>
    <w:rsid w:val="00860E3B"/>
    <w:rsid w:val="00861573"/>
    <w:rsid w:val="00861E55"/>
    <w:rsid w:val="00862801"/>
    <w:rsid w:val="00862E33"/>
    <w:rsid w:val="00862F35"/>
    <w:rsid w:val="0086387E"/>
    <w:rsid w:val="00863AB4"/>
    <w:rsid w:val="008649E5"/>
    <w:rsid w:val="00864B2C"/>
    <w:rsid w:val="0086543E"/>
    <w:rsid w:val="008655BB"/>
    <w:rsid w:val="008658FF"/>
    <w:rsid w:val="00866229"/>
    <w:rsid w:val="00867183"/>
    <w:rsid w:val="00867E59"/>
    <w:rsid w:val="00870E45"/>
    <w:rsid w:val="008712D7"/>
    <w:rsid w:val="00872FA8"/>
    <w:rsid w:val="008737EC"/>
    <w:rsid w:val="00873F58"/>
    <w:rsid w:val="008753D9"/>
    <w:rsid w:val="00875EF2"/>
    <w:rsid w:val="00877127"/>
    <w:rsid w:val="008774ED"/>
    <w:rsid w:val="00877AA5"/>
    <w:rsid w:val="00877DC7"/>
    <w:rsid w:val="008803A4"/>
    <w:rsid w:val="00880518"/>
    <w:rsid w:val="00882235"/>
    <w:rsid w:val="008833C9"/>
    <w:rsid w:val="0088391F"/>
    <w:rsid w:val="00883A19"/>
    <w:rsid w:val="00885DD8"/>
    <w:rsid w:val="008863A7"/>
    <w:rsid w:val="0088728E"/>
    <w:rsid w:val="008906F4"/>
    <w:rsid w:val="008919C3"/>
    <w:rsid w:val="00891F71"/>
    <w:rsid w:val="008921AD"/>
    <w:rsid w:val="00894917"/>
    <w:rsid w:val="00896090"/>
    <w:rsid w:val="00897F99"/>
    <w:rsid w:val="008A0364"/>
    <w:rsid w:val="008A1A84"/>
    <w:rsid w:val="008A1DFB"/>
    <w:rsid w:val="008A2531"/>
    <w:rsid w:val="008A2D59"/>
    <w:rsid w:val="008A40B4"/>
    <w:rsid w:val="008A44C4"/>
    <w:rsid w:val="008A5286"/>
    <w:rsid w:val="008A556A"/>
    <w:rsid w:val="008A7AD6"/>
    <w:rsid w:val="008B005C"/>
    <w:rsid w:val="008B10BB"/>
    <w:rsid w:val="008B135B"/>
    <w:rsid w:val="008B30B5"/>
    <w:rsid w:val="008B316E"/>
    <w:rsid w:val="008B36F0"/>
    <w:rsid w:val="008B5506"/>
    <w:rsid w:val="008B576D"/>
    <w:rsid w:val="008B590D"/>
    <w:rsid w:val="008B5D6E"/>
    <w:rsid w:val="008C01F4"/>
    <w:rsid w:val="008C0205"/>
    <w:rsid w:val="008C0B56"/>
    <w:rsid w:val="008C107F"/>
    <w:rsid w:val="008C1DA1"/>
    <w:rsid w:val="008C2246"/>
    <w:rsid w:val="008C2E7B"/>
    <w:rsid w:val="008C44C5"/>
    <w:rsid w:val="008C540C"/>
    <w:rsid w:val="008C5F49"/>
    <w:rsid w:val="008C6377"/>
    <w:rsid w:val="008C7089"/>
    <w:rsid w:val="008C75CE"/>
    <w:rsid w:val="008C79D7"/>
    <w:rsid w:val="008C7A4A"/>
    <w:rsid w:val="008D07A6"/>
    <w:rsid w:val="008D08F0"/>
    <w:rsid w:val="008D0E88"/>
    <w:rsid w:val="008D144F"/>
    <w:rsid w:val="008D4090"/>
    <w:rsid w:val="008D5CC6"/>
    <w:rsid w:val="008D729F"/>
    <w:rsid w:val="008E0559"/>
    <w:rsid w:val="008E280C"/>
    <w:rsid w:val="008E37A7"/>
    <w:rsid w:val="008E47C2"/>
    <w:rsid w:val="008E4FFC"/>
    <w:rsid w:val="008E567F"/>
    <w:rsid w:val="008E624D"/>
    <w:rsid w:val="008F0B1D"/>
    <w:rsid w:val="008F0BF6"/>
    <w:rsid w:val="008F0C2B"/>
    <w:rsid w:val="008F12D0"/>
    <w:rsid w:val="008F1462"/>
    <w:rsid w:val="008F14F4"/>
    <w:rsid w:val="008F16DF"/>
    <w:rsid w:val="008F2D81"/>
    <w:rsid w:val="008F434A"/>
    <w:rsid w:val="008F496D"/>
    <w:rsid w:val="008F561E"/>
    <w:rsid w:val="008F58B5"/>
    <w:rsid w:val="008F6024"/>
    <w:rsid w:val="008F65F8"/>
    <w:rsid w:val="008F6C92"/>
    <w:rsid w:val="008F7D1B"/>
    <w:rsid w:val="009014A4"/>
    <w:rsid w:val="009025B6"/>
    <w:rsid w:val="009038A2"/>
    <w:rsid w:val="009041A3"/>
    <w:rsid w:val="00904313"/>
    <w:rsid w:val="009046DE"/>
    <w:rsid w:val="00905265"/>
    <w:rsid w:val="009056B3"/>
    <w:rsid w:val="0090671A"/>
    <w:rsid w:val="00906743"/>
    <w:rsid w:val="00906F7B"/>
    <w:rsid w:val="00907652"/>
    <w:rsid w:val="00907BCC"/>
    <w:rsid w:val="009138F6"/>
    <w:rsid w:val="00913900"/>
    <w:rsid w:val="00914C77"/>
    <w:rsid w:val="00914DE6"/>
    <w:rsid w:val="0091507F"/>
    <w:rsid w:val="00915E7D"/>
    <w:rsid w:val="009164CE"/>
    <w:rsid w:val="0091742E"/>
    <w:rsid w:val="00917430"/>
    <w:rsid w:val="00917AB5"/>
    <w:rsid w:val="0092017F"/>
    <w:rsid w:val="00920AE6"/>
    <w:rsid w:val="00921309"/>
    <w:rsid w:val="009225C4"/>
    <w:rsid w:val="00923732"/>
    <w:rsid w:val="009251BA"/>
    <w:rsid w:val="0092577C"/>
    <w:rsid w:val="0092595E"/>
    <w:rsid w:val="0092740E"/>
    <w:rsid w:val="00930A6D"/>
    <w:rsid w:val="0093129A"/>
    <w:rsid w:val="00931FB1"/>
    <w:rsid w:val="009354C4"/>
    <w:rsid w:val="00935D09"/>
    <w:rsid w:val="00937D28"/>
    <w:rsid w:val="00940418"/>
    <w:rsid w:val="009419A2"/>
    <w:rsid w:val="009421CA"/>
    <w:rsid w:val="00943904"/>
    <w:rsid w:val="00943BFF"/>
    <w:rsid w:val="009446BA"/>
    <w:rsid w:val="009453B4"/>
    <w:rsid w:val="00945D7F"/>
    <w:rsid w:val="0094663A"/>
    <w:rsid w:val="00946D6E"/>
    <w:rsid w:val="00947329"/>
    <w:rsid w:val="00947567"/>
    <w:rsid w:val="00950331"/>
    <w:rsid w:val="00950B64"/>
    <w:rsid w:val="0095104F"/>
    <w:rsid w:val="00951696"/>
    <w:rsid w:val="00952914"/>
    <w:rsid w:val="0095466E"/>
    <w:rsid w:val="00955127"/>
    <w:rsid w:val="00960074"/>
    <w:rsid w:val="00962084"/>
    <w:rsid w:val="009623DB"/>
    <w:rsid w:val="00962847"/>
    <w:rsid w:val="00962A4C"/>
    <w:rsid w:val="00962BFD"/>
    <w:rsid w:val="00963B6C"/>
    <w:rsid w:val="00963F61"/>
    <w:rsid w:val="00965336"/>
    <w:rsid w:val="0096587E"/>
    <w:rsid w:val="0096628D"/>
    <w:rsid w:val="009701DB"/>
    <w:rsid w:val="00970CA4"/>
    <w:rsid w:val="00972B08"/>
    <w:rsid w:val="009746D9"/>
    <w:rsid w:val="00975085"/>
    <w:rsid w:val="00976808"/>
    <w:rsid w:val="00977EE6"/>
    <w:rsid w:val="0098010B"/>
    <w:rsid w:val="00980847"/>
    <w:rsid w:val="00980FE3"/>
    <w:rsid w:val="0098130A"/>
    <w:rsid w:val="00981D03"/>
    <w:rsid w:val="0098284A"/>
    <w:rsid w:val="00982C70"/>
    <w:rsid w:val="009842D1"/>
    <w:rsid w:val="00984FF1"/>
    <w:rsid w:val="009853C1"/>
    <w:rsid w:val="00986215"/>
    <w:rsid w:val="009865D3"/>
    <w:rsid w:val="00987717"/>
    <w:rsid w:val="00987BD3"/>
    <w:rsid w:val="00987F40"/>
    <w:rsid w:val="00990674"/>
    <w:rsid w:val="00990DD6"/>
    <w:rsid w:val="009911E6"/>
    <w:rsid w:val="00991FA9"/>
    <w:rsid w:val="0099292B"/>
    <w:rsid w:val="009939B8"/>
    <w:rsid w:val="00993CA9"/>
    <w:rsid w:val="00995193"/>
    <w:rsid w:val="00995278"/>
    <w:rsid w:val="00995D31"/>
    <w:rsid w:val="00995F06"/>
    <w:rsid w:val="00996FD5"/>
    <w:rsid w:val="009975DD"/>
    <w:rsid w:val="009A1CDB"/>
    <w:rsid w:val="009A3DDE"/>
    <w:rsid w:val="009A78A9"/>
    <w:rsid w:val="009B0220"/>
    <w:rsid w:val="009B1C09"/>
    <w:rsid w:val="009B1E9F"/>
    <w:rsid w:val="009B2BC0"/>
    <w:rsid w:val="009B332C"/>
    <w:rsid w:val="009B36CB"/>
    <w:rsid w:val="009B377C"/>
    <w:rsid w:val="009B67BD"/>
    <w:rsid w:val="009B7BB3"/>
    <w:rsid w:val="009C1B63"/>
    <w:rsid w:val="009C1BB4"/>
    <w:rsid w:val="009C2491"/>
    <w:rsid w:val="009C2A96"/>
    <w:rsid w:val="009C5BC3"/>
    <w:rsid w:val="009C65B4"/>
    <w:rsid w:val="009C6A54"/>
    <w:rsid w:val="009D035F"/>
    <w:rsid w:val="009D1FC3"/>
    <w:rsid w:val="009D262A"/>
    <w:rsid w:val="009D2699"/>
    <w:rsid w:val="009D2E7D"/>
    <w:rsid w:val="009D4AEB"/>
    <w:rsid w:val="009D5059"/>
    <w:rsid w:val="009E0EFA"/>
    <w:rsid w:val="009E178E"/>
    <w:rsid w:val="009E4388"/>
    <w:rsid w:val="009E47C5"/>
    <w:rsid w:val="009E4ABC"/>
    <w:rsid w:val="009E6443"/>
    <w:rsid w:val="009E6A0B"/>
    <w:rsid w:val="009E74D0"/>
    <w:rsid w:val="009F0309"/>
    <w:rsid w:val="009F0AB7"/>
    <w:rsid w:val="009F12B2"/>
    <w:rsid w:val="009F1AAB"/>
    <w:rsid w:val="009F1F7C"/>
    <w:rsid w:val="009F26F2"/>
    <w:rsid w:val="009F282D"/>
    <w:rsid w:val="009F3C8F"/>
    <w:rsid w:val="009F4BD5"/>
    <w:rsid w:val="009F61C6"/>
    <w:rsid w:val="009F7885"/>
    <w:rsid w:val="00A02F12"/>
    <w:rsid w:val="00A02F1A"/>
    <w:rsid w:val="00A05588"/>
    <w:rsid w:val="00A0780F"/>
    <w:rsid w:val="00A102E4"/>
    <w:rsid w:val="00A11E69"/>
    <w:rsid w:val="00A170EE"/>
    <w:rsid w:val="00A1716B"/>
    <w:rsid w:val="00A171E1"/>
    <w:rsid w:val="00A203C4"/>
    <w:rsid w:val="00A20BCF"/>
    <w:rsid w:val="00A21880"/>
    <w:rsid w:val="00A27385"/>
    <w:rsid w:val="00A3263C"/>
    <w:rsid w:val="00A35769"/>
    <w:rsid w:val="00A35BBE"/>
    <w:rsid w:val="00A3699A"/>
    <w:rsid w:val="00A36C5B"/>
    <w:rsid w:val="00A36D06"/>
    <w:rsid w:val="00A3732F"/>
    <w:rsid w:val="00A37E26"/>
    <w:rsid w:val="00A40367"/>
    <w:rsid w:val="00A416DD"/>
    <w:rsid w:val="00A42684"/>
    <w:rsid w:val="00A4395D"/>
    <w:rsid w:val="00A4437A"/>
    <w:rsid w:val="00A44D65"/>
    <w:rsid w:val="00A459AC"/>
    <w:rsid w:val="00A45C1C"/>
    <w:rsid w:val="00A45C49"/>
    <w:rsid w:val="00A465DE"/>
    <w:rsid w:val="00A473C4"/>
    <w:rsid w:val="00A503D1"/>
    <w:rsid w:val="00A523FB"/>
    <w:rsid w:val="00A52646"/>
    <w:rsid w:val="00A53FF1"/>
    <w:rsid w:val="00A54162"/>
    <w:rsid w:val="00A56954"/>
    <w:rsid w:val="00A60F84"/>
    <w:rsid w:val="00A61096"/>
    <w:rsid w:val="00A61885"/>
    <w:rsid w:val="00A618B2"/>
    <w:rsid w:val="00A61DAE"/>
    <w:rsid w:val="00A6373F"/>
    <w:rsid w:val="00A6379F"/>
    <w:rsid w:val="00A64576"/>
    <w:rsid w:val="00A64A5E"/>
    <w:rsid w:val="00A656A3"/>
    <w:rsid w:val="00A664A6"/>
    <w:rsid w:val="00A66BEC"/>
    <w:rsid w:val="00A66CD9"/>
    <w:rsid w:val="00A734E9"/>
    <w:rsid w:val="00A74AFB"/>
    <w:rsid w:val="00A75669"/>
    <w:rsid w:val="00A75F8D"/>
    <w:rsid w:val="00A7708B"/>
    <w:rsid w:val="00A77402"/>
    <w:rsid w:val="00A77512"/>
    <w:rsid w:val="00A776F9"/>
    <w:rsid w:val="00A77956"/>
    <w:rsid w:val="00A77CBF"/>
    <w:rsid w:val="00A77FD1"/>
    <w:rsid w:val="00A77FE3"/>
    <w:rsid w:val="00A812A8"/>
    <w:rsid w:val="00A81AD2"/>
    <w:rsid w:val="00A81C43"/>
    <w:rsid w:val="00A846A8"/>
    <w:rsid w:val="00A84B5D"/>
    <w:rsid w:val="00A850E2"/>
    <w:rsid w:val="00A85C6F"/>
    <w:rsid w:val="00A9038A"/>
    <w:rsid w:val="00A91111"/>
    <w:rsid w:val="00A91EB5"/>
    <w:rsid w:val="00A91EBA"/>
    <w:rsid w:val="00A92573"/>
    <w:rsid w:val="00A953C1"/>
    <w:rsid w:val="00A956B8"/>
    <w:rsid w:val="00A9591C"/>
    <w:rsid w:val="00A973BA"/>
    <w:rsid w:val="00A974D2"/>
    <w:rsid w:val="00AA155A"/>
    <w:rsid w:val="00AA19B4"/>
    <w:rsid w:val="00AA20FB"/>
    <w:rsid w:val="00AA2453"/>
    <w:rsid w:val="00AA364C"/>
    <w:rsid w:val="00AA42AE"/>
    <w:rsid w:val="00AA4B3E"/>
    <w:rsid w:val="00AA58EB"/>
    <w:rsid w:val="00AA650C"/>
    <w:rsid w:val="00AA652B"/>
    <w:rsid w:val="00AA6576"/>
    <w:rsid w:val="00AA6851"/>
    <w:rsid w:val="00AA6F6A"/>
    <w:rsid w:val="00AA6F93"/>
    <w:rsid w:val="00AA7DE1"/>
    <w:rsid w:val="00AB011A"/>
    <w:rsid w:val="00AB02B6"/>
    <w:rsid w:val="00AB1192"/>
    <w:rsid w:val="00AB2395"/>
    <w:rsid w:val="00AB2799"/>
    <w:rsid w:val="00AB2E1A"/>
    <w:rsid w:val="00AB3237"/>
    <w:rsid w:val="00AB3E72"/>
    <w:rsid w:val="00AB4C50"/>
    <w:rsid w:val="00AB4D9D"/>
    <w:rsid w:val="00AB50A6"/>
    <w:rsid w:val="00AB69C0"/>
    <w:rsid w:val="00AC0C91"/>
    <w:rsid w:val="00AC0D71"/>
    <w:rsid w:val="00AC26AD"/>
    <w:rsid w:val="00AC3DF7"/>
    <w:rsid w:val="00AC42E7"/>
    <w:rsid w:val="00AC60D9"/>
    <w:rsid w:val="00AC6A19"/>
    <w:rsid w:val="00AC7C16"/>
    <w:rsid w:val="00AC7F21"/>
    <w:rsid w:val="00AD0480"/>
    <w:rsid w:val="00AD217C"/>
    <w:rsid w:val="00AD28B3"/>
    <w:rsid w:val="00AD397F"/>
    <w:rsid w:val="00AD42A3"/>
    <w:rsid w:val="00AD7430"/>
    <w:rsid w:val="00AD781A"/>
    <w:rsid w:val="00AD7ABE"/>
    <w:rsid w:val="00AE24A4"/>
    <w:rsid w:val="00AE3689"/>
    <w:rsid w:val="00AE405E"/>
    <w:rsid w:val="00AE49AB"/>
    <w:rsid w:val="00AE5915"/>
    <w:rsid w:val="00AE6612"/>
    <w:rsid w:val="00AF2A88"/>
    <w:rsid w:val="00AF4A34"/>
    <w:rsid w:val="00AF59C8"/>
    <w:rsid w:val="00AF5DB7"/>
    <w:rsid w:val="00AF617D"/>
    <w:rsid w:val="00B014AA"/>
    <w:rsid w:val="00B02576"/>
    <w:rsid w:val="00B043D4"/>
    <w:rsid w:val="00B052E4"/>
    <w:rsid w:val="00B05561"/>
    <w:rsid w:val="00B0595E"/>
    <w:rsid w:val="00B063FF"/>
    <w:rsid w:val="00B06EDA"/>
    <w:rsid w:val="00B07A02"/>
    <w:rsid w:val="00B10459"/>
    <w:rsid w:val="00B10D67"/>
    <w:rsid w:val="00B11B79"/>
    <w:rsid w:val="00B1218D"/>
    <w:rsid w:val="00B137DD"/>
    <w:rsid w:val="00B13D88"/>
    <w:rsid w:val="00B14103"/>
    <w:rsid w:val="00B1445D"/>
    <w:rsid w:val="00B15FC2"/>
    <w:rsid w:val="00B168C0"/>
    <w:rsid w:val="00B16ACB"/>
    <w:rsid w:val="00B1703B"/>
    <w:rsid w:val="00B2017E"/>
    <w:rsid w:val="00B20E20"/>
    <w:rsid w:val="00B21C8A"/>
    <w:rsid w:val="00B22F85"/>
    <w:rsid w:val="00B23667"/>
    <w:rsid w:val="00B23F98"/>
    <w:rsid w:val="00B249EE"/>
    <w:rsid w:val="00B25462"/>
    <w:rsid w:val="00B25E60"/>
    <w:rsid w:val="00B27579"/>
    <w:rsid w:val="00B279DE"/>
    <w:rsid w:val="00B3183D"/>
    <w:rsid w:val="00B319B9"/>
    <w:rsid w:val="00B3220F"/>
    <w:rsid w:val="00B32625"/>
    <w:rsid w:val="00B32EF0"/>
    <w:rsid w:val="00B33B76"/>
    <w:rsid w:val="00B33C9E"/>
    <w:rsid w:val="00B34312"/>
    <w:rsid w:val="00B343B4"/>
    <w:rsid w:val="00B35D9D"/>
    <w:rsid w:val="00B3673C"/>
    <w:rsid w:val="00B36804"/>
    <w:rsid w:val="00B3729C"/>
    <w:rsid w:val="00B40A54"/>
    <w:rsid w:val="00B41F21"/>
    <w:rsid w:val="00B421FA"/>
    <w:rsid w:val="00B421FD"/>
    <w:rsid w:val="00B42CDD"/>
    <w:rsid w:val="00B43DA8"/>
    <w:rsid w:val="00B4517F"/>
    <w:rsid w:val="00B452F7"/>
    <w:rsid w:val="00B45417"/>
    <w:rsid w:val="00B47C9C"/>
    <w:rsid w:val="00B51D84"/>
    <w:rsid w:val="00B52BA4"/>
    <w:rsid w:val="00B52EC3"/>
    <w:rsid w:val="00B53A4A"/>
    <w:rsid w:val="00B55956"/>
    <w:rsid w:val="00B55FBB"/>
    <w:rsid w:val="00B565DA"/>
    <w:rsid w:val="00B576EF"/>
    <w:rsid w:val="00B57E67"/>
    <w:rsid w:val="00B610B3"/>
    <w:rsid w:val="00B621AA"/>
    <w:rsid w:val="00B63B39"/>
    <w:rsid w:val="00B64838"/>
    <w:rsid w:val="00B6493B"/>
    <w:rsid w:val="00B6591C"/>
    <w:rsid w:val="00B6623E"/>
    <w:rsid w:val="00B6645D"/>
    <w:rsid w:val="00B66725"/>
    <w:rsid w:val="00B66729"/>
    <w:rsid w:val="00B66FD8"/>
    <w:rsid w:val="00B67B5D"/>
    <w:rsid w:val="00B67E97"/>
    <w:rsid w:val="00B70B56"/>
    <w:rsid w:val="00B718F6"/>
    <w:rsid w:val="00B722DC"/>
    <w:rsid w:val="00B741D9"/>
    <w:rsid w:val="00B75577"/>
    <w:rsid w:val="00B75BDE"/>
    <w:rsid w:val="00B76D02"/>
    <w:rsid w:val="00B77628"/>
    <w:rsid w:val="00B806E6"/>
    <w:rsid w:val="00B81122"/>
    <w:rsid w:val="00B858DB"/>
    <w:rsid w:val="00B86362"/>
    <w:rsid w:val="00B9054E"/>
    <w:rsid w:val="00B906D1"/>
    <w:rsid w:val="00B9092C"/>
    <w:rsid w:val="00B90D00"/>
    <w:rsid w:val="00B90D0C"/>
    <w:rsid w:val="00B9273C"/>
    <w:rsid w:val="00B94120"/>
    <w:rsid w:val="00B944EE"/>
    <w:rsid w:val="00B946E1"/>
    <w:rsid w:val="00B94701"/>
    <w:rsid w:val="00B96844"/>
    <w:rsid w:val="00B96EBB"/>
    <w:rsid w:val="00B9716E"/>
    <w:rsid w:val="00B97F0B"/>
    <w:rsid w:val="00BA0DC9"/>
    <w:rsid w:val="00BA20C1"/>
    <w:rsid w:val="00BA2FD8"/>
    <w:rsid w:val="00BA49B5"/>
    <w:rsid w:val="00BA5321"/>
    <w:rsid w:val="00BA54C5"/>
    <w:rsid w:val="00BA6AED"/>
    <w:rsid w:val="00BB074C"/>
    <w:rsid w:val="00BB1665"/>
    <w:rsid w:val="00BB1E17"/>
    <w:rsid w:val="00BB3C27"/>
    <w:rsid w:val="00BB4097"/>
    <w:rsid w:val="00BB4A14"/>
    <w:rsid w:val="00BB4D07"/>
    <w:rsid w:val="00BB4FF5"/>
    <w:rsid w:val="00BB6575"/>
    <w:rsid w:val="00BB6995"/>
    <w:rsid w:val="00BC15DE"/>
    <w:rsid w:val="00BC2BE5"/>
    <w:rsid w:val="00BC377A"/>
    <w:rsid w:val="00BC4974"/>
    <w:rsid w:val="00BC52B3"/>
    <w:rsid w:val="00BC5A3D"/>
    <w:rsid w:val="00BC6361"/>
    <w:rsid w:val="00BC6F62"/>
    <w:rsid w:val="00BC7A2E"/>
    <w:rsid w:val="00BD06E3"/>
    <w:rsid w:val="00BD09F5"/>
    <w:rsid w:val="00BD14B6"/>
    <w:rsid w:val="00BD24E3"/>
    <w:rsid w:val="00BD2DF6"/>
    <w:rsid w:val="00BD6C97"/>
    <w:rsid w:val="00BD7174"/>
    <w:rsid w:val="00BE04F4"/>
    <w:rsid w:val="00BE1095"/>
    <w:rsid w:val="00BE2189"/>
    <w:rsid w:val="00BE582F"/>
    <w:rsid w:val="00BE70BB"/>
    <w:rsid w:val="00BE770B"/>
    <w:rsid w:val="00BF0C63"/>
    <w:rsid w:val="00BF0D47"/>
    <w:rsid w:val="00BF128A"/>
    <w:rsid w:val="00BF26EF"/>
    <w:rsid w:val="00BF2C74"/>
    <w:rsid w:val="00BF2FAD"/>
    <w:rsid w:val="00BF482A"/>
    <w:rsid w:val="00BF7A15"/>
    <w:rsid w:val="00BF7D73"/>
    <w:rsid w:val="00C002FE"/>
    <w:rsid w:val="00C0078B"/>
    <w:rsid w:val="00C011E6"/>
    <w:rsid w:val="00C0131E"/>
    <w:rsid w:val="00C020E8"/>
    <w:rsid w:val="00C03C4A"/>
    <w:rsid w:val="00C05714"/>
    <w:rsid w:val="00C05DB2"/>
    <w:rsid w:val="00C10AC7"/>
    <w:rsid w:val="00C11D11"/>
    <w:rsid w:val="00C139F0"/>
    <w:rsid w:val="00C1409A"/>
    <w:rsid w:val="00C14124"/>
    <w:rsid w:val="00C1481A"/>
    <w:rsid w:val="00C14ACC"/>
    <w:rsid w:val="00C15BCB"/>
    <w:rsid w:val="00C16AFC"/>
    <w:rsid w:val="00C17143"/>
    <w:rsid w:val="00C20404"/>
    <w:rsid w:val="00C22590"/>
    <w:rsid w:val="00C22717"/>
    <w:rsid w:val="00C22B1E"/>
    <w:rsid w:val="00C23271"/>
    <w:rsid w:val="00C23F69"/>
    <w:rsid w:val="00C25766"/>
    <w:rsid w:val="00C25A87"/>
    <w:rsid w:val="00C261F5"/>
    <w:rsid w:val="00C26C4E"/>
    <w:rsid w:val="00C302DF"/>
    <w:rsid w:val="00C30779"/>
    <w:rsid w:val="00C31251"/>
    <w:rsid w:val="00C325E3"/>
    <w:rsid w:val="00C32B0E"/>
    <w:rsid w:val="00C33496"/>
    <w:rsid w:val="00C33C3A"/>
    <w:rsid w:val="00C3409F"/>
    <w:rsid w:val="00C3535F"/>
    <w:rsid w:val="00C3581A"/>
    <w:rsid w:val="00C35FD0"/>
    <w:rsid w:val="00C36268"/>
    <w:rsid w:val="00C3686F"/>
    <w:rsid w:val="00C370B0"/>
    <w:rsid w:val="00C37350"/>
    <w:rsid w:val="00C41355"/>
    <w:rsid w:val="00C415B9"/>
    <w:rsid w:val="00C41CB1"/>
    <w:rsid w:val="00C4208E"/>
    <w:rsid w:val="00C42AB4"/>
    <w:rsid w:val="00C42E62"/>
    <w:rsid w:val="00C43677"/>
    <w:rsid w:val="00C4369A"/>
    <w:rsid w:val="00C43A34"/>
    <w:rsid w:val="00C44A87"/>
    <w:rsid w:val="00C454B4"/>
    <w:rsid w:val="00C46118"/>
    <w:rsid w:val="00C46427"/>
    <w:rsid w:val="00C47C94"/>
    <w:rsid w:val="00C47FCF"/>
    <w:rsid w:val="00C504DD"/>
    <w:rsid w:val="00C50CC8"/>
    <w:rsid w:val="00C53223"/>
    <w:rsid w:val="00C536A0"/>
    <w:rsid w:val="00C53C17"/>
    <w:rsid w:val="00C53D5A"/>
    <w:rsid w:val="00C54178"/>
    <w:rsid w:val="00C55427"/>
    <w:rsid w:val="00C56722"/>
    <w:rsid w:val="00C5676F"/>
    <w:rsid w:val="00C569B2"/>
    <w:rsid w:val="00C56ABD"/>
    <w:rsid w:val="00C56B9A"/>
    <w:rsid w:val="00C61ABB"/>
    <w:rsid w:val="00C620FC"/>
    <w:rsid w:val="00C63D64"/>
    <w:rsid w:val="00C65235"/>
    <w:rsid w:val="00C66CBA"/>
    <w:rsid w:val="00C70A8F"/>
    <w:rsid w:val="00C71FB5"/>
    <w:rsid w:val="00C7389B"/>
    <w:rsid w:val="00C73F30"/>
    <w:rsid w:val="00C752BF"/>
    <w:rsid w:val="00C766B3"/>
    <w:rsid w:val="00C8007B"/>
    <w:rsid w:val="00C81532"/>
    <w:rsid w:val="00C81755"/>
    <w:rsid w:val="00C817E4"/>
    <w:rsid w:val="00C825F3"/>
    <w:rsid w:val="00C82991"/>
    <w:rsid w:val="00C837A4"/>
    <w:rsid w:val="00C83970"/>
    <w:rsid w:val="00C83CF5"/>
    <w:rsid w:val="00C848B2"/>
    <w:rsid w:val="00C85455"/>
    <w:rsid w:val="00C86241"/>
    <w:rsid w:val="00C8626B"/>
    <w:rsid w:val="00C86512"/>
    <w:rsid w:val="00C86F41"/>
    <w:rsid w:val="00C8798B"/>
    <w:rsid w:val="00C87A5A"/>
    <w:rsid w:val="00C9018C"/>
    <w:rsid w:val="00C90AF6"/>
    <w:rsid w:val="00C90D06"/>
    <w:rsid w:val="00C91828"/>
    <w:rsid w:val="00C91B9F"/>
    <w:rsid w:val="00C921AD"/>
    <w:rsid w:val="00C92202"/>
    <w:rsid w:val="00C92A07"/>
    <w:rsid w:val="00C9366F"/>
    <w:rsid w:val="00C93DD4"/>
    <w:rsid w:val="00C9410D"/>
    <w:rsid w:val="00C94B21"/>
    <w:rsid w:val="00C976A3"/>
    <w:rsid w:val="00C97730"/>
    <w:rsid w:val="00CA303B"/>
    <w:rsid w:val="00CA4880"/>
    <w:rsid w:val="00CA759D"/>
    <w:rsid w:val="00CA7AD0"/>
    <w:rsid w:val="00CB0D36"/>
    <w:rsid w:val="00CB1B73"/>
    <w:rsid w:val="00CB3816"/>
    <w:rsid w:val="00CB4047"/>
    <w:rsid w:val="00CB65D4"/>
    <w:rsid w:val="00CB7AD7"/>
    <w:rsid w:val="00CC0066"/>
    <w:rsid w:val="00CC06FD"/>
    <w:rsid w:val="00CC0A79"/>
    <w:rsid w:val="00CC11FC"/>
    <w:rsid w:val="00CC13DC"/>
    <w:rsid w:val="00CC2D65"/>
    <w:rsid w:val="00CC32B8"/>
    <w:rsid w:val="00CC47B7"/>
    <w:rsid w:val="00CC5C7D"/>
    <w:rsid w:val="00CC6B52"/>
    <w:rsid w:val="00CC766A"/>
    <w:rsid w:val="00CC7EFE"/>
    <w:rsid w:val="00CD0001"/>
    <w:rsid w:val="00CD05B1"/>
    <w:rsid w:val="00CD097D"/>
    <w:rsid w:val="00CD0F88"/>
    <w:rsid w:val="00CD1E91"/>
    <w:rsid w:val="00CD23F4"/>
    <w:rsid w:val="00CD3373"/>
    <w:rsid w:val="00CD5E57"/>
    <w:rsid w:val="00CD6568"/>
    <w:rsid w:val="00CD7C5B"/>
    <w:rsid w:val="00CE3902"/>
    <w:rsid w:val="00CE436B"/>
    <w:rsid w:val="00CE4E97"/>
    <w:rsid w:val="00CE5022"/>
    <w:rsid w:val="00CE6958"/>
    <w:rsid w:val="00CE6B6B"/>
    <w:rsid w:val="00CE737C"/>
    <w:rsid w:val="00CE7A8B"/>
    <w:rsid w:val="00CF003B"/>
    <w:rsid w:val="00CF04BE"/>
    <w:rsid w:val="00CF0DC5"/>
    <w:rsid w:val="00CF19BD"/>
    <w:rsid w:val="00CF2B6D"/>
    <w:rsid w:val="00CF3152"/>
    <w:rsid w:val="00CF36FA"/>
    <w:rsid w:val="00CF4292"/>
    <w:rsid w:val="00CF4D8A"/>
    <w:rsid w:val="00CF5118"/>
    <w:rsid w:val="00CF6363"/>
    <w:rsid w:val="00CF6821"/>
    <w:rsid w:val="00CF7A6B"/>
    <w:rsid w:val="00D00530"/>
    <w:rsid w:val="00D005E9"/>
    <w:rsid w:val="00D007C7"/>
    <w:rsid w:val="00D008E6"/>
    <w:rsid w:val="00D02417"/>
    <w:rsid w:val="00D0288B"/>
    <w:rsid w:val="00D0304E"/>
    <w:rsid w:val="00D0379F"/>
    <w:rsid w:val="00D03B59"/>
    <w:rsid w:val="00D03C76"/>
    <w:rsid w:val="00D03E08"/>
    <w:rsid w:val="00D03E8C"/>
    <w:rsid w:val="00D056A6"/>
    <w:rsid w:val="00D06929"/>
    <w:rsid w:val="00D079DF"/>
    <w:rsid w:val="00D07B97"/>
    <w:rsid w:val="00D07EAD"/>
    <w:rsid w:val="00D10009"/>
    <w:rsid w:val="00D10A4E"/>
    <w:rsid w:val="00D10C02"/>
    <w:rsid w:val="00D10EB4"/>
    <w:rsid w:val="00D117BC"/>
    <w:rsid w:val="00D1210F"/>
    <w:rsid w:val="00D12484"/>
    <w:rsid w:val="00D12B04"/>
    <w:rsid w:val="00D13F16"/>
    <w:rsid w:val="00D13FD1"/>
    <w:rsid w:val="00D169A7"/>
    <w:rsid w:val="00D16BD9"/>
    <w:rsid w:val="00D17111"/>
    <w:rsid w:val="00D1712B"/>
    <w:rsid w:val="00D17A28"/>
    <w:rsid w:val="00D208DF"/>
    <w:rsid w:val="00D20EF1"/>
    <w:rsid w:val="00D22CC1"/>
    <w:rsid w:val="00D24309"/>
    <w:rsid w:val="00D25573"/>
    <w:rsid w:val="00D2594C"/>
    <w:rsid w:val="00D2692A"/>
    <w:rsid w:val="00D270CD"/>
    <w:rsid w:val="00D2758B"/>
    <w:rsid w:val="00D2765D"/>
    <w:rsid w:val="00D27B53"/>
    <w:rsid w:val="00D30815"/>
    <w:rsid w:val="00D30E3B"/>
    <w:rsid w:val="00D31BE7"/>
    <w:rsid w:val="00D323A8"/>
    <w:rsid w:val="00D32B6B"/>
    <w:rsid w:val="00D33338"/>
    <w:rsid w:val="00D3368C"/>
    <w:rsid w:val="00D34559"/>
    <w:rsid w:val="00D3659B"/>
    <w:rsid w:val="00D36AFC"/>
    <w:rsid w:val="00D378BD"/>
    <w:rsid w:val="00D40B6F"/>
    <w:rsid w:val="00D4261B"/>
    <w:rsid w:val="00D429B3"/>
    <w:rsid w:val="00D42D80"/>
    <w:rsid w:val="00D43748"/>
    <w:rsid w:val="00D45C8B"/>
    <w:rsid w:val="00D45E30"/>
    <w:rsid w:val="00D46BE5"/>
    <w:rsid w:val="00D47BE6"/>
    <w:rsid w:val="00D47FC1"/>
    <w:rsid w:val="00D506EF"/>
    <w:rsid w:val="00D510E4"/>
    <w:rsid w:val="00D51F51"/>
    <w:rsid w:val="00D52EBD"/>
    <w:rsid w:val="00D538FC"/>
    <w:rsid w:val="00D53DE9"/>
    <w:rsid w:val="00D5468C"/>
    <w:rsid w:val="00D54C27"/>
    <w:rsid w:val="00D55836"/>
    <w:rsid w:val="00D57C9B"/>
    <w:rsid w:val="00D601E8"/>
    <w:rsid w:val="00D60446"/>
    <w:rsid w:val="00D611AB"/>
    <w:rsid w:val="00D61D42"/>
    <w:rsid w:val="00D62422"/>
    <w:rsid w:val="00D656CB"/>
    <w:rsid w:val="00D728A3"/>
    <w:rsid w:val="00D73FD7"/>
    <w:rsid w:val="00D74949"/>
    <w:rsid w:val="00D7528B"/>
    <w:rsid w:val="00D7531A"/>
    <w:rsid w:val="00D76D4D"/>
    <w:rsid w:val="00D778F7"/>
    <w:rsid w:val="00D805CD"/>
    <w:rsid w:val="00D806ED"/>
    <w:rsid w:val="00D80915"/>
    <w:rsid w:val="00D80FEF"/>
    <w:rsid w:val="00D8351D"/>
    <w:rsid w:val="00D837C9"/>
    <w:rsid w:val="00D83C63"/>
    <w:rsid w:val="00D83E23"/>
    <w:rsid w:val="00D84A51"/>
    <w:rsid w:val="00D84C6D"/>
    <w:rsid w:val="00D85E97"/>
    <w:rsid w:val="00D86CA0"/>
    <w:rsid w:val="00D91643"/>
    <w:rsid w:val="00D92991"/>
    <w:rsid w:val="00D93580"/>
    <w:rsid w:val="00D93D48"/>
    <w:rsid w:val="00D943C5"/>
    <w:rsid w:val="00D94948"/>
    <w:rsid w:val="00D962B0"/>
    <w:rsid w:val="00D96E7F"/>
    <w:rsid w:val="00D97B97"/>
    <w:rsid w:val="00DA036F"/>
    <w:rsid w:val="00DA1D8C"/>
    <w:rsid w:val="00DA22CB"/>
    <w:rsid w:val="00DA27EB"/>
    <w:rsid w:val="00DA2AE9"/>
    <w:rsid w:val="00DA2DBD"/>
    <w:rsid w:val="00DA3C50"/>
    <w:rsid w:val="00DA5039"/>
    <w:rsid w:val="00DA67E2"/>
    <w:rsid w:val="00DA6B1D"/>
    <w:rsid w:val="00DA7884"/>
    <w:rsid w:val="00DB0278"/>
    <w:rsid w:val="00DB1AC8"/>
    <w:rsid w:val="00DB1EA9"/>
    <w:rsid w:val="00DB4226"/>
    <w:rsid w:val="00DB4230"/>
    <w:rsid w:val="00DB4480"/>
    <w:rsid w:val="00DB46D3"/>
    <w:rsid w:val="00DB5F6D"/>
    <w:rsid w:val="00DB6CC4"/>
    <w:rsid w:val="00DB6D9B"/>
    <w:rsid w:val="00DB7704"/>
    <w:rsid w:val="00DC05B1"/>
    <w:rsid w:val="00DC15AF"/>
    <w:rsid w:val="00DC3040"/>
    <w:rsid w:val="00DC3C11"/>
    <w:rsid w:val="00DC3C9D"/>
    <w:rsid w:val="00DC4E29"/>
    <w:rsid w:val="00DC56AF"/>
    <w:rsid w:val="00DC5887"/>
    <w:rsid w:val="00DC773D"/>
    <w:rsid w:val="00DD1027"/>
    <w:rsid w:val="00DD131F"/>
    <w:rsid w:val="00DD1966"/>
    <w:rsid w:val="00DD2036"/>
    <w:rsid w:val="00DD2B43"/>
    <w:rsid w:val="00DD4F3E"/>
    <w:rsid w:val="00DD614B"/>
    <w:rsid w:val="00DD6825"/>
    <w:rsid w:val="00DD6B94"/>
    <w:rsid w:val="00DD768B"/>
    <w:rsid w:val="00DE0C4A"/>
    <w:rsid w:val="00DE1D8F"/>
    <w:rsid w:val="00DE23FD"/>
    <w:rsid w:val="00DE496B"/>
    <w:rsid w:val="00DE4E4B"/>
    <w:rsid w:val="00DE4FB6"/>
    <w:rsid w:val="00DE544F"/>
    <w:rsid w:val="00DE5F8F"/>
    <w:rsid w:val="00DF03F2"/>
    <w:rsid w:val="00DF0785"/>
    <w:rsid w:val="00DF0DD1"/>
    <w:rsid w:val="00DF178C"/>
    <w:rsid w:val="00DF4CE4"/>
    <w:rsid w:val="00DF4E14"/>
    <w:rsid w:val="00DF6199"/>
    <w:rsid w:val="00DF6A39"/>
    <w:rsid w:val="00DF6B3F"/>
    <w:rsid w:val="00E014F5"/>
    <w:rsid w:val="00E04341"/>
    <w:rsid w:val="00E04B9F"/>
    <w:rsid w:val="00E05558"/>
    <w:rsid w:val="00E06DA3"/>
    <w:rsid w:val="00E12CB7"/>
    <w:rsid w:val="00E12F89"/>
    <w:rsid w:val="00E13B1A"/>
    <w:rsid w:val="00E1401A"/>
    <w:rsid w:val="00E14082"/>
    <w:rsid w:val="00E16DC3"/>
    <w:rsid w:val="00E16E73"/>
    <w:rsid w:val="00E16FD5"/>
    <w:rsid w:val="00E175DA"/>
    <w:rsid w:val="00E1763F"/>
    <w:rsid w:val="00E17A48"/>
    <w:rsid w:val="00E20C82"/>
    <w:rsid w:val="00E22900"/>
    <w:rsid w:val="00E22A2A"/>
    <w:rsid w:val="00E2401E"/>
    <w:rsid w:val="00E2474F"/>
    <w:rsid w:val="00E248C3"/>
    <w:rsid w:val="00E2572A"/>
    <w:rsid w:val="00E25759"/>
    <w:rsid w:val="00E260BD"/>
    <w:rsid w:val="00E26AF4"/>
    <w:rsid w:val="00E271E8"/>
    <w:rsid w:val="00E30541"/>
    <w:rsid w:val="00E311B1"/>
    <w:rsid w:val="00E33630"/>
    <w:rsid w:val="00E33647"/>
    <w:rsid w:val="00E374F1"/>
    <w:rsid w:val="00E37C05"/>
    <w:rsid w:val="00E40340"/>
    <w:rsid w:val="00E40727"/>
    <w:rsid w:val="00E40D16"/>
    <w:rsid w:val="00E40FE2"/>
    <w:rsid w:val="00E42926"/>
    <w:rsid w:val="00E42A51"/>
    <w:rsid w:val="00E42CD4"/>
    <w:rsid w:val="00E45F90"/>
    <w:rsid w:val="00E46028"/>
    <w:rsid w:val="00E4612F"/>
    <w:rsid w:val="00E47005"/>
    <w:rsid w:val="00E4743B"/>
    <w:rsid w:val="00E4773D"/>
    <w:rsid w:val="00E513B3"/>
    <w:rsid w:val="00E51849"/>
    <w:rsid w:val="00E52CFB"/>
    <w:rsid w:val="00E532AB"/>
    <w:rsid w:val="00E533AD"/>
    <w:rsid w:val="00E539FE"/>
    <w:rsid w:val="00E53C31"/>
    <w:rsid w:val="00E54780"/>
    <w:rsid w:val="00E54916"/>
    <w:rsid w:val="00E55AC4"/>
    <w:rsid w:val="00E55DDA"/>
    <w:rsid w:val="00E57B9E"/>
    <w:rsid w:val="00E60C80"/>
    <w:rsid w:val="00E61D39"/>
    <w:rsid w:val="00E644C9"/>
    <w:rsid w:val="00E65040"/>
    <w:rsid w:val="00E6563D"/>
    <w:rsid w:val="00E67191"/>
    <w:rsid w:val="00E67A20"/>
    <w:rsid w:val="00E74550"/>
    <w:rsid w:val="00E81892"/>
    <w:rsid w:val="00E81D1F"/>
    <w:rsid w:val="00E81FCA"/>
    <w:rsid w:val="00E82B51"/>
    <w:rsid w:val="00E82BA4"/>
    <w:rsid w:val="00E83511"/>
    <w:rsid w:val="00E84B68"/>
    <w:rsid w:val="00E8782F"/>
    <w:rsid w:val="00E87E5B"/>
    <w:rsid w:val="00E91562"/>
    <w:rsid w:val="00E9182B"/>
    <w:rsid w:val="00E91F2A"/>
    <w:rsid w:val="00E92702"/>
    <w:rsid w:val="00E955BA"/>
    <w:rsid w:val="00E96086"/>
    <w:rsid w:val="00E96C9C"/>
    <w:rsid w:val="00E9742A"/>
    <w:rsid w:val="00E9780B"/>
    <w:rsid w:val="00EA216B"/>
    <w:rsid w:val="00EA5459"/>
    <w:rsid w:val="00EA5DBD"/>
    <w:rsid w:val="00EA6622"/>
    <w:rsid w:val="00EA7B19"/>
    <w:rsid w:val="00EB1A93"/>
    <w:rsid w:val="00EB1B95"/>
    <w:rsid w:val="00EB26B1"/>
    <w:rsid w:val="00EB3147"/>
    <w:rsid w:val="00EB5C6D"/>
    <w:rsid w:val="00EB6B84"/>
    <w:rsid w:val="00EB772D"/>
    <w:rsid w:val="00EC060A"/>
    <w:rsid w:val="00EC142F"/>
    <w:rsid w:val="00EC14A1"/>
    <w:rsid w:val="00EC175E"/>
    <w:rsid w:val="00EC1E3B"/>
    <w:rsid w:val="00EC2444"/>
    <w:rsid w:val="00EC3C83"/>
    <w:rsid w:val="00EC4EAB"/>
    <w:rsid w:val="00EC7C3E"/>
    <w:rsid w:val="00ED0478"/>
    <w:rsid w:val="00ED0C3B"/>
    <w:rsid w:val="00ED0EA1"/>
    <w:rsid w:val="00ED18DF"/>
    <w:rsid w:val="00ED209F"/>
    <w:rsid w:val="00ED21B2"/>
    <w:rsid w:val="00ED3456"/>
    <w:rsid w:val="00ED3B43"/>
    <w:rsid w:val="00ED634A"/>
    <w:rsid w:val="00ED6407"/>
    <w:rsid w:val="00ED79EA"/>
    <w:rsid w:val="00ED7A08"/>
    <w:rsid w:val="00EE0DB8"/>
    <w:rsid w:val="00EE1DCE"/>
    <w:rsid w:val="00EE201A"/>
    <w:rsid w:val="00EE236F"/>
    <w:rsid w:val="00EE30B0"/>
    <w:rsid w:val="00EE3761"/>
    <w:rsid w:val="00EE3764"/>
    <w:rsid w:val="00EE3F65"/>
    <w:rsid w:val="00EE400D"/>
    <w:rsid w:val="00EE629F"/>
    <w:rsid w:val="00EE65C1"/>
    <w:rsid w:val="00EE6AE5"/>
    <w:rsid w:val="00EE6C92"/>
    <w:rsid w:val="00EE707B"/>
    <w:rsid w:val="00EF04A9"/>
    <w:rsid w:val="00EF062C"/>
    <w:rsid w:val="00EF0770"/>
    <w:rsid w:val="00EF0C2C"/>
    <w:rsid w:val="00EF19B1"/>
    <w:rsid w:val="00EF1D1E"/>
    <w:rsid w:val="00EF29AC"/>
    <w:rsid w:val="00EF3287"/>
    <w:rsid w:val="00EF4455"/>
    <w:rsid w:val="00EF5150"/>
    <w:rsid w:val="00F007FB"/>
    <w:rsid w:val="00F00A59"/>
    <w:rsid w:val="00F00D1A"/>
    <w:rsid w:val="00F01C46"/>
    <w:rsid w:val="00F02653"/>
    <w:rsid w:val="00F027F0"/>
    <w:rsid w:val="00F03497"/>
    <w:rsid w:val="00F036F9"/>
    <w:rsid w:val="00F04639"/>
    <w:rsid w:val="00F04727"/>
    <w:rsid w:val="00F0508B"/>
    <w:rsid w:val="00F051A1"/>
    <w:rsid w:val="00F07362"/>
    <w:rsid w:val="00F10165"/>
    <w:rsid w:val="00F12502"/>
    <w:rsid w:val="00F15EC1"/>
    <w:rsid w:val="00F17D92"/>
    <w:rsid w:val="00F21639"/>
    <w:rsid w:val="00F22E4E"/>
    <w:rsid w:val="00F232A5"/>
    <w:rsid w:val="00F23A4B"/>
    <w:rsid w:val="00F23A85"/>
    <w:rsid w:val="00F254D6"/>
    <w:rsid w:val="00F27D13"/>
    <w:rsid w:val="00F300F9"/>
    <w:rsid w:val="00F31265"/>
    <w:rsid w:val="00F33C2C"/>
    <w:rsid w:val="00F33C55"/>
    <w:rsid w:val="00F35CC1"/>
    <w:rsid w:val="00F36129"/>
    <w:rsid w:val="00F36830"/>
    <w:rsid w:val="00F36D24"/>
    <w:rsid w:val="00F36D39"/>
    <w:rsid w:val="00F3737D"/>
    <w:rsid w:val="00F407C9"/>
    <w:rsid w:val="00F40C90"/>
    <w:rsid w:val="00F411CC"/>
    <w:rsid w:val="00F41E24"/>
    <w:rsid w:val="00F4240D"/>
    <w:rsid w:val="00F44C03"/>
    <w:rsid w:val="00F44E4F"/>
    <w:rsid w:val="00F473AA"/>
    <w:rsid w:val="00F501A9"/>
    <w:rsid w:val="00F50D4B"/>
    <w:rsid w:val="00F517BA"/>
    <w:rsid w:val="00F51940"/>
    <w:rsid w:val="00F5214B"/>
    <w:rsid w:val="00F5509F"/>
    <w:rsid w:val="00F56839"/>
    <w:rsid w:val="00F60961"/>
    <w:rsid w:val="00F612AF"/>
    <w:rsid w:val="00F62225"/>
    <w:rsid w:val="00F64D0A"/>
    <w:rsid w:val="00F64F50"/>
    <w:rsid w:val="00F64F80"/>
    <w:rsid w:val="00F664FD"/>
    <w:rsid w:val="00F66783"/>
    <w:rsid w:val="00F66CCC"/>
    <w:rsid w:val="00F71001"/>
    <w:rsid w:val="00F7489F"/>
    <w:rsid w:val="00F74F17"/>
    <w:rsid w:val="00F75045"/>
    <w:rsid w:val="00F75946"/>
    <w:rsid w:val="00F7621F"/>
    <w:rsid w:val="00F8019C"/>
    <w:rsid w:val="00F84B56"/>
    <w:rsid w:val="00F85D9A"/>
    <w:rsid w:val="00F85E17"/>
    <w:rsid w:val="00F86271"/>
    <w:rsid w:val="00F872B5"/>
    <w:rsid w:val="00F87C05"/>
    <w:rsid w:val="00F9002D"/>
    <w:rsid w:val="00F909CD"/>
    <w:rsid w:val="00F90CF7"/>
    <w:rsid w:val="00F912AA"/>
    <w:rsid w:val="00F91A2E"/>
    <w:rsid w:val="00F93389"/>
    <w:rsid w:val="00F9389A"/>
    <w:rsid w:val="00F94D38"/>
    <w:rsid w:val="00F95785"/>
    <w:rsid w:val="00F962D9"/>
    <w:rsid w:val="00F97447"/>
    <w:rsid w:val="00F979C1"/>
    <w:rsid w:val="00F97E39"/>
    <w:rsid w:val="00FA0796"/>
    <w:rsid w:val="00FA11EC"/>
    <w:rsid w:val="00FA1F2C"/>
    <w:rsid w:val="00FA2461"/>
    <w:rsid w:val="00FA26B0"/>
    <w:rsid w:val="00FA2AC6"/>
    <w:rsid w:val="00FA3613"/>
    <w:rsid w:val="00FA383C"/>
    <w:rsid w:val="00FA552C"/>
    <w:rsid w:val="00FA5AA1"/>
    <w:rsid w:val="00FA6288"/>
    <w:rsid w:val="00FA6B17"/>
    <w:rsid w:val="00FA795F"/>
    <w:rsid w:val="00FA7D20"/>
    <w:rsid w:val="00FB11AE"/>
    <w:rsid w:val="00FB2349"/>
    <w:rsid w:val="00FB279E"/>
    <w:rsid w:val="00FB38A7"/>
    <w:rsid w:val="00FB4671"/>
    <w:rsid w:val="00FB4723"/>
    <w:rsid w:val="00FB4B28"/>
    <w:rsid w:val="00FB4C2E"/>
    <w:rsid w:val="00FB55DA"/>
    <w:rsid w:val="00FB60CF"/>
    <w:rsid w:val="00FB720E"/>
    <w:rsid w:val="00FC1520"/>
    <w:rsid w:val="00FC2881"/>
    <w:rsid w:val="00FC30E9"/>
    <w:rsid w:val="00FC42DE"/>
    <w:rsid w:val="00FC45CF"/>
    <w:rsid w:val="00FC5048"/>
    <w:rsid w:val="00FC51C5"/>
    <w:rsid w:val="00FC70F9"/>
    <w:rsid w:val="00FD0BF7"/>
    <w:rsid w:val="00FD367B"/>
    <w:rsid w:val="00FD4A04"/>
    <w:rsid w:val="00FD4D71"/>
    <w:rsid w:val="00FD5612"/>
    <w:rsid w:val="00FD5751"/>
    <w:rsid w:val="00FD7825"/>
    <w:rsid w:val="00FE05E2"/>
    <w:rsid w:val="00FE09B2"/>
    <w:rsid w:val="00FE0D5C"/>
    <w:rsid w:val="00FE1856"/>
    <w:rsid w:val="00FE29A0"/>
    <w:rsid w:val="00FE46BB"/>
    <w:rsid w:val="00FE4C75"/>
    <w:rsid w:val="00FE7597"/>
    <w:rsid w:val="00FE7DCD"/>
    <w:rsid w:val="00FF03F5"/>
    <w:rsid w:val="00FF208D"/>
    <w:rsid w:val="00FF5106"/>
    <w:rsid w:val="00FF6525"/>
    <w:rsid w:val="00FF6DE7"/>
    <w:rsid w:val="00FF6FE5"/>
    <w:rsid w:val="00FF7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D034D"/>
    <w:rPr>
      <w:sz w:val="24"/>
      <w:szCs w:val="24"/>
    </w:rPr>
  </w:style>
  <w:style w:type="paragraph" w:styleId="10">
    <w:name w:val="heading 1"/>
    <w:basedOn w:val="a1"/>
    <w:link w:val="11"/>
    <w:qFormat/>
    <w:rsid w:val="0007319E"/>
    <w:pPr>
      <w:spacing w:before="100" w:beforeAutospacing="1" w:after="100" w:afterAutospacing="1"/>
      <w:outlineLvl w:val="0"/>
    </w:pPr>
    <w:rPr>
      <w:b/>
      <w:bCs/>
      <w:kern w:val="36"/>
      <w:sz w:val="48"/>
      <w:szCs w:val="48"/>
    </w:rPr>
  </w:style>
  <w:style w:type="paragraph" w:styleId="20">
    <w:name w:val="heading 2"/>
    <w:basedOn w:val="a1"/>
    <w:next w:val="a1"/>
    <w:link w:val="21"/>
    <w:qFormat/>
    <w:rsid w:val="0007319E"/>
    <w:pPr>
      <w:keepNext/>
      <w:spacing w:before="240" w:after="60"/>
      <w:outlineLvl w:val="1"/>
    </w:pPr>
    <w:rPr>
      <w:rFonts w:ascii="Arial" w:hAnsi="Arial" w:cs="Arial"/>
      <w:b/>
      <w:bCs/>
      <w:i/>
      <w:iCs/>
      <w:sz w:val="28"/>
      <w:szCs w:val="28"/>
    </w:rPr>
  </w:style>
  <w:style w:type="paragraph" w:styleId="3">
    <w:name w:val="heading 3"/>
    <w:basedOn w:val="a1"/>
    <w:next w:val="a1"/>
    <w:qFormat/>
    <w:rsid w:val="0007319E"/>
    <w:pPr>
      <w:keepNext/>
      <w:spacing w:before="240" w:after="60"/>
      <w:outlineLvl w:val="2"/>
    </w:pPr>
    <w:rPr>
      <w:rFonts w:ascii="Arial" w:hAnsi="Arial" w:cs="Arial"/>
      <w:b/>
      <w:bCs/>
      <w:sz w:val="26"/>
      <w:szCs w:val="26"/>
    </w:rPr>
  </w:style>
  <w:style w:type="paragraph" w:styleId="4">
    <w:name w:val="heading 4"/>
    <w:basedOn w:val="a1"/>
    <w:next w:val="a1"/>
    <w:qFormat/>
    <w:rsid w:val="0007319E"/>
    <w:pPr>
      <w:keepNext/>
      <w:spacing w:before="240" w:after="60"/>
      <w:outlineLvl w:val="3"/>
    </w:pPr>
    <w:rPr>
      <w:b/>
      <w:bCs/>
      <w:sz w:val="28"/>
      <w:szCs w:val="28"/>
    </w:rPr>
  </w:style>
  <w:style w:type="paragraph" w:styleId="5">
    <w:name w:val="heading 5"/>
    <w:basedOn w:val="a1"/>
    <w:next w:val="a1"/>
    <w:qFormat/>
    <w:rsid w:val="003C6C91"/>
    <w:pPr>
      <w:spacing w:before="240" w:after="60"/>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locked/>
    <w:rsid w:val="0007319E"/>
    <w:rPr>
      <w:b/>
      <w:bCs/>
      <w:kern w:val="36"/>
      <w:sz w:val="48"/>
      <w:szCs w:val="48"/>
      <w:lang w:val="ru-RU" w:eastAsia="ru-RU" w:bidi="ar-SA"/>
    </w:rPr>
  </w:style>
  <w:style w:type="paragraph" w:styleId="a5">
    <w:name w:val="Normal (Web)"/>
    <w:basedOn w:val="a1"/>
    <w:rsid w:val="0007319E"/>
    <w:pPr>
      <w:spacing w:before="100" w:beforeAutospacing="1" w:after="100" w:afterAutospacing="1"/>
    </w:pPr>
    <w:rPr>
      <w:rFonts w:eastAsia="Calibri"/>
    </w:rPr>
  </w:style>
  <w:style w:type="character" w:styleId="a6">
    <w:name w:val="footnote reference"/>
    <w:basedOn w:val="a2"/>
    <w:semiHidden/>
    <w:rsid w:val="0007319E"/>
    <w:rPr>
      <w:rFonts w:cs="Times New Roman"/>
      <w:vertAlign w:val="superscript"/>
    </w:rPr>
  </w:style>
  <w:style w:type="paragraph" w:customStyle="1" w:styleId="a7">
    <w:name w:val="Базовый"/>
    <w:rsid w:val="0007319E"/>
    <w:pPr>
      <w:suppressAutoHyphens/>
      <w:spacing w:after="200" w:line="276" w:lineRule="auto"/>
    </w:pPr>
    <w:rPr>
      <w:rFonts w:ascii="Calibri" w:eastAsia="SimSun" w:hAnsi="Calibri" w:cs="Calibri"/>
      <w:color w:val="00000A"/>
      <w:sz w:val="22"/>
      <w:szCs w:val="22"/>
      <w:lang w:eastAsia="en-US"/>
    </w:rPr>
  </w:style>
  <w:style w:type="paragraph" w:styleId="a8">
    <w:name w:val="List Paragraph"/>
    <w:basedOn w:val="a7"/>
    <w:uiPriority w:val="99"/>
    <w:qFormat/>
    <w:rsid w:val="0007319E"/>
    <w:pPr>
      <w:ind w:left="720"/>
      <w:contextualSpacing/>
    </w:pPr>
    <w:rPr>
      <w:rFonts w:eastAsia="Calibri" w:cs="Times New Roman"/>
    </w:rPr>
  </w:style>
  <w:style w:type="paragraph" w:customStyle="1" w:styleId="12">
    <w:name w:val="Обычный1"/>
    <w:rsid w:val="0007319E"/>
    <w:pPr>
      <w:spacing w:line="276" w:lineRule="auto"/>
    </w:pPr>
    <w:rPr>
      <w:rFonts w:ascii="Arial" w:hAnsi="Arial" w:cs="Arial"/>
      <w:color w:val="000000"/>
      <w:sz w:val="22"/>
      <w:szCs w:val="22"/>
    </w:rPr>
  </w:style>
  <w:style w:type="paragraph" w:customStyle="1" w:styleId="13">
    <w:name w:val="Абзац списка1"/>
    <w:basedOn w:val="a1"/>
    <w:link w:val="ListParagraphChar"/>
    <w:rsid w:val="0007319E"/>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2"/>
    <w:uiPriority w:val="99"/>
    <w:rsid w:val="0007319E"/>
  </w:style>
  <w:style w:type="character" w:styleId="a9">
    <w:name w:val="Strong"/>
    <w:qFormat/>
    <w:rsid w:val="0007319E"/>
    <w:rPr>
      <w:b/>
      <w:bCs/>
    </w:rPr>
  </w:style>
  <w:style w:type="character" w:styleId="aa">
    <w:name w:val="Hyperlink"/>
    <w:uiPriority w:val="99"/>
    <w:rsid w:val="0007319E"/>
    <w:rPr>
      <w:color w:val="0000FF"/>
      <w:u w:val="single"/>
    </w:rPr>
  </w:style>
  <w:style w:type="character" w:styleId="ab">
    <w:name w:val="Emphasis"/>
    <w:qFormat/>
    <w:rsid w:val="0007319E"/>
    <w:rPr>
      <w:i/>
      <w:iCs/>
    </w:rPr>
  </w:style>
  <w:style w:type="character" w:customStyle="1" w:styleId="bold">
    <w:name w:val="bold"/>
    <w:basedOn w:val="a2"/>
    <w:rsid w:val="0007319E"/>
  </w:style>
  <w:style w:type="paragraph" w:customStyle="1" w:styleId="book">
    <w:name w:val="book"/>
    <w:basedOn w:val="a1"/>
    <w:rsid w:val="0007319E"/>
    <w:pPr>
      <w:spacing w:before="100" w:beforeAutospacing="1" w:after="100" w:afterAutospacing="1"/>
    </w:pPr>
  </w:style>
  <w:style w:type="paragraph" w:styleId="ac">
    <w:name w:val="caption"/>
    <w:aliases w:val="Название диаграмм"/>
    <w:basedOn w:val="a1"/>
    <w:next w:val="a1"/>
    <w:link w:val="ad"/>
    <w:qFormat/>
    <w:rsid w:val="0007319E"/>
    <w:pPr>
      <w:spacing w:after="200"/>
    </w:pPr>
    <w:rPr>
      <w:rFonts w:eastAsia="Calibri"/>
      <w:b/>
      <w:bCs/>
      <w:color w:val="4F81BD"/>
      <w:sz w:val="18"/>
      <w:szCs w:val="18"/>
    </w:rPr>
  </w:style>
  <w:style w:type="paragraph" w:customStyle="1" w:styleId="14">
    <w:name w:val="Текст доклада(1)"/>
    <w:basedOn w:val="a1"/>
    <w:link w:val="15"/>
    <w:rsid w:val="0007319E"/>
    <w:pPr>
      <w:spacing w:before="120"/>
      <w:ind w:firstLine="567"/>
      <w:jc w:val="both"/>
    </w:pPr>
    <w:rPr>
      <w:sz w:val="20"/>
    </w:rPr>
  </w:style>
  <w:style w:type="character" w:customStyle="1" w:styleId="15">
    <w:name w:val="Текст доклада(1) Знак"/>
    <w:basedOn w:val="a2"/>
    <w:link w:val="14"/>
    <w:rsid w:val="0007319E"/>
    <w:rPr>
      <w:szCs w:val="24"/>
      <w:lang w:val="ru-RU" w:eastAsia="ru-RU" w:bidi="ar-SA"/>
    </w:rPr>
  </w:style>
  <w:style w:type="paragraph" w:customStyle="1" w:styleId="30">
    <w:name w:val="(3) Название доклада"/>
    <w:basedOn w:val="a1"/>
    <w:next w:val="a1"/>
    <w:rsid w:val="0007319E"/>
    <w:pPr>
      <w:keepNext/>
      <w:keepLines/>
      <w:jc w:val="center"/>
    </w:pPr>
    <w:rPr>
      <w:b/>
    </w:rPr>
  </w:style>
  <w:style w:type="paragraph" w:customStyle="1" w:styleId="16">
    <w:name w:val="Формула(1)"/>
    <w:basedOn w:val="14"/>
    <w:next w:val="14"/>
    <w:rsid w:val="0007319E"/>
    <w:pPr>
      <w:tabs>
        <w:tab w:val="center" w:pos="4820"/>
        <w:tab w:val="right" w:pos="9582"/>
      </w:tabs>
    </w:pPr>
  </w:style>
  <w:style w:type="table" w:styleId="ae">
    <w:name w:val="Table Grid"/>
    <w:basedOn w:val="a3"/>
    <w:rsid w:val="00073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07319E"/>
    <w:pPr>
      <w:widowControl w:val="0"/>
      <w:autoSpaceDE w:val="0"/>
      <w:autoSpaceDN w:val="0"/>
      <w:adjustRightInd w:val="0"/>
    </w:pPr>
    <w:rPr>
      <w:rFonts w:ascii="Courier New" w:hAnsi="Courier New" w:cs="Courier New"/>
    </w:rPr>
  </w:style>
  <w:style w:type="paragraph" w:customStyle="1" w:styleId="NoSpacing1">
    <w:name w:val="No Spacing1"/>
    <w:rsid w:val="0007319E"/>
    <w:pPr>
      <w:ind w:left="460" w:right="113" w:hanging="284"/>
    </w:pPr>
    <w:rPr>
      <w:rFonts w:ascii="Calibri" w:hAnsi="Calibri"/>
      <w:sz w:val="22"/>
      <w:szCs w:val="22"/>
      <w:lang w:eastAsia="en-US"/>
    </w:rPr>
  </w:style>
  <w:style w:type="paragraph" w:customStyle="1" w:styleId="22">
    <w:name w:val="Абзац списка2"/>
    <w:basedOn w:val="a1"/>
    <w:rsid w:val="0007319E"/>
    <w:pPr>
      <w:ind w:left="720" w:right="113" w:hanging="284"/>
    </w:pPr>
    <w:rPr>
      <w:rFonts w:ascii="Calibri" w:eastAsia="Calibri" w:hAnsi="Calibri"/>
      <w:sz w:val="22"/>
      <w:szCs w:val="22"/>
      <w:lang w:eastAsia="en-US"/>
    </w:rPr>
  </w:style>
  <w:style w:type="paragraph" w:styleId="af">
    <w:name w:val="Plain Text"/>
    <w:basedOn w:val="a1"/>
    <w:link w:val="af0"/>
    <w:rsid w:val="0007319E"/>
    <w:rPr>
      <w:rFonts w:ascii="Courier New" w:hAnsi="Courier New"/>
      <w:sz w:val="20"/>
      <w:szCs w:val="20"/>
    </w:rPr>
  </w:style>
  <w:style w:type="character" w:customStyle="1" w:styleId="af0">
    <w:name w:val="Текст Знак"/>
    <w:link w:val="af"/>
    <w:semiHidden/>
    <w:locked/>
    <w:rsid w:val="0007319E"/>
    <w:rPr>
      <w:rFonts w:ascii="Courier New" w:hAnsi="Courier New"/>
      <w:lang w:val="ru-RU" w:eastAsia="ru-RU" w:bidi="ar-SA"/>
    </w:rPr>
  </w:style>
  <w:style w:type="paragraph" w:styleId="af1">
    <w:name w:val="Body Text"/>
    <w:basedOn w:val="a1"/>
    <w:link w:val="af2"/>
    <w:uiPriority w:val="99"/>
    <w:rsid w:val="0007319E"/>
    <w:pPr>
      <w:spacing w:after="120"/>
    </w:pPr>
  </w:style>
  <w:style w:type="paragraph" w:styleId="af3">
    <w:name w:val="Body Text First Indent"/>
    <w:basedOn w:val="af1"/>
    <w:link w:val="af4"/>
    <w:rsid w:val="0007319E"/>
    <w:pPr>
      <w:suppressAutoHyphens/>
      <w:spacing w:after="0" w:line="240" w:lineRule="atLeast"/>
      <w:ind w:firstLine="720"/>
      <w:jc w:val="both"/>
    </w:pPr>
    <w:rPr>
      <w:lang w:eastAsia="ar-SA"/>
    </w:rPr>
  </w:style>
  <w:style w:type="character" w:customStyle="1" w:styleId="af4">
    <w:name w:val="Красная строка Знак"/>
    <w:basedOn w:val="a2"/>
    <w:link w:val="af3"/>
    <w:locked/>
    <w:rsid w:val="0007319E"/>
    <w:rPr>
      <w:sz w:val="24"/>
      <w:szCs w:val="24"/>
      <w:lang w:val="ru-RU" w:eastAsia="ar-SA" w:bidi="ar-SA"/>
    </w:rPr>
  </w:style>
  <w:style w:type="paragraph" w:customStyle="1" w:styleId="Default">
    <w:name w:val="Default"/>
    <w:rsid w:val="0007319E"/>
    <w:pPr>
      <w:autoSpaceDE w:val="0"/>
      <w:autoSpaceDN w:val="0"/>
      <w:adjustRightInd w:val="0"/>
    </w:pPr>
    <w:rPr>
      <w:color w:val="000000"/>
      <w:sz w:val="24"/>
      <w:szCs w:val="24"/>
      <w:lang w:eastAsia="en-US"/>
    </w:rPr>
  </w:style>
  <w:style w:type="character" w:customStyle="1" w:styleId="hl">
    <w:name w:val="hl"/>
    <w:basedOn w:val="a2"/>
    <w:rsid w:val="0007319E"/>
    <w:rPr>
      <w:rFonts w:cs="Times New Roman"/>
    </w:rPr>
  </w:style>
  <w:style w:type="character" w:customStyle="1" w:styleId="23">
    <w:name w:val="стиль2"/>
    <w:basedOn w:val="a2"/>
    <w:rsid w:val="0007319E"/>
    <w:rPr>
      <w:rFonts w:cs="Times New Roman"/>
    </w:rPr>
  </w:style>
  <w:style w:type="character" w:customStyle="1" w:styleId="spelle">
    <w:name w:val="spelle"/>
    <w:basedOn w:val="a2"/>
    <w:rsid w:val="0007319E"/>
    <w:rPr>
      <w:rFonts w:cs="Times New Roman"/>
    </w:rPr>
  </w:style>
  <w:style w:type="paragraph" w:customStyle="1" w:styleId="af5">
    <w:name w:val="Ломоносов_название Знак Знак"/>
    <w:basedOn w:val="a1"/>
    <w:link w:val="af6"/>
    <w:rsid w:val="0007319E"/>
    <w:pPr>
      <w:keepNext/>
      <w:spacing w:before="240" w:line="280" w:lineRule="exact"/>
      <w:jc w:val="center"/>
      <w:outlineLvl w:val="1"/>
    </w:pPr>
    <w:rPr>
      <w:b/>
      <w:szCs w:val="20"/>
    </w:rPr>
  </w:style>
  <w:style w:type="character" w:customStyle="1" w:styleId="af6">
    <w:name w:val="Ломоносов_название Знак Знак Знак"/>
    <w:link w:val="af5"/>
    <w:locked/>
    <w:rsid w:val="0007319E"/>
    <w:rPr>
      <w:b/>
      <w:sz w:val="24"/>
      <w:lang w:val="ru-RU" w:eastAsia="ru-RU" w:bidi="ar-SA"/>
    </w:rPr>
  </w:style>
  <w:style w:type="paragraph" w:styleId="af7">
    <w:name w:val="No Spacing"/>
    <w:link w:val="af8"/>
    <w:qFormat/>
    <w:rsid w:val="0007319E"/>
    <w:rPr>
      <w:rFonts w:ascii="Calibri" w:eastAsia="Calibri" w:hAnsi="Calibri"/>
      <w:sz w:val="22"/>
      <w:szCs w:val="22"/>
      <w:lang w:eastAsia="en-US"/>
    </w:rPr>
  </w:style>
  <w:style w:type="character" w:customStyle="1" w:styleId="af8">
    <w:name w:val="Без интервала Знак"/>
    <w:basedOn w:val="a2"/>
    <w:link w:val="af7"/>
    <w:rsid w:val="0007319E"/>
    <w:rPr>
      <w:rFonts w:ascii="Calibri" w:eastAsia="Calibri" w:hAnsi="Calibri"/>
      <w:sz w:val="22"/>
      <w:szCs w:val="22"/>
      <w:lang w:val="ru-RU" w:eastAsia="en-US" w:bidi="ar-SA"/>
    </w:rPr>
  </w:style>
  <w:style w:type="character" w:customStyle="1" w:styleId="FontStyle21">
    <w:name w:val="Font Style21"/>
    <w:rsid w:val="0007319E"/>
    <w:rPr>
      <w:rFonts w:ascii="Times New Roman" w:hAnsi="Times New Roman" w:cs="Times New Roman"/>
      <w:sz w:val="26"/>
      <w:szCs w:val="26"/>
    </w:rPr>
  </w:style>
  <w:style w:type="paragraph" w:customStyle="1" w:styleId="af9">
    <w:name w:val="Мой стиль"/>
    <w:basedOn w:val="a1"/>
    <w:link w:val="afa"/>
    <w:rsid w:val="0007319E"/>
    <w:pPr>
      <w:spacing w:after="200" w:line="360" w:lineRule="auto"/>
      <w:ind w:firstLine="709"/>
      <w:jc w:val="both"/>
    </w:pPr>
    <w:rPr>
      <w:rFonts w:ascii="Calibri" w:eastAsia="Calibri" w:hAnsi="Calibri" w:cs="Calibri"/>
      <w:sz w:val="28"/>
      <w:szCs w:val="28"/>
      <w:lang w:eastAsia="en-US"/>
    </w:rPr>
  </w:style>
  <w:style w:type="character" w:customStyle="1" w:styleId="afa">
    <w:name w:val="Мой стиль Знак"/>
    <w:link w:val="af9"/>
    <w:locked/>
    <w:rsid w:val="0007319E"/>
    <w:rPr>
      <w:rFonts w:ascii="Calibri" w:eastAsia="Calibri" w:hAnsi="Calibri" w:cs="Calibri"/>
      <w:sz w:val="28"/>
      <w:szCs w:val="28"/>
      <w:lang w:val="ru-RU" w:eastAsia="en-US" w:bidi="ar-SA"/>
    </w:rPr>
  </w:style>
  <w:style w:type="character" w:customStyle="1" w:styleId="afb">
    <w:name w:val="Символ сноски"/>
    <w:rsid w:val="0007319E"/>
  </w:style>
  <w:style w:type="paragraph" w:styleId="afc">
    <w:name w:val="footnote text"/>
    <w:basedOn w:val="a1"/>
    <w:link w:val="afd"/>
    <w:semiHidden/>
    <w:rsid w:val="0007319E"/>
    <w:pPr>
      <w:widowControl w:val="0"/>
      <w:suppressLineNumbers/>
      <w:suppressAutoHyphens/>
      <w:ind w:left="339" w:hanging="339"/>
    </w:pPr>
    <w:rPr>
      <w:kern w:val="1"/>
      <w:sz w:val="20"/>
      <w:szCs w:val="20"/>
      <w:lang w:eastAsia="en-US"/>
    </w:rPr>
  </w:style>
  <w:style w:type="character" w:customStyle="1" w:styleId="afd">
    <w:name w:val="Текст сноски Знак"/>
    <w:link w:val="afc"/>
    <w:rsid w:val="0007319E"/>
    <w:rPr>
      <w:kern w:val="1"/>
      <w:lang w:val="ru-RU" w:eastAsia="en-US" w:bidi="ar-SA"/>
    </w:rPr>
  </w:style>
  <w:style w:type="paragraph" w:customStyle="1" w:styleId="MapleOutput">
    <w:name w:val="Maple Output"/>
    <w:link w:val="MapleOutput0"/>
    <w:rsid w:val="0007319E"/>
    <w:pPr>
      <w:autoSpaceDE w:val="0"/>
      <w:autoSpaceDN w:val="0"/>
      <w:adjustRightInd w:val="0"/>
      <w:spacing w:line="360" w:lineRule="auto"/>
    </w:pPr>
    <w:rPr>
      <w:color w:val="000000"/>
      <w:sz w:val="24"/>
      <w:szCs w:val="24"/>
      <w:lang w:val="en-US"/>
    </w:rPr>
  </w:style>
  <w:style w:type="character" w:customStyle="1" w:styleId="MapleOutput0">
    <w:name w:val="Maple Output Знак"/>
    <w:basedOn w:val="a2"/>
    <w:link w:val="MapleOutput"/>
    <w:locked/>
    <w:rsid w:val="0007319E"/>
    <w:rPr>
      <w:color w:val="000000"/>
      <w:sz w:val="24"/>
      <w:szCs w:val="24"/>
      <w:lang w:val="en-US" w:eastAsia="ru-RU" w:bidi="ar-SA"/>
    </w:rPr>
  </w:style>
  <w:style w:type="paragraph" w:styleId="HTML">
    <w:name w:val="HTML Preformatted"/>
    <w:basedOn w:val="a1"/>
    <w:link w:val="HTML0"/>
    <w:rsid w:val="0007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semiHidden/>
    <w:locked/>
    <w:rsid w:val="0007319E"/>
    <w:rPr>
      <w:rFonts w:ascii="Courier New" w:hAnsi="Courier New" w:cs="Courier New"/>
      <w:lang w:val="ru-RU" w:eastAsia="ru-RU" w:bidi="ar-SA"/>
    </w:rPr>
  </w:style>
  <w:style w:type="paragraph" w:customStyle="1" w:styleId="40">
    <w:name w:val="Знак Знак4"/>
    <w:basedOn w:val="a1"/>
    <w:rsid w:val="0007319E"/>
    <w:pPr>
      <w:spacing w:after="160" w:line="240" w:lineRule="exact"/>
    </w:pPr>
    <w:rPr>
      <w:rFonts w:ascii="Verdana" w:hAnsi="Verdana" w:cs="Verdana"/>
      <w:sz w:val="20"/>
      <w:szCs w:val="20"/>
      <w:lang w:val="en-US" w:eastAsia="en-US"/>
    </w:rPr>
  </w:style>
  <w:style w:type="paragraph" w:customStyle="1" w:styleId="17">
    <w:name w:val="Список публикаций(1)"/>
    <w:basedOn w:val="a1"/>
    <w:next w:val="a1"/>
    <w:rsid w:val="0007319E"/>
    <w:pPr>
      <w:spacing w:before="120"/>
      <w:jc w:val="both"/>
    </w:pPr>
    <w:rPr>
      <w:sz w:val="20"/>
    </w:rPr>
  </w:style>
  <w:style w:type="character" w:customStyle="1" w:styleId="citation">
    <w:name w:val="citation"/>
    <w:basedOn w:val="a2"/>
    <w:rsid w:val="0007319E"/>
  </w:style>
  <w:style w:type="character" w:customStyle="1" w:styleId="reference-accessdate">
    <w:name w:val="reference-accessdate"/>
    <w:basedOn w:val="a2"/>
    <w:rsid w:val="0007319E"/>
  </w:style>
  <w:style w:type="character" w:customStyle="1" w:styleId="hps">
    <w:name w:val="hps"/>
    <w:basedOn w:val="a2"/>
    <w:rsid w:val="0007319E"/>
  </w:style>
  <w:style w:type="character" w:customStyle="1" w:styleId="reference-text">
    <w:name w:val="reference-text"/>
    <w:basedOn w:val="a2"/>
    <w:rsid w:val="0007319E"/>
  </w:style>
  <w:style w:type="character" w:customStyle="1" w:styleId="longtext">
    <w:name w:val="long_text"/>
    <w:basedOn w:val="a2"/>
    <w:rsid w:val="0007319E"/>
  </w:style>
  <w:style w:type="character" w:customStyle="1" w:styleId="companyrollover">
    <w:name w:val="companyrollover"/>
    <w:basedOn w:val="a2"/>
    <w:rsid w:val="0007319E"/>
  </w:style>
  <w:style w:type="paragraph" w:customStyle="1" w:styleId="p1">
    <w:name w:val="p1"/>
    <w:basedOn w:val="a1"/>
    <w:rsid w:val="0007319E"/>
    <w:pPr>
      <w:spacing w:before="100" w:beforeAutospacing="1" w:after="100" w:afterAutospacing="1"/>
    </w:pPr>
  </w:style>
  <w:style w:type="paragraph" w:customStyle="1" w:styleId="p2">
    <w:name w:val="p2"/>
    <w:basedOn w:val="a1"/>
    <w:rsid w:val="0007319E"/>
    <w:pPr>
      <w:spacing w:before="100" w:beforeAutospacing="1" w:after="100" w:afterAutospacing="1"/>
    </w:pPr>
  </w:style>
  <w:style w:type="character" w:customStyle="1" w:styleId="s1">
    <w:name w:val="s1"/>
    <w:basedOn w:val="a2"/>
    <w:rsid w:val="0007319E"/>
  </w:style>
  <w:style w:type="paragraph" w:customStyle="1" w:styleId="p3">
    <w:name w:val="p3"/>
    <w:basedOn w:val="a1"/>
    <w:rsid w:val="0007319E"/>
    <w:pPr>
      <w:spacing w:before="100" w:beforeAutospacing="1" w:after="100" w:afterAutospacing="1"/>
    </w:pPr>
  </w:style>
  <w:style w:type="character" w:customStyle="1" w:styleId="s2">
    <w:name w:val="s2"/>
    <w:basedOn w:val="a2"/>
    <w:rsid w:val="0007319E"/>
  </w:style>
  <w:style w:type="paragraph" w:customStyle="1" w:styleId="p4">
    <w:name w:val="p4"/>
    <w:basedOn w:val="a1"/>
    <w:rsid w:val="0007319E"/>
    <w:pPr>
      <w:spacing w:before="100" w:beforeAutospacing="1" w:after="100" w:afterAutospacing="1"/>
    </w:pPr>
  </w:style>
  <w:style w:type="character" w:customStyle="1" w:styleId="s3">
    <w:name w:val="s3"/>
    <w:basedOn w:val="a2"/>
    <w:rsid w:val="0007319E"/>
  </w:style>
  <w:style w:type="paragraph" w:styleId="afe">
    <w:name w:val="Body Text Indent"/>
    <w:basedOn w:val="a1"/>
    <w:link w:val="aff"/>
    <w:rsid w:val="0007319E"/>
    <w:pPr>
      <w:spacing w:after="120"/>
      <w:ind w:left="283"/>
    </w:pPr>
  </w:style>
  <w:style w:type="character" w:customStyle="1" w:styleId="aff">
    <w:name w:val="Основной текст с отступом Знак"/>
    <w:basedOn w:val="a2"/>
    <w:link w:val="afe"/>
    <w:locked/>
    <w:rsid w:val="0007319E"/>
    <w:rPr>
      <w:sz w:val="24"/>
      <w:szCs w:val="24"/>
      <w:lang w:val="ru-RU" w:eastAsia="ru-RU" w:bidi="ar-SA"/>
    </w:rPr>
  </w:style>
  <w:style w:type="character" w:customStyle="1" w:styleId="apple-style-span">
    <w:name w:val="apple-style-span"/>
    <w:basedOn w:val="a2"/>
    <w:rsid w:val="0007319E"/>
  </w:style>
  <w:style w:type="paragraph" w:styleId="aff0">
    <w:name w:val="Title"/>
    <w:basedOn w:val="a1"/>
    <w:link w:val="aff1"/>
    <w:qFormat/>
    <w:rsid w:val="0007319E"/>
    <w:pPr>
      <w:spacing w:line="360" w:lineRule="auto"/>
      <w:jc w:val="center"/>
    </w:pPr>
    <w:rPr>
      <w:sz w:val="28"/>
    </w:rPr>
  </w:style>
  <w:style w:type="character" w:customStyle="1" w:styleId="aff1">
    <w:name w:val="Название Знак"/>
    <w:basedOn w:val="a2"/>
    <w:link w:val="aff0"/>
    <w:locked/>
    <w:rsid w:val="0007319E"/>
    <w:rPr>
      <w:sz w:val="28"/>
      <w:szCs w:val="24"/>
      <w:lang w:val="ru-RU" w:eastAsia="ru-RU" w:bidi="ar-SA"/>
    </w:rPr>
  </w:style>
  <w:style w:type="paragraph" w:customStyle="1" w:styleId="18">
    <w:name w:val="Абзац списка1"/>
    <w:basedOn w:val="a1"/>
    <w:rsid w:val="0007319E"/>
    <w:pPr>
      <w:spacing w:after="200" w:line="276" w:lineRule="auto"/>
      <w:ind w:left="720"/>
    </w:pPr>
    <w:rPr>
      <w:rFonts w:ascii="Calibri" w:eastAsia="Calibri" w:hAnsi="Calibri" w:cs="Calibri"/>
      <w:sz w:val="22"/>
      <w:szCs w:val="22"/>
      <w:lang w:eastAsia="en-US"/>
    </w:rPr>
  </w:style>
  <w:style w:type="character" w:customStyle="1" w:styleId="62">
    <w:name w:val="Основной текст (6)2"/>
    <w:rsid w:val="0007319E"/>
    <w:rPr>
      <w:sz w:val="24"/>
      <w:szCs w:val="24"/>
      <w:u w:val="single"/>
      <w:lang w:bidi="ar-SA"/>
    </w:rPr>
  </w:style>
  <w:style w:type="paragraph" w:customStyle="1" w:styleId="p50">
    <w:name w:val="p50"/>
    <w:basedOn w:val="a1"/>
    <w:rsid w:val="0007319E"/>
    <w:pPr>
      <w:spacing w:before="100" w:beforeAutospacing="1" w:after="100" w:afterAutospacing="1"/>
    </w:pPr>
  </w:style>
  <w:style w:type="character" w:customStyle="1" w:styleId="s7">
    <w:name w:val="s7"/>
    <w:basedOn w:val="a2"/>
    <w:rsid w:val="0007319E"/>
  </w:style>
  <w:style w:type="paragraph" w:customStyle="1" w:styleId="p51">
    <w:name w:val="p51"/>
    <w:basedOn w:val="a1"/>
    <w:rsid w:val="0007319E"/>
    <w:pPr>
      <w:spacing w:before="100" w:beforeAutospacing="1" w:after="100" w:afterAutospacing="1"/>
    </w:pPr>
  </w:style>
  <w:style w:type="paragraph" w:customStyle="1" w:styleId="p52">
    <w:name w:val="p52"/>
    <w:basedOn w:val="a1"/>
    <w:rsid w:val="0007319E"/>
    <w:pPr>
      <w:spacing w:before="100" w:beforeAutospacing="1" w:after="100" w:afterAutospacing="1"/>
    </w:pPr>
  </w:style>
  <w:style w:type="paragraph" w:customStyle="1" w:styleId="19">
    <w:name w:val="Без интервала1"/>
    <w:link w:val="NoSpacingChar"/>
    <w:rsid w:val="0007319E"/>
    <w:rPr>
      <w:rFonts w:ascii="Calibri" w:hAnsi="Calibri"/>
      <w:sz w:val="22"/>
      <w:szCs w:val="22"/>
      <w:lang w:eastAsia="en-US"/>
    </w:rPr>
  </w:style>
  <w:style w:type="character" w:customStyle="1" w:styleId="definition">
    <w:name w:val="definition"/>
    <w:basedOn w:val="a2"/>
    <w:rsid w:val="0007319E"/>
  </w:style>
  <w:style w:type="character" w:customStyle="1" w:styleId="Bodytext">
    <w:name w:val="Body text_"/>
    <w:link w:val="Bodytext1"/>
    <w:locked/>
    <w:rsid w:val="0007319E"/>
    <w:rPr>
      <w:spacing w:val="10"/>
      <w:sz w:val="19"/>
      <w:szCs w:val="19"/>
      <w:shd w:val="clear" w:color="auto" w:fill="FFFFFF"/>
      <w:lang w:bidi="ar-SA"/>
    </w:rPr>
  </w:style>
  <w:style w:type="paragraph" w:customStyle="1" w:styleId="Bodytext1">
    <w:name w:val="Body text1"/>
    <w:basedOn w:val="a1"/>
    <w:link w:val="Bodytext"/>
    <w:rsid w:val="0007319E"/>
    <w:pPr>
      <w:shd w:val="clear" w:color="auto" w:fill="FFFFFF"/>
      <w:spacing w:line="212" w:lineRule="exact"/>
      <w:ind w:hanging="200"/>
      <w:jc w:val="both"/>
    </w:pPr>
    <w:rPr>
      <w:spacing w:val="10"/>
      <w:sz w:val="19"/>
      <w:szCs w:val="19"/>
      <w:shd w:val="clear" w:color="auto" w:fill="FFFFFF"/>
    </w:rPr>
  </w:style>
  <w:style w:type="character" w:customStyle="1" w:styleId="Bodytext98">
    <w:name w:val="Body text + 98"/>
    <w:aliases w:val="5 pt18"/>
    <w:basedOn w:val="Bodytext"/>
    <w:rsid w:val="0007319E"/>
  </w:style>
  <w:style w:type="character" w:customStyle="1" w:styleId="Heading22">
    <w:name w:val="Heading #2 (2)"/>
    <w:basedOn w:val="a2"/>
    <w:rsid w:val="0007319E"/>
    <w:rPr>
      <w:rFonts w:ascii="Times New Roman" w:hAnsi="Times New Roman" w:cs="Times New Roman"/>
      <w:spacing w:val="0"/>
      <w:sz w:val="20"/>
      <w:szCs w:val="20"/>
    </w:rPr>
  </w:style>
  <w:style w:type="character" w:customStyle="1" w:styleId="Bodytext2">
    <w:name w:val="Body text (2)"/>
    <w:basedOn w:val="a2"/>
    <w:rsid w:val="0007319E"/>
    <w:rPr>
      <w:rFonts w:ascii="Times New Roman" w:hAnsi="Times New Roman" w:cs="Times New Roman"/>
      <w:spacing w:val="0"/>
      <w:sz w:val="20"/>
      <w:szCs w:val="20"/>
    </w:rPr>
  </w:style>
  <w:style w:type="character" w:customStyle="1" w:styleId="Bodytext210">
    <w:name w:val="Body text (2) + 10"/>
    <w:aliases w:val="5 pt,Bold"/>
    <w:basedOn w:val="a2"/>
    <w:rsid w:val="0007319E"/>
    <w:rPr>
      <w:rFonts w:ascii="Times New Roman" w:hAnsi="Times New Roman" w:cs="Times New Roman"/>
      <w:b/>
      <w:bCs/>
      <w:spacing w:val="0"/>
      <w:sz w:val="21"/>
      <w:szCs w:val="21"/>
    </w:rPr>
  </w:style>
  <w:style w:type="character" w:customStyle="1" w:styleId="Heading23">
    <w:name w:val="Heading #2 (3)"/>
    <w:basedOn w:val="a2"/>
    <w:rsid w:val="0007319E"/>
    <w:rPr>
      <w:rFonts w:ascii="Times New Roman" w:hAnsi="Times New Roman" w:cs="Times New Roman"/>
      <w:spacing w:val="0"/>
      <w:sz w:val="20"/>
      <w:szCs w:val="20"/>
    </w:rPr>
  </w:style>
  <w:style w:type="character" w:customStyle="1" w:styleId="1a">
    <w:name w:val="Основной текст1"/>
    <w:basedOn w:val="Bodytext"/>
    <w:rsid w:val="0007319E"/>
    <w:rPr>
      <w:rFonts w:cs="Times New Roman"/>
    </w:rPr>
  </w:style>
  <w:style w:type="paragraph" w:customStyle="1" w:styleId="31">
    <w:name w:val="Основной текст3"/>
    <w:basedOn w:val="a1"/>
    <w:rsid w:val="0007319E"/>
    <w:pPr>
      <w:shd w:val="clear" w:color="auto" w:fill="FFFFFF"/>
      <w:spacing w:line="248" w:lineRule="exact"/>
      <w:jc w:val="both"/>
    </w:pPr>
    <w:rPr>
      <w:sz w:val="20"/>
      <w:szCs w:val="20"/>
      <w:lang w:eastAsia="en-US"/>
    </w:rPr>
  </w:style>
  <w:style w:type="character" w:customStyle="1" w:styleId="BodytextBold">
    <w:name w:val="Body text + Bold"/>
    <w:basedOn w:val="Bodytext"/>
    <w:rsid w:val="0007319E"/>
    <w:rPr>
      <w:rFonts w:ascii="Times New Roman" w:hAnsi="Times New Roman" w:cs="Times New Roman"/>
      <w:b/>
      <w:bCs/>
      <w:spacing w:val="0"/>
      <w:sz w:val="20"/>
      <w:szCs w:val="20"/>
    </w:rPr>
  </w:style>
  <w:style w:type="character" w:customStyle="1" w:styleId="Picturecaption4">
    <w:name w:val="Picture caption (4)"/>
    <w:basedOn w:val="a2"/>
    <w:rsid w:val="0007319E"/>
    <w:rPr>
      <w:rFonts w:ascii="Times New Roman" w:hAnsi="Times New Roman" w:cs="Times New Roman"/>
      <w:spacing w:val="0"/>
      <w:sz w:val="20"/>
      <w:szCs w:val="20"/>
    </w:rPr>
  </w:style>
  <w:style w:type="paragraph" w:customStyle="1" w:styleId="par">
    <w:name w:val="par"/>
    <w:basedOn w:val="a1"/>
    <w:rsid w:val="0007319E"/>
    <w:pPr>
      <w:spacing w:before="100" w:beforeAutospacing="1" w:after="100" w:afterAutospacing="1"/>
    </w:pPr>
    <w:rPr>
      <w:rFonts w:eastAsia="Calibri"/>
    </w:rPr>
  </w:style>
  <w:style w:type="character" w:customStyle="1" w:styleId="text1">
    <w:name w:val="text1"/>
    <w:rsid w:val="0007319E"/>
    <w:rPr>
      <w:rFonts w:ascii="Arial" w:hAnsi="Arial"/>
      <w:color w:val="000000"/>
      <w:sz w:val="19"/>
    </w:rPr>
  </w:style>
  <w:style w:type="paragraph" w:customStyle="1" w:styleId="aff2">
    <w:name w:val="Содержимое таблицы"/>
    <w:basedOn w:val="a1"/>
    <w:rsid w:val="0007319E"/>
    <w:pPr>
      <w:suppressLineNumbers/>
      <w:suppressAutoHyphens/>
    </w:pPr>
    <w:rPr>
      <w:rFonts w:eastAsia="Calibri"/>
      <w:lang w:eastAsia="ar-SA"/>
    </w:rPr>
  </w:style>
  <w:style w:type="character" w:customStyle="1" w:styleId="submenu-table">
    <w:name w:val="submenu-table"/>
    <w:basedOn w:val="a2"/>
    <w:rsid w:val="0007319E"/>
    <w:rPr>
      <w:rFonts w:cs="Times New Roman"/>
    </w:rPr>
  </w:style>
  <w:style w:type="paragraph" w:customStyle="1" w:styleId="1b">
    <w:name w:val="Обычный (веб)1"/>
    <w:basedOn w:val="a1"/>
    <w:rsid w:val="0007319E"/>
    <w:pPr>
      <w:suppressAutoHyphens/>
      <w:spacing w:line="100" w:lineRule="atLeast"/>
    </w:pPr>
    <w:rPr>
      <w:kern w:val="1"/>
      <w:lang w:eastAsia="ar-SA"/>
    </w:rPr>
  </w:style>
  <w:style w:type="paragraph" w:customStyle="1" w:styleId="ListParagraph1">
    <w:name w:val="List Paragraph1"/>
    <w:basedOn w:val="a1"/>
    <w:qFormat/>
    <w:rsid w:val="0007319E"/>
    <w:pPr>
      <w:spacing w:after="200" w:line="276" w:lineRule="auto"/>
      <w:ind w:left="720"/>
      <w:contextualSpacing/>
    </w:pPr>
    <w:rPr>
      <w:rFonts w:ascii="Calibri" w:hAnsi="Calibri"/>
      <w:sz w:val="22"/>
      <w:szCs w:val="22"/>
    </w:rPr>
  </w:style>
  <w:style w:type="character" w:customStyle="1" w:styleId="c20c1">
    <w:name w:val="c20 c1"/>
    <w:basedOn w:val="a2"/>
    <w:rsid w:val="0007319E"/>
  </w:style>
  <w:style w:type="character" w:customStyle="1" w:styleId="c1">
    <w:name w:val="c1"/>
    <w:basedOn w:val="a2"/>
    <w:rsid w:val="0007319E"/>
  </w:style>
  <w:style w:type="paragraph" w:styleId="aff3">
    <w:name w:val="endnote text"/>
    <w:basedOn w:val="a1"/>
    <w:link w:val="aff4"/>
    <w:semiHidden/>
    <w:rsid w:val="0007319E"/>
    <w:pPr>
      <w:spacing w:after="200" w:line="276" w:lineRule="auto"/>
    </w:pPr>
    <w:rPr>
      <w:rFonts w:ascii="Calibri" w:hAnsi="Calibri" w:cs="Calibri"/>
      <w:sz w:val="20"/>
      <w:szCs w:val="20"/>
    </w:rPr>
  </w:style>
  <w:style w:type="character" w:customStyle="1" w:styleId="aff4">
    <w:name w:val="Текст концевой сноски Знак"/>
    <w:basedOn w:val="a2"/>
    <w:link w:val="aff3"/>
    <w:semiHidden/>
    <w:locked/>
    <w:rsid w:val="0007319E"/>
    <w:rPr>
      <w:rFonts w:ascii="Calibri" w:hAnsi="Calibri" w:cs="Calibri"/>
      <w:lang w:val="ru-RU" w:eastAsia="ru-RU" w:bidi="ar-SA"/>
    </w:rPr>
  </w:style>
  <w:style w:type="character" w:customStyle="1" w:styleId="200">
    <w:name w:val="Основной текст + Курсив20"/>
    <w:rsid w:val="0007319E"/>
    <w:rPr>
      <w:rFonts w:ascii="Times New Roman" w:hAnsi="Times New Roman" w:cs="Times New Roman"/>
      <w:i/>
      <w:iCs/>
      <w:spacing w:val="0"/>
      <w:sz w:val="21"/>
      <w:szCs w:val="21"/>
    </w:rPr>
  </w:style>
  <w:style w:type="character" w:customStyle="1" w:styleId="wordsample">
    <w:name w:val="word_sample"/>
    <w:basedOn w:val="a2"/>
    <w:rsid w:val="0007319E"/>
  </w:style>
  <w:style w:type="paragraph" w:styleId="aff5">
    <w:name w:val="footer"/>
    <w:basedOn w:val="a1"/>
    <w:link w:val="aff6"/>
    <w:rsid w:val="0007319E"/>
    <w:pPr>
      <w:tabs>
        <w:tab w:val="center" w:pos="4677"/>
        <w:tab w:val="right" w:pos="9355"/>
      </w:tabs>
    </w:pPr>
  </w:style>
  <w:style w:type="character" w:styleId="aff7">
    <w:name w:val="page number"/>
    <w:basedOn w:val="a2"/>
    <w:rsid w:val="0007319E"/>
  </w:style>
  <w:style w:type="character" w:customStyle="1" w:styleId="mw-headline">
    <w:name w:val="mw-headline"/>
    <w:basedOn w:val="a2"/>
    <w:rsid w:val="0007319E"/>
  </w:style>
  <w:style w:type="paragraph" w:customStyle="1" w:styleId="ConsPlusTitle">
    <w:name w:val="ConsPlusTitle"/>
    <w:rsid w:val="0007319E"/>
    <w:pPr>
      <w:widowControl w:val="0"/>
      <w:autoSpaceDE w:val="0"/>
      <w:autoSpaceDN w:val="0"/>
      <w:adjustRightInd w:val="0"/>
    </w:pPr>
    <w:rPr>
      <w:rFonts w:eastAsia="Calibri"/>
      <w:b/>
      <w:bCs/>
      <w:sz w:val="24"/>
      <w:szCs w:val="24"/>
    </w:rPr>
  </w:style>
  <w:style w:type="paragraph" w:styleId="aff8">
    <w:name w:val="annotation text"/>
    <w:basedOn w:val="a1"/>
    <w:link w:val="aff9"/>
    <w:rsid w:val="0007319E"/>
    <w:rPr>
      <w:sz w:val="20"/>
      <w:szCs w:val="20"/>
    </w:rPr>
  </w:style>
  <w:style w:type="paragraph" w:customStyle="1" w:styleId="text">
    <w:name w:val="text"/>
    <w:basedOn w:val="a1"/>
    <w:rsid w:val="0007319E"/>
    <w:pPr>
      <w:spacing w:before="40" w:after="40"/>
      <w:ind w:firstLine="567"/>
      <w:jc w:val="both"/>
    </w:pPr>
    <w:rPr>
      <w:rFonts w:ascii="TimesET" w:hAnsi="TimesET"/>
      <w:sz w:val="20"/>
      <w:szCs w:val="20"/>
    </w:rPr>
  </w:style>
  <w:style w:type="paragraph" w:styleId="32">
    <w:name w:val="Body Text Indent 3"/>
    <w:basedOn w:val="a1"/>
    <w:link w:val="33"/>
    <w:rsid w:val="0007319E"/>
    <w:pPr>
      <w:spacing w:after="120"/>
      <w:ind w:left="283"/>
    </w:pPr>
    <w:rPr>
      <w:sz w:val="16"/>
      <w:szCs w:val="16"/>
    </w:rPr>
  </w:style>
  <w:style w:type="character" w:customStyle="1" w:styleId="33">
    <w:name w:val="Основной текст с отступом 3 Знак"/>
    <w:basedOn w:val="a2"/>
    <w:link w:val="32"/>
    <w:locked/>
    <w:rsid w:val="0007319E"/>
    <w:rPr>
      <w:sz w:val="16"/>
      <w:szCs w:val="16"/>
      <w:lang w:val="ru-RU" w:eastAsia="ru-RU" w:bidi="ar-SA"/>
    </w:rPr>
  </w:style>
  <w:style w:type="paragraph" w:customStyle="1" w:styleId="BodyTextIndent31">
    <w:name w:val="Body Text Indent 31"/>
    <w:basedOn w:val="a1"/>
    <w:rsid w:val="0007319E"/>
    <w:pPr>
      <w:spacing w:line="360" w:lineRule="auto"/>
      <w:ind w:firstLine="567"/>
      <w:jc w:val="both"/>
    </w:pPr>
    <w:rPr>
      <w:rFonts w:eastAsia="Calibri"/>
      <w:sz w:val="28"/>
      <w:szCs w:val="28"/>
    </w:rPr>
  </w:style>
  <w:style w:type="paragraph" w:customStyle="1" w:styleId="p5">
    <w:name w:val="p5"/>
    <w:basedOn w:val="a1"/>
    <w:rsid w:val="0007319E"/>
    <w:pPr>
      <w:spacing w:before="100" w:beforeAutospacing="1" w:after="100" w:afterAutospacing="1"/>
    </w:pPr>
  </w:style>
  <w:style w:type="paragraph" w:customStyle="1" w:styleId="p6">
    <w:name w:val="p6"/>
    <w:basedOn w:val="a1"/>
    <w:rsid w:val="0007319E"/>
    <w:pPr>
      <w:spacing w:before="100" w:beforeAutospacing="1" w:after="100" w:afterAutospacing="1"/>
    </w:pPr>
  </w:style>
  <w:style w:type="paragraph" w:customStyle="1" w:styleId="1c">
    <w:name w:val="Стиль1"/>
    <w:basedOn w:val="a1"/>
    <w:link w:val="1d"/>
    <w:rsid w:val="0007319E"/>
    <w:pPr>
      <w:spacing w:line="480" w:lineRule="auto"/>
      <w:ind w:firstLine="720"/>
      <w:jc w:val="both"/>
    </w:pPr>
    <w:rPr>
      <w:rFonts w:eastAsia="Calibri"/>
    </w:rPr>
  </w:style>
  <w:style w:type="character" w:customStyle="1" w:styleId="1d">
    <w:name w:val="Стиль1 Знак"/>
    <w:link w:val="1c"/>
    <w:locked/>
    <w:rsid w:val="0007319E"/>
    <w:rPr>
      <w:rFonts w:eastAsia="Calibri"/>
      <w:sz w:val="24"/>
      <w:szCs w:val="24"/>
      <w:lang w:val="ru-RU" w:eastAsia="ru-RU" w:bidi="ar-SA"/>
    </w:rPr>
  </w:style>
  <w:style w:type="paragraph" w:styleId="24">
    <w:name w:val="Body Text 2"/>
    <w:basedOn w:val="a1"/>
    <w:rsid w:val="0007319E"/>
    <w:pPr>
      <w:spacing w:after="120" w:line="480" w:lineRule="auto"/>
    </w:pPr>
  </w:style>
  <w:style w:type="paragraph" w:customStyle="1" w:styleId="affa">
    <w:name w:val="НАЗВАНИЕ"/>
    <w:next w:val="a1"/>
    <w:rsid w:val="0007319E"/>
    <w:pPr>
      <w:suppressAutoHyphens/>
      <w:spacing w:line="360" w:lineRule="auto"/>
      <w:jc w:val="center"/>
    </w:pPr>
    <w:rPr>
      <w:b/>
      <w:sz w:val="28"/>
      <w:szCs w:val="24"/>
    </w:rPr>
  </w:style>
  <w:style w:type="paragraph" w:styleId="25">
    <w:name w:val="Body Text Indent 2"/>
    <w:basedOn w:val="a1"/>
    <w:link w:val="26"/>
    <w:rsid w:val="0007319E"/>
    <w:pPr>
      <w:spacing w:after="120" w:line="480" w:lineRule="auto"/>
      <w:ind w:left="283"/>
    </w:pPr>
  </w:style>
  <w:style w:type="character" w:customStyle="1" w:styleId="head-news1">
    <w:name w:val="head-news1"/>
    <w:rsid w:val="0007319E"/>
    <w:rPr>
      <w:rFonts w:ascii="Verdana" w:hAnsi="Verdana" w:hint="default"/>
      <w:b/>
      <w:bCs/>
      <w:strike w:val="0"/>
      <w:dstrike w:val="0"/>
      <w:color w:val="006699"/>
      <w:sz w:val="14"/>
      <w:szCs w:val="14"/>
      <w:u w:val="none"/>
      <w:effect w:val="none"/>
    </w:rPr>
  </w:style>
  <w:style w:type="character" w:customStyle="1" w:styleId="commentsdesc1">
    <w:name w:val="comments_desc1"/>
    <w:rsid w:val="0007319E"/>
    <w:rPr>
      <w:i/>
      <w:iCs/>
      <w:color w:val="008040"/>
      <w:sz w:val="12"/>
      <w:szCs w:val="12"/>
    </w:rPr>
  </w:style>
  <w:style w:type="paragraph" w:customStyle="1" w:styleId="pjt">
    <w:name w:val="p_jt"/>
    <w:basedOn w:val="a1"/>
    <w:rsid w:val="0007319E"/>
    <w:pPr>
      <w:ind w:firstLine="160"/>
      <w:jc w:val="both"/>
    </w:pPr>
    <w:rPr>
      <w:rFonts w:ascii="Tahoma" w:hAnsi="Tahoma" w:cs="Tahoma"/>
      <w:color w:val="000000"/>
      <w:sz w:val="16"/>
      <w:szCs w:val="16"/>
    </w:rPr>
  </w:style>
  <w:style w:type="character" w:customStyle="1" w:styleId="search-keyword-match">
    <w:name w:val="search-keyword-match"/>
    <w:basedOn w:val="a2"/>
    <w:rsid w:val="0007319E"/>
    <w:rPr>
      <w:rFonts w:cs="Times New Roman"/>
    </w:rPr>
  </w:style>
  <w:style w:type="paragraph" w:customStyle="1" w:styleId="ptx2">
    <w:name w:val="ptx2"/>
    <w:basedOn w:val="a1"/>
    <w:rsid w:val="0007319E"/>
    <w:pPr>
      <w:spacing w:before="100" w:beforeAutospacing="1" w:after="100" w:afterAutospacing="1"/>
    </w:pPr>
  </w:style>
  <w:style w:type="character" w:customStyle="1" w:styleId="st">
    <w:name w:val="st"/>
    <w:basedOn w:val="a2"/>
    <w:rsid w:val="0007319E"/>
  </w:style>
  <w:style w:type="character" w:customStyle="1" w:styleId="TitleChar">
    <w:name w:val="Title Char"/>
    <w:basedOn w:val="a2"/>
    <w:locked/>
    <w:rsid w:val="0007319E"/>
    <w:rPr>
      <w:rFonts w:ascii="Calibri Light" w:hAnsi="Calibri Light" w:cs="Times New Roman"/>
      <w:spacing w:val="-10"/>
      <w:kern w:val="28"/>
      <w:sz w:val="56"/>
      <w:szCs w:val="56"/>
    </w:rPr>
  </w:style>
  <w:style w:type="character" w:customStyle="1" w:styleId="34">
    <w:name w:val="Основной текст (3)_"/>
    <w:basedOn w:val="a2"/>
    <w:link w:val="310"/>
    <w:locked/>
    <w:rsid w:val="0007319E"/>
    <w:rPr>
      <w:b/>
      <w:bCs/>
      <w:smallCaps/>
      <w:shd w:val="clear" w:color="auto" w:fill="FFFFFF"/>
      <w:lang w:bidi="ar-SA"/>
    </w:rPr>
  </w:style>
  <w:style w:type="paragraph" w:customStyle="1" w:styleId="310">
    <w:name w:val="Основной текст (3)1"/>
    <w:basedOn w:val="a1"/>
    <w:link w:val="34"/>
    <w:rsid w:val="0007319E"/>
    <w:pPr>
      <w:shd w:val="clear" w:color="auto" w:fill="FFFFFF"/>
      <w:spacing w:before="120" w:after="120" w:line="240" w:lineRule="atLeast"/>
    </w:pPr>
    <w:rPr>
      <w:b/>
      <w:bCs/>
      <w:smallCaps/>
      <w:sz w:val="20"/>
      <w:szCs w:val="20"/>
      <w:shd w:val="clear" w:color="auto" w:fill="FFFFFF"/>
    </w:rPr>
  </w:style>
  <w:style w:type="character" w:customStyle="1" w:styleId="35">
    <w:name w:val="Основной текст (3)"/>
    <w:basedOn w:val="34"/>
    <w:rsid w:val="0007319E"/>
  </w:style>
  <w:style w:type="paragraph" w:customStyle="1" w:styleId="Style1">
    <w:name w:val="Style1"/>
    <w:basedOn w:val="a1"/>
    <w:rsid w:val="0007319E"/>
    <w:pPr>
      <w:widowControl w:val="0"/>
      <w:autoSpaceDE w:val="0"/>
      <w:autoSpaceDN w:val="0"/>
      <w:adjustRightInd w:val="0"/>
    </w:pPr>
  </w:style>
  <w:style w:type="paragraph" w:customStyle="1" w:styleId="Style2">
    <w:name w:val="Style2"/>
    <w:basedOn w:val="a1"/>
    <w:rsid w:val="0007319E"/>
    <w:pPr>
      <w:widowControl w:val="0"/>
      <w:autoSpaceDE w:val="0"/>
      <w:autoSpaceDN w:val="0"/>
      <w:adjustRightInd w:val="0"/>
      <w:spacing w:line="252" w:lineRule="exact"/>
      <w:ind w:firstLine="691"/>
      <w:jc w:val="both"/>
    </w:pPr>
  </w:style>
  <w:style w:type="paragraph" w:customStyle="1" w:styleId="Style3">
    <w:name w:val="Style3"/>
    <w:basedOn w:val="a1"/>
    <w:rsid w:val="0007319E"/>
    <w:pPr>
      <w:widowControl w:val="0"/>
      <w:autoSpaceDE w:val="0"/>
      <w:autoSpaceDN w:val="0"/>
      <w:adjustRightInd w:val="0"/>
    </w:pPr>
  </w:style>
  <w:style w:type="paragraph" w:customStyle="1" w:styleId="Style4">
    <w:name w:val="Style4"/>
    <w:basedOn w:val="a1"/>
    <w:rsid w:val="0007319E"/>
    <w:pPr>
      <w:widowControl w:val="0"/>
      <w:autoSpaceDE w:val="0"/>
      <w:autoSpaceDN w:val="0"/>
      <w:adjustRightInd w:val="0"/>
    </w:pPr>
  </w:style>
  <w:style w:type="paragraph" w:customStyle="1" w:styleId="Style5">
    <w:name w:val="Style5"/>
    <w:basedOn w:val="a1"/>
    <w:rsid w:val="0007319E"/>
    <w:pPr>
      <w:widowControl w:val="0"/>
      <w:autoSpaceDE w:val="0"/>
      <w:autoSpaceDN w:val="0"/>
      <w:adjustRightInd w:val="0"/>
      <w:spacing w:line="248" w:lineRule="exact"/>
      <w:ind w:firstLine="698"/>
      <w:jc w:val="both"/>
    </w:pPr>
  </w:style>
  <w:style w:type="character" w:customStyle="1" w:styleId="FontStyle11">
    <w:name w:val="Font Style11"/>
    <w:basedOn w:val="a2"/>
    <w:rsid w:val="0007319E"/>
    <w:rPr>
      <w:rFonts w:ascii="Times New Roman" w:hAnsi="Times New Roman" w:cs="Times New Roman"/>
      <w:i/>
      <w:iCs/>
      <w:sz w:val="20"/>
      <w:szCs w:val="20"/>
    </w:rPr>
  </w:style>
  <w:style w:type="character" w:customStyle="1" w:styleId="FontStyle12">
    <w:name w:val="Font Style12"/>
    <w:basedOn w:val="a2"/>
    <w:rsid w:val="0007319E"/>
    <w:rPr>
      <w:rFonts w:ascii="Times New Roman" w:hAnsi="Times New Roman" w:cs="Times New Roman"/>
      <w:b/>
      <w:bCs/>
      <w:sz w:val="20"/>
      <w:szCs w:val="20"/>
    </w:rPr>
  </w:style>
  <w:style w:type="character" w:customStyle="1" w:styleId="FontStyle13">
    <w:name w:val="Font Style13"/>
    <w:basedOn w:val="a2"/>
    <w:rsid w:val="0007319E"/>
    <w:rPr>
      <w:rFonts w:ascii="Times New Roman" w:hAnsi="Times New Roman" w:cs="Times New Roman"/>
      <w:sz w:val="20"/>
      <w:szCs w:val="20"/>
    </w:rPr>
  </w:style>
  <w:style w:type="character" w:customStyle="1" w:styleId="FontStyle14">
    <w:name w:val="Font Style14"/>
    <w:basedOn w:val="a2"/>
    <w:rsid w:val="0007319E"/>
    <w:rPr>
      <w:rFonts w:ascii="Times New Roman" w:hAnsi="Times New Roman" w:cs="Times New Roman"/>
      <w:sz w:val="18"/>
      <w:szCs w:val="18"/>
    </w:rPr>
  </w:style>
  <w:style w:type="character" w:customStyle="1" w:styleId="shorttext">
    <w:name w:val="short_text"/>
    <w:basedOn w:val="a2"/>
    <w:rsid w:val="0007319E"/>
    <w:rPr>
      <w:rFonts w:cs="Times New Roman"/>
    </w:rPr>
  </w:style>
  <w:style w:type="paragraph" w:customStyle="1" w:styleId="Style7">
    <w:name w:val="Style7"/>
    <w:basedOn w:val="a1"/>
    <w:rsid w:val="0007319E"/>
    <w:pPr>
      <w:widowControl w:val="0"/>
      <w:autoSpaceDE w:val="0"/>
      <w:autoSpaceDN w:val="0"/>
      <w:adjustRightInd w:val="0"/>
    </w:pPr>
    <w:rPr>
      <w:rFonts w:eastAsia="Calibri"/>
    </w:rPr>
  </w:style>
  <w:style w:type="paragraph" w:customStyle="1" w:styleId="Style17">
    <w:name w:val="Style17"/>
    <w:basedOn w:val="a1"/>
    <w:rsid w:val="0007319E"/>
    <w:pPr>
      <w:widowControl w:val="0"/>
      <w:autoSpaceDE w:val="0"/>
      <w:autoSpaceDN w:val="0"/>
      <w:adjustRightInd w:val="0"/>
      <w:spacing w:line="274" w:lineRule="exact"/>
      <w:jc w:val="both"/>
    </w:pPr>
    <w:rPr>
      <w:rFonts w:eastAsia="Calibri"/>
    </w:rPr>
  </w:style>
  <w:style w:type="character" w:customStyle="1" w:styleId="FontStyle45">
    <w:name w:val="Font Style45"/>
    <w:basedOn w:val="a2"/>
    <w:rsid w:val="0007319E"/>
    <w:rPr>
      <w:rFonts w:ascii="Times New Roman" w:hAnsi="Times New Roman" w:cs="Times New Roman"/>
      <w:b/>
      <w:bCs/>
      <w:i/>
      <w:iCs/>
      <w:color w:val="000000"/>
      <w:sz w:val="22"/>
      <w:szCs w:val="22"/>
    </w:rPr>
  </w:style>
  <w:style w:type="character" w:customStyle="1" w:styleId="FontStyle48">
    <w:name w:val="Font Style48"/>
    <w:basedOn w:val="a2"/>
    <w:rsid w:val="0007319E"/>
    <w:rPr>
      <w:rFonts w:ascii="Times New Roman" w:hAnsi="Times New Roman" w:cs="Times New Roman"/>
      <w:b/>
      <w:bCs/>
      <w:color w:val="000000"/>
      <w:sz w:val="20"/>
      <w:szCs w:val="20"/>
    </w:rPr>
  </w:style>
  <w:style w:type="character" w:customStyle="1" w:styleId="FontStyle46">
    <w:name w:val="Font Style46"/>
    <w:basedOn w:val="a2"/>
    <w:rsid w:val="0007319E"/>
    <w:rPr>
      <w:rFonts w:ascii="Times New Roman" w:hAnsi="Times New Roman" w:cs="Times New Roman"/>
      <w:color w:val="000000"/>
      <w:sz w:val="20"/>
      <w:szCs w:val="20"/>
    </w:rPr>
  </w:style>
  <w:style w:type="paragraph" w:customStyle="1" w:styleId="msonospacing0">
    <w:name w:val="msonospacing"/>
    <w:rsid w:val="0007319E"/>
    <w:rPr>
      <w:rFonts w:ascii="Calibri" w:hAnsi="Calibri"/>
      <w:sz w:val="22"/>
      <w:szCs w:val="22"/>
    </w:rPr>
  </w:style>
  <w:style w:type="character" w:customStyle="1" w:styleId="affb">
    <w:name w:val="Основной текст_"/>
    <w:basedOn w:val="a2"/>
    <w:link w:val="27"/>
    <w:locked/>
    <w:rsid w:val="0007319E"/>
    <w:rPr>
      <w:sz w:val="29"/>
      <w:szCs w:val="29"/>
      <w:shd w:val="clear" w:color="auto" w:fill="FFFFFF"/>
      <w:lang w:bidi="ar-SA"/>
    </w:rPr>
  </w:style>
  <w:style w:type="paragraph" w:customStyle="1" w:styleId="27">
    <w:name w:val="Основной текст2"/>
    <w:basedOn w:val="a1"/>
    <w:link w:val="affb"/>
    <w:rsid w:val="0007319E"/>
    <w:pPr>
      <w:widowControl w:val="0"/>
      <w:shd w:val="clear" w:color="auto" w:fill="FFFFFF"/>
      <w:spacing w:after="480" w:line="482" w:lineRule="exact"/>
      <w:ind w:hanging="360"/>
      <w:jc w:val="center"/>
    </w:pPr>
    <w:rPr>
      <w:sz w:val="29"/>
      <w:szCs w:val="29"/>
      <w:shd w:val="clear" w:color="auto" w:fill="FFFFFF"/>
    </w:rPr>
  </w:style>
  <w:style w:type="character" w:customStyle="1" w:styleId="tik-text">
    <w:name w:val="tik-text"/>
    <w:basedOn w:val="a2"/>
    <w:rsid w:val="0007319E"/>
  </w:style>
  <w:style w:type="paragraph" w:customStyle="1" w:styleId="c6">
    <w:name w:val="c6"/>
    <w:basedOn w:val="a1"/>
    <w:rsid w:val="0007319E"/>
    <w:pPr>
      <w:spacing w:before="100" w:beforeAutospacing="1" w:after="100" w:afterAutospacing="1"/>
    </w:pPr>
  </w:style>
  <w:style w:type="character" w:customStyle="1" w:styleId="c0">
    <w:name w:val="c0"/>
    <w:basedOn w:val="a2"/>
    <w:rsid w:val="0007319E"/>
  </w:style>
  <w:style w:type="character" w:customStyle="1" w:styleId="A10">
    <w:name w:val="A1"/>
    <w:rsid w:val="0007319E"/>
    <w:rPr>
      <w:color w:val="000000"/>
      <w:sz w:val="22"/>
    </w:rPr>
  </w:style>
  <w:style w:type="character" w:customStyle="1" w:styleId="c7">
    <w:name w:val="c7"/>
    <w:basedOn w:val="a2"/>
    <w:rsid w:val="0007319E"/>
    <w:rPr>
      <w:rFonts w:cs="Times New Roman"/>
    </w:rPr>
  </w:style>
  <w:style w:type="paragraph" w:customStyle="1" w:styleId="c16">
    <w:name w:val="c16"/>
    <w:basedOn w:val="a1"/>
    <w:rsid w:val="0007319E"/>
    <w:pPr>
      <w:spacing w:before="100" w:beforeAutospacing="1" w:after="100" w:afterAutospacing="1"/>
    </w:pPr>
  </w:style>
  <w:style w:type="character" w:customStyle="1" w:styleId="c5">
    <w:name w:val="c5"/>
    <w:basedOn w:val="a2"/>
    <w:rsid w:val="0007319E"/>
    <w:rPr>
      <w:rFonts w:cs="Times New Roman"/>
    </w:rPr>
  </w:style>
  <w:style w:type="paragraph" w:styleId="affc">
    <w:name w:val="Bibliography"/>
    <w:basedOn w:val="a1"/>
    <w:next w:val="a1"/>
    <w:rsid w:val="0007319E"/>
    <w:pPr>
      <w:spacing w:after="200" w:line="276" w:lineRule="auto"/>
    </w:pPr>
    <w:rPr>
      <w:rFonts w:ascii="Calibri" w:eastAsia="Calibri" w:hAnsi="Calibri"/>
      <w:sz w:val="22"/>
      <w:szCs w:val="22"/>
      <w:lang w:eastAsia="en-US"/>
    </w:rPr>
  </w:style>
  <w:style w:type="character" w:customStyle="1" w:styleId="b-tags">
    <w:name w:val="b-tags"/>
    <w:basedOn w:val="a2"/>
    <w:rsid w:val="0007319E"/>
  </w:style>
  <w:style w:type="paragraph" w:customStyle="1" w:styleId="m">
    <w:name w:val="m"/>
    <w:basedOn w:val="a1"/>
    <w:rsid w:val="0007319E"/>
    <w:pPr>
      <w:spacing w:before="100" w:beforeAutospacing="1" w:after="100" w:afterAutospacing="1"/>
    </w:pPr>
    <w:rPr>
      <w:rFonts w:eastAsia="Calibri"/>
    </w:rPr>
  </w:style>
  <w:style w:type="paragraph" w:customStyle="1" w:styleId="CharCharCharCharCharChar">
    <w:name w:val="Char Char Знак Знак Char Char Знак Знак Char Char Знак Знак Знак"/>
    <w:basedOn w:val="a1"/>
    <w:rsid w:val="0007319E"/>
    <w:pPr>
      <w:spacing w:after="160" w:line="240" w:lineRule="exact"/>
    </w:pPr>
    <w:rPr>
      <w:rFonts w:ascii="Verdana" w:hAnsi="Verdana"/>
      <w:sz w:val="20"/>
      <w:szCs w:val="20"/>
      <w:lang w:val="en-US" w:eastAsia="en-US"/>
    </w:rPr>
  </w:style>
  <w:style w:type="paragraph" w:customStyle="1" w:styleId="1e">
    <w:name w:val="Подпись под рисунком(1)"/>
    <w:basedOn w:val="a1"/>
    <w:rsid w:val="0007319E"/>
    <w:pPr>
      <w:jc w:val="center"/>
    </w:pPr>
    <w:rPr>
      <w:i/>
      <w:sz w:val="20"/>
    </w:rPr>
  </w:style>
  <w:style w:type="paragraph" w:customStyle="1" w:styleId="1f">
    <w:name w:val="Список литературы(1)"/>
    <w:basedOn w:val="a1"/>
    <w:rsid w:val="0007319E"/>
    <w:pPr>
      <w:jc w:val="both"/>
    </w:pPr>
    <w:rPr>
      <w:i/>
      <w:sz w:val="18"/>
    </w:rPr>
  </w:style>
  <w:style w:type="paragraph" w:customStyle="1" w:styleId="-">
    <w:name w:val="круто-круто"/>
    <w:basedOn w:val="a1"/>
    <w:link w:val="-0"/>
    <w:autoRedefine/>
    <w:qFormat/>
    <w:rsid w:val="0007319E"/>
    <w:pPr>
      <w:shd w:val="clear" w:color="auto" w:fill="FFFFFF"/>
      <w:spacing w:line="360" w:lineRule="auto"/>
      <w:ind w:firstLine="709"/>
      <w:contextualSpacing/>
      <w:jc w:val="both"/>
    </w:pPr>
    <w:rPr>
      <w:color w:val="000000"/>
      <w:sz w:val="28"/>
      <w:szCs w:val="28"/>
      <w:shd w:val="clear" w:color="auto" w:fill="FFFFFF"/>
    </w:rPr>
  </w:style>
  <w:style w:type="character" w:customStyle="1" w:styleId="-0">
    <w:name w:val="круто-круто Знак"/>
    <w:link w:val="-"/>
    <w:rsid w:val="0007319E"/>
    <w:rPr>
      <w:color w:val="000000"/>
      <w:sz w:val="28"/>
      <w:szCs w:val="28"/>
      <w:shd w:val="clear" w:color="auto" w:fill="FFFFFF"/>
      <w:lang w:bidi="ar-SA"/>
    </w:rPr>
  </w:style>
  <w:style w:type="paragraph" w:customStyle="1" w:styleId="affd">
    <w:name w:val="Заголовок"/>
    <w:basedOn w:val="a1"/>
    <w:next w:val="af1"/>
    <w:rsid w:val="00D57C9B"/>
    <w:pPr>
      <w:suppressAutoHyphens/>
      <w:spacing w:line="360" w:lineRule="auto"/>
      <w:ind w:firstLine="539"/>
      <w:jc w:val="center"/>
    </w:pPr>
    <w:rPr>
      <w:b/>
      <w:sz w:val="32"/>
      <w:lang w:eastAsia="zh-CN"/>
    </w:rPr>
  </w:style>
  <w:style w:type="paragraph" w:customStyle="1" w:styleId="msonormalcxspmiddle">
    <w:name w:val="msonormalcxspmiddle"/>
    <w:basedOn w:val="a1"/>
    <w:rsid w:val="00D57C9B"/>
    <w:pPr>
      <w:spacing w:before="100" w:beforeAutospacing="1" w:after="100" w:afterAutospacing="1"/>
    </w:pPr>
  </w:style>
  <w:style w:type="paragraph" w:customStyle="1" w:styleId="28">
    <w:name w:val="основной2"/>
    <w:basedOn w:val="a1"/>
    <w:rsid w:val="008C1DA1"/>
    <w:pPr>
      <w:spacing w:line="360" w:lineRule="auto"/>
      <w:jc w:val="both"/>
    </w:pPr>
    <w:rPr>
      <w:color w:val="000000"/>
      <w:sz w:val="28"/>
    </w:rPr>
  </w:style>
  <w:style w:type="paragraph" w:customStyle="1" w:styleId="Standard">
    <w:name w:val="Standard"/>
    <w:rsid w:val="00D31BE7"/>
    <w:pPr>
      <w:widowControl w:val="0"/>
      <w:suppressAutoHyphens/>
      <w:autoSpaceDN w:val="0"/>
      <w:textAlignment w:val="baseline"/>
    </w:pPr>
    <w:rPr>
      <w:rFonts w:eastAsia="Andale Sans UI" w:cs="Tahoma"/>
      <w:kern w:val="3"/>
      <w:sz w:val="24"/>
      <w:szCs w:val="24"/>
      <w:lang w:val="de-DE" w:eastAsia="ja-JP" w:bidi="fa-IR"/>
    </w:rPr>
  </w:style>
  <w:style w:type="paragraph" w:customStyle="1" w:styleId="c28c14">
    <w:name w:val="c28 c14"/>
    <w:basedOn w:val="Standard"/>
    <w:rsid w:val="00D31BE7"/>
    <w:pPr>
      <w:spacing w:before="280" w:after="280"/>
    </w:pPr>
    <w:rPr>
      <w:rFonts w:cs="Times New Roman"/>
    </w:rPr>
  </w:style>
  <w:style w:type="character" w:customStyle="1" w:styleId="ti">
    <w:name w:val="ti"/>
    <w:basedOn w:val="a2"/>
    <w:rsid w:val="00FA26B0"/>
    <w:rPr>
      <w:rFonts w:cs="Times New Roman"/>
    </w:rPr>
  </w:style>
  <w:style w:type="paragraph" w:customStyle="1" w:styleId="descr">
    <w:name w:val="descr"/>
    <w:basedOn w:val="a1"/>
    <w:rsid w:val="00FA26B0"/>
    <w:pPr>
      <w:spacing w:before="100" w:beforeAutospacing="1" w:after="100" w:afterAutospacing="1"/>
    </w:pPr>
    <w:rPr>
      <w:rFonts w:eastAsia="Calibri"/>
    </w:rPr>
  </w:style>
  <w:style w:type="character" w:customStyle="1" w:styleId="ad">
    <w:name w:val="Название объекта Знак"/>
    <w:aliases w:val="Название диаграмм Знак"/>
    <w:link w:val="ac"/>
    <w:locked/>
    <w:rsid w:val="00F97E39"/>
    <w:rPr>
      <w:rFonts w:eastAsia="Calibri"/>
      <w:b/>
      <w:bCs/>
      <w:color w:val="4F81BD"/>
      <w:sz w:val="18"/>
      <w:szCs w:val="18"/>
      <w:lang w:val="ru-RU" w:eastAsia="ru-RU" w:bidi="ar-SA"/>
    </w:rPr>
  </w:style>
  <w:style w:type="character" w:customStyle="1" w:styleId="affe">
    <w:name w:val="Выделение жирным"/>
    <w:rsid w:val="00B2017E"/>
    <w:rPr>
      <w:b/>
    </w:rPr>
  </w:style>
  <w:style w:type="paragraph" w:customStyle="1" w:styleId="afff">
    <w:name w:val="требования"/>
    <w:basedOn w:val="a1"/>
    <w:link w:val="afff0"/>
    <w:qFormat/>
    <w:rsid w:val="00A52646"/>
    <w:pPr>
      <w:ind w:firstLine="709"/>
      <w:contextualSpacing/>
      <w:jc w:val="both"/>
    </w:pPr>
    <w:rPr>
      <w:sz w:val="22"/>
      <w:szCs w:val="22"/>
    </w:rPr>
  </w:style>
  <w:style w:type="character" w:customStyle="1" w:styleId="afff0">
    <w:name w:val="требования Знак"/>
    <w:link w:val="afff"/>
    <w:rsid w:val="00A52646"/>
    <w:rPr>
      <w:sz w:val="22"/>
      <w:szCs w:val="22"/>
      <w:lang w:val="ru-RU" w:eastAsia="ru-RU" w:bidi="ar-SA"/>
    </w:rPr>
  </w:style>
  <w:style w:type="character" w:customStyle="1" w:styleId="1f0">
    <w:name w:val="Слабое выделение1"/>
    <w:basedOn w:val="a2"/>
    <w:rsid w:val="00FD5612"/>
    <w:rPr>
      <w:rFonts w:cs="Times New Roman"/>
      <w:i/>
      <w:iCs/>
      <w:color w:val="808080"/>
    </w:rPr>
  </w:style>
  <w:style w:type="paragraph" w:customStyle="1" w:styleId="sm">
    <w:name w:val="sm"/>
    <w:basedOn w:val="a1"/>
    <w:link w:val="sm0"/>
    <w:rsid w:val="004F72BA"/>
    <w:pPr>
      <w:spacing w:before="100" w:beforeAutospacing="1" w:after="100" w:afterAutospacing="1"/>
      <w:ind w:firstLine="448"/>
    </w:pPr>
    <w:rPr>
      <w:rFonts w:eastAsia="Calibri"/>
    </w:rPr>
  </w:style>
  <w:style w:type="character" w:customStyle="1" w:styleId="sm0">
    <w:name w:val="sm Знак"/>
    <w:basedOn w:val="a2"/>
    <w:link w:val="sm"/>
    <w:locked/>
    <w:rsid w:val="004F72BA"/>
    <w:rPr>
      <w:rFonts w:eastAsia="Calibri"/>
      <w:sz w:val="24"/>
      <w:szCs w:val="24"/>
      <w:lang w:val="ru-RU" w:eastAsia="ru-RU" w:bidi="ar-SA"/>
    </w:rPr>
  </w:style>
  <w:style w:type="character" w:customStyle="1" w:styleId="FootnoteTextChar">
    <w:name w:val="Footnote Text Char"/>
    <w:basedOn w:val="a2"/>
    <w:semiHidden/>
    <w:locked/>
    <w:rsid w:val="00E16E73"/>
    <w:rPr>
      <w:rFonts w:cs="Times New Roman"/>
      <w:sz w:val="20"/>
      <w:szCs w:val="20"/>
    </w:rPr>
  </w:style>
  <w:style w:type="paragraph" w:customStyle="1" w:styleId="western">
    <w:name w:val="western"/>
    <w:basedOn w:val="a1"/>
    <w:rsid w:val="00E16E73"/>
    <w:pPr>
      <w:spacing w:before="100" w:beforeAutospacing="1" w:after="100" w:afterAutospacing="1"/>
    </w:pPr>
    <w:rPr>
      <w:rFonts w:eastAsia="Calibri"/>
    </w:rPr>
  </w:style>
  <w:style w:type="paragraph" w:customStyle="1" w:styleId="afff1">
    <w:name w:val="Текстовый блок"/>
    <w:rsid w:val="00E16E73"/>
    <w:rPr>
      <w:rFonts w:ascii="Helvetica" w:eastAsia="ヒラギノ角ゴ Pro W3" w:hAnsi="Helvetica"/>
      <w:color w:val="000000"/>
      <w:sz w:val="24"/>
      <w:lang w:eastAsia="en-US"/>
    </w:rPr>
  </w:style>
  <w:style w:type="paragraph" w:customStyle="1" w:styleId="Textbody">
    <w:name w:val="Text body"/>
    <w:basedOn w:val="Standard"/>
    <w:rsid w:val="002E0EF9"/>
    <w:pPr>
      <w:autoSpaceDN/>
      <w:spacing w:after="120"/>
    </w:pPr>
    <w:rPr>
      <w:kern w:val="1"/>
      <w:lang w:eastAsia="fa-IR"/>
    </w:rPr>
  </w:style>
  <w:style w:type="character" w:customStyle="1" w:styleId="reachbanner">
    <w:name w:val="_reachbanner_"/>
    <w:basedOn w:val="a2"/>
    <w:rsid w:val="009E178E"/>
    <w:rPr>
      <w:rFonts w:cs="Times New Roman"/>
    </w:rPr>
  </w:style>
  <w:style w:type="paragraph" w:customStyle="1" w:styleId="afff2">
    <w:name w:val="Основной Заголовок"/>
    <w:basedOn w:val="10"/>
    <w:link w:val="afff3"/>
    <w:qFormat/>
    <w:rsid w:val="002016F3"/>
    <w:pPr>
      <w:keepNext/>
      <w:keepLines/>
      <w:spacing w:before="240" w:beforeAutospacing="0" w:after="0" w:afterAutospacing="0" w:line="360" w:lineRule="auto"/>
    </w:pPr>
    <w:rPr>
      <w:bCs w:val="0"/>
      <w:color w:val="000000"/>
      <w:kern w:val="0"/>
      <w:sz w:val="28"/>
      <w:szCs w:val="28"/>
    </w:rPr>
  </w:style>
  <w:style w:type="character" w:customStyle="1" w:styleId="afff3">
    <w:name w:val="Основной Заголовок Знак"/>
    <w:link w:val="afff2"/>
    <w:rsid w:val="002016F3"/>
    <w:rPr>
      <w:b/>
      <w:color w:val="000000"/>
      <w:sz w:val="28"/>
      <w:szCs w:val="28"/>
      <w:lang w:bidi="ar-SA"/>
    </w:rPr>
  </w:style>
  <w:style w:type="paragraph" w:customStyle="1" w:styleId="1f1">
    <w:name w:val="Основной Стиль1"/>
    <w:basedOn w:val="a1"/>
    <w:link w:val="1f2"/>
    <w:qFormat/>
    <w:rsid w:val="002016F3"/>
    <w:pPr>
      <w:spacing w:after="160" w:line="259" w:lineRule="auto"/>
      <w:jc w:val="both"/>
    </w:pPr>
    <w:rPr>
      <w:rFonts w:eastAsia="Calibri"/>
      <w:sz w:val="28"/>
      <w:szCs w:val="20"/>
    </w:rPr>
  </w:style>
  <w:style w:type="character" w:customStyle="1" w:styleId="1f2">
    <w:name w:val="Основной Стиль1 Знак"/>
    <w:link w:val="1f1"/>
    <w:rsid w:val="002016F3"/>
    <w:rPr>
      <w:rFonts w:eastAsia="Calibri"/>
      <w:sz w:val="28"/>
      <w:lang w:bidi="ar-SA"/>
    </w:rPr>
  </w:style>
  <w:style w:type="character" w:customStyle="1" w:styleId="word">
    <w:name w:val="word"/>
    <w:basedOn w:val="a2"/>
    <w:rsid w:val="007A0B6B"/>
  </w:style>
  <w:style w:type="character" w:customStyle="1" w:styleId="span13a">
    <w:name w:val="span_13a"/>
    <w:rsid w:val="007A0B6B"/>
  </w:style>
  <w:style w:type="paragraph" w:customStyle="1" w:styleId="afff4">
    <w:name w:val="сноска"/>
    <w:basedOn w:val="af"/>
    <w:next w:val="af"/>
    <w:rsid w:val="000C3769"/>
    <w:pPr>
      <w:widowControl w:val="0"/>
      <w:autoSpaceDE w:val="0"/>
      <w:autoSpaceDN w:val="0"/>
      <w:adjustRightInd w:val="0"/>
      <w:spacing w:line="276" w:lineRule="auto"/>
      <w:ind w:firstLine="283"/>
      <w:jc w:val="both"/>
    </w:pPr>
    <w:rPr>
      <w:rFonts w:ascii="Times New Roman" w:hAnsi="Times New Roman"/>
      <w:color w:val="000000"/>
      <w:sz w:val="18"/>
      <w:szCs w:val="18"/>
    </w:rPr>
  </w:style>
  <w:style w:type="paragraph" w:customStyle="1" w:styleId="afff5">
    <w:name w:val="Мама"/>
    <w:basedOn w:val="a1"/>
    <w:rsid w:val="00285553"/>
    <w:pPr>
      <w:spacing w:line="360" w:lineRule="auto"/>
      <w:ind w:firstLine="709"/>
      <w:jc w:val="both"/>
    </w:pPr>
    <w:rPr>
      <w:rFonts w:eastAsia="Calibri"/>
      <w:sz w:val="28"/>
      <w:szCs w:val="20"/>
    </w:rPr>
  </w:style>
  <w:style w:type="paragraph" w:styleId="afff6">
    <w:name w:val="Document Map"/>
    <w:basedOn w:val="a1"/>
    <w:link w:val="afff7"/>
    <w:semiHidden/>
    <w:rsid w:val="006A5725"/>
    <w:pPr>
      <w:shd w:val="clear" w:color="auto" w:fill="000080"/>
    </w:pPr>
    <w:rPr>
      <w:rFonts w:ascii="Tahoma" w:hAnsi="Tahoma" w:cs="Tahoma"/>
      <w:sz w:val="20"/>
      <w:szCs w:val="20"/>
    </w:rPr>
  </w:style>
  <w:style w:type="paragraph" w:styleId="afff8">
    <w:name w:val="header"/>
    <w:basedOn w:val="a1"/>
    <w:link w:val="afff9"/>
    <w:rsid w:val="001D3FB0"/>
    <w:pPr>
      <w:tabs>
        <w:tab w:val="center" w:pos="4677"/>
        <w:tab w:val="right" w:pos="9355"/>
      </w:tabs>
    </w:pPr>
  </w:style>
  <w:style w:type="character" w:customStyle="1" w:styleId="afff9">
    <w:name w:val="Верхний колонтитул Знак"/>
    <w:basedOn w:val="a2"/>
    <w:link w:val="afff8"/>
    <w:rsid w:val="001D3FB0"/>
    <w:rPr>
      <w:sz w:val="24"/>
      <w:szCs w:val="24"/>
    </w:rPr>
  </w:style>
  <w:style w:type="paragraph" w:customStyle="1" w:styleId="afffa">
    <w:name w:val="_формула"/>
    <w:link w:val="afffb"/>
    <w:rsid w:val="001E1AB2"/>
    <w:pPr>
      <w:tabs>
        <w:tab w:val="left" w:pos="0"/>
        <w:tab w:val="center" w:pos="4536"/>
        <w:tab w:val="right" w:pos="9072"/>
      </w:tabs>
      <w:autoSpaceDE w:val="0"/>
      <w:autoSpaceDN w:val="0"/>
      <w:adjustRightInd w:val="0"/>
      <w:spacing w:before="120" w:after="120"/>
      <w:jc w:val="center"/>
    </w:pPr>
    <w:rPr>
      <w:sz w:val="22"/>
      <w:szCs w:val="22"/>
    </w:rPr>
  </w:style>
  <w:style w:type="paragraph" w:customStyle="1" w:styleId="afffc">
    <w:name w:val="_Название"/>
    <w:link w:val="afffd"/>
    <w:rsid w:val="00512FD2"/>
    <w:pPr>
      <w:jc w:val="center"/>
    </w:pPr>
    <w:rPr>
      <w:b/>
      <w:caps/>
      <w:color w:val="000000"/>
      <w:sz w:val="26"/>
      <w:szCs w:val="26"/>
    </w:rPr>
  </w:style>
  <w:style w:type="character" w:customStyle="1" w:styleId="afffb">
    <w:name w:val="_формула Знак"/>
    <w:basedOn w:val="a2"/>
    <w:link w:val="afffa"/>
    <w:rsid w:val="001E1AB2"/>
    <w:rPr>
      <w:sz w:val="22"/>
      <w:szCs w:val="22"/>
      <w:lang w:val="ru-RU" w:eastAsia="ru-RU" w:bidi="ar-SA"/>
    </w:rPr>
  </w:style>
  <w:style w:type="paragraph" w:customStyle="1" w:styleId="afffe">
    <w:name w:val="_рис_подпись"/>
    <w:link w:val="affff"/>
    <w:qFormat/>
    <w:rsid w:val="007616EE"/>
    <w:pPr>
      <w:spacing w:before="120" w:after="240"/>
      <w:jc w:val="both"/>
    </w:pPr>
    <w:rPr>
      <w:rFonts w:eastAsia="Calibri"/>
    </w:rPr>
  </w:style>
  <w:style w:type="character" w:customStyle="1" w:styleId="afffd">
    <w:name w:val="_Название Знак"/>
    <w:basedOn w:val="a2"/>
    <w:link w:val="afffc"/>
    <w:rsid w:val="00512FD2"/>
    <w:rPr>
      <w:b/>
      <w:caps/>
      <w:color w:val="000000"/>
      <w:sz w:val="26"/>
      <w:szCs w:val="26"/>
      <w:lang w:val="ru-RU" w:eastAsia="ru-RU" w:bidi="ar-SA"/>
    </w:rPr>
  </w:style>
  <w:style w:type="paragraph" w:customStyle="1" w:styleId="affff0">
    <w:name w:val="_рис"/>
    <w:link w:val="affff1"/>
    <w:rsid w:val="007616EE"/>
    <w:pPr>
      <w:spacing w:before="240" w:after="120"/>
      <w:jc w:val="center"/>
    </w:pPr>
    <w:rPr>
      <w:rFonts w:eastAsia="Calibri"/>
      <w:szCs w:val="22"/>
    </w:rPr>
  </w:style>
  <w:style w:type="character" w:customStyle="1" w:styleId="affff">
    <w:name w:val="_рис_подпись Знак"/>
    <w:basedOn w:val="a2"/>
    <w:link w:val="afffe"/>
    <w:rsid w:val="007616EE"/>
    <w:rPr>
      <w:rFonts w:eastAsia="Calibri"/>
      <w:lang w:val="ru-RU" w:eastAsia="ru-RU" w:bidi="ar-SA"/>
    </w:rPr>
  </w:style>
  <w:style w:type="character" w:customStyle="1" w:styleId="translation-chunk">
    <w:name w:val="translation-chunk"/>
    <w:basedOn w:val="a2"/>
    <w:rsid w:val="004D565A"/>
  </w:style>
  <w:style w:type="character" w:customStyle="1" w:styleId="affff1">
    <w:name w:val="_рис Знак"/>
    <w:basedOn w:val="a2"/>
    <w:link w:val="affff0"/>
    <w:rsid w:val="007616EE"/>
    <w:rPr>
      <w:rFonts w:eastAsia="Calibri"/>
      <w:szCs w:val="22"/>
      <w:lang w:val="ru-RU" w:eastAsia="ru-RU" w:bidi="ar-SA"/>
    </w:rPr>
  </w:style>
  <w:style w:type="character" w:customStyle="1" w:styleId="rvts6">
    <w:name w:val="rvts6"/>
    <w:basedOn w:val="a2"/>
    <w:rsid w:val="00644E66"/>
  </w:style>
  <w:style w:type="paragraph" w:customStyle="1" w:styleId="p22">
    <w:name w:val="p22"/>
    <w:basedOn w:val="a1"/>
    <w:semiHidden/>
    <w:rsid w:val="00644E66"/>
    <w:pPr>
      <w:spacing w:before="100" w:beforeAutospacing="1" w:after="100" w:afterAutospacing="1"/>
    </w:pPr>
    <w:rPr>
      <w:rFonts w:eastAsia="Calibri"/>
    </w:rPr>
  </w:style>
  <w:style w:type="paragraph" w:customStyle="1" w:styleId="affff2">
    <w:name w:val="Мой Заголовок"/>
    <w:basedOn w:val="a1"/>
    <w:link w:val="affff3"/>
    <w:qFormat/>
    <w:rsid w:val="00644E66"/>
    <w:pPr>
      <w:keepNext/>
      <w:keepLines/>
      <w:spacing w:before="240" w:after="240" w:line="360" w:lineRule="auto"/>
      <w:ind w:firstLine="567"/>
      <w:contextualSpacing/>
      <w:jc w:val="center"/>
      <w:outlineLvl w:val="0"/>
    </w:pPr>
    <w:rPr>
      <w:b/>
      <w:bCs/>
      <w:sz w:val="32"/>
      <w:szCs w:val="28"/>
      <w:lang w:eastAsia="en-US"/>
    </w:rPr>
  </w:style>
  <w:style w:type="character" w:customStyle="1" w:styleId="affff3">
    <w:name w:val="Мой Заголовок Знак"/>
    <w:link w:val="affff2"/>
    <w:rsid w:val="00644E66"/>
    <w:rPr>
      <w:b/>
      <w:bCs/>
      <w:sz w:val="32"/>
      <w:szCs w:val="28"/>
      <w:lang w:val="ru-RU" w:eastAsia="en-US" w:bidi="ar-SA"/>
    </w:rPr>
  </w:style>
  <w:style w:type="paragraph" w:customStyle="1" w:styleId="MTDisplayEquation">
    <w:name w:val="MTDisplayEquation"/>
    <w:basedOn w:val="a1"/>
    <w:next w:val="a1"/>
    <w:link w:val="MTDisplayEquation0"/>
    <w:rsid w:val="00644E66"/>
    <w:pPr>
      <w:tabs>
        <w:tab w:val="center" w:pos="5100"/>
        <w:tab w:val="right" w:pos="10200"/>
      </w:tabs>
      <w:spacing w:after="200" w:line="276" w:lineRule="auto"/>
      <w:ind w:firstLine="567"/>
      <w:contextualSpacing/>
      <w:jc w:val="both"/>
    </w:pPr>
    <w:rPr>
      <w:rFonts w:eastAsia="Calibri"/>
      <w:sz w:val="22"/>
      <w:szCs w:val="22"/>
      <w:lang w:eastAsia="en-US"/>
    </w:rPr>
  </w:style>
  <w:style w:type="character" w:customStyle="1" w:styleId="MTDisplayEquation0">
    <w:name w:val="MTDisplayEquation Знак"/>
    <w:link w:val="MTDisplayEquation"/>
    <w:rsid w:val="00644E66"/>
    <w:rPr>
      <w:rFonts w:eastAsia="Calibri"/>
      <w:sz w:val="22"/>
      <w:szCs w:val="22"/>
      <w:lang w:val="ru-RU" w:eastAsia="en-US" w:bidi="ar-SA"/>
    </w:rPr>
  </w:style>
  <w:style w:type="character" w:customStyle="1" w:styleId="cit">
    <w:name w:val="cit"/>
    <w:basedOn w:val="a2"/>
    <w:rsid w:val="00644E66"/>
  </w:style>
  <w:style w:type="character" w:customStyle="1" w:styleId="dictionary-meaning">
    <w:name w:val="dictionary-meaning"/>
    <w:basedOn w:val="a2"/>
    <w:rsid w:val="004B015A"/>
  </w:style>
  <w:style w:type="character" w:customStyle="1" w:styleId="doc">
    <w:name w:val="doc"/>
    <w:basedOn w:val="a2"/>
    <w:rsid w:val="00BD09F5"/>
    <w:rPr>
      <w:rFonts w:cs="Times New Roman"/>
    </w:rPr>
  </w:style>
  <w:style w:type="character" w:customStyle="1" w:styleId="b-wrd-expl">
    <w:name w:val="b-wrd-expl"/>
    <w:basedOn w:val="a2"/>
    <w:rsid w:val="00BD09F5"/>
    <w:rPr>
      <w:rFonts w:cs="Times New Roman"/>
    </w:rPr>
  </w:style>
  <w:style w:type="paragraph" w:customStyle="1" w:styleId="affff4">
    <w:name w:val="курсач"/>
    <w:basedOn w:val="a1"/>
    <w:rsid w:val="00BD09F5"/>
    <w:pPr>
      <w:suppressAutoHyphens/>
      <w:spacing w:line="360" w:lineRule="auto"/>
      <w:jc w:val="both"/>
    </w:pPr>
    <w:rPr>
      <w:rFonts w:cs="Calibri"/>
      <w:sz w:val="28"/>
      <w:szCs w:val="28"/>
      <w:lang w:eastAsia="zh-CN"/>
    </w:rPr>
  </w:style>
  <w:style w:type="paragraph" w:customStyle="1" w:styleId="Akapitzlist1">
    <w:name w:val="Akapit z listą1"/>
    <w:basedOn w:val="a1"/>
    <w:rsid w:val="00BD09F5"/>
    <w:pPr>
      <w:suppressAutoHyphens/>
      <w:spacing w:after="200" w:line="276" w:lineRule="auto"/>
      <w:ind w:left="720"/>
    </w:pPr>
    <w:rPr>
      <w:rFonts w:ascii="Calibri" w:eastAsia="SimSun" w:hAnsi="Calibri" w:cs="font327"/>
      <w:sz w:val="22"/>
      <w:szCs w:val="22"/>
      <w:lang w:eastAsia="ar-SA"/>
    </w:rPr>
  </w:style>
  <w:style w:type="paragraph" w:customStyle="1" w:styleId="affff5">
    <w:name w:val="Мой обычный"/>
    <w:basedOn w:val="a1"/>
    <w:link w:val="affff6"/>
    <w:rsid w:val="00CE7A8B"/>
    <w:pPr>
      <w:spacing w:line="360" w:lineRule="auto"/>
      <w:ind w:firstLine="709"/>
      <w:jc w:val="both"/>
    </w:pPr>
    <w:rPr>
      <w:color w:val="000000"/>
      <w:sz w:val="28"/>
      <w:szCs w:val="28"/>
    </w:rPr>
  </w:style>
  <w:style w:type="character" w:customStyle="1" w:styleId="affff6">
    <w:name w:val="Мой обычный Знак"/>
    <w:link w:val="affff5"/>
    <w:locked/>
    <w:rsid w:val="00CE7A8B"/>
    <w:rPr>
      <w:color w:val="000000"/>
      <w:sz w:val="28"/>
      <w:szCs w:val="28"/>
      <w:lang w:val="ru-RU" w:eastAsia="ru-RU" w:bidi="ar-SA"/>
    </w:rPr>
  </w:style>
  <w:style w:type="character" w:customStyle="1" w:styleId="HTMLPreformattedChar">
    <w:name w:val="HTML Preformatted Char"/>
    <w:basedOn w:val="a2"/>
    <w:locked/>
    <w:rsid w:val="00CE7A8B"/>
    <w:rPr>
      <w:rFonts w:ascii="Courier New" w:hAnsi="Courier New" w:cs="Courier New"/>
      <w:spacing w:val="0"/>
      <w:sz w:val="20"/>
      <w:szCs w:val="20"/>
      <w:lang w:eastAsia="ru-RU"/>
    </w:rPr>
  </w:style>
  <w:style w:type="character" w:customStyle="1" w:styleId="w">
    <w:name w:val="w"/>
    <w:basedOn w:val="a2"/>
    <w:rsid w:val="002153BD"/>
  </w:style>
  <w:style w:type="paragraph" w:customStyle="1" w:styleId="affff7">
    <w:name w:val="Таблицы"/>
    <w:basedOn w:val="a1"/>
    <w:link w:val="affff8"/>
    <w:rsid w:val="00E17A48"/>
    <w:pPr>
      <w:jc w:val="center"/>
    </w:pPr>
    <w:rPr>
      <w:sz w:val="20"/>
    </w:rPr>
  </w:style>
  <w:style w:type="character" w:customStyle="1" w:styleId="affff8">
    <w:name w:val="Таблицы Знак"/>
    <w:basedOn w:val="a2"/>
    <w:link w:val="affff7"/>
    <w:locked/>
    <w:rsid w:val="00E17A48"/>
    <w:rPr>
      <w:szCs w:val="24"/>
      <w:lang w:val="ru-RU" w:eastAsia="ru-RU" w:bidi="ar-SA"/>
    </w:rPr>
  </w:style>
  <w:style w:type="paragraph" w:customStyle="1" w:styleId="1f3">
    <w:name w:val="Таблица1"/>
    <w:basedOn w:val="a1"/>
    <w:link w:val="1f4"/>
    <w:rsid w:val="00E17A48"/>
    <w:pPr>
      <w:jc w:val="center"/>
    </w:pPr>
    <w:rPr>
      <w:rFonts w:ascii="Calibri" w:hAnsi="Calibri"/>
      <w:color w:val="000000"/>
      <w:sz w:val="20"/>
      <w:szCs w:val="20"/>
      <w:lang w:eastAsia="en-US"/>
    </w:rPr>
  </w:style>
  <w:style w:type="character" w:customStyle="1" w:styleId="1f4">
    <w:name w:val="Таблица1 Знак"/>
    <w:basedOn w:val="a2"/>
    <w:link w:val="1f3"/>
    <w:locked/>
    <w:rsid w:val="00E17A48"/>
    <w:rPr>
      <w:rFonts w:ascii="Calibri" w:hAnsi="Calibri"/>
      <w:color w:val="000000"/>
      <w:lang w:val="ru-RU" w:eastAsia="en-US" w:bidi="ar-SA"/>
    </w:rPr>
  </w:style>
  <w:style w:type="character" w:customStyle="1" w:styleId="Bodydiss">
    <w:name w:val="Body diss Знак"/>
    <w:link w:val="Bodydiss0"/>
    <w:locked/>
    <w:rsid w:val="000B5BEC"/>
    <w:rPr>
      <w:rFonts w:ascii="MS Mincho" w:eastAsia="MS Mincho" w:hAnsi="MS Mincho"/>
      <w:color w:val="7030A0"/>
      <w:sz w:val="28"/>
      <w:lang w:val="ru-RU" w:eastAsia="ru-RU" w:bidi="ar-SA"/>
    </w:rPr>
  </w:style>
  <w:style w:type="paragraph" w:customStyle="1" w:styleId="Bodydiss0">
    <w:name w:val="Body diss"/>
    <w:link w:val="Bodydiss"/>
    <w:rsid w:val="000B5BEC"/>
    <w:pPr>
      <w:spacing w:line="360" w:lineRule="auto"/>
      <w:ind w:firstLine="567"/>
      <w:jc w:val="both"/>
    </w:pPr>
    <w:rPr>
      <w:rFonts w:ascii="MS Mincho" w:eastAsia="MS Mincho" w:hAnsi="MS Mincho"/>
      <w:color w:val="7030A0"/>
      <w:sz w:val="28"/>
    </w:rPr>
  </w:style>
  <w:style w:type="character" w:customStyle="1" w:styleId="FontStyle147">
    <w:name w:val="Font Style147"/>
    <w:rsid w:val="000B5BEC"/>
    <w:rPr>
      <w:rFonts w:ascii="Times New Roman" w:hAnsi="Times New Roman"/>
      <w:sz w:val="18"/>
    </w:rPr>
  </w:style>
  <w:style w:type="paragraph" w:customStyle="1" w:styleId="Style20">
    <w:name w:val="Style20"/>
    <w:basedOn w:val="a1"/>
    <w:rsid w:val="000B5BEC"/>
    <w:pPr>
      <w:widowControl w:val="0"/>
      <w:autoSpaceDE w:val="0"/>
      <w:autoSpaceDN w:val="0"/>
      <w:adjustRightInd w:val="0"/>
      <w:spacing w:line="216" w:lineRule="exact"/>
      <w:ind w:firstLine="298"/>
      <w:jc w:val="both"/>
    </w:pPr>
    <w:rPr>
      <w:rFonts w:ascii="Arial" w:eastAsia="Calibri" w:hAnsi="Arial"/>
    </w:rPr>
  </w:style>
  <w:style w:type="paragraph" w:customStyle="1" w:styleId="WW-">
    <w:name w:val="WW-Базовый"/>
    <w:rsid w:val="000B5BEC"/>
    <w:pPr>
      <w:tabs>
        <w:tab w:val="left" w:pos="709"/>
      </w:tabs>
      <w:suppressAutoHyphens/>
      <w:spacing w:after="200" w:line="276" w:lineRule="atLeast"/>
    </w:pPr>
    <w:rPr>
      <w:rFonts w:ascii="Calibri" w:eastAsia="Lucida Sans Unicode" w:hAnsi="Calibri" w:cs="Calibri"/>
      <w:sz w:val="22"/>
      <w:szCs w:val="22"/>
      <w:lang w:eastAsia="zh-CN"/>
    </w:rPr>
  </w:style>
  <w:style w:type="character" w:customStyle="1" w:styleId="c10">
    <w:name w:val="c10"/>
    <w:rsid w:val="000B5BEC"/>
  </w:style>
  <w:style w:type="character" w:customStyle="1" w:styleId="c3">
    <w:name w:val="c3"/>
    <w:rsid w:val="000B5BEC"/>
  </w:style>
  <w:style w:type="character" w:customStyle="1" w:styleId="9">
    <w:name w:val="Знак Знак9"/>
    <w:basedOn w:val="a2"/>
    <w:rsid w:val="00A7708B"/>
    <w:rPr>
      <w:rFonts w:ascii="Times New Roman" w:hAnsi="Times New Roman" w:cs="Times New Roman"/>
      <w:sz w:val="28"/>
      <w:lang w:val="ru-RU" w:eastAsia="ru-RU" w:bidi="ar-SA"/>
    </w:rPr>
  </w:style>
  <w:style w:type="paragraph" w:customStyle="1" w:styleId="Pa9">
    <w:name w:val="Pa9"/>
    <w:basedOn w:val="Default"/>
    <w:next w:val="Default"/>
    <w:rsid w:val="00DD6B94"/>
    <w:pPr>
      <w:spacing w:line="241" w:lineRule="atLeast"/>
    </w:pPr>
    <w:rPr>
      <w:color w:val="auto"/>
      <w:lang w:eastAsia="ru-RU"/>
    </w:rPr>
  </w:style>
  <w:style w:type="paragraph" w:customStyle="1" w:styleId="Pa10">
    <w:name w:val="Pa10"/>
    <w:basedOn w:val="Default"/>
    <w:next w:val="Default"/>
    <w:rsid w:val="00DD6B94"/>
    <w:pPr>
      <w:spacing w:line="241" w:lineRule="atLeast"/>
    </w:pPr>
    <w:rPr>
      <w:color w:val="auto"/>
      <w:lang w:eastAsia="ru-RU"/>
    </w:rPr>
  </w:style>
  <w:style w:type="character" w:customStyle="1" w:styleId="A40">
    <w:name w:val="A4"/>
    <w:rsid w:val="00DD6B94"/>
    <w:rPr>
      <w:color w:val="000000"/>
      <w:u w:val="single"/>
    </w:rPr>
  </w:style>
  <w:style w:type="paragraph" w:customStyle="1" w:styleId="Cite">
    <w:name w:val="Cite"/>
    <w:next w:val="a1"/>
    <w:rsid w:val="006B75E2"/>
    <w:pPr>
      <w:widowControl w:val="0"/>
      <w:autoSpaceDE w:val="0"/>
      <w:autoSpaceDN w:val="0"/>
      <w:adjustRightInd w:val="0"/>
      <w:ind w:left="1134" w:right="600" w:firstLine="400"/>
      <w:jc w:val="both"/>
    </w:pPr>
    <w:rPr>
      <w:rFonts w:eastAsia="Calibri"/>
      <w:sz w:val="22"/>
      <w:szCs w:val="22"/>
    </w:rPr>
  </w:style>
  <w:style w:type="character" w:customStyle="1" w:styleId="c2">
    <w:name w:val="c2"/>
    <w:basedOn w:val="a2"/>
    <w:rsid w:val="006B75E2"/>
    <w:rPr>
      <w:rFonts w:cs="Times New Roman"/>
    </w:rPr>
  </w:style>
  <w:style w:type="paragraph" w:customStyle="1" w:styleId="Affff9">
    <w:name w:val="Текстовый блок A"/>
    <w:rsid w:val="00E96C9C"/>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 w:type="character" w:customStyle="1" w:styleId="Affffa">
    <w:name w:val="Нет A"/>
    <w:rsid w:val="00E96C9C"/>
    <w:rPr>
      <w:lang w:val="ru-RU"/>
    </w:rPr>
  </w:style>
  <w:style w:type="character" w:customStyle="1" w:styleId="Hyperlink0">
    <w:name w:val="Hyperlink.0"/>
    <w:basedOn w:val="Affffa"/>
    <w:rsid w:val="00E96C9C"/>
    <w:rPr>
      <w:rFonts w:ascii="Times New Roman" w:hAnsi="Times New Roman" w:cs="Times New Roman"/>
      <w:color w:val="000000"/>
      <w:u w:color="000000"/>
    </w:rPr>
  </w:style>
  <w:style w:type="character" w:customStyle="1" w:styleId="-1">
    <w:name w:val="Интернет-ссылка"/>
    <w:basedOn w:val="a2"/>
    <w:rsid w:val="00211102"/>
    <w:rPr>
      <w:rFonts w:cs="Times New Roman"/>
      <w:color w:val="0000FF"/>
      <w:u w:val="single"/>
    </w:rPr>
  </w:style>
  <w:style w:type="character" w:customStyle="1" w:styleId="slug-pub-date">
    <w:name w:val="slug-pub-date"/>
    <w:basedOn w:val="a2"/>
    <w:rsid w:val="00AB011A"/>
  </w:style>
  <w:style w:type="character" w:customStyle="1" w:styleId="slug-vol">
    <w:name w:val="slug-vol"/>
    <w:basedOn w:val="a2"/>
    <w:rsid w:val="00AB011A"/>
  </w:style>
  <w:style w:type="numbering" w:customStyle="1" w:styleId="1">
    <w:name w:val="Импортированный стиль 1"/>
    <w:rsid w:val="00D02417"/>
    <w:pPr>
      <w:numPr>
        <w:numId w:val="1"/>
      </w:numPr>
    </w:pPr>
  </w:style>
  <w:style w:type="paragraph" w:customStyle="1" w:styleId="affffb">
    <w:name w:val="Номер"/>
    <w:basedOn w:val="a1"/>
    <w:rsid w:val="00D12484"/>
    <w:pPr>
      <w:jc w:val="center"/>
    </w:pPr>
    <w:rPr>
      <w:rFonts w:eastAsia="Calibri"/>
      <w:sz w:val="28"/>
      <w:szCs w:val="28"/>
    </w:rPr>
  </w:style>
  <w:style w:type="paragraph" w:customStyle="1" w:styleId="123">
    <w:name w:val="123"/>
    <w:basedOn w:val="a1"/>
    <w:link w:val="1230"/>
    <w:rsid w:val="00D12484"/>
    <w:pPr>
      <w:numPr>
        <w:numId w:val="2"/>
      </w:numPr>
      <w:spacing w:after="200"/>
      <w:ind w:left="0" w:firstLine="851"/>
      <w:jc w:val="both"/>
    </w:pPr>
    <w:rPr>
      <w:sz w:val="22"/>
      <w:szCs w:val="22"/>
      <w:lang w:eastAsia="en-US"/>
    </w:rPr>
  </w:style>
  <w:style w:type="character" w:customStyle="1" w:styleId="1230">
    <w:name w:val="123 Знак"/>
    <w:link w:val="123"/>
    <w:locked/>
    <w:rsid w:val="00D12484"/>
    <w:rPr>
      <w:sz w:val="22"/>
      <w:szCs w:val="22"/>
      <w:lang w:eastAsia="en-US" w:bidi="ar-SA"/>
    </w:rPr>
  </w:style>
  <w:style w:type="paragraph" w:customStyle="1" w:styleId="231">
    <w:name w:val="231"/>
    <w:basedOn w:val="a1"/>
    <w:link w:val="2310"/>
    <w:qFormat/>
    <w:rsid w:val="00D12484"/>
    <w:pPr>
      <w:ind w:firstLine="851"/>
      <w:jc w:val="both"/>
    </w:pPr>
    <w:rPr>
      <w:sz w:val="22"/>
      <w:szCs w:val="22"/>
    </w:rPr>
  </w:style>
  <w:style w:type="character" w:customStyle="1" w:styleId="2310">
    <w:name w:val="231 Знак"/>
    <w:link w:val="231"/>
    <w:rsid w:val="00D12484"/>
    <w:rPr>
      <w:sz w:val="22"/>
      <w:szCs w:val="22"/>
      <w:lang w:val="ru-RU" w:eastAsia="ru-RU" w:bidi="ar-SA"/>
    </w:rPr>
  </w:style>
  <w:style w:type="character" w:customStyle="1" w:styleId="s4">
    <w:name w:val="s4"/>
    <w:basedOn w:val="a2"/>
    <w:rsid w:val="003242FF"/>
    <w:rPr>
      <w:rFonts w:cs="Times New Roman"/>
    </w:rPr>
  </w:style>
  <w:style w:type="paragraph" w:customStyle="1" w:styleId="p26">
    <w:name w:val="p26"/>
    <w:basedOn w:val="a1"/>
    <w:rsid w:val="003242FF"/>
    <w:pPr>
      <w:spacing w:before="100" w:beforeAutospacing="1" w:after="100" w:afterAutospacing="1"/>
    </w:pPr>
    <w:rPr>
      <w:rFonts w:eastAsia="Calibri"/>
    </w:rPr>
  </w:style>
  <w:style w:type="character" w:customStyle="1" w:styleId="s6">
    <w:name w:val="s6"/>
    <w:basedOn w:val="a2"/>
    <w:rsid w:val="003242FF"/>
    <w:rPr>
      <w:rFonts w:cs="Times New Roman"/>
    </w:rPr>
  </w:style>
  <w:style w:type="paragraph" w:customStyle="1" w:styleId="p24">
    <w:name w:val="p24"/>
    <w:basedOn w:val="a1"/>
    <w:rsid w:val="003242FF"/>
    <w:pPr>
      <w:spacing w:before="100" w:beforeAutospacing="1" w:after="100" w:afterAutospacing="1"/>
    </w:pPr>
    <w:rPr>
      <w:rFonts w:eastAsia="Calibri"/>
    </w:rPr>
  </w:style>
  <w:style w:type="character" w:customStyle="1" w:styleId="Heading1Char">
    <w:name w:val="Heading 1 Char"/>
    <w:basedOn w:val="a2"/>
    <w:locked/>
    <w:rsid w:val="00371B6A"/>
    <w:rPr>
      <w:rFonts w:ascii="Arial" w:eastAsia="Calibri" w:hAnsi="Arial"/>
      <w:b/>
      <w:bCs/>
      <w:kern w:val="32"/>
      <w:sz w:val="32"/>
      <w:szCs w:val="32"/>
      <w:lang w:val="ru-RU" w:eastAsia="ru-RU" w:bidi="ar-SA"/>
    </w:rPr>
  </w:style>
  <w:style w:type="paragraph" w:customStyle="1" w:styleId="ui01udk">
    <w:name w:val="ui01_udk"/>
    <w:basedOn w:val="a1"/>
    <w:rsid w:val="00371B6A"/>
    <w:pPr>
      <w:suppressAutoHyphens/>
      <w:spacing w:line="360" w:lineRule="auto"/>
      <w:jc w:val="both"/>
    </w:pPr>
    <w:rPr>
      <w:rFonts w:eastAsia="SimSun"/>
      <w:szCs w:val="22"/>
      <w:lang w:eastAsia="ar-SA"/>
    </w:rPr>
  </w:style>
  <w:style w:type="paragraph" w:customStyle="1" w:styleId="affffc">
    <w:name w:val="формула"/>
    <w:basedOn w:val="a1"/>
    <w:rsid w:val="00371B6A"/>
    <w:pPr>
      <w:tabs>
        <w:tab w:val="center" w:pos="4820"/>
        <w:tab w:val="right" w:pos="9638"/>
      </w:tabs>
      <w:spacing w:before="120" w:after="120"/>
      <w:ind w:right="567"/>
      <w:contextualSpacing/>
    </w:pPr>
    <w:rPr>
      <w:sz w:val="20"/>
      <w:szCs w:val="20"/>
    </w:rPr>
  </w:style>
  <w:style w:type="paragraph" w:customStyle="1" w:styleId="rmcuypwl">
    <w:name w:val="rmcuypwl"/>
    <w:basedOn w:val="a1"/>
    <w:rsid w:val="002302A9"/>
    <w:pPr>
      <w:spacing w:before="100" w:beforeAutospacing="1" w:after="100" w:afterAutospacing="1"/>
    </w:pPr>
    <w:rPr>
      <w:rFonts w:eastAsia="Calibri"/>
    </w:rPr>
  </w:style>
  <w:style w:type="character" w:customStyle="1" w:styleId="blk">
    <w:name w:val="blk"/>
    <w:basedOn w:val="a2"/>
    <w:rsid w:val="00327363"/>
  </w:style>
  <w:style w:type="paragraph" w:customStyle="1" w:styleId="ConsPlusNormal">
    <w:name w:val="ConsPlusNormal"/>
    <w:rsid w:val="00327363"/>
    <w:pPr>
      <w:autoSpaceDE w:val="0"/>
      <w:autoSpaceDN w:val="0"/>
      <w:adjustRightInd w:val="0"/>
    </w:pPr>
    <w:rPr>
      <w:sz w:val="28"/>
      <w:szCs w:val="28"/>
    </w:rPr>
  </w:style>
  <w:style w:type="character" w:customStyle="1" w:styleId="notranslate">
    <w:name w:val="notranslate"/>
    <w:basedOn w:val="a2"/>
    <w:rsid w:val="00327363"/>
    <w:rPr>
      <w:rFonts w:cs="Times New Roman"/>
    </w:rPr>
  </w:style>
  <w:style w:type="paragraph" w:customStyle="1" w:styleId="s10">
    <w:name w:val="s_1"/>
    <w:basedOn w:val="a1"/>
    <w:rsid w:val="00327363"/>
    <w:pPr>
      <w:spacing w:before="100" w:beforeAutospacing="1" w:after="100" w:afterAutospacing="1"/>
    </w:pPr>
  </w:style>
  <w:style w:type="paragraph" w:customStyle="1" w:styleId="rvps319">
    <w:name w:val="rvps319"/>
    <w:basedOn w:val="a1"/>
    <w:rsid w:val="00327363"/>
    <w:pPr>
      <w:spacing w:before="100" w:beforeAutospacing="1" w:after="100" w:afterAutospacing="1"/>
    </w:pPr>
  </w:style>
  <w:style w:type="character" w:customStyle="1" w:styleId="username">
    <w:name w:val="username"/>
    <w:basedOn w:val="a2"/>
    <w:rsid w:val="00327363"/>
    <w:rPr>
      <w:rFonts w:cs="Times New Roman"/>
    </w:rPr>
  </w:style>
  <w:style w:type="paragraph" w:customStyle="1" w:styleId="affffd">
    <w:name w:val="текст"/>
    <w:basedOn w:val="a1"/>
    <w:rsid w:val="002B7AEC"/>
    <w:pPr>
      <w:suppressAutoHyphens/>
      <w:ind w:left="567" w:firstLine="567"/>
    </w:pPr>
    <w:rPr>
      <w:rFonts w:eastAsia="Calibri"/>
      <w:sz w:val="28"/>
      <w:szCs w:val="20"/>
      <w:lang w:val="en-US" w:eastAsia="en-US"/>
    </w:rPr>
  </w:style>
  <w:style w:type="paragraph" w:customStyle="1" w:styleId="ui06keywords">
    <w:name w:val="ui06_keywords"/>
    <w:basedOn w:val="a1"/>
    <w:rsid w:val="008A2D59"/>
    <w:pPr>
      <w:suppressAutoHyphens/>
      <w:spacing w:after="240"/>
      <w:jc w:val="both"/>
    </w:pPr>
    <w:rPr>
      <w:rFonts w:eastAsia="SimSun"/>
      <w:szCs w:val="22"/>
      <w:lang w:val="en-US" w:eastAsia="ar-SA"/>
    </w:rPr>
  </w:style>
  <w:style w:type="paragraph" w:customStyle="1" w:styleId="ui05abstract">
    <w:name w:val="ui05_abstract"/>
    <w:basedOn w:val="a1"/>
    <w:rsid w:val="008A2D59"/>
    <w:pPr>
      <w:spacing w:after="240"/>
      <w:jc w:val="both"/>
    </w:pPr>
    <w:rPr>
      <w:rFonts w:eastAsia="SimSun"/>
      <w:szCs w:val="22"/>
      <w:shd w:val="clear" w:color="auto" w:fill="FFFFFF"/>
      <w:lang w:eastAsia="zh-CN"/>
    </w:rPr>
  </w:style>
  <w:style w:type="paragraph" w:customStyle="1" w:styleId="ui07bibliographybody">
    <w:name w:val="ui07_bibliography_body"/>
    <w:basedOn w:val="a1"/>
    <w:rsid w:val="008A2D59"/>
    <w:pPr>
      <w:numPr>
        <w:numId w:val="3"/>
      </w:numPr>
      <w:spacing w:line="360" w:lineRule="auto"/>
      <w:ind w:left="714" w:hanging="357"/>
      <w:jc w:val="both"/>
    </w:pPr>
    <w:rPr>
      <w:rFonts w:eastAsia="SimSun"/>
      <w:szCs w:val="22"/>
      <w:shd w:val="clear" w:color="auto" w:fill="FFFFFF"/>
      <w:lang w:eastAsia="zh-CN"/>
    </w:rPr>
  </w:style>
  <w:style w:type="paragraph" w:customStyle="1" w:styleId="CSIT-Title1">
    <w:name w:val="CSIT-Title1"/>
    <w:basedOn w:val="10"/>
    <w:rsid w:val="006254CB"/>
    <w:pPr>
      <w:keepNext/>
      <w:spacing w:before="0" w:beforeAutospacing="0" w:after="600" w:afterAutospacing="0"/>
      <w:jc w:val="center"/>
    </w:pPr>
    <w:rPr>
      <w:rFonts w:eastAsia="Calibri"/>
      <w:bCs w:val="0"/>
      <w:kern w:val="28"/>
      <w:sz w:val="36"/>
      <w:szCs w:val="20"/>
      <w:lang w:val="en-US"/>
    </w:rPr>
  </w:style>
  <w:style w:type="paragraph" w:customStyle="1" w:styleId="CSIT-Title5">
    <w:name w:val="CSIT-Title5"/>
    <w:basedOn w:val="5"/>
    <w:rsid w:val="006254CB"/>
    <w:pPr>
      <w:keepNext/>
      <w:spacing w:before="0" w:after="0"/>
      <w:jc w:val="center"/>
    </w:pPr>
    <w:rPr>
      <w:rFonts w:eastAsia="Calibri"/>
      <w:b w:val="0"/>
      <w:bCs w:val="0"/>
      <w:i w:val="0"/>
      <w:iCs w:val="0"/>
      <w:sz w:val="24"/>
      <w:szCs w:val="20"/>
      <w:lang w:val="en-US"/>
    </w:rPr>
  </w:style>
  <w:style w:type="character" w:customStyle="1" w:styleId="MTEquationSection">
    <w:name w:val="MTEquationSection"/>
    <w:rsid w:val="00C61ABB"/>
    <w:rPr>
      <w:vanish w:val="0"/>
      <w:color w:val="FF0000"/>
    </w:rPr>
  </w:style>
  <w:style w:type="character" w:customStyle="1" w:styleId="1f5">
    <w:name w:val="Замещающий текст1"/>
    <w:basedOn w:val="a2"/>
    <w:semiHidden/>
    <w:rsid w:val="005416A0"/>
    <w:rPr>
      <w:rFonts w:cs="Times New Roman"/>
      <w:color w:val="808080"/>
    </w:rPr>
  </w:style>
  <w:style w:type="paragraph" w:styleId="affffe">
    <w:name w:val="Balloon Text"/>
    <w:basedOn w:val="a1"/>
    <w:link w:val="afffff"/>
    <w:semiHidden/>
    <w:rsid w:val="005416A0"/>
    <w:rPr>
      <w:rFonts w:ascii="Tahoma" w:hAnsi="Tahoma" w:cs="Tahoma"/>
      <w:sz w:val="16"/>
      <w:szCs w:val="16"/>
    </w:rPr>
  </w:style>
  <w:style w:type="character" w:customStyle="1" w:styleId="afffff">
    <w:name w:val="Текст выноски Знак"/>
    <w:basedOn w:val="a2"/>
    <w:link w:val="affffe"/>
    <w:semiHidden/>
    <w:locked/>
    <w:rsid w:val="005416A0"/>
    <w:rPr>
      <w:rFonts w:ascii="Tahoma" w:hAnsi="Tahoma" w:cs="Tahoma"/>
      <w:sz w:val="16"/>
      <w:szCs w:val="16"/>
      <w:lang w:val="ru-RU" w:eastAsia="ru-RU" w:bidi="ar-SA"/>
    </w:rPr>
  </w:style>
  <w:style w:type="paragraph" w:customStyle="1" w:styleId="normal">
    <w:name w:val="normal"/>
    <w:rsid w:val="00841E2D"/>
    <w:pPr>
      <w:widowControl w:val="0"/>
      <w:spacing w:after="200" w:line="276" w:lineRule="auto"/>
    </w:pPr>
    <w:rPr>
      <w:rFonts w:ascii="Calibri" w:hAnsi="Calibri" w:cs="Calibri"/>
      <w:color w:val="000000"/>
      <w:sz w:val="22"/>
      <w:szCs w:val="22"/>
    </w:rPr>
  </w:style>
  <w:style w:type="character" w:customStyle="1" w:styleId="afffff0">
    <w:name w:val="Основной текст + Курсив"/>
    <w:aliases w:val="Интервал 0 pt"/>
    <w:rsid w:val="00841E2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afffff1">
    <w:name w:val="Привязка сноски"/>
    <w:rsid w:val="00CF2B6D"/>
    <w:rPr>
      <w:vertAlign w:val="superscript"/>
    </w:rPr>
  </w:style>
  <w:style w:type="paragraph" w:customStyle="1" w:styleId="afffff2">
    <w:name w:val="Текст в заданном формате"/>
    <w:basedOn w:val="a1"/>
    <w:rsid w:val="00CF2B6D"/>
    <w:pPr>
      <w:widowControl w:val="0"/>
      <w:suppressAutoHyphens/>
    </w:pPr>
    <w:rPr>
      <w:rFonts w:ascii="Liberation Mono" w:eastAsia="NSimSun" w:hAnsi="Liberation Mono" w:cs="Liberation Mono"/>
      <w:color w:val="00000A"/>
      <w:sz w:val="20"/>
      <w:szCs w:val="20"/>
      <w:lang w:val="en-US" w:eastAsia="en-US"/>
    </w:rPr>
  </w:style>
  <w:style w:type="paragraph" w:customStyle="1" w:styleId="afffff3">
    <w:name w:val="Сноска"/>
    <w:basedOn w:val="a1"/>
    <w:rsid w:val="00CF2B6D"/>
    <w:pPr>
      <w:widowControl w:val="0"/>
      <w:suppressAutoHyphens/>
    </w:pPr>
    <w:rPr>
      <w:rFonts w:cs="Tahoma"/>
      <w:color w:val="00000A"/>
      <w:lang w:val="en-US" w:eastAsia="en-US"/>
    </w:rPr>
  </w:style>
  <w:style w:type="character" w:customStyle="1" w:styleId="c9">
    <w:name w:val="c9"/>
    <w:basedOn w:val="a2"/>
    <w:rsid w:val="00593C01"/>
    <w:rPr>
      <w:rFonts w:cs="Times New Roman"/>
    </w:rPr>
  </w:style>
  <w:style w:type="character" w:customStyle="1" w:styleId="afff7">
    <w:name w:val="Схема документа Знак"/>
    <w:basedOn w:val="a2"/>
    <w:link w:val="afff6"/>
    <w:semiHidden/>
    <w:locked/>
    <w:rsid w:val="00593C01"/>
    <w:rPr>
      <w:rFonts w:ascii="Tahoma" w:hAnsi="Tahoma" w:cs="Tahoma"/>
      <w:lang w:val="ru-RU" w:eastAsia="ru-RU" w:bidi="ar-SA"/>
    </w:rPr>
  </w:style>
  <w:style w:type="character" w:customStyle="1" w:styleId="NoSpacingChar">
    <w:name w:val="No Spacing Char"/>
    <w:basedOn w:val="a2"/>
    <w:link w:val="19"/>
    <w:locked/>
    <w:rsid w:val="00A27385"/>
    <w:rPr>
      <w:rFonts w:ascii="Calibri" w:hAnsi="Calibri"/>
      <w:sz w:val="22"/>
      <w:szCs w:val="22"/>
      <w:lang w:val="ru-RU" w:eastAsia="en-US" w:bidi="ar-SA"/>
    </w:rPr>
  </w:style>
  <w:style w:type="paragraph" w:customStyle="1" w:styleId="work">
    <w:name w:val="work"/>
    <w:basedOn w:val="a1"/>
    <w:rsid w:val="003D352E"/>
    <w:pPr>
      <w:spacing w:line="360" w:lineRule="auto"/>
      <w:ind w:firstLine="709"/>
      <w:jc w:val="both"/>
    </w:pPr>
    <w:rPr>
      <w:sz w:val="28"/>
      <w:szCs w:val="28"/>
    </w:rPr>
  </w:style>
  <w:style w:type="character" w:customStyle="1" w:styleId="af2">
    <w:name w:val="Основной текст Знак"/>
    <w:basedOn w:val="a2"/>
    <w:link w:val="af1"/>
    <w:uiPriority w:val="99"/>
    <w:locked/>
    <w:rsid w:val="003D352E"/>
    <w:rPr>
      <w:sz w:val="24"/>
      <w:szCs w:val="24"/>
      <w:lang w:val="ru-RU" w:eastAsia="ru-RU" w:bidi="ar-SA"/>
    </w:rPr>
  </w:style>
  <w:style w:type="character" w:customStyle="1" w:styleId="26">
    <w:name w:val="Основной текст с отступом 2 Знак"/>
    <w:basedOn w:val="a2"/>
    <w:link w:val="25"/>
    <w:locked/>
    <w:rsid w:val="003D352E"/>
    <w:rPr>
      <w:sz w:val="24"/>
      <w:szCs w:val="24"/>
      <w:lang w:val="ru-RU" w:eastAsia="ru-RU" w:bidi="ar-SA"/>
    </w:rPr>
  </w:style>
  <w:style w:type="character" w:customStyle="1" w:styleId="aff6">
    <w:name w:val="Нижний колонтитул Знак"/>
    <w:basedOn w:val="a2"/>
    <w:link w:val="aff5"/>
    <w:locked/>
    <w:rsid w:val="003D352E"/>
    <w:rPr>
      <w:sz w:val="24"/>
      <w:szCs w:val="24"/>
      <w:lang w:val="ru-RU" w:eastAsia="ru-RU" w:bidi="ar-SA"/>
    </w:rPr>
  </w:style>
  <w:style w:type="character" w:customStyle="1" w:styleId="aff9">
    <w:name w:val="Текст примечания Знак"/>
    <w:basedOn w:val="a2"/>
    <w:link w:val="aff8"/>
    <w:semiHidden/>
    <w:locked/>
    <w:rsid w:val="003D352E"/>
    <w:rPr>
      <w:lang w:val="ru-RU" w:eastAsia="ru-RU" w:bidi="ar-SA"/>
    </w:rPr>
  </w:style>
  <w:style w:type="character" w:customStyle="1" w:styleId="tooltip">
    <w:name w:val="tooltip"/>
    <w:basedOn w:val="a2"/>
    <w:rsid w:val="003D352E"/>
    <w:rPr>
      <w:rFonts w:cs="Times New Roman"/>
    </w:rPr>
  </w:style>
  <w:style w:type="character" w:customStyle="1" w:styleId="t10">
    <w:name w:val="t10"/>
    <w:basedOn w:val="a2"/>
    <w:rsid w:val="003D352E"/>
    <w:rPr>
      <w:rFonts w:cs="Times New Roman"/>
    </w:rPr>
  </w:style>
  <w:style w:type="paragraph" w:customStyle="1" w:styleId="Afffff4">
    <w:name w:val="По умолчанию A"/>
    <w:rsid w:val="003D352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 w:type="paragraph" w:customStyle="1" w:styleId="AA0">
    <w:name w:val="По умолчанию A A"/>
    <w:rsid w:val="003D352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hAnsi="Helvetica" w:cs="Helvetica"/>
      <w:color w:val="000000"/>
      <w:sz w:val="22"/>
      <w:szCs w:val="22"/>
      <w:u w:color="000000"/>
    </w:rPr>
  </w:style>
  <w:style w:type="numbering" w:customStyle="1" w:styleId="2">
    <w:name w:val="Импортированный стиль 2"/>
    <w:rsid w:val="003D352E"/>
    <w:pPr>
      <w:numPr>
        <w:numId w:val="7"/>
      </w:numPr>
    </w:pPr>
  </w:style>
  <w:style w:type="paragraph" w:customStyle="1" w:styleId="Style15">
    <w:name w:val="Style15"/>
    <w:basedOn w:val="a1"/>
    <w:rsid w:val="009453B4"/>
    <w:pPr>
      <w:widowControl w:val="0"/>
      <w:autoSpaceDE w:val="0"/>
      <w:autoSpaceDN w:val="0"/>
      <w:adjustRightInd w:val="0"/>
    </w:pPr>
    <w:rPr>
      <w:rFonts w:ascii="Arial" w:hAnsi="Arial" w:cs="Arial"/>
    </w:rPr>
  </w:style>
  <w:style w:type="character" w:customStyle="1" w:styleId="FontStyle43">
    <w:name w:val="Font Style43"/>
    <w:rsid w:val="009453B4"/>
    <w:rPr>
      <w:rFonts w:ascii="Times New Roman" w:hAnsi="Times New Roman" w:cs="Times New Roman"/>
      <w:b/>
      <w:bCs/>
      <w:i/>
      <w:iCs/>
      <w:color w:val="000000"/>
      <w:sz w:val="20"/>
      <w:szCs w:val="20"/>
    </w:rPr>
  </w:style>
  <w:style w:type="character" w:customStyle="1" w:styleId="mail-message-sender-email">
    <w:name w:val="mail-message-sender-email"/>
    <w:basedOn w:val="a2"/>
    <w:rsid w:val="00D506EF"/>
    <w:rPr>
      <w:rFonts w:cs="Times New Roman"/>
    </w:rPr>
  </w:style>
  <w:style w:type="character" w:customStyle="1" w:styleId="normaltextrun">
    <w:name w:val="normaltextrun"/>
    <w:basedOn w:val="a2"/>
    <w:rsid w:val="008919C3"/>
    <w:rPr>
      <w:rFonts w:cs="Times New Roman"/>
    </w:rPr>
  </w:style>
  <w:style w:type="character" w:customStyle="1" w:styleId="spellingerror">
    <w:name w:val="spellingerror"/>
    <w:basedOn w:val="a2"/>
    <w:rsid w:val="008919C3"/>
    <w:rPr>
      <w:rFonts w:cs="Times New Roman"/>
    </w:rPr>
  </w:style>
  <w:style w:type="paragraph" w:customStyle="1" w:styleId="paragraph">
    <w:name w:val="paragraph"/>
    <w:basedOn w:val="a1"/>
    <w:rsid w:val="008919C3"/>
    <w:pPr>
      <w:spacing w:before="100" w:beforeAutospacing="1" w:after="100" w:afterAutospacing="1"/>
    </w:pPr>
    <w:rPr>
      <w:rFonts w:eastAsia="Calibri"/>
    </w:rPr>
  </w:style>
  <w:style w:type="character" w:customStyle="1" w:styleId="eop">
    <w:name w:val="eop"/>
    <w:basedOn w:val="a2"/>
    <w:rsid w:val="008919C3"/>
    <w:rPr>
      <w:rFonts w:cs="Times New Roman"/>
    </w:rPr>
  </w:style>
  <w:style w:type="paragraph" w:customStyle="1" w:styleId="1f6">
    <w:name w:val="1"/>
    <w:basedOn w:val="a1"/>
    <w:rsid w:val="002C3223"/>
    <w:pPr>
      <w:spacing w:before="100" w:beforeAutospacing="1" w:after="100" w:afterAutospacing="1"/>
    </w:pPr>
    <w:rPr>
      <w:rFonts w:eastAsia="Calibri"/>
    </w:rPr>
  </w:style>
  <w:style w:type="character" w:customStyle="1" w:styleId="citationjournal">
    <w:name w:val="citation journal"/>
    <w:rsid w:val="00FE29A0"/>
  </w:style>
  <w:style w:type="paragraph" w:customStyle="1" w:styleId="1f7">
    <w:name w:val="Текст1"/>
    <w:basedOn w:val="a1"/>
    <w:rsid w:val="00FE29A0"/>
    <w:pPr>
      <w:widowControl w:val="0"/>
      <w:suppressAutoHyphens/>
    </w:pPr>
    <w:rPr>
      <w:rFonts w:ascii="Courier New" w:eastAsia="Droid Sans Fallback" w:hAnsi="Courier New" w:cs="Courier New"/>
      <w:kern w:val="1"/>
      <w:sz w:val="20"/>
      <w:lang w:eastAsia="zh-CN" w:bidi="hi-IN"/>
    </w:rPr>
  </w:style>
  <w:style w:type="paragraph" w:customStyle="1" w:styleId="afffff5">
    <w:name w:val="Заголовок раздела"/>
    <w:basedOn w:val="a1"/>
    <w:next w:val="a1"/>
    <w:link w:val="afffff6"/>
    <w:rsid w:val="00E52CFB"/>
    <w:pPr>
      <w:keepNext/>
      <w:spacing w:before="240" w:after="120"/>
      <w:ind w:left="709" w:hanging="284"/>
    </w:pPr>
    <w:rPr>
      <w:rFonts w:eastAsia="Calibri"/>
      <w:b/>
      <w:sz w:val="20"/>
      <w:szCs w:val="20"/>
    </w:rPr>
  </w:style>
  <w:style w:type="character" w:customStyle="1" w:styleId="afffff6">
    <w:name w:val="Заголовок раздела Знак"/>
    <w:link w:val="afffff5"/>
    <w:locked/>
    <w:rsid w:val="00E52CFB"/>
    <w:rPr>
      <w:rFonts w:eastAsia="Calibri"/>
      <w:b/>
      <w:lang w:val="ru-RU" w:eastAsia="ru-RU" w:bidi="ar-SA"/>
    </w:rPr>
  </w:style>
  <w:style w:type="paragraph" w:customStyle="1" w:styleId="a0">
    <w:name w:val="Источник"/>
    <w:basedOn w:val="a1"/>
    <w:link w:val="afffff7"/>
    <w:rsid w:val="00E52CFB"/>
    <w:pPr>
      <w:numPr>
        <w:numId w:val="9"/>
      </w:numPr>
      <w:jc w:val="both"/>
    </w:pPr>
    <w:rPr>
      <w:rFonts w:eastAsia="Calibri"/>
      <w:sz w:val="18"/>
      <w:szCs w:val="20"/>
    </w:rPr>
  </w:style>
  <w:style w:type="character" w:customStyle="1" w:styleId="afffff7">
    <w:name w:val="Источник Знак Знак"/>
    <w:link w:val="a0"/>
    <w:locked/>
    <w:rsid w:val="00E52CFB"/>
    <w:rPr>
      <w:rFonts w:eastAsia="Calibri"/>
      <w:sz w:val="18"/>
      <w:lang w:val="ru-RU" w:eastAsia="ru-RU" w:bidi="ar-SA"/>
    </w:rPr>
  </w:style>
  <w:style w:type="paragraph" w:customStyle="1" w:styleId="afffff8">
    <w:name w:val="Автор(ы)"/>
    <w:basedOn w:val="a1"/>
    <w:link w:val="afffff9"/>
    <w:rsid w:val="00E52CFB"/>
    <w:pPr>
      <w:spacing w:before="240"/>
      <w:jc w:val="center"/>
    </w:pPr>
    <w:rPr>
      <w:rFonts w:eastAsia="Calibri"/>
      <w:b/>
      <w:sz w:val="18"/>
      <w:szCs w:val="20"/>
    </w:rPr>
  </w:style>
  <w:style w:type="character" w:customStyle="1" w:styleId="afffff9">
    <w:name w:val="Автор(ы) Знак"/>
    <w:link w:val="afffff8"/>
    <w:locked/>
    <w:rsid w:val="00E52CFB"/>
    <w:rPr>
      <w:rFonts w:eastAsia="Calibri"/>
      <w:b/>
      <w:sz w:val="18"/>
      <w:lang w:val="ru-RU" w:eastAsia="ru-RU" w:bidi="ar-SA"/>
    </w:rPr>
  </w:style>
  <w:style w:type="paragraph" w:customStyle="1" w:styleId="afffffa">
    <w:name w:val="Рис."/>
    <w:basedOn w:val="ac"/>
    <w:rsid w:val="00C66CBA"/>
    <w:pPr>
      <w:widowControl w:val="0"/>
      <w:suppressLineNumbers/>
      <w:suppressAutoHyphens/>
      <w:spacing w:before="120" w:after="120"/>
    </w:pPr>
    <w:rPr>
      <w:rFonts w:ascii="Liberation Serif" w:eastAsia="Droid Sans Fallback" w:hAnsi="Liberation Serif" w:cs="FreeSans"/>
      <w:b w:val="0"/>
      <w:bCs w:val="0"/>
      <w:i/>
      <w:iCs/>
      <w:color w:val="auto"/>
      <w:kern w:val="1"/>
      <w:sz w:val="24"/>
      <w:szCs w:val="24"/>
      <w:lang w:eastAsia="zh-CN" w:bidi="hi-IN"/>
    </w:rPr>
  </w:style>
  <w:style w:type="paragraph" w:customStyle="1" w:styleId="41">
    <w:name w:val="(4) ФИО докладчика"/>
    <w:basedOn w:val="a1"/>
    <w:next w:val="50"/>
    <w:rsid w:val="004C4913"/>
    <w:pPr>
      <w:keepNext/>
      <w:keepLines/>
      <w:jc w:val="center"/>
    </w:pPr>
    <w:rPr>
      <w:b/>
      <w:i/>
      <w:sz w:val="22"/>
    </w:rPr>
  </w:style>
  <w:style w:type="paragraph" w:customStyle="1" w:styleId="50">
    <w:name w:val="(5) ФИО соавторов"/>
    <w:basedOn w:val="a1"/>
    <w:next w:val="a1"/>
    <w:rsid w:val="004C4913"/>
    <w:pPr>
      <w:keepNext/>
      <w:keepLines/>
      <w:jc w:val="center"/>
    </w:pPr>
    <w:rPr>
      <w:b/>
      <w:i/>
      <w:sz w:val="18"/>
    </w:rPr>
  </w:style>
  <w:style w:type="character" w:customStyle="1" w:styleId="dropdown-user-namefirst-letter">
    <w:name w:val="dropdown-user-name__first-letter"/>
    <w:basedOn w:val="a2"/>
    <w:rsid w:val="00064C4F"/>
  </w:style>
  <w:style w:type="paragraph" w:styleId="a">
    <w:name w:val="List Number"/>
    <w:basedOn w:val="a1"/>
    <w:rsid w:val="00064C4F"/>
    <w:pPr>
      <w:numPr>
        <w:numId w:val="10"/>
      </w:numPr>
    </w:pPr>
    <w:rPr>
      <w:rFonts w:eastAsia="Calibri"/>
    </w:rPr>
  </w:style>
  <w:style w:type="character" w:customStyle="1" w:styleId="StrongEmphasis">
    <w:name w:val="Strong Emphasis"/>
    <w:basedOn w:val="a2"/>
    <w:rsid w:val="00F23A4B"/>
    <w:rPr>
      <w:rFonts w:cs="Times New Roman"/>
      <w:b/>
      <w:bCs/>
    </w:rPr>
  </w:style>
  <w:style w:type="paragraph" w:customStyle="1" w:styleId="6">
    <w:name w:val="(6) Название ВУЗа"/>
    <w:basedOn w:val="a1"/>
    <w:next w:val="a1"/>
    <w:rsid w:val="00F23A4B"/>
    <w:pPr>
      <w:keepNext/>
      <w:keepLines/>
      <w:jc w:val="center"/>
    </w:pPr>
    <w:rPr>
      <w:rFonts w:eastAsia="Calibri"/>
      <w:i/>
    </w:rPr>
  </w:style>
  <w:style w:type="paragraph" w:customStyle="1" w:styleId="1f8">
    <w:name w:val="Без интервала1"/>
    <w:rsid w:val="00702523"/>
    <w:rPr>
      <w:rFonts w:ascii="Calibri" w:hAnsi="Calibri"/>
      <w:sz w:val="22"/>
      <w:szCs w:val="22"/>
    </w:rPr>
  </w:style>
  <w:style w:type="paragraph" w:customStyle="1" w:styleId="afffffb">
    <w:name w:val="Автор"/>
    <w:basedOn w:val="a1"/>
    <w:qFormat/>
    <w:rsid w:val="00702523"/>
    <w:rPr>
      <w:b/>
      <w:i/>
      <w:color w:val="000000"/>
      <w:sz w:val="22"/>
      <w:szCs w:val="22"/>
      <w:shd w:val="clear" w:color="auto" w:fill="FFFFFF"/>
    </w:rPr>
  </w:style>
  <w:style w:type="table" w:customStyle="1" w:styleId="1f9">
    <w:name w:val="Сетка таблицы1"/>
    <w:basedOn w:val="a3"/>
    <w:next w:val="ae"/>
    <w:rsid w:val="00702523"/>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3"/>
    <w:next w:val="ae"/>
    <w:rsid w:val="0070252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13"/>
    <w:locked/>
    <w:rsid w:val="00AA4B3E"/>
    <w:rPr>
      <w:rFonts w:ascii="Calibri" w:hAnsi="Calibri"/>
      <w:sz w:val="22"/>
      <w:szCs w:val="22"/>
      <w:lang w:val="ru-RU" w:eastAsia="en-US" w:bidi="ar-SA"/>
    </w:rPr>
  </w:style>
  <w:style w:type="paragraph" w:customStyle="1" w:styleId="afffffc">
    <w:name w:val="АА"/>
    <w:basedOn w:val="a1"/>
    <w:rsid w:val="00C46427"/>
    <w:pPr>
      <w:overflowPunct w:val="0"/>
      <w:autoSpaceDE w:val="0"/>
      <w:autoSpaceDN w:val="0"/>
      <w:adjustRightInd w:val="0"/>
      <w:spacing w:line="360" w:lineRule="auto"/>
      <w:ind w:firstLine="709"/>
      <w:contextualSpacing/>
      <w:jc w:val="both"/>
    </w:pPr>
    <w:rPr>
      <w:rFonts w:eastAsia="Calibri"/>
      <w:sz w:val="28"/>
      <w:szCs w:val="28"/>
    </w:rPr>
  </w:style>
  <w:style w:type="character" w:customStyle="1" w:styleId="FooterChar">
    <w:name w:val="Footer Char"/>
    <w:basedOn w:val="a2"/>
    <w:locked/>
    <w:rsid w:val="00080BA1"/>
    <w:rPr>
      <w:rFonts w:cs="Times New Roman"/>
    </w:rPr>
  </w:style>
  <w:style w:type="paragraph" w:customStyle="1" w:styleId="article-list-name">
    <w:name w:val="article-list-name"/>
    <w:basedOn w:val="a1"/>
    <w:rsid w:val="00FC30E9"/>
    <w:pPr>
      <w:spacing w:before="100" w:beforeAutospacing="1" w:after="100" w:afterAutospacing="1"/>
    </w:pPr>
    <w:rPr>
      <w:lang w:val="en-US" w:eastAsia="en-US"/>
    </w:rPr>
  </w:style>
  <w:style w:type="character" w:customStyle="1" w:styleId="color11">
    <w:name w:val="color_11"/>
    <w:basedOn w:val="a2"/>
    <w:rsid w:val="003C71C6"/>
  </w:style>
  <w:style w:type="paragraph" w:customStyle="1" w:styleId="font8">
    <w:name w:val="font_8"/>
    <w:basedOn w:val="a1"/>
    <w:rsid w:val="003C71C6"/>
    <w:pPr>
      <w:spacing w:before="100" w:beforeAutospacing="1" w:after="100" w:afterAutospacing="1"/>
    </w:pPr>
  </w:style>
  <w:style w:type="character" w:customStyle="1" w:styleId="1fa">
    <w:name w:val="Гиперссылка1"/>
    <w:rsid w:val="003C71C6"/>
    <w:rPr>
      <w:color w:val="0563C1"/>
      <w:u w:val="single"/>
    </w:rPr>
  </w:style>
  <w:style w:type="paragraph" w:customStyle="1" w:styleId="WW-0">
    <w:name w:val="WW-???????? ?????"/>
    <w:basedOn w:val="a1"/>
    <w:rsid w:val="00DD768B"/>
    <w:pPr>
      <w:widowControl w:val="0"/>
      <w:suppressAutoHyphens/>
      <w:spacing w:after="120"/>
    </w:pPr>
    <w:rPr>
      <w:lang w:eastAsia="hi-IN" w:bidi="hi-IN"/>
    </w:rPr>
  </w:style>
  <w:style w:type="paragraph" w:customStyle="1" w:styleId="1fb">
    <w:name w:val="Список литературы1"/>
    <w:basedOn w:val="a1"/>
    <w:next w:val="a1"/>
    <w:rsid w:val="00AF5DB7"/>
    <w:pPr>
      <w:spacing w:after="160" w:line="259" w:lineRule="auto"/>
    </w:pPr>
    <w:rPr>
      <w:rFonts w:ascii="Calibri" w:hAnsi="Calibri"/>
      <w:sz w:val="22"/>
      <w:szCs w:val="22"/>
      <w:lang w:eastAsia="en-US"/>
    </w:rPr>
  </w:style>
  <w:style w:type="character" w:customStyle="1" w:styleId="21">
    <w:name w:val="Заголовок 2 Знак"/>
    <w:basedOn w:val="a2"/>
    <w:link w:val="20"/>
    <w:locked/>
    <w:rsid w:val="0003108D"/>
    <w:rPr>
      <w:rFonts w:ascii="Arial" w:hAnsi="Arial" w:cs="Arial"/>
      <w:b/>
      <w:bCs/>
      <w:i/>
      <w:iCs/>
      <w:sz w:val="28"/>
      <w:szCs w:val="28"/>
      <w:lang w:val="ru-RU" w:eastAsia="ru-RU" w:bidi="ar-SA"/>
    </w:rPr>
  </w:style>
  <w:style w:type="character" w:customStyle="1" w:styleId="InternetLink">
    <w:name w:val="Internet Link"/>
    <w:rsid w:val="00E1401A"/>
    <w:rPr>
      <w:color w:val="000080"/>
      <w:u w:val="single"/>
    </w:rPr>
  </w:style>
  <w:style w:type="paragraph" w:styleId="2a">
    <w:name w:val="Quote"/>
    <w:basedOn w:val="a1"/>
    <w:next w:val="a1"/>
    <w:link w:val="2b"/>
    <w:qFormat/>
    <w:rsid w:val="000127B5"/>
    <w:pPr>
      <w:spacing w:after="200" w:line="276" w:lineRule="auto"/>
    </w:pPr>
    <w:rPr>
      <w:rFonts w:ascii="Calibri" w:eastAsia="Calibri" w:hAnsi="Calibri" w:cs="Arial"/>
      <w:i/>
      <w:iCs/>
      <w:color w:val="000000"/>
      <w:lang w:val="en-US" w:eastAsia="en-US" w:bidi="en-US"/>
    </w:rPr>
  </w:style>
  <w:style w:type="character" w:customStyle="1" w:styleId="2b">
    <w:name w:val="Цитата 2 Знак"/>
    <w:link w:val="2a"/>
    <w:rsid w:val="000127B5"/>
    <w:rPr>
      <w:rFonts w:ascii="Calibri" w:eastAsia="Calibri" w:hAnsi="Calibri" w:cs="Arial"/>
      <w:i/>
      <w:iCs/>
      <w:color w:val="000000"/>
      <w:sz w:val="24"/>
      <w:szCs w:val="24"/>
      <w:lang w:val="en-US" w:eastAsia="en-US" w:bidi="en-US"/>
    </w:rPr>
  </w:style>
  <w:style w:type="character" w:styleId="afffffd">
    <w:name w:val="Intense Emphasis"/>
    <w:qFormat/>
    <w:rsid w:val="000127B5"/>
    <w:rPr>
      <w:b/>
      <w:bCs/>
      <w:i/>
      <w:iCs/>
      <w:color w:val="4F81BD"/>
    </w:rPr>
  </w:style>
  <w:style w:type="character" w:customStyle="1" w:styleId="extended-textshort">
    <w:name w:val="extended-text__short"/>
    <w:basedOn w:val="a2"/>
    <w:rsid w:val="00544BBD"/>
  </w:style>
  <w:style w:type="character" w:customStyle="1" w:styleId="jp-bold">
    <w:name w:val="jp-bold"/>
    <w:basedOn w:val="a2"/>
    <w:rsid w:val="00D005E9"/>
    <w:rPr>
      <w:rFonts w:cs="Times New Roman"/>
    </w:rPr>
  </w:style>
  <w:style w:type="character" w:customStyle="1" w:styleId="element-citation">
    <w:name w:val="element-citation"/>
    <w:basedOn w:val="a2"/>
    <w:rsid w:val="00D005E9"/>
    <w:rPr>
      <w:rFonts w:cs="Times New Roman"/>
    </w:rPr>
  </w:style>
</w:styles>
</file>

<file path=word/webSettings.xml><?xml version="1.0" encoding="utf-8"?>
<w:webSettings xmlns:r="http://schemas.openxmlformats.org/officeDocument/2006/relationships" xmlns:w="http://schemas.openxmlformats.org/wordprocessingml/2006/main">
  <w:divs>
    <w:div w:id="1215501674">
      <w:bodyDiv w:val="1"/>
      <w:marLeft w:val="0"/>
      <w:marRight w:val="0"/>
      <w:marTop w:val="0"/>
      <w:marBottom w:val="0"/>
      <w:divBdr>
        <w:top w:val="none" w:sz="0" w:space="0" w:color="auto"/>
        <w:left w:val="none" w:sz="0" w:space="0" w:color="auto"/>
        <w:bottom w:val="none" w:sz="0" w:space="0" w:color="auto"/>
        <w:right w:val="none" w:sz="0" w:space="0" w:color="auto"/>
      </w:divBdr>
    </w:div>
    <w:div w:id="1569531851">
      <w:bodyDiv w:val="1"/>
      <w:marLeft w:val="0"/>
      <w:marRight w:val="0"/>
      <w:marTop w:val="0"/>
      <w:marBottom w:val="0"/>
      <w:divBdr>
        <w:top w:val="none" w:sz="0" w:space="0" w:color="auto"/>
        <w:left w:val="none" w:sz="0" w:space="0" w:color="auto"/>
        <w:bottom w:val="none" w:sz="0" w:space="0" w:color="auto"/>
        <w:right w:val="none" w:sz="0" w:space="0" w:color="auto"/>
      </w:divBdr>
      <w:divsChild>
        <w:div w:id="1673407727">
          <w:marLeft w:val="0"/>
          <w:marRight w:val="0"/>
          <w:marTop w:val="0"/>
          <w:marBottom w:val="0"/>
          <w:divBdr>
            <w:top w:val="none" w:sz="0" w:space="0" w:color="auto"/>
            <w:left w:val="none" w:sz="0" w:space="0" w:color="auto"/>
            <w:bottom w:val="none" w:sz="0" w:space="0" w:color="auto"/>
            <w:right w:val="none" w:sz="0" w:space="0" w:color="auto"/>
          </w:divBdr>
          <w:divsChild>
            <w:div w:id="1278027221">
              <w:marLeft w:val="0"/>
              <w:marRight w:val="0"/>
              <w:marTop w:val="0"/>
              <w:marBottom w:val="0"/>
              <w:divBdr>
                <w:top w:val="none" w:sz="0" w:space="0" w:color="auto"/>
                <w:left w:val="none" w:sz="0" w:space="0" w:color="auto"/>
                <w:bottom w:val="none" w:sz="0" w:space="0" w:color="auto"/>
                <w:right w:val="none" w:sz="0" w:space="0" w:color="auto"/>
              </w:divBdr>
              <w:divsChild>
                <w:div w:id="224296577">
                  <w:marLeft w:val="0"/>
                  <w:marRight w:val="0"/>
                  <w:marTop w:val="0"/>
                  <w:marBottom w:val="0"/>
                  <w:divBdr>
                    <w:top w:val="none" w:sz="0" w:space="0" w:color="auto"/>
                    <w:left w:val="none" w:sz="0" w:space="0" w:color="auto"/>
                    <w:bottom w:val="none" w:sz="0" w:space="0" w:color="auto"/>
                    <w:right w:val="none" w:sz="0" w:space="0" w:color="auto"/>
                  </w:divBdr>
                  <w:divsChild>
                    <w:div w:id="1654211095">
                      <w:marLeft w:val="0"/>
                      <w:marRight w:val="0"/>
                      <w:marTop w:val="0"/>
                      <w:marBottom w:val="0"/>
                      <w:divBdr>
                        <w:top w:val="none" w:sz="0" w:space="0" w:color="auto"/>
                        <w:left w:val="none" w:sz="0" w:space="0" w:color="auto"/>
                        <w:bottom w:val="none" w:sz="0" w:space="0" w:color="auto"/>
                        <w:right w:val="none" w:sz="0" w:space="0" w:color="auto"/>
                      </w:divBdr>
                      <w:divsChild>
                        <w:div w:id="1978754671">
                          <w:marLeft w:val="0"/>
                          <w:marRight w:val="0"/>
                          <w:marTop w:val="0"/>
                          <w:marBottom w:val="0"/>
                          <w:divBdr>
                            <w:top w:val="none" w:sz="0" w:space="0" w:color="auto"/>
                            <w:left w:val="none" w:sz="0" w:space="0" w:color="auto"/>
                            <w:bottom w:val="none" w:sz="0" w:space="0" w:color="auto"/>
                            <w:right w:val="none" w:sz="0" w:space="0" w:color="auto"/>
                          </w:divBdr>
                          <w:divsChild>
                            <w:div w:id="352535129">
                              <w:marLeft w:val="0"/>
                              <w:marRight w:val="0"/>
                              <w:marTop w:val="0"/>
                              <w:marBottom w:val="0"/>
                              <w:divBdr>
                                <w:top w:val="none" w:sz="0" w:space="0" w:color="auto"/>
                                <w:left w:val="none" w:sz="0" w:space="0" w:color="auto"/>
                                <w:bottom w:val="none" w:sz="0" w:space="0" w:color="auto"/>
                                <w:right w:val="none" w:sz="0" w:space="0" w:color="auto"/>
                              </w:divBdr>
                              <w:divsChild>
                                <w:div w:id="1525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oleObject" Target="embeddings/oleObject5.bin"/><Relationship Id="rId21" Type="http://schemas.openxmlformats.org/officeDocument/2006/relationships/chart" Target="charts/chart5.xml"/><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9.bin"/><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mf.org/external/np/sec/memdir/members.htm" TargetMode="Externa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oleObject" Target="embeddings/oleObject2.bin"/><Relationship Id="rId38" Type="http://schemas.openxmlformats.org/officeDocument/2006/relationships/image" Target="media/image16.wmf"/><Relationship Id="rId46"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1.emf"/><Relationship Id="rId41" Type="http://schemas.openxmlformats.org/officeDocument/2006/relationships/oleObject" Target="embeddings/oleObject6.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image" Target="media/image13.wmf"/><Relationship Id="rId37"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oleObject" Target="embeddings/oleObject8.bin"/><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utmagazine.ru/posts/7668-kreditovanie" TargetMode="External"/><Relationship Id="rId23" Type="http://schemas.openxmlformats.org/officeDocument/2006/relationships/image" Target="media/image8.emf"/><Relationship Id="rId28" Type="http://schemas.openxmlformats.org/officeDocument/2006/relationships/chart" Target="charts/chart9.xml"/><Relationship Id="rId36" Type="http://schemas.openxmlformats.org/officeDocument/2006/relationships/image" Target="media/image15.wmf"/><Relationship Id="rId49"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oleObject" Target="embeddings/oleObject1.bin"/><Relationship Id="rId44" Type="http://schemas.openxmlformats.org/officeDocument/2006/relationships/image" Target="media/image19.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in.consultant.ru/link/?req=doc;base=ROS;n=144190;fld=134" TargetMode="External"/><Relationship Id="rId22" Type="http://schemas.openxmlformats.org/officeDocument/2006/relationships/chart" Target="charts/chart6.xml"/><Relationship Id="rId27" Type="http://schemas.openxmlformats.org/officeDocument/2006/relationships/image" Target="media/image10.jpeg"/><Relationship Id="rId30" Type="http://schemas.openxmlformats.org/officeDocument/2006/relationships/image" Target="media/image12.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1.wmf"/><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2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2015 г.</c:v>
                </c:pt>
              </c:strCache>
            </c:strRef>
          </c:tx>
          <c:marker>
            <c:symbol val="none"/>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3714</c:v>
                </c:pt>
                <c:pt idx="1">
                  <c:v>4765</c:v>
                </c:pt>
                <c:pt idx="2">
                  <c:v>4069</c:v>
                </c:pt>
                <c:pt idx="3">
                  <c:v>6009</c:v>
                </c:pt>
                <c:pt idx="4">
                  <c:v>4292</c:v>
                </c:pt>
                <c:pt idx="5">
                  <c:v>5087</c:v>
                </c:pt>
                <c:pt idx="6">
                  <c:v>4755</c:v>
                </c:pt>
                <c:pt idx="7">
                  <c:v>4590</c:v>
                </c:pt>
                <c:pt idx="8">
                  <c:v>6837</c:v>
                </c:pt>
                <c:pt idx="9">
                  <c:v>3525</c:v>
                </c:pt>
                <c:pt idx="10">
                  <c:v>4755</c:v>
                </c:pt>
                <c:pt idx="11">
                  <c:v>4777</c:v>
                </c:pt>
              </c:numCache>
            </c:numRef>
          </c:val>
        </c:ser>
        <c:ser>
          <c:idx val="1"/>
          <c:order val="1"/>
          <c:tx>
            <c:strRef>
              <c:f>Лист1!$C$1</c:f>
              <c:strCache>
                <c:ptCount val="1"/>
                <c:pt idx="0">
                  <c:v>2016 г.</c:v>
                </c:pt>
              </c:strCache>
            </c:strRef>
          </c:tx>
          <c:marker>
            <c:symbol val="none"/>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4674</c:v>
                </c:pt>
                <c:pt idx="1">
                  <c:v>3466</c:v>
                </c:pt>
                <c:pt idx="2">
                  <c:v>5321</c:v>
                </c:pt>
                <c:pt idx="3">
                  <c:v>4771</c:v>
                </c:pt>
                <c:pt idx="4">
                  <c:v>5917</c:v>
                </c:pt>
                <c:pt idx="5">
                  <c:v>3422</c:v>
                </c:pt>
                <c:pt idx="6">
                  <c:v>3957</c:v>
                </c:pt>
                <c:pt idx="7">
                  <c:v>6543</c:v>
                </c:pt>
                <c:pt idx="8">
                  <c:v>3600</c:v>
                </c:pt>
                <c:pt idx="9">
                  <c:v>7852</c:v>
                </c:pt>
                <c:pt idx="10">
                  <c:v>4118</c:v>
                </c:pt>
                <c:pt idx="11">
                  <c:v>2443</c:v>
                </c:pt>
              </c:numCache>
            </c:numRef>
          </c:val>
        </c:ser>
        <c:ser>
          <c:idx val="2"/>
          <c:order val="2"/>
          <c:tx>
            <c:strRef>
              <c:f>Лист1!$D$1</c:f>
              <c:strCache>
                <c:ptCount val="1"/>
                <c:pt idx="0">
                  <c:v>2017 г.</c:v>
                </c:pt>
              </c:strCache>
            </c:strRef>
          </c:tx>
          <c:marker>
            <c:symbol val="none"/>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4191</c:v>
                </c:pt>
                <c:pt idx="1">
                  <c:v>4366</c:v>
                </c:pt>
                <c:pt idx="2">
                  <c:v>4717</c:v>
                </c:pt>
                <c:pt idx="3">
                  <c:v>3770</c:v>
                </c:pt>
                <c:pt idx="4">
                  <c:v>5628</c:v>
                </c:pt>
                <c:pt idx="5">
                  <c:v>4173</c:v>
                </c:pt>
                <c:pt idx="6">
                  <c:v>4892</c:v>
                </c:pt>
                <c:pt idx="7">
                  <c:v>5278</c:v>
                </c:pt>
                <c:pt idx="8">
                  <c:v>5155</c:v>
                </c:pt>
                <c:pt idx="9">
                  <c:v>3782</c:v>
                </c:pt>
                <c:pt idx="10">
                  <c:v>6856</c:v>
                </c:pt>
                <c:pt idx="11">
                  <c:v>5979</c:v>
                </c:pt>
              </c:numCache>
            </c:numRef>
          </c:val>
        </c:ser>
        <c:ser>
          <c:idx val="3"/>
          <c:order val="3"/>
          <c:tx>
            <c:strRef>
              <c:f>Лист1!$E$1</c:f>
              <c:strCache>
                <c:ptCount val="1"/>
                <c:pt idx="0">
                  <c:v>Среднее значение</c:v>
                </c:pt>
              </c:strCache>
            </c:strRef>
          </c:tx>
          <c:marker>
            <c:symbol val="none"/>
          </c:marke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Лист1!$E$2:$E$13</c:f>
              <c:numCache>
                <c:formatCode>General</c:formatCode>
                <c:ptCount val="12"/>
                <c:pt idx="0">
                  <c:v>4193</c:v>
                </c:pt>
                <c:pt idx="1">
                  <c:v>4199</c:v>
                </c:pt>
                <c:pt idx="2">
                  <c:v>4702</c:v>
                </c:pt>
                <c:pt idx="3">
                  <c:v>4850</c:v>
                </c:pt>
                <c:pt idx="4">
                  <c:v>5279</c:v>
                </c:pt>
                <c:pt idx="5">
                  <c:v>4227</c:v>
                </c:pt>
                <c:pt idx="6">
                  <c:v>4535</c:v>
                </c:pt>
                <c:pt idx="7">
                  <c:v>5470</c:v>
                </c:pt>
                <c:pt idx="8">
                  <c:v>5197</c:v>
                </c:pt>
                <c:pt idx="9">
                  <c:v>5053</c:v>
                </c:pt>
                <c:pt idx="10">
                  <c:v>5243</c:v>
                </c:pt>
                <c:pt idx="11">
                  <c:v>4399</c:v>
                </c:pt>
              </c:numCache>
            </c:numRef>
          </c:val>
        </c:ser>
        <c:marker val="1"/>
        <c:axId val="163039872"/>
        <c:axId val="163049856"/>
      </c:lineChart>
      <c:catAx>
        <c:axId val="163039872"/>
        <c:scaling>
          <c:orientation val="minMax"/>
        </c:scaling>
        <c:axPos val="b"/>
        <c:numFmt formatCode="General" sourceLinked="0"/>
        <c:tickLblPos val="nextTo"/>
        <c:spPr>
          <a:noFill/>
          <a:ln>
            <a:noFill/>
          </a:ln>
        </c:spPr>
        <c:crossAx val="163049856"/>
        <c:crosses val="autoZero"/>
        <c:auto val="1"/>
        <c:lblAlgn val="ctr"/>
        <c:lblOffset val="100"/>
      </c:catAx>
      <c:valAx>
        <c:axId val="163049856"/>
        <c:scaling>
          <c:orientation val="minMax"/>
        </c:scaling>
        <c:axPos val="l"/>
        <c:majorGridlines/>
        <c:numFmt formatCode="General" sourceLinked="1"/>
        <c:tickLblPos val="nextTo"/>
        <c:crossAx val="163039872"/>
        <c:crosses val="autoZero"/>
        <c:crossBetween val="between"/>
      </c:valAx>
    </c:plotArea>
    <c:legend>
      <c:legendPos val="b"/>
      <c:layout>
        <c:manualLayout>
          <c:xMode val="edge"/>
          <c:yMode val="edge"/>
          <c:x val="9.2141267151732625E-2"/>
          <c:y val="0.83814108762720463"/>
          <c:w val="0.81571765554622122"/>
          <c:h val="6.958649905603928E-2"/>
        </c:manualLayout>
      </c:layout>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9">
                <a:latin typeface="Times New Roman" pitchFamily="18" charset="0"/>
                <a:cs typeface="Times New Roman" pitchFamily="18" charset="0"/>
              </a:defRPr>
            </a:pPr>
            <a:r>
              <a:rPr lang="ru-RU" sz="1199" b="0">
                <a:latin typeface="Times New Roman" pitchFamily="18" charset="0"/>
                <a:cs typeface="Times New Roman" pitchFamily="18" charset="0"/>
              </a:rPr>
              <a:t>Выручка от реализации продукции</a:t>
            </a:r>
          </a:p>
        </c:rich>
      </c:tx>
      <c:layout>
        <c:manualLayout>
          <c:xMode val="edge"/>
          <c:yMode val="edge"/>
          <c:x val="0.10537444501680295"/>
          <c:y val="6.7531442962693337E-3"/>
        </c:manualLayout>
      </c:layout>
      <c:spPr>
        <a:noFill/>
        <a:ln w="25388">
          <a:noFill/>
        </a:ln>
      </c:spPr>
    </c:title>
    <c:plotArea>
      <c:layout>
        <c:manualLayout>
          <c:layoutTarget val="inner"/>
          <c:xMode val="edge"/>
          <c:yMode val="edge"/>
          <c:x val="0.2951741161561296"/>
          <c:y val="0.30714570514751238"/>
          <c:w val="0.35746191846865139"/>
          <c:h val="0.64655680335040244"/>
        </c:manualLayout>
      </c:layout>
      <c:pieChart>
        <c:varyColors val="1"/>
        <c:ser>
          <c:idx val="0"/>
          <c:order val="0"/>
          <c:tx>
            <c:strRef>
              <c:f>Лист1!$B$1</c:f>
              <c:strCache>
                <c:ptCount val="1"/>
                <c:pt idx="0">
                  <c:v>Выручка</c:v>
                </c:pt>
              </c:strCache>
            </c:strRef>
          </c:tx>
          <c:explosion val="28"/>
          <c:dLbls>
            <c:spPr>
              <a:noFill/>
              <a:ln w="25388">
                <a:noFill/>
              </a:ln>
            </c:spPr>
            <c:showPercent val="1"/>
            <c:showLeaderLines val="1"/>
          </c:dLbls>
          <c:cat>
            <c:strRef>
              <c:f>Лист1!$A$2:$A$4</c:f>
              <c:strCache>
                <c:ptCount val="3"/>
                <c:pt idx="0">
                  <c:v>Молоко</c:v>
                </c:pt>
                <c:pt idx="1">
                  <c:v>Мясо, скот</c:v>
                </c:pt>
                <c:pt idx="2">
                  <c:v>Продукция растениеводства</c:v>
                </c:pt>
              </c:strCache>
            </c:strRef>
          </c:cat>
          <c:val>
            <c:numRef>
              <c:f>Лист1!$B$2:$B$4</c:f>
              <c:numCache>
                <c:formatCode>General</c:formatCode>
                <c:ptCount val="3"/>
                <c:pt idx="0">
                  <c:v>87.8</c:v>
                </c:pt>
                <c:pt idx="1">
                  <c:v>9.8000000000000007</c:v>
                </c:pt>
                <c:pt idx="2">
                  <c:v>2.4</c:v>
                </c:pt>
              </c:numCache>
            </c:numRef>
          </c:val>
        </c:ser>
        <c:dLbls>
          <c:showPercent val="1"/>
        </c:dLbls>
        <c:firstSliceAng val="0"/>
      </c:pieChart>
      <c:spPr>
        <a:noFill/>
        <a:ln w="25388">
          <a:noFill/>
        </a:ln>
      </c:spPr>
    </c:plotArea>
    <c:legend>
      <c:legendPos val="t"/>
      <c:layout>
        <c:manualLayout>
          <c:xMode val="edge"/>
          <c:yMode val="edge"/>
          <c:x val="0"/>
          <c:y val="0.12902947825163472"/>
          <c:w val="1"/>
          <c:h val="0.10318935566580198"/>
        </c:manualLayout>
      </c:layout>
      <c:txPr>
        <a:bodyPr/>
        <a:lstStyle/>
        <a:p>
          <a:pPr>
            <a:defRPr sz="900">
              <a:latin typeface="Times New Roman" pitchFamily="18" charset="0"/>
              <a:cs typeface="Times New Roman" pitchFamily="18" charset="0"/>
            </a:defRPr>
          </a:pPr>
          <a:endParaRPr lang="ru-RU"/>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Основные средства (тыс. руб.)</c:v>
                </c:pt>
              </c:strCache>
            </c:strRef>
          </c:tx>
          <c:cat>
            <c:strRef>
              <c:f>Лист1!$A$2:$A$4</c:f>
              <c:strCache>
                <c:ptCount val="3"/>
                <c:pt idx="0">
                  <c:v>2014г</c:v>
                </c:pt>
                <c:pt idx="1">
                  <c:v>2015г</c:v>
                </c:pt>
                <c:pt idx="2">
                  <c:v>2016г</c:v>
                </c:pt>
              </c:strCache>
            </c:strRef>
          </c:cat>
          <c:val>
            <c:numRef>
              <c:f>Лист1!$B$2:$B$4</c:f>
              <c:numCache>
                <c:formatCode>General</c:formatCode>
                <c:ptCount val="3"/>
                <c:pt idx="0">
                  <c:v>32952</c:v>
                </c:pt>
                <c:pt idx="1">
                  <c:v>32738</c:v>
                </c:pt>
                <c:pt idx="2">
                  <c:v>49855</c:v>
                </c:pt>
              </c:numCache>
            </c:numRef>
          </c:val>
        </c:ser>
        <c:ser>
          <c:idx val="1"/>
          <c:order val="1"/>
          <c:tx>
            <c:strRef>
              <c:f>Лист1!$C$1</c:f>
              <c:strCache>
                <c:ptCount val="1"/>
                <c:pt idx="0">
                  <c:v>Чистая прибыль (тыс. руб.)</c:v>
                </c:pt>
              </c:strCache>
            </c:strRef>
          </c:tx>
          <c:cat>
            <c:strRef>
              <c:f>Лист1!$A$2:$A$4</c:f>
              <c:strCache>
                <c:ptCount val="3"/>
                <c:pt idx="0">
                  <c:v>2014г</c:v>
                </c:pt>
                <c:pt idx="1">
                  <c:v>2015г</c:v>
                </c:pt>
                <c:pt idx="2">
                  <c:v>2016г</c:v>
                </c:pt>
              </c:strCache>
            </c:strRef>
          </c:cat>
          <c:val>
            <c:numRef>
              <c:f>Лист1!$C$2:$C$4</c:f>
              <c:numCache>
                <c:formatCode>General</c:formatCode>
                <c:ptCount val="3"/>
                <c:pt idx="0">
                  <c:v>6203</c:v>
                </c:pt>
                <c:pt idx="1">
                  <c:v>3946</c:v>
                </c:pt>
                <c:pt idx="2">
                  <c:v>9015</c:v>
                </c:pt>
              </c:numCache>
            </c:numRef>
          </c:val>
        </c:ser>
        <c:ser>
          <c:idx val="2"/>
          <c:order val="2"/>
          <c:tx>
            <c:strRef>
              <c:f>Лист1!$D$1</c:f>
              <c:strCache>
                <c:ptCount val="1"/>
                <c:pt idx="0">
                  <c:v>МПЗ (тыс. руб.)</c:v>
                </c:pt>
              </c:strCache>
            </c:strRef>
          </c:tx>
          <c:cat>
            <c:strRef>
              <c:f>Лист1!$A$2:$A$4</c:f>
              <c:strCache>
                <c:ptCount val="3"/>
                <c:pt idx="0">
                  <c:v>2014г</c:v>
                </c:pt>
                <c:pt idx="1">
                  <c:v>2015г</c:v>
                </c:pt>
                <c:pt idx="2">
                  <c:v>2016г</c:v>
                </c:pt>
              </c:strCache>
            </c:strRef>
          </c:cat>
          <c:val>
            <c:numRef>
              <c:f>Лист1!$D$2:$D$4</c:f>
              <c:numCache>
                <c:formatCode>General</c:formatCode>
                <c:ptCount val="3"/>
                <c:pt idx="0">
                  <c:v>22018</c:v>
                </c:pt>
                <c:pt idx="1">
                  <c:v>23657</c:v>
                </c:pt>
                <c:pt idx="2">
                  <c:v>28873</c:v>
                </c:pt>
              </c:numCache>
            </c:numRef>
          </c:val>
        </c:ser>
        <c:marker val="1"/>
        <c:axId val="182837632"/>
        <c:axId val="182839168"/>
      </c:lineChart>
      <c:catAx>
        <c:axId val="182837632"/>
        <c:scaling>
          <c:orientation val="minMax"/>
        </c:scaling>
        <c:axPos val="b"/>
        <c:numFmt formatCode="General" sourceLinked="1"/>
        <c:majorTickMark val="none"/>
        <c:tickLblPos val="nextTo"/>
        <c:crossAx val="182839168"/>
        <c:crosses val="autoZero"/>
        <c:auto val="1"/>
        <c:lblAlgn val="ctr"/>
        <c:lblOffset val="100"/>
      </c:catAx>
      <c:valAx>
        <c:axId val="182839168"/>
        <c:scaling>
          <c:orientation val="minMax"/>
        </c:scaling>
        <c:axPos val="l"/>
        <c:majorGridlines/>
        <c:numFmt formatCode="General" sourceLinked="1"/>
        <c:majorTickMark val="none"/>
        <c:tickLblPos val="nextTo"/>
        <c:crossAx val="182837632"/>
        <c:crosses val="autoZero"/>
        <c:crossBetween val="between"/>
      </c:valAx>
      <c:dTable>
        <c:showHorzBorder val="1"/>
        <c:showVertBorder val="1"/>
        <c:showOutline val="1"/>
        <c:showKeys val="1"/>
      </c:dTable>
    </c:plotArea>
    <c:plotVisOnly val="1"/>
    <c:dispBlanksAs val="gap"/>
  </c:chart>
  <c:txPr>
    <a:bodyPr/>
    <a:lstStyle/>
    <a:p>
      <a:pPr>
        <a:defRPr sz="900"/>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Причины дискриминации больных ВИЧ/СПИДом на рабочем месте </a:t>
            </a:r>
          </a:p>
        </c:rich>
      </c:tx>
      <c:layout>
        <c:manualLayout>
          <c:xMode val="edge"/>
          <c:yMode val="edge"/>
          <c:x val="0.13773895812692324"/>
          <c:y val="0"/>
        </c:manualLayout>
      </c:layout>
      <c:spPr>
        <a:noFill/>
        <a:ln w="15602">
          <a:noFill/>
        </a:ln>
      </c:spPr>
    </c:title>
    <c:plotArea>
      <c:layout/>
      <c:pieChart>
        <c:varyColors val="1"/>
        <c:ser>
          <c:idx val="0"/>
          <c:order val="0"/>
          <c:tx>
            <c:strRef>
              <c:f>Лист1!$B$1</c:f>
              <c:strCache>
                <c:ptCount val="1"/>
                <c:pt idx="0">
                  <c:v>Причины дискриминации больных ВИЧ/СПИДом на рабочем месте </c:v>
                </c:pt>
              </c:strCache>
            </c:strRef>
          </c:tx>
          <c:dLbls>
            <c:spPr>
              <a:noFill/>
              <a:ln w="15602">
                <a:noFill/>
              </a:ln>
            </c:spPr>
            <c:txPr>
              <a:bodyPr/>
              <a:lstStyle/>
              <a:p>
                <a:pPr>
                  <a:defRPr sz="1000">
                    <a:latin typeface="Times New Roman" pitchFamily="18" charset="0"/>
                    <a:cs typeface="Times New Roman" pitchFamily="18" charset="0"/>
                  </a:defRPr>
                </a:pPr>
                <a:endParaRPr lang="ru-RU"/>
              </a:p>
            </c:txPr>
            <c:showPercent val="1"/>
            <c:showLeaderLines val="1"/>
          </c:dLbls>
          <c:cat>
            <c:strRef>
              <c:f>Лист1!$A$2:$A$6</c:f>
              <c:strCache>
                <c:ptCount val="5"/>
                <c:pt idx="0">
                  <c:v>Страх болезни</c:v>
                </c:pt>
                <c:pt idx="1">
                  <c:v>Неосведомленнность о болезни </c:v>
                </c:pt>
                <c:pt idx="2">
                  <c:v>Расходы</c:v>
                </c:pt>
                <c:pt idx="3">
                  <c:v>Низкая трудоспособность</c:v>
                </c:pt>
                <c:pt idx="4">
                  <c:v>«Меня это не беспокоит»</c:v>
                </c:pt>
              </c:strCache>
            </c:strRef>
          </c:cat>
          <c:val>
            <c:numRef>
              <c:f>Лист1!$B$2:$B$6</c:f>
              <c:numCache>
                <c:formatCode>0%</c:formatCode>
                <c:ptCount val="5"/>
                <c:pt idx="0">
                  <c:v>0.70000000000000051</c:v>
                </c:pt>
                <c:pt idx="1">
                  <c:v>0.64000000000000068</c:v>
                </c:pt>
                <c:pt idx="2">
                  <c:v>0.38000000000000034</c:v>
                </c:pt>
                <c:pt idx="3">
                  <c:v>0.51</c:v>
                </c:pt>
                <c:pt idx="4">
                  <c:v>2.0000000000000011E-2</c:v>
                </c:pt>
              </c:numCache>
            </c:numRef>
          </c:val>
        </c:ser>
        <c:dLbls>
          <c:showPercent val="1"/>
        </c:dLbls>
        <c:firstSliceAng val="0"/>
      </c:pieChart>
      <c:spPr>
        <a:noFill/>
        <a:ln w="15602">
          <a:noFill/>
        </a:ln>
      </c:spPr>
    </c:plotArea>
    <c:legend>
      <c:legendPos val="r"/>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egendEntry>
        <c:idx val="3"/>
        <c:txPr>
          <a:bodyPr/>
          <a:lstStyle/>
          <a:p>
            <a:pPr>
              <a:defRPr sz="1100">
                <a:latin typeface="Times New Roman" pitchFamily="18" charset="0"/>
                <a:cs typeface="Times New Roman" pitchFamily="18" charset="0"/>
              </a:defRPr>
            </a:pPr>
            <a:endParaRPr lang="ru-RU"/>
          </a:p>
        </c:txPr>
      </c:legendEntry>
      <c:legendEntry>
        <c:idx val="4"/>
        <c:txPr>
          <a:bodyPr/>
          <a:lstStyle/>
          <a:p>
            <a:pPr>
              <a:defRPr sz="1100">
                <a:latin typeface="Times New Roman" pitchFamily="18" charset="0"/>
                <a:cs typeface="Times New Roman" pitchFamily="18" charset="0"/>
              </a:defRPr>
            </a:pPr>
            <a:endParaRPr lang="ru-RU"/>
          </a:p>
        </c:txPr>
      </c:legendEntry>
      <c:layout>
        <c:manualLayout>
          <c:xMode val="edge"/>
          <c:yMode val="edge"/>
          <c:x val="0.57112461107924462"/>
          <c:y val="0.15201262418884756"/>
          <c:w val="0.41692617892962119"/>
          <c:h val="0.84798737581115247"/>
        </c:manualLayout>
      </c:layout>
      <c:txPr>
        <a:bodyPr/>
        <a:lstStyle/>
        <a:p>
          <a:pPr>
            <a:defRPr sz="1100">
              <a:latin typeface="Times New Roman" pitchFamily="18" charset="0"/>
              <a:cs typeface="Times New Roman" pitchFamily="18" charset="0"/>
            </a:defRPr>
          </a:pPr>
          <a:endParaRPr lang="ru-RU"/>
        </a:p>
      </c:txPr>
    </c:legend>
    <c:plotVisOnly val="1"/>
    <c:dispBlanksAs val="zero"/>
  </c:chart>
  <c:spPr>
    <a:ln>
      <a:noFill/>
    </a:ln>
  </c:spPr>
  <c:txPr>
    <a:bodyPr/>
    <a:lstStyle/>
    <a:p>
      <a:pPr>
        <a:defRPr sz="1106"/>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0">
                <a:latin typeface="Times New Roman" pitchFamily="18" charset="0"/>
                <a:cs typeface="Times New Roman" pitchFamily="18" charset="0"/>
              </a:defRPr>
            </a:pPr>
            <a:r>
              <a:rPr lang="ru-RU" sz="900" b="0" dirty="0">
                <a:solidFill>
                  <a:schemeClr val="tx1"/>
                </a:solidFill>
                <a:latin typeface="Times New Roman" pitchFamily="18" charset="0"/>
                <a:cs typeface="Times New Roman" pitchFamily="18" charset="0"/>
              </a:rPr>
              <a:t>«Откажете ли Вы соискателю, если будете точно знать, что он нетрадиционной сексуальной ориентации?» 
</a:t>
            </a:r>
          </a:p>
        </c:rich>
      </c:tx>
      <c:layout>
        <c:manualLayout>
          <c:xMode val="edge"/>
          <c:yMode val="edge"/>
          <c:x val="0.10327376742577847"/>
          <c:y val="3.1807905199968851E-2"/>
        </c:manualLayout>
      </c:layout>
      <c:spPr>
        <a:noFill/>
        <a:ln w="17253">
          <a:noFill/>
        </a:ln>
      </c:spPr>
    </c:title>
    <c:plotArea>
      <c:layout/>
      <c:pieChart>
        <c:varyColors val="1"/>
        <c:ser>
          <c:idx val="0"/>
          <c:order val="0"/>
          <c:tx>
            <c:strRef>
              <c:f>Лист1!$B$1</c:f>
              <c:strCache>
                <c:ptCount val="1"/>
                <c:pt idx="0">
                  <c:v>«Откажете ли Вы соискателю, если будете точно знать, что он нетрадиционной сексуальной ориентации?» 
</c:v>
                </c:pt>
              </c:strCache>
            </c:strRef>
          </c:tx>
          <c:dLbls>
            <c:spPr>
              <a:noFill/>
              <a:ln w="17253">
                <a:noFill/>
              </a:ln>
            </c:spPr>
            <c:txPr>
              <a:bodyPr/>
              <a:lstStyle/>
              <a:p>
                <a:pPr>
                  <a:defRPr sz="800">
                    <a:latin typeface="Times New Roman" pitchFamily="18" charset="0"/>
                    <a:cs typeface="Times New Roman" pitchFamily="18" charset="0"/>
                  </a:defRPr>
                </a:pPr>
                <a:endParaRPr lang="ru-RU"/>
              </a:p>
            </c:txPr>
            <c:showPercent val="1"/>
            <c:showLeaderLines val="1"/>
          </c:dLbls>
          <c:cat>
            <c:strRef>
              <c:f>Лист1!$A$2:$A$5</c:f>
              <c:strCache>
                <c:ptCount val="4"/>
                <c:pt idx="0">
                  <c:v>Да</c:v>
                </c:pt>
                <c:pt idx="1">
                  <c:v>Скорее всего да</c:v>
                </c:pt>
                <c:pt idx="2">
                  <c:v>Затрудняюсь ответить</c:v>
                </c:pt>
                <c:pt idx="3">
                  <c:v>Нет</c:v>
                </c:pt>
              </c:strCache>
            </c:strRef>
          </c:cat>
          <c:val>
            <c:numRef>
              <c:f>Лист1!$B$2:$B$5</c:f>
              <c:numCache>
                <c:formatCode>0%</c:formatCode>
                <c:ptCount val="4"/>
                <c:pt idx="0">
                  <c:v>0.37000000000000038</c:v>
                </c:pt>
                <c:pt idx="1">
                  <c:v>0.17</c:v>
                </c:pt>
                <c:pt idx="2">
                  <c:v>0.21000000000000019</c:v>
                </c:pt>
                <c:pt idx="3">
                  <c:v>0.25</c:v>
                </c:pt>
              </c:numCache>
            </c:numRef>
          </c:val>
        </c:ser>
        <c:dLbls>
          <c:showPercent val="1"/>
        </c:dLbls>
        <c:firstSliceAng val="0"/>
      </c:pieChart>
      <c:spPr>
        <a:noFill/>
        <a:ln w="17253">
          <a:noFill/>
        </a:ln>
      </c:spPr>
    </c:plotArea>
    <c:legend>
      <c:legendPos val="r"/>
      <c:legendEntry>
        <c:idx val="0"/>
        <c:txPr>
          <a:bodyPr/>
          <a:lstStyle/>
          <a:p>
            <a:pPr>
              <a:defRPr sz="900">
                <a:latin typeface="Times New Roman" pitchFamily="18" charset="0"/>
                <a:cs typeface="Times New Roman" pitchFamily="18" charset="0"/>
              </a:defRPr>
            </a:pPr>
            <a:endParaRPr lang="ru-RU"/>
          </a:p>
        </c:txPr>
      </c:legendEntry>
      <c:legendEntry>
        <c:idx val="1"/>
        <c:txPr>
          <a:bodyPr/>
          <a:lstStyle/>
          <a:p>
            <a:pPr>
              <a:defRPr sz="900">
                <a:latin typeface="Times New Roman" pitchFamily="18" charset="0"/>
                <a:cs typeface="Times New Roman" pitchFamily="18" charset="0"/>
              </a:defRPr>
            </a:pPr>
            <a:endParaRPr lang="ru-RU"/>
          </a:p>
        </c:txPr>
      </c:legendEntry>
      <c:legendEntry>
        <c:idx val="2"/>
        <c:txPr>
          <a:bodyPr/>
          <a:lstStyle/>
          <a:p>
            <a:pPr>
              <a:defRPr sz="900">
                <a:latin typeface="Times New Roman" pitchFamily="18" charset="0"/>
                <a:cs typeface="Times New Roman" pitchFamily="18" charset="0"/>
              </a:defRPr>
            </a:pPr>
            <a:endParaRPr lang="ru-RU"/>
          </a:p>
        </c:txPr>
      </c:legendEntry>
      <c:legendEntry>
        <c:idx val="3"/>
        <c:txPr>
          <a:bodyPr/>
          <a:lstStyle/>
          <a:p>
            <a:pPr>
              <a:defRPr sz="900">
                <a:latin typeface="Times New Roman" pitchFamily="18" charset="0"/>
                <a:cs typeface="Times New Roman" pitchFamily="18" charset="0"/>
              </a:defRPr>
            </a:pPr>
            <a:endParaRPr lang="ru-RU"/>
          </a:p>
        </c:txPr>
      </c:legendEntry>
      <c:layout>
        <c:manualLayout>
          <c:xMode val="edge"/>
          <c:yMode val="edge"/>
          <c:x val="0.5093802945290522"/>
          <c:y val="0.29582963020711561"/>
          <c:w val="0.35399311612994538"/>
          <c:h val="0.66670668641667441"/>
        </c:manualLayout>
      </c:layout>
      <c:txPr>
        <a:bodyPr/>
        <a:lstStyle/>
        <a:p>
          <a:pPr>
            <a:defRPr sz="900">
              <a:latin typeface="Times New Roman" pitchFamily="18" charset="0"/>
              <a:cs typeface="Times New Roman" pitchFamily="18" charset="0"/>
            </a:defRPr>
          </a:pPr>
          <a:endParaRPr lang="ru-RU"/>
        </a:p>
      </c:txPr>
    </c:legend>
    <c:plotVisOnly val="1"/>
    <c:dispBlanksAs val="zero"/>
  </c:chart>
  <c:spPr>
    <a:ln>
      <a:noFill/>
    </a:ln>
  </c:spPr>
  <c:txPr>
    <a:bodyPr/>
    <a:lstStyle/>
    <a:p>
      <a:pPr>
        <a:defRPr sz="1223"/>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spPr>
              <a:noFill/>
              <a:ln w="17813">
                <a:noFill/>
              </a:ln>
            </c:spPr>
            <c:txPr>
              <a:bodyPr/>
              <a:lstStyle/>
              <a:p>
                <a:pPr>
                  <a:defRPr sz="900">
                    <a:latin typeface="Times New Roman" pitchFamily="18" charset="0"/>
                    <a:cs typeface="Times New Roman" pitchFamily="18" charset="0"/>
                  </a:defRPr>
                </a:pPr>
                <a:endParaRPr lang="ru-RU"/>
              </a:p>
            </c:txPr>
            <c:showPercent val="1"/>
            <c:showLeaderLines val="1"/>
          </c:dLbls>
          <c:cat>
            <c:strRef>
              <c:f>Лист1!$A$2:$A$3</c:f>
              <c:strCache>
                <c:ptCount val="2"/>
                <c:pt idx="0">
                  <c:v>Скрывают  свою ориентацию</c:v>
                </c:pt>
                <c:pt idx="1">
                  <c:v> Не скрывают свою ориентацию</c:v>
                </c:pt>
              </c:strCache>
            </c:strRef>
          </c:cat>
          <c:val>
            <c:numRef>
              <c:f>Лист1!$B$2:$B$3</c:f>
              <c:numCache>
                <c:formatCode>0%</c:formatCode>
                <c:ptCount val="2"/>
                <c:pt idx="0" formatCode="0.00%">
                  <c:v>0.78600000000000003</c:v>
                </c:pt>
                <c:pt idx="1">
                  <c:v>0.17</c:v>
                </c:pt>
              </c:numCache>
            </c:numRef>
          </c:val>
        </c:ser>
        <c:dLbls>
          <c:showPercent val="1"/>
        </c:dLbls>
        <c:firstSliceAng val="0"/>
      </c:pieChart>
      <c:spPr>
        <a:noFill/>
        <a:ln w="17813">
          <a:noFill/>
        </a:ln>
      </c:spPr>
    </c:plotArea>
    <c:legend>
      <c:legendPos val="r"/>
      <c:legendEntry>
        <c:idx val="0"/>
        <c:txPr>
          <a:bodyPr/>
          <a:lstStyle/>
          <a:p>
            <a:pPr>
              <a:defRPr sz="900">
                <a:latin typeface="Times New Roman" pitchFamily="18" charset="0"/>
                <a:cs typeface="Times New Roman" pitchFamily="18" charset="0"/>
              </a:defRPr>
            </a:pPr>
            <a:endParaRPr lang="ru-RU"/>
          </a:p>
        </c:txPr>
      </c:legendEntry>
      <c:legendEntry>
        <c:idx val="1"/>
        <c:txPr>
          <a:bodyPr/>
          <a:lstStyle/>
          <a:p>
            <a:pPr>
              <a:defRPr sz="900">
                <a:latin typeface="Times New Roman" pitchFamily="18" charset="0"/>
                <a:cs typeface="Times New Roman" pitchFamily="18" charset="0"/>
              </a:defRPr>
            </a:pPr>
            <a:endParaRPr lang="ru-RU"/>
          </a:p>
        </c:txPr>
      </c:legendEntry>
      <c:layout/>
      <c:txPr>
        <a:bodyPr/>
        <a:lstStyle/>
        <a:p>
          <a:pPr>
            <a:defRPr sz="900">
              <a:latin typeface="Times New Roman" pitchFamily="18" charset="0"/>
              <a:cs typeface="Times New Roman" pitchFamily="18" charset="0"/>
            </a:defRPr>
          </a:pPr>
          <a:endParaRPr lang="ru-RU"/>
        </a:p>
      </c:txPr>
    </c:legend>
    <c:plotVisOnly val="1"/>
    <c:dispBlanksAs val="zero"/>
  </c:chart>
  <c:spPr>
    <a:ln>
      <a:noFill/>
    </a:ln>
  </c:spPr>
  <c:txPr>
    <a:bodyPr/>
    <a:lstStyle/>
    <a:p>
      <a:pPr algn="just">
        <a:defRPr sz="1262"/>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75" b="0">
                <a:latin typeface="Times New Roman" pitchFamily="18" charset="0"/>
                <a:cs typeface="Times New Roman" pitchFamily="18" charset="0"/>
              </a:defRPr>
            </a:pPr>
            <a:r>
              <a:rPr lang="ru-RU" sz="895" b="0" dirty="0" smtClean="0">
                <a:solidFill>
                  <a:schemeClr val="tx1"/>
                </a:solidFill>
                <a:latin typeface="Times New Roman" pitchFamily="18" charset="0"/>
                <a:cs typeface="Times New Roman" pitchFamily="18" charset="0"/>
              </a:rPr>
              <a:t>Были</a:t>
            </a:r>
            <a:r>
              <a:rPr lang="ru-RU" sz="895" b="0" baseline="0" dirty="0" smtClean="0">
                <a:solidFill>
                  <a:schemeClr val="tx1"/>
                </a:solidFill>
                <a:latin typeface="Times New Roman" pitchFamily="18" charset="0"/>
                <a:cs typeface="Times New Roman" pitchFamily="18" charset="0"/>
              </a:rPr>
              <a:t> ли в вашей практике случаи, когда вы отказали кандидату из-за наличия у него/нее татуировок на теле</a:t>
            </a:r>
            <a:r>
              <a:rPr lang="ru-RU" sz="1075" b="0" baseline="0" dirty="0" smtClean="0">
                <a:solidFill>
                  <a:schemeClr val="tx1"/>
                </a:solidFill>
                <a:latin typeface="Times New Roman" pitchFamily="18" charset="0"/>
                <a:cs typeface="Times New Roman" pitchFamily="18" charset="0"/>
              </a:rPr>
              <a:t>?</a:t>
            </a:r>
            <a:endParaRPr lang="ru-RU" sz="1200" b="0" dirty="0">
              <a:solidFill>
                <a:schemeClr val="tx1"/>
              </a:solidFill>
              <a:latin typeface="Times New Roman" pitchFamily="18" charset="0"/>
              <a:cs typeface="Times New Roman" pitchFamily="18" charset="0"/>
            </a:endParaRPr>
          </a:p>
        </c:rich>
      </c:tx>
      <c:layout/>
      <c:spPr>
        <a:noFill/>
        <a:ln w="22744">
          <a:noFill/>
        </a:ln>
      </c:spPr>
    </c:title>
    <c:plotArea>
      <c:layout/>
      <c:barChart>
        <c:barDir val="col"/>
        <c:grouping val="clustered"/>
        <c:ser>
          <c:idx val="0"/>
          <c:order val="0"/>
          <c:tx>
            <c:strRef>
              <c:f>Лист1!$B$1</c:f>
              <c:strCache>
                <c:ptCount val="1"/>
                <c:pt idx="0">
                  <c:v>Ряд 1</c:v>
                </c:pt>
              </c:strCache>
            </c:strRef>
          </c:tx>
          <c:dPt>
            <c:idx val="1"/>
            <c:spPr>
              <a:solidFill>
                <a:srgbClr val="990033"/>
              </a:solidFill>
            </c:spPr>
          </c:dPt>
          <c:dPt>
            <c:idx val="2"/>
            <c:spPr>
              <a:solidFill>
                <a:srgbClr val="7030A0"/>
              </a:solidFill>
            </c:spPr>
          </c:dPt>
          <c:cat>
            <c:strRef>
              <c:f>Лист1!$A$2:$A$4</c:f>
              <c:strCache>
                <c:ptCount val="3"/>
                <c:pt idx="0">
                  <c:v>Да</c:v>
                </c:pt>
                <c:pt idx="1">
                  <c:v>Нет</c:v>
                </c:pt>
                <c:pt idx="2">
                  <c:v>Затрудняюсь ответить</c:v>
                </c:pt>
              </c:strCache>
            </c:strRef>
          </c:cat>
          <c:val>
            <c:numRef>
              <c:f>Лист1!$B$2:$B$4</c:f>
              <c:numCache>
                <c:formatCode>0.00%</c:formatCode>
                <c:ptCount val="3"/>
                <c:pt idx="0" formatCode="0%">
                  <c:v>0.15000000000000024</c:v>
                </c:pt>
                <c:pt idx="1">
                  <c:v>0.78</c:v>
                </c:pt>
                <c:pt idx="2">
                  <c:v>7.0000000000000021E-2</c:v>
                </c:pt>
              </c:numCache>
            </c:numRef>
          </c:val>
        </c:ser>
        <c:ser>
          <c:idx val="1"/>
          <c:order val="1"/>
          <c:tx>
            <c:strRef>
              <c:f>Лист1!$C$1</c:f>
              <c:strCache>
                <c:ptCount val="1"/>
                <c:pt idx="0">
                  <c:v>Ряд 2</c:v>
                </c:pt>
              </c:strCache>
            </c:strRef>
          </c:tx>
          <c:cat>
            <c:strRef>
              <c:f>Лист1!$A$2:$A$4</c:f>
              <c:strCache>
                <c:ptCount val="3"/>
                <c:pt idx="0">
                  <c:v>Да</c:v>
                </c:pt>
                <c:pt idx="1">
                  <c:v>Нет</c:v>
                </c:pt>
                <c:pt idx="2">
                  <c:v>Затрудняюсь ответить</c:v>
                </c:pt>
              </c:strCache>
            </c:strRef>
          </c:cat>
          <c:val>
            <c:numRef>
              <c:f>Лист1!$C$2:$C$4</c:f>
            </c:numRef>
          </c:val>
        </c:ser>
        <c:ser>
          <c:idx val="2"/>
          <c:order val="2"/>
          <c:tx>
            <c:strRef>
              <c:f>Лист1!$D$1</c:f>
              <c:strCache>
                <c:ptCount val="1"/>
                <c:pt idx="0">
                  <c:v>Ряд 3</c:v>
                </c:pt>
              </c:strCache>
            </c:strRef>
          </c:tx>
          <c:cat>
            <c:strRef>
              <c:f>Лист1!$A$2:$A$4</c:f>
              <c:strCache>
                <c:ptCount val="3"/>
                <c:pt idx="0">
                  <c:v>Да</c:v>
                </c:pt>
                <c:pt idx="1">
                  <c:v>Нет</c:v>
                </c:pt>
                <c:pt idx="2">
                  <c:v>Затрудняюсь ответить</c:v>
                </c:pt>
              </c:strCache>
            </c:strRef>
          </c:cat>
          <c:val>
            <c:numRef>
              <c:f>Лист1!$D$2:$D$4</c:f>
            </c:numRef>
          </c:val>
        </c:ser>
        <c:axId val="117120384"/>
        <c:axId val="117130368"/>
      </c:barChart>
      <c:catAx>
        <c:axId val="117120384"/>
        <c:scaling>
          <c:orientation val="minMax"/>
        </c:scaling>
        <c:axPos val="b"/>
        <c:numFmt formatCode="General" sourceLinked="1"/>
        <c:tickLblPos val="nextTo"/>
        <c:txPr>
          <a:bodyPr/>
          <a:lstStyle/>
          <a:p>
            <a:pPr>
              <a:defRPr sz="895">
                <a:latin typeface="Times New Roman" pitchFamily="18" charset="0"/>
                <a:cs typeface="Times New Roman" pitchFamily="18" charset="0"/>
              </a:defRPr>
            </a:pPr>
            <a:endParaRPr lang="ru-RU"/>
          </a:p>
        </c:txPr>
        <c:crossAx val="117130368"/>
        <c:crosses val="autoZero"/>
        <c:auto val="1"/>
        <c:lblAlgn val="ctr"/>
        <c:lblOffset val="100"/>
      </c:catAx>
      <c:valAx>
        <c:axId val="117130368"/>
        <c:scaling>
          <c:orientation val="minMax"/>
        </c:scaling>
        <c:axPos val="l"/>
        <c:numFmt formatCode="0%" sourceLinked="1"/>
        <c:tickLblPos val="nextTo"/>
        <c:txPr>
          <a:bodyPr/>
          <a:lstStyle/>
          <a:p>
            <a:pPr>
              <a:defRPr sz="895">
                <a:latin typeface="Times New Roman" pitchFamily="18" charset="0"/>
                <a:cs typeface="Times New Roman" pitchFamily="18" charset="0"/>
              </a:defRPr>
            </a:pPr>
            <a:endParaRPr lang="ru-RU"/>
          </a:p>
        </c:txPr>
        <c:crossAx val="117120384"/>
        <c:crosses val="autoZero"/>
        <c:crossBetween val="between"/>
      </c:valAx>
    </c:plotArea>
    <c:plotVisOnly val="1"/>
    <c:dispBlanksAs val="gap"/>
  </c:chart>
  <c:spPr>
    <a:ln>
      <a:noFill/>
    </a:ln>
  </c:spPr>
  <c:txPr>
    <a:bodyPr/>
    <a:lstStyle/>
    <a:p>
      <a:pPr>
        <a:defRPr sz="1612"/>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0">
                <a:latin typeface="Times New Roman" pitchFamily="18" charset="0"/>
                <a:cs typeface="Times New Roman" pitchFamily="18" charset="0"/>
              </a:defRPr>
            </a:pPr>
            <a:r>
              <a:rPr lang="ru-RU" sz="900" b="0" baseline="0" dirty="0" smtClean="0">
                <a:solidFill>
                  <a:schemeClr val="tx1"/>
                </a:solidFill>
                <a:latin typeface="Times New Roman" pitchFamily="18" charset="0"/>
                <a:cs typeface="Times New Roman" pitchFamily="18" charset="0"/>
              </a:rPr>
              <a:t>Приходилось ли вам отказывать кандидату из-за наличия</a:t>
            </a:r>
            <a:br>
              <a:rPr lang="ru-RU" sz="900" b="0" baseline="0" dirty="0" smtClean="0">
                <a:solidFill>
                  <a:schemeClr val="tx1"/>
                </a:solidFill>
                <a:latin typeface="Times New Roman" pitchFamily="18" charset="0"/>
                <a:cs typeface="Times New Roman" pitchFamily="18" charset="0"/>
              </a:rPr>
            </a:br>
            <a:r>
              <a:rPr lang="ru-RU" sz="900" b="0" baseline="0" dirty="0" smtClean="0">
                <a:solidFill>
                  <a:schemeClr val="tx1"/>
                </a:solidFill>
                <a:latin typeface="Times New Roman" pitchFamily="18" charset="0"/>
                <a:cs typeface="Times New Roman" pitchFamily="18" charset="0"/>
              </a:rPr>
              <a:t>у</a:t>
            </a:r>
            <a:r>
              <a:rPr lang="ru-RU" dirty="0" smtClean="0"/>
              <a:t> </a:t>
            </a:r>
            <a:r>
              <a:rPr lang="ru-RU" sz="900" b="0" baseline="0" dirty="0" smtClean="0">
                <a:solidFill>
                  <a:schemeClr val="tx1"/>
                </a:solidFill>
                <a:latin typeface="Times New Roman" pitchFamily="18" charset="0"/>
                <a:cs typeface="Times New Roman" pitchFamily="18" charset="0"/>
              </a:rPr>
              <a:t>него/нее татуировок на теле?</a:t>
            </a:r>
            <a:endParaRPr lang="ru-RU" sz="900" b="0" dirty="0">
              <a:solidFill>
                <a:schemeClr val="tx1"/>
              </a:solidFill>
              <a:latin typeface="Times New Roman" pitchFamily="18" charset="0"/>
              <a:cs typeface="Times New Roman" pitchFamily="18" charset="0"/>
            </a:endParaRPr>
          </a:p>
        </c:rich>
      </c:tx>
      <c:layout/>
      <c:spPr>
        <a:noFill/>
        <a:ln w="19968">
          <a:noFill/>
        </a:ln>
      </c:spPr>
    </c:title>
    <c:plotArea>
      <c:layout>
        <c:manualLayout>
          <c:layoutTarget val="inner"/>
          <c:xMode val="edge"/>
          <c:yMode val="edge"/>
          <c:x val="0.14451370726033241"/>
          <c:y val="0.29203033345664031"/>
          <c:w val="0.82738231901456949"/>
          <c:h val="0.45129940637061811"/>
        </c:manualLayout>
      </c:layout>
      <c:barChart>
        <c:barDir val="col"/>
        <c:grouping val="clustered"/>
        <c:ser>
          <c:idx val="0"/>
          <c:order val="0"/>
          <c:tx>
            <c:strRef>
              <c:f>Лист1!$B$1</c:f>
              <c:strCache>
                <c:ptCount val="1"/>
                <c:pt idx="0">
                  <c:v>Ряд 1</c:v>
                </c:pt>
              </c:strCache>
            </c:strRef>
          </c:tx>
          <c:dPt>
            <c:idx val="0"/>
            <c:spPr>
              <a:solidFill>
                <a:srgbClr val="92D050"/>
              </a:solidFill>
            </c:spPr>
          </c:dPt>
          <c:dPt>
            <c:idx val="1"/>
            <c:spPr>
              <a:solidFill>
                <a:schemeClr val="accent6">
                  <a:lumMod val="75000"/>
                </a:schemeClr>
              </a:solidFill>
            </c:spPr>
          </c:dPt>
          <c:dPt>
            <c:idx val="2"/>
            <c:spPr>
              <a:solidFill>
                <a:srgbClr val="00B050"/>
              </a:solidFill>
            </c:spPr>
          </c:dPt>
          <c:cat>
            <c:strRef>
              <c:f>Лист1!$A$2:$A$4</c:f>
              <c:strCache>
                <c:ptCount val="3"/>
                <c:pt idx="0">
                  <c:v>Да</c:v>
                </c:pt>
                <c:pt idx="1">
                  <c:v>Нет</c:v>
                </c:pt>
                <c:pt idx="2">
                  <c:v>Затрудняюсь ответить</c:v>
                </c:pt>
              </c:strCache>
            </c:strRef>
          </c:cat>
          <c:val>
            <c:numRef>
              <c:f>Лист1!$B$2:$B$4</c:f>
              <c:numCache>
                <c:formatCode>0.00%</c:formatCode>
                <c:ptCount val="3"/>
                <c:pt idx="0" formatCode="0%">
                  <c:v>0.12000000000000002</c:v>
                </c:pt>
                <c:pt idx="1">
                  <c:v>0.8</c:v>
                </c:pt>
                <c:pt idx="2">
                  <c:v>2.0000000000000011E-2</c:v>
                </c:pt>
              </c:numCache>
            </c:numRef>
          </c:val>
        </c:ser>
        <c:ser>
          <c:idx val="1"/>
          <c:order val="1"/>
          <c:tx>
            <c:strRef>
              <c:f>Лист1!$C$1</c:f>
              <c:strCache>
                <c:ptCount val="1"/>
                <c:pt idx="0">
                  <c:v>Ряд 2</c:v>
                </c:pt>
              </c:strCache>
            </c:strRef>
          </c:tx>
          <c:cat>
            <c:strRef>
              <c:f>Лист1!$A$2:$A$4</c:f>
              <c:strCache>
                <c:ptCount val="3"/>
                <c:pt idx="0">
                  <c:v>Да</c:v>
                </c:pt>
                <c:pt idx="1">
                  <c:v>Нет</c:v>
                </c:pt>
                <c:pt idx="2">
                  <c:v>Затрудняюсь ответить</c:v>
                </c:pt>
              </c:strCache>
            </c:strRef>
          </c:cat>
          <c:val>
            <c:numRef>
              <c:f>Лист1!$C$2:$C$4</c:f>
            </c:numRef>
          </c:val>
        </c:ser>
        <c:ser>
          <c:idx val="2"/>
          <c:order val="2"/>
          <c:tx>
            <c:strRef>
              <c:f>Лист1!$D$1</c:f>
              <c:strCache>
                <c:ptCount val="1"/>
                <c:pt idx="0">
                  <c:v>Ряд 3</c:v>
                </c:pt>
              </c:strCache>
            </c:strRef>
          </c:tx>
          <c:cat>
            <c:strRef>
              <c:f>Лист1!$A$2:$A$4</c:f>
              <c:strCache>
                <c:ptCount val="3"/>
                <c:pt idx="0">
                  <c:v>Да</c:v>
                </c:pt>
                <c:pt idx="1">
                  <c:v>Нет</c:v>
                </c:pt>
                <c:pt idx="2">
                  <c:v>Затрудняюсь ответить</c:v>
                </c:pt>
              </c:strCache>
            </c:strRef>
          </c:cat>
          <c:val>
            <c:numRef>
              <c:f>Лист1!$D$2:$D$4</c:f>
            </c:numRef>
          </c:val>
        </c:ser>
        <c:axId val="96472064"/>
        <c:axId val="96473856"/>
      </c:barChart>
      <c:catAx>
        <c:axId val="96472064"/>
        <c:scaling>
          <c:orientation val="minMax"/>
        </c:scaling>
        <c:axPos val="b"/>
        <c:numFmt formatCode="General" sourceLinked="1"/>
        <c:tickLblPos val="nextTo"/>
        <c:spPr>
          <a:ln>
            <a:noFill/>
          </a:ln>
        </c:spPr>
        <c:txPr>
          <a:bodyPr/>
          <a:lstStyle/>
          <a:p>
            <a:pPr>
              <a:defRPr sz="900">
                <a:latin typeface="Times New Roman" pitchFamily="18" charset="0"/>
                <a:cs typeface="Times New Roman" pitchFamily="18" charset="0"/>
              </a:defRPr>
            </a:pPr>
            <a:endParaRPr lang="ru-RU"/>
          </a:p>
        </c:txPr>
        <c:crossAx val="96473856"/>
        <c:crosses val="autoZero"/>
        <c:auto val="1"/>
        <c:lblAlgn val="ctr"/>
        <c:lblOffset val="100"/>
      </c:catAx>
      <c:valAx>
        <c:axId val="96473856"/>
        <c:scaling>
          <c:orientation val="minMax"/>
        </c:scaling>
        <c:axPos val="l"/>
        <c:majorGridlines/>
        <c:numFmt formatCode="0%" sourceLinked="1"/>
        <c:tickLblPos val="nextTo"/>
        <c:txPr>
          <a:bodyPr/>
          <a:lstStyle/>
          <a:p>
            <a:pPr>
              <a:defRPr sz="900">
                <a:latin typeface="Times New Roman" pitchFamily="18" charset="0"/>
                <a:cs typeface="Times New Roman" pitchFamily="18" charset="0"/>
              </a:defRPr>
            </a:pPr>
            <a:endParaRPr lang="ru-RU"/>
          </a:p>
        </c:txPr>
        <c:crossAx val="96472064"/>
        <c:crosses val="autoZero"/>
        <c:crossBetween val="between"/>
      </c:valAx>
    </c:plotArea>
    <c:plotVisOnly val="1"/>
    <c:dispBlanksAs val="gap"/>
  </c:chart>
  <c:spPr>
    <a:ln>
      <a:noFill/>
    </a:ln>
  </c:spPr>
  <c:txPr>
    <a:bodyPr/>
    <a:lstStyle/>
    <a:p>
      <a:pPr>
        <a:defRPr sz="1415"/>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537172120622908E-3"/>
          <c:y val="6.2041517880486424E-2"/>
          <c:w val="0.22600833664882475"/>
          <c:h val="0.88104892781178468"/>
        </c:manualLayout>
      </c:layout>
      <c:pieChart>
        <c:varyColors val="1"/>
        <c:ser>
          <c:idx val="0"/>
          <c:order val="0"/>
          <c:tx>
            <c:strRef>
              <c:f>Лист1!$B$1</c:f>
              <c:strCache>
                <c:ptCount val="1"/>
                <c:pt idx="0">
                  <c:v>Ваши взгляды на денежную мотивацию?</c:v>
                </c:pt>
              </c:strCache>
            </c:strRef>
          </c:tx>
          <c:dLbls>
            <c:dLbl>
              <c:idx val="2"/>
              <c:delete val="1"/>
            </c:dLbl>
            <c:dLbl>
              <c:idx val="3"/>
              <c:delete val="1"/>
            </c:dLbl>
            <c:spPr>
              <a:noFill/>
              <a:ln w="17043">
                <a:noFill/>
              </a:ln>
            </c:spPr>
            <c:txPr>
              <a:bodyPr/>
              <a:lstStyle/>
              <a:p>
                <a:pPr>
                  <a:defRPr>
                    <a:latin typeface="Times New Roman" pitchFamily="18" charset="0"/>
                    <a:cs typeface="Times New Roman" pitchFamily="18" charset="0"/>
                  </a:defRPr>
                </a:pPr>
                <a:endParaRPr lang="ru-RU"/>
              </a:p>
            </c:txPr>
            <c:showPercent val="1"/>
            <c:showLeaderLines val="1"/>
          </c:dLbls>
          <c:cat>
            <c:strRef>
              <c:f>Лист1!$A$2:$A$5</c:f>
              <c:strCache>
                <c:ptCount val="2"/>
                <c:pt idx="0">
                  <c:v>Заработная плата — лучшее средство мотивации сотрудников.  С помощью денег можно достичь поставленных целей в короткие сроки и эффективно расширить бизнес.</c:v>
                </c:pt>
                <c:pt idx="1">
                  <c:v>Деньги мотивируют только первые 3–4 месяца, потом просто привыкаешь к этому, и просто угасает мотив активно работать, особенно если у вас материальная мотивация не сильно зависит от результатов труда</c:v>
                </c:pt>
              </c:strCache>
            </c:strRef>
          </c:cat>
          <c:val>
            <c:numRef>
              <c:f>Лист1!$B$2:$B$5</c:f>
              <c:numCache>
                <c:formatCode>General</c:formatCode>
                <c:ptCount val="4"/>
                <c:pt idx="0">
                  <c:v>44</c:v>
                </c:pt>
                <c:pt idx="1">
                  <c:v>56</c:v>
                </c:pt>
              </c:numCache>
            </c:numRef>
          </c:val>
        </c:ser>
        <c:dLbls>
          <c:showPercent val="1"/>
        </c:dLbls>
        <c:firstSliceAng val="0"/>
      </c:pieChart>
      <c:spPr>
        <a:noFill/>
        <a:ln w="17043">
          <a:noFill/>
        </a:ln>
      </c:spPr>
    </c:plotArea>
    <c:legend>
      <c:legendPos val="r"/>
      <c:layout>
        <c:manualLayout>
          <c:xMode val="edge"/>
          <c:yMode val="edge"/>
          <c:x val="0.29650011758365707"/>
          <c:y val="5.780522321722251E-3"/>
          <c:w val="0.70218904639546065"/>
          <c:h val="0.99421900065355595"/>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F0CD7-86C9-4D04-8B34-A4967243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7120</TotalTime>
  <Pages>82</Pages>
  <Words>34682</Words>
  <Characters>232698</Characters>
  <Application>Microsoft Office Word</Application>
  <DocSecurity>0</DocSecurity>
  <Lines>1939</Lines>
  <Paragraphs>533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 РФ</vt:lpstr>
    </vt:vector>
  </TitlesOfParts>
  <Company>MoBIL GROUP</Company>
  <LinksUpToDate>false</LinksUpToDate>
  <CharactersWithSpaces>266847</CharactersWithSpaces>
  <SharedDoc>false</SharedDoc>
  <HLinks>
    <vt:vector size="1758" baseType="variant">
      <vt:variant>
        <vt:i4>7667833</vt:i4>
      </vt:variant>
      <vt:variant>
        <vt:i4>1746</vt:i4>
      </vt:variant>
      <vt:variant>
        <vt:i4>0</vt:i4>
      </vt:variant>
      <vt:variant>
        <vt:i4>5</vt:i4>
      </vt:variant>
      <vt:variant>
        <vt:lpwstr>http://www.udmurt.ru/glava/news/318699/</vt:lpwstr>
      </vt:variant>
      <vt:variant>
        <vt:lpwstr/>
      </vt:variant>
      <vt:variant>
        <vt:i4>5963848</vt:i4>
      </vt:variant>
      <vt:variant>
        <vt:i4>1743</vt:i4>
      </vt:variant>
      <vt:variant>
        <vt:i4>0</vt:i4>
      </vt:variant>
      <vt:variant>
        <vt:i4>5</vt:i4>
      </vt:variant>
      <vt:variant>
        <vt:lpwstr>https://fermers.ru/porody/krs/ayrshirskaya-korova</vt:lpwstr>
      </vt:variant>
      <vt:variant>
        <vt:lpwstr/>
      </vt:variant>
      <vt:variant>
        <vt:i4>3933194</vt:i4>
      </vt:variant>
      <vt:variant>
        <vt:i4>1740</vt:i4>
      </vt:variant>
      <vt:variant>
        <vt:i4>0</vt:i4>
      </vt:variant>
      <vt:variant>
        <vt:i4>5</vt:i4>
      </vt:variant>
      <vt:variant>
        <vt:lpwstr>https://ru.wikipedia.org/wiki/Российское_продовольственное_эмбарго_(с_2014)</vt:lpwstr>
      </vt:variant>
      <vt:variant>
        <vt:lpwstr/>
      </vt:variant>
      <vt:variant>
        <vt:i4>68944938</vt:i4>
      </vt:variant>
      <vt:variant>
        <vt:i4>1737</vt:i4>
      </vt:variant>
      <vt:variant>
        <vt:i4>0</vt:i4>
      </vt:variant>
      <vt:variant>
        <vt:i4>5</vt:i4>
      </vt:variant>
      <vt:variant>
        <vt:lpwstr>http://www.ra-national.ru/sites/default/files/analitic_article/Сельское хозяйство и семена 2016 2.pdf</vt:lpwstr>
      </vt:variant>
      <vt:variant>
        <vt:lpwstr/>
      </vt:variant>
      <vt:variant>
        <vt:i4>393244</vt:i4>
      </vt:variant>
      <vt:variant>
        <vt:i4>1728</vt:i4>
      </vt:variant>
      <vt:variant>
        <vt:i4>0</vt:i4>
      </vt:variant>
      <vt:variant>
        <vt:i4>5</vt:i4>
      </vt:variant>
      <vt:variant>
        <vt:lpwstr>http://www.sciencedebate.ru/</vt:lpwstr>
      </vt:variant>
      <vt:variant>
        <vt:lpwstr/>
      </vt:variant>
      <vt:variant>
        <vt:i4>1703962</vt:i4>
      </vt:variant>
      <vt:variant>
        <vt:i4>1725</vt:i4>
      </vt:variant>
      <vt:variant>
        <vt:i4>0</vt:i4>
      </vt:variant>
      <vt:variant>
        <vt:i4>5</vt:i4>
      </vt:variant>
      <vt:variant>
        <vt:lpwstr>http://www.vesti.ru/</vt:lpwstr>
      </vt:variant>
      <vt:variant>
        <vt:lpwstr/>
      </vt:variant>
      <vt:variant>
        <vt:i4>7733375</vt:i4>
      </vt:variant>
      <vt:variant>
        <vt:i4>1722</vt:i4>
      </vt:variant>
      <vt:variant>
        <vt:i4>0</vt:i4>
      </vt:variant>
      <vt:variant>
        <vt:i4>5</vt:i4>
      </vt:variant>
      <vt:variant>
        <vt:lpwstr>http://www.ecoteco.ru/</vt:lpwstr>
      </vt:variant>
      <vt:variant>
        <vt:lpwstr/>
      </vt:variant>
      <vt:variant>
        <vt:i4>983136</vt:i4>
      </vt:variant>
      <vt:variant>
        <vt:i4>1686</vt:i4>
      </vt:variant>
      <vt:variant>
        <vt:i4>0</vt:i4>
      </vt:variant>
      <vt:variant>
        <vt:i4>5</vt:i4>
      </vt:variant>
      <vt:variant>
        <vt:lpwstr>mailto:kino-nastenka@mail.ru</vt:lpwstr>
      </vt:variant>
      <vt:variant>
        <vt:lpwstr/>
      </vt:variant>
      <vt:variant>
        <vt:i4>4849755</vt:i4>
      </vt:variant>
      <vt:variant>
        <vt:i4>1623</vt:i4>
      </vt:variant>
      <vt:variant>
        <vt:i4>0</vt:i4>
      </vt:variant>
      <vt:variant>
        <vt:i4>5</vt:i4>
      </vt:variant>
      <vt:variant>
        <vt:lpwstr>http://pro-spain.net/strana/tehnologii/keramicheskaya-plitka.html</vt:lpwstr>
      </vt:variant>
      <vt:variant>
        <vt:lpwstr/>
      </vt:variant>
      <vt:variant>
        <vt:i4>7929911</vt:i4>
      </vt:variant>
      <vt:variant>
        <vt:i4>1620</vt:i4>
      </vt:variant>
      <vt:variant>
        <vt:i4>0</vt:i4>
      </vt:variant>
      <vt:variant>
        <vt:i4>5</vt:i4>
      </vt:variant>
      <vt:variant>
        <vt:lpwstr>http://ujutportal.com/otdelochnie-materjaly/44-2009-04-22-19-42-40</vt:lpwstr>
      </vt:variant>
      <vt:variant>
        <vt:lpwstr/>
      </vt:variant>
      <vt:variant>
        <vt:i4>786498</vt:i4>
      </vt:variant>
      <vt:variant>
        <vt:i4>1617</vt:i4>
      </vt:variant>
      <vt:variant>
        <vt:i4>0</vt:i4>
      </vt:variant>
      <vt:variant>
        <vt:i4>5</vt:i4>
      </vt:variant>
      <vt:variant>
        <vt:lpwstr>https://infourok.ru/istoriya-keramicheskoy-plitki-lekciya-klass-dshi-1598723.html</vt:lpwstr>
      </vt:variant>
      <vt:variant>
        <vt:lpwstr/>
      </vt:variant>
      <vt:variant>
        <vt:i4>3080318</vt:i4>
      </vt:variant>
      <vt:variant>
        <vt:i4>1614</vt:i4>
      </vt:variant>
      <vt:variant>
        <vt:i4>0</vt:i4>
      </vt:variant>
      <vt:variant>
        <vt:i4>5</vt:i4>
      </vt:variant>
      <vt:variant>
        <vt:lpwstr>http://www.4to40.com/folktales/</vt:lpwstr>
      </vt:variant>
      <vt:variant>
        <vt:lpwstr/>
      </vt:variant>
      <vt:variant>
        <vt:i4>6750282</vt:i4>
      </vt:variant>
      <vt:variant>
        <vt:i4>1611</vt:i4>
      </vt:variant>
      <vt:variant>
        <vt:i4>0</vt:i4>
      </vt:variant>
      <vt:variant>
        <vt:i4>5</vt:i4>
      </vt:variant>
      <vt:variant>
        <vt:lpwstr>mailto:mikhail-semenov777@mail.ru</vt:lpwstr>
      </vt:variant>
      <vt:variant>
        <vt:lpwstr/>
      </vt:variant>
      <vt:variant>
        <vt:i4>1966165</vt:i4>
      </vt:variant>
      <vt:variant>
        <vt:i4>1608</vt:i4>
      </vt:variant>
      <vt:variant>
        <vt:i4>0</vt:i4>
      </vt:variant>
      <vt:variant>
        <vt:i4>5</vt:i4>
      </vt:variant>
      <vt:variant>
        <vt:lpwstr>https://www.stats.com/about/</vt:lpwstr>
      </vt:variant>
      <vt:variant>
        <vt:lpwstr/>
      </vt:variant>
      <vt:variant>
        <vt:i4>5963880</vt:i4>
      </vt:variant>
      <vt:variant>
        <vt:i4>1605</vt:i4>
      </vt:variant>
      <vt:variant>
        <vt:i4>0</vt:i4>
      </vt:variant>
      <vt:variant>
        <vt:i4>5</vt:i4>
      </vt:variant>
      <vt:variant>
        <vt:lpwstr>mailto:serponomarev99@gmail.com</vt:lpwstr>
      </vt:variant>
      <vt:variant>
        <vt:lpwstr/>
      </vt:variant>
      <vt:variant>
        <vt:i4>4259842</vt:i4>
      </vt:variant>
      <vt:variant>
        <vt:i4>1602</vt:i4>
      </vt:variant>
      <vt:variant>
        <vt:i4>0</vt:i4>
      </vt:variant>
      <vt:variant>
        <vt:i4>5</vt:i4>
      </vt:variant>
      <vt:variant>
        <vt:lpwstr>http://elibrary.unatlib.ru/handle/123456789/23114</vt:lpwstr>
      </vt:variant>
      <vt:variant>
        <vt:lpwstr/>
      </vt:variant>
      <vt:variant>
        <vt:i4>6160468</vt:i4>
      </vt:variant>
      <vt:variant>
        <vt:i4>1599</vt:i4>
      </vt:variant>
      <vt:variant>
        <vt:i4>0</vt:i4>
      </vt:variant>
      <vt:variant>
        <vt:i4>5</vt:i4>
      </vt:variant>
      <vt:variant>
        <vt:lpwstr>http://elibrary.unatlib.ru/handle/123456789/7111/discover</vt:lpwstr>
      </vt:variant>
      <vt:variant>
        <vt:lpwstr/>
      </vt:variant>
      <vt:variant>
        <vt:i4>5505087</vt:i4>
      </vt:variant>
      <vt:variant>
        <vt:i4>1596</vt:i4>
      </vt:variant>
      <vt:variant>
        <vt:i4>0</vt:i4>
      </vt:variant>
      <vt:variant>
        <vt:i4>5</vt:i4>
      </vt:variant>
      <vt:variant>
        <vt:lpwstr>mailto:zagrebina.nastena@mail.ru</vt:lpwstr>
      </vt:variant>
      <vt:variant>
        <vt:lpwstr/>
      </vt:variant>
      <vt:variant>
        <vt:i4>3540216</vt:i4>
      </vt:variant>
      <vt:variant>
        <vt:i4>1593</vt:i4>
      </vt:variant>
      <vt:variant>
        <vt:i4>0</vt:i4>
      </vt:variant>
      <vt:variant>
        <vt:i4>5</vt:i4>
      </vt:variant>
      <vt:variant>
        <vt:lpwstr>http://udmdunne.ru/2018/01/gurt-adyami-2017-konkurs-azlantӥske/</vt:lpwstr>
      </vt:variant>
      <vt:variant>
        <vt:lpwstr/>
      </vt:variant>
      <vt:variant>
        <vt:i4>3342396</vt:i4>
      </vt:variant>
      <vt:variant>
        <vt:i4>1590</vt:i4>
      </vt:variant>
      <vt:variant>
        <vt:i4>0</vt:i4>
      </vt:variant>
      <vt:variant>
        <vt:i4>5</vt:i4>
      </vt:variant>
      <vt:variant>
        <vt:lpwstr>http://udmdunne.ru/2016/04/ingozh-seminar-gozhyaskyny-shug/</vt:lpwstr>
      </vt:variant>
      <vt:variant>
        <vt:lpwstr/>
      </vt:variant>
      <vt:variant>
        <vt:i4>1114200</vt:i4>
      </vt:variant>
      <vt:variant>
        <vt:i4>1587</vt:i4>
      </vt:variant>
      <vt:variant>
        <vt:i4>0</vt:i4>
      </vt:variant>
      <vt:variant>
        <vt:i4>5</vt:i4>
      </vt:variant>
      <vt:variant>
        <vt:lpwstr>http://udmshyndy.ru/</vt:lpwstr>
      </vt:variant>
      <vt:variant>
        <vt:lpwstr/>
      </vt:variant>
      <vt:variant>
        <vt:i4>6422624</vt:i4>
      </vt:variant>
      <vt:variant>
        <vt:i4>1584</vt:i4>
      </vt:variant>
      <vt:variant>
        <vt:i4>0</vt:i4>
      </vt:variant>
      <vt:variant>
        <vt:i4>5</vt:i4>
      </vt:variant>
      <vt:variant>
        <vt:lpwstr>http://www.gks.ru/</vt:lpwstr>
      </vt:variant>
      <vt:variant>
        <vt:lpwstr/>
      </vt:variant>
      <vt:variant>
        <vt:i4>4063325</vt:i4>
      </vt:variant>
      <vt:variant>
        <vt:i4>1581</vt:i4>
      </vt:variant>
      <vt:variant>
        <vt:i4>0</vt:i4>
      </vt:variant>
      <vt:variant>
        <vt:i4>5</vt:i4>
      </vt:variant>
      <vt:variant>
        <vt:lpwstr>mailto:evgenia.diner@yandex.ru</vt:lpwstr>
      </vt:variant>
      <vt:variant>
        <vt:lpwstr/>
      </vt:variant>
      <vt:variant>
        <vt:i4>3538964</vt:i4>
      </vt:variant>
      <vt:variant>
        <vt:i4>1578</vt:i4>
      </vt:variant>
      <vt:variant>
        <vt:i4>0</vt:i4>
      </vt:variant>
      <vt:variant>
        <vt:i4>5</vt:i4>
      </vt:variant>
      <vt:variant>
        <vt:lpwstr>mailto:aitova20@gmail.com</vt:lpwstr>
      </vt:variant>
      <vt:variant>
        <vt:lpwstr/>
      </vt:variant>
      <vt:variant>
        <vt:i4>5308465</vt:i4>
      </vt:variant>
      <vt:variant>
        <vt:i4>1575</vt:i4>
      </vt:variant>
      <vt:variant>
        <vt:i4>0</vt:i4>
      </vt:variant>
      <vt:variant>
        <vt:i4>5</vt:i4>
      </vt:variant>
      <vt:variant>
        <vt:lpwstr>mailto:masha.tonkoeva@yandex.ru</vt:lpwstr>
      </vt:variant>
      <vt:variant>
        <vt:lpwstr/>
      </vt:variant>
      <vt:variant>
        <vt:i4>7602191</vt:i4>
      </vt:variant>
      <vt:variant>
        <vt:i4>1572</vt:i4>
      </vt:variant>
      <vt:variant>
        <vt:i4>0</vt:i4>
      </vt:variant>
      <vt:variant>
        <vt:i4>5</vt:i4>
      </vt:variant>
      <vt:variant>
        <vt:lpwstr>mailto:valientina.svietlakova@mail.ru</vt:lpwstr>
      </vt:variant>
      <vt:variant>
        <vt:lpwstr/>
      </vt:variant>
      <vt:variant>
        <vt:i4>2752620</vt:i4>
      </vt:variant>
      <vt:variant>
        <vt:i4>1569</vt:i4>
      </vt:variant>
      <vt:variant>
        <vt:i4>0</vt:i4>
      </vt:variant>
      <vt:variant>
        <vt:i4>5</vt:i4>
      </vt:variant>
      <vt:variant>
        <vt:lpwstr>https://meduza.io/shapito/2017/09/22/stan-nashim-meshkom-dlya-trupov-alfa-bank-popytalsya-ispolzovat-ril-tok-no-poluchilos-ne-ochen</vt:lpwstr>
      </vt:variant>
      <vt:variant>
        <vt:lpwstr/>
      </vt:variant>
      <vt:variant>
        <vt:i4>4194380</vt:i4>
      </vt:variant>
      <vt:variant>
        <vt:i4>1566</vt:i4>
      </vt:variant>
      <vt:variant>
        <vt:i4>0</vt:i4>
      </vt:variant>
      <vt:variant>
        <vt:i4>5</vt:i4>
      </vt:variant>
      <vt:variant>
        <vt:lpwstr>https://ru.wikipedia.org/wiki/%D0%9C%D0%BE%D1%81%D0%93%D0%A3</vt:lpwstr>
      </vt:variant>
      <vt:variant>
        <vt:lpwstr/>
      </vt:variant>
      <vt:variant>
        <vt:i4>1310743</vt:i4>
      </vt:variant>
      <vt:variant>
        <vt:i4>1563</vt:i4>
      </vt:variant>
      <vt:variant>
        <vt:i4>0</vt:i4>
      </vt:variant>
      <vt:variant>
        <vt:i4>5</vt:i4>
      </vt:variant>
      <vt:variant>
        <vt:lpwstr>https://ru.wikipedia.org/wiki/%D0%97%D0%BD%D0%B0%D0%BD%D0%B8%D0%B5._%D0%9F%D0%BE%D0%BD%D0%B8%D0%BC%D0%B0%D0%BD%D0%B8%D0%B5._%D0%A3%D0%BC%D0%B5%D0%BD%D0%B8%D0%B5</vt:lpwstr>
      </vt:variant>
      <vt:variant>
        <vt:lpwstr/>
      </vt:variant>
      <vt:variant>
        <vt:i4>5963817</vt:i4>
      </vt:variant>
      <vt:variant>
        <vt:i4>1560</vt:i4>
      </vt:variant>
      <vt:variant>
        <vt:i4>0</vt:i4>
      </vt:variant>
      <vt:variant>
        <vt:i4>5</vt:i4>
      </vt:variant>
      <vt:variant>
        <vt:lpwstr>http://www.zpu-journal.ru/e-zpu/2013/5/Kozharinova_Media-Viruses/</vt:lpwstr>
      </vt:variant>
      <vt:variant>
        <vt:lpwstr/>
      </vt:variant>
      <vt:variant>
        <vt:i4>4522061</vt:i4>
      </vt:variant>
      <vt:variant>
        <vt:i4>1557</vt:i4>
      </vt:variant>
      <vt:variant>
        <vt:i4>0</vt:i4>
      </vt:variant>
      <vt:variant>
        <vt:i4>5</vt:i4>
      </vt:variant>
      <vt:variant>
        <vt:lpwstr>https://ru.wikipedia.org/w/index.php?title=%D0%9A%D0%BE%D0%B6%D0%B0%D1%80%D0%B8%D0%BD%D0%BE%D0%B2%D0%B0,_%D0%90%D0%BD%D0%BD%D0%B0_%D0%A0%D0%BE%D1%81%D1%82%D0%B8%D1%81%D0%BB%D0%B0%D0%B2%D0%BE%D0%B2%D0%BD%D0%B0&amp;action=edit&amp;redlink=1</vt:lpwstr>
      </vt:variant>
      <vt:variant>
        <vt:lpwstr/>
      </vt:variant>
      <vt:variant>
        <vt:i4>3407954</vt:i4>
      </vt:variant>
      <vt:variant>
        <vt:i4>1554</vt:i4>
      </vt:variant>
      <vt:variant>
        <vt:i4>0</vt:i4>
      </vt:variant>
      <vt:variant>
        <vt:i4>5</vt:i4>
      </vt:variant>
      <vt:variant>
        <vt:lpwstr>https://ru.wikipedia.org/wiki/%D0%A1%D0%BE%D1%86%D0%B8%D0%B0%D0%BB%D1%8C%D0%BD%D0%B0%D1%8F_%D1%81%D0%B5%D1%82%D1%8C</vt:lpwstr>
      </vt:variant>
      <vt:variant>
        <vt:lpwstr/>
      </vt:variant>
      <vt:variant>
        <vt:i4>4325455</vt:i4>
      </vt:variant>
      <vt:variant>
        <vt:i4>1551</vt:i4>
      </vt:variant>
      <vt:variant>
        <vt:i4>0</vt:i4>
      </vt:variant>
      <vt:variant>
        <vt:i4>5</vt:i4>
      </vt:variant>
      <vt:variant>
        <vt:lpwstr>https://ru.wikipedia.org/wiki/%D0%9C%D0%B5%D0%BC</vt:lpwstr>
      </vt:variant>
      <vt:variant>
        <vt:lpwstr/>
      </vt:variant>
      <vt:variant>
        <vt:i4>7077984</vt:i4>
      </vt:variant>
      <vt:variant>
        <vt:i4>1548</vt:i4>
      </vt:variant>
      <vt:variant>
        <vt:i4>0</vt:i4>
      </vt:variant>
      <vt:variant>
        <vt:i4>5</vt:i4>
      </vt:variant>
      <vt:variant>
        <vt:lpwstr>https://ru.wikipedia.org/wiki/%D0%A1%D0%B5%D0%BB%D0%B5%D0%BA%D1%86%D0%B8%D1%8F</vt:lpwstr>
      </vt:variant>
      <vt:variant>
        <vt:lpwstr/>
      </vt:variant>
      <vt:variant>
        <vt:i4>5046351</vt:i4>
      </vt:variant>
      <vt:variant>
        <vt:i4>1545</vt:i4>
      </vt:variant>
      <vt:variant>
        <vt:i4>0</vt:i4>
      </vt:variant>
      <vt:variant>
        <vt:i4>5</vt:i4>
      </vt:variant>
      <vt:variant>
        <vt:lpwstr>https://ru.wikipedia.org/wiki/%D0%9C%D1%83%D1%82%D0%B0%D1%86%D0%B8%D1%8F</vt:lpwstr>
      </vt:variant>
      <vt:variant>
        <vt:lpwstr/>
      </vt:variant>
      <vt:variant>
        <vt:i4>1376335</vt:i4>
      </vt:variant>
      <vt:variant>
        <vt:i4>1542</vt:i4>
      </vt:variant>
      <vt:variant>
        <vt:i4>0</vt:i4>
      </vt:variant>
      <vt:variant>
        <vt:i4>5</vt:i4>
      </vt:variant>
      <vt:variant>
        <vt:lpwstr>https://ru.wikipedia.org/wiki/%D0%93%D0%B5%D0%BD</vt:lpwstr>
      </vt:variant>
      <vt:variant>
        <vt:lpwstr/>
      </vt:variant>
      <vt:variant>
        <vt:i4>3735567</vt:i4>
      </vt:variant>
      <vt:variant>
        <vt:i4>1539</vt:i4>
      </vt:variant>
      <vt:variant>
        <vt:i4>0</vt:i4>
      </vt:variant>
      <vt:variant>
        <vt:i4>5</vt:i4>
      </vt:variant>
      <vt:variant>
        <vt:lpwstr>https://ru.wikipedia.org/wiki/%D0%AD%D0%B3%D0%BE%D0%B8%D1%81%D1%82%D0%B8%D1%87%D0%BD%D1%8B%D0%B9_%D0%B3%D0%B5%D0%BD</vt:lpwstr>
      </vt:variant>
      <vt:variant>
        <vt:lpwstr/>
      </vt:variant>
      <vt:variant>
        <vt:i4>5111853</vt:i4>
      </vt:variant>
      <vt:variant>
        <vt:i4>1536</vt:i4>
      </vt:variant>
      <vt:variant>
        <vt:i4>0</vt:i4>
      </vt:variant>
      <vt:variant>
        <vt:i4>5</vt:i4>
      </vt:variant>
      <vt:variant>
        <vt:lpwstr>https://ru.wikipedia.org/wiki/1976_%D0%B3%D0%BE%D0%B4</vt:lpwstr>
      </vt:variant>
      <vt:variant>
        <vt:lpwstr/>
      </vt:variant>
      <vt:variant>
        <vt:i4>3735575</vt:i4>
      </vt:variant>
      <vt:variant>
        <vt:i4>1533</vt:i4>
      </vt:variant>
      <vt:variant>
        <vt:i4>0</vt:i4>
      </vt:variant>
      <vt:variant>
        <vt:i4>5</vt:i4>
      </vt:variant>
      <vt:variant>
        <vt:lpwstr>https://ru.wikipedia.org/wiki/%D0%94%D0%BE%D0%BA%D0%B8%D0%BD%D0%B7,_%D0%A0%D0%B8%D1%87%D0%B0%D1%80%D0%B4</vt:lpwstr>
      </vt:variant>
      <vt:variant>
        <vt:lpwstr/>
      </vt:variant>
      <vt:variant>
        <vt:i4>1966134</vt:i4>
      </vt:variant>
      <vt:variant>
        <vt:i4>1530</vt:i4>
      </vt:variant>
      <vt:variant>
        <vt:i4>0</vt:i4>
      </vt:variant>
      <vt:variant>
        <vt:i4>5</vt:i4>
      </vt:variant>
      <vt:variant>
        <vt:lpwstr>mailto:elshirokih@gmail.com</vt:lpwstr>
      </vt:variant>
      <vt:variant>
        <vt:lpwstr/>
      </vt:variant>
      <vt:variant>
        <vt:i4>1048652</vt:i4>
      </vt:variant>
      <vt:variant>
        <vt:i4>1527</vt:i4>
      </vt:variant>
      <vt:variant>
        <vt:i4>0</vt:i4>
      </vt:variant>
      <vt:variant>
        <vt:i4>5</vt:i4>
      </vt:variant>
      <vt:variant>
        <vt:lpwstr>http://www.emissia.org/offline/2013/2081.htm</vt:lpwstr>
      </vt:variant>
      <vt:variant>
        <vt:lpwstr/>
      </vt:variant>
      <vt:variant>
        <vt:i4>7733267</vt:i4>
      </vt:variant>
      <vt:variant>
        <vt:i4>1524</vt:i4>
      </vt:variant>
      <vt:variant>
        <vt:i4>0</vt:i4>
      </vt:variant>
      <vt:variant>
        <vt:i4>5</vt:i4>
      </vt:variant>
      <vt:variant>
        <vt:lpwstr>mailto:alina.sm030514@mail.ru</vt:lpwstr>
      </vt:variant>
      <vt:variant>
        <vt:lpwstr/>
      </vt:variant>
      <vt:variant>
        <vt:i4>7274507</vt:i4>
      </vt:variant>
      <vt:variant>
        <vt:i4>1521</vt:i4>
      </vt:variant>
      <vt:variant>
        <vt:i4>0</vt:i4>
      </vt:variant>
      <vt:variant>
        <vt:i4>5</vt:i4>
      </vt:variant>
      <vt:variant>
        <vt:lpwstr>http://library.krasu.ru/ft/ft/_articles/0088435.pdf</vt:lpwstr>
      </vt:variant>
      <vt:variant>
        <vt:lpwstr/>
      </vt:variant>
      <vt:variant>
        <vt:i4>7733329</vt:i4>
      </vt:variant>
      <vt:variant>
        <vt:i4>1518</vt:i4>
      </vt:variant>
      <vt:variant>
        <vt:i4>0</vt:i4>
      </vt:variant>
      <vt:variant>
        <vt:i4>5</vt:i4>
      </vt:variant>
      <vt:variant>
        <vt:lpwstr>mailto:ryab2009@gmail.com</vt:lpwstr>
      </vt:variant>
      <vt:variant>
        <vt:lpwstr/>
      </vt:variant>
      <vt:variant>
        <vt:i4>1835080</vt:i4>
      </vt:variant>
      <vt:variant>
        <vt:i4>1515</vt:i4>
      </vt:variant>
      <vt:variant>
        <vt:i4>0</vt:i4>
      </vt:variant>
      <vt:variant>
        <vt:i4>5</vt:i4>
      </vt:variant>
      <vt:variant>
        <vt:lpwstr>http://www.ruscorpora.ru/</vt:lpwstr>
      </vt:variant>
      <vt:variant>
        <vt:lpwstr/>
      </vt:variant>
      <vt:variant>
        <vt:i4>5242961</vt:i4>
      </vt:variant>
      <vt:variant>
        <vt:i4>1512</vt:i4>
      </vt:variant>
      <vt:variant>
        <vt:i4>0</vt:i4>
      </vt:variant>
      <vt:variant>
        <vt:i4>5</vt:i4>
      </vt:variant>
      <vt:variant>
        <vt:lpwstr>https://vk.com/away.php?utf=1&amp;to=http%3A%2F%2Fanglicismdictionary.ru%2FSlovar</vt:lpwstr>
      </vt:variant>
      <vt:variant>
        <vt:lpwstr/>
      </vt:variant>
      <vt:variant>
        <vt:i4>6160420</vt:i4>
      </vt:variant>
      <vt:variant>
        <vt:i4>1509</vt:i4>
      </vt:variant>
      <vt:variant>
        <vt:i4>0</vt:i4>
      </vt:variant>
      <vt:variant>
        <vt:i4>5</vt:i4>
      </vt:variant>
      <vt:variant>
        <vt:lpwstr>mailto:dilyara015@gmail.com</vt:lpwstr>
      </vt:variant>
      <vt:variant>
        <vt:lpwstr/>
      </vt:variant>
      <vt:variant>
        <vt:i4>983100</vt:i4>
      </vt:variant>
      <vt:variant>
        <vt:i4>1506</vt:i4>
      </vt:variant>
      <vt:variant>
        <vt:i4>0</vt:i4>
      </vt:variant>
      <vt:variant>
        <vt:i4>5</vt:i4>
      </vt:variant>
      <vt:variant>
        <vt:lpwstr>mailto:dariapyzhianova@gmail.com</vt:lpwstr>
      </vt:variant>
      <vt:variant>
        <vt:lpwstr/>
      </vt:variant>
      <vt:variant>
        <vt:i4>3670128</vt:i4>
      </vt:variant>
      <vt:variant>
        <vt:i4>1503</vt:i4>
      </vt:variant>
      <vt:variant>
        <vt:i4>0</vt:i4>
      </vt:variant>
      <vt:variant>
        <vt:i4>5</vt:i4>
      </vt:variant>
      <vt:variant>
        <vt:lpwstr>http://context.reverso.net/%D0%BF%D0%B5%D1%80%D0%B5%D0%B2%D0%BE%D0%B4/%D0%B8%D1%81%D0%BF%D0%B0%D0%BD%D1%81%D0%BA%D0%B8%D0%B9-%D1%80%D1%83%D1%81%D1%81%D0%BA%D0%B8%D0%B9/pueden+distinguirse</vt:lpwstr>
      </vt:variant>
      <vt:variant>
        <vt:lpwstr/>
      </vt:variant>
      <vt:variant>
        <vt:i4>4980803</vt:i4>
      </vt:variant>
      <vt:variant>
        <vt:i4>1500</vt:i4>
      </vt:variant>
      <vt:variant>
        <vt:i4>0</vt:i4>
      </vt:variant>
      <vt:variant>
        <vt:i4>5</vt:i4>
      </vt:variant>
      <vt:variant>
        <vt:lpwstr>http://context.reverso.net/%D0%BF%D0%B5%D1%80%D0%B5%D0%B2%D0%BE%D0%B4/%D0%B8%D1%81%D0%BF%D0%B0%D0%BD%D1%81%D0%BA%D0%B8%D0%B9-%D1%80%D1%83%D1%81%D1%81%D0%BA%D0%B8%D0%B9/repetibilidad</vt:lpwstr>
      </vt:variant>
      <vt:variant>
        <vt:lpwstr/>
      </vt:variant>
      <vt:variant>
        <vt:i4>4128818</vt:i4>
      </vt:variant>
      <vt:variant>
        <vt:i4>1497</vt:i4>
      </vt:variant>
      <vt:variant>
        <vt:i4>0</vt:i4>
      </vt:variant>
      <vt:variant>
        <vt:i4>5</vt:i4>
      </vt:variant>
      <vt:variant>
        <vt:lpwstr>http://context.reverso.net/%D0%BF%D0%B5%D1%80%D0%B5%D0%B2%D0%BE%D0%B4/%D0%B8%D1%81%D0%BF%D0%B0%D0%BD%D1%81%D0%BA%D0%B8%D0%B9-%D1%80%D1%83%D1%81%D1%81%D0%BA%D0%B8%D0%B9/sostenibilidad</vt:lpwstr>
      </vt:variant>
      <vt:variant>
        <vt:lpwstr/>
      </vt:variant>
      <vt:variant>
        <vt:i4>3342389</vt:i4>
      </vt:variant>
      <vt:variant>
        <vt:i4>1494</vt:i4>
      </vt:variant>
      <vt:variant>
        <vt:i4>0</vt:i4>
      </vt:variant>
      <vt:variant>
        <vt:i4>5</vt:i4>
      </vt:variant>
      <vt:variant>
        <vt:lpwstr>http://context.reverso.net/%D0%BF%D0%B5%D1%80%D0%B5%D0%B2%D0%BE%D0%B4/%D0%B8%D1%81%D0%BF%D0%B0%D0%BD%D1%81%D0%BA%D0%B8%D0%B9-%D1%80%D1%83%D1%81%D1%81%D0%BA%D0%B8%D0%B9/identificaci%C3%B3n</vt:lpwstr>
      </vt:variant>
      <vt:variant>
        <vt:lpwstr/>
      </vt:variant>
      <vt:variant>
        <vt:i4>6291526</vt:i4>
      </vt:variant>
      <vt:variant>
        <vt:i4>1491</vt:i4>
      </vt:variant>
      <vt:variant>
        <vt:i4>0</vt:i4>
      </vt:variant>
      <vt:variant>
        <vt:i4>5</vt:i4>
      </vt:variant>
      <vt:variant>
        <vt:lpwstr>mailto:appollinaary@gmail.com</vt:lpwstr>
      </vt:variant>
      <vt:variant>
        <vt:lpwstr/>
      </vt:variant>
      <vt:variant>
        <vt:i4>2228249</vt:i4>
      </vt:variant>
      <vt:variant>
        <vt:i4>1488</vt:i4>
      </vt:variant>
      <vt:variant>
        <vt:i4>0</vt:i4>
      </vt:variant>
      <vt:variant>
        <vt:i4>5</vt:i4>
      </vt:variant>
      <vt:variant>
        <vt:lpwstr>mailto:natashatalala@yandex.ru</vt:lpwstr>
      </vt:variant>
      <vt:variant>
        <vt:lpwstr/>
      </vt:variant>
      <vt:variant>
        <vt:i4>6684694</vt:i4>
      </vt:variant>
      <vt:variant>
        <vt:i4>1485</vt:i4>
      </vt:variant>
      <vt:variant>
        <vt:i4>0</vt:i4>
      </vt:variant>
      <vt:variant>
        <vt:i4>5</vt:i4>
      </vt:variant>
      <vt:variant>
        <vt:lpwstr>mailto:Mustafa.arkan1987@yahoo.com</vt:lpwstr>
      </vt:variant>
      <vt:variant>
        <vt:lpwstr/>
      </vt:variant>
      <vt:variant>
        <vt:i4>2621524</vt:i4>
      </vt:variant>
      <vt:variant>
        <vt:i4>1482</vt:i4>
      </vt:variant>
      <vt:variant>
        <vt:i4>0</vt:i4>
      </vt:variant>
      <vt:variant>
        <vt:i4>5</vt:i4>
      </vt:variant>
      <vt:variant>
        <vt:lpwstr>mailto:iri.mackarova2012@yandex.ru</vt:lpwstr>
      </vt:variant>
      <vt:variant>
        <vt:lpwstr/>
      </vt:variant>
      <vt:variant>
        <vt:i4>6815848</vt:i4>
      </vt:variant>
      <vt:variant>
        <vt:i4>1479</vt:i4>
      </vt:variant>
      <vt:variant>
        <vt:i4>0</vt:i4>
      </vt:variant>
      <vt:variant>
        <vt:i4>5</vt:i4>
      </vt:variant>
      <vt:variant>
        <vt:lpwstr>http://www.newsweek.com/creativity-crisis-74665</vt:lpwstr>
      </vt:variant>
      <vt:variant>
        <vt:lpwstr/>
      </vt:variant>
      <vt:variant>
        <vt:i4>5570583</vt:i4>
      </vt:variant>
      <vt:variant>
        <vt:i4>1476</vt:i4>
      </vt:variant>
      <vt:variant>
        <vt:i4>0</vt:i4>
      </vt:variant>
      <vt:variant>
        <vt:i4>5</vt:i4>
      </vt:variant>
      <vt:variant>
        <vt:lpwstr>http://www.studfiles.ru/preview/3799534/</vt:lpwstr>
      </vt:variant>
      <vt:variant>
        <vt:lpwstr/>
      </vt:variant>
      <vt:variant>
        <vt:i4>1572889</vt:i4>
      </vt:variant>
      <vt:variant>
        <vt:i4>1473</vt:i4>
      </vt:variant>
      <vt:variant>
        <vt:i4>0</vt:i4>
      </vt:variant>
      <vt:variant>
        <vt:i4>5</vt:i4>
      </vt:variant>
      <vt:variant>
        <vt:lpwstr>http://www.b17.ru/blog/29684/</vt:lpwstr>
      </vt:variant>
      <vt:variant>
        <vt:lpwstr/>
      </vt:variant>
      <vt:variant>
        <vt:i4>5570583</vt:i4>
      </vt:variant>
      <vt:variant>
        <vt:i4>1470</vt:i4>
      </vt:variant>
      <vt:variant>
        <vt:i4>0</vt:i4>
      </vt:variant>
      <vt:variant>
        <vt:i4>5</vt:i4>
      </vt:variant>
      <vt:variant>
        <vt:lpwstr>http://www.studfiles.ru/preview/3799534/</vt:lpwstr>
      </vt:variant>
      <vt:variant>
        <vt:lpwstr/>
      </vt:variant>
      <vt:variant>
        <vt:i4>1966126</vt:i4>
      </vt:variant>
      <vt:variant>
        <vt:i4>1467</vt:i4>
      </vt:variant>
      <vt:variant>
        <vt:i4>0</vt:i4>
      </vt:variant>
      <vt:variant>
        <vt:i4>5</vt:i4>
      </vt:variant>
      <vt:variant>
        <vt:lpwstr>mailto:mashok1996@gmail.com</vt:lpwstr>
      </vt:variant>
      <vt:variant>
        <vt:lpwstr/>
      </vt:variant>
      <vt:variant>
        <vt:i4>2228308</vt:i4>
      </vt:variant>
      <vt:variant>
        <vt:i4>1464</vt:i4>
      </vt:variant>
      <vt:variant>
        <vt:i4>0</vt:i4>
      </vt:variant>
      <vt:variant>
        <vt:i4>5</vt:i4>
      </vt:variant>
      <vt:variant>
        <vt:lpwstr>mailto:kolganova.ksenia@yandex.ru</vt:lpwstr>
      </vt:variant>
      <vt:variant>
        <vt:lpwstr/>
      </vt:variant>
      <vt:variant>
        <vt:i4>3539001</vt:i4>
      </vt:variant>
      <vt:variant>
        <vt:i4>1461</vt:i4>
      </vt:variant>
      <vt:variant>
        <vt:i4>0</vt:i4>
      </vt:variant>
      <vt:variant>
        <vt:i4>5</vt:i4>
      </vt:variant>
      <vt:variant>
        <vt:lpwstr>http://br-analytics.ru/blog/socialnye-seti-v-rossiivesna-2017-cifry-trendy-prognozy</vt:lpwstr>
      </vt:variant>
      <vt:variant>
        <vt:lpwstr/>
      </vt:variant>
      <vt:variant>
        <vt:i4>2687095</vt:i4>
      </vt:variant>
      <vt:variant>
        <vt:i4>1458</vt:i4>
      </vt:variant>
      <vt:variant>
        <vt:i4>0</vt:i4>
      </vt:variant>
      <vt:variant>
        <vt:i4>5</vt:i4>
      </vt:variant>
      <vt:variant>
        <vt:lpwstr>https://2019god.me/hi-tech/reyting-sotsialnyih-setey-2019.html</vt:lpwstr>
      </vt:variant>
      <vt:variant>
        <vt:lpwstr/>
      </vt:variant>
      <vt:variant>
        <vt:i4>2359347</vt:i4>
      </vt:variant>
      <vt:variant>
        <vt:i4>1455</vt:i4>
      </vt:variant>
      <vt:variant>
        <vt:i4>0</vt:i4>
      </vt:variant>
      <vt:variant>
        <vt:i4>5</vt:i4>
      </vt:variant>
      <vt:variant>
        <vt:lpwstr>http://www-home.calumet.yorku.ca/pkelly/www/id1.htm</vt:lpwstr>
      </vt:variant>
      <vt:variant>
        <vt:lpwstr/>
      </vt:variant>
      <vt:variant>
        <vt:i4>393217</vt:i4>
      </vt:variant>
      <vt:variant>
        <vt:i4>1452</vt:i4>
      </vt:variant>
      <vt:variant>
        <vt:i4>0</vt:i4>
      </vt:variant>
      <vt:variant>
        <vt:i4>5</vt:i4>
      </vt:variant>
      <vt:variant>
        <vt:lpwstr>mailto:konyukhova_yulya@bk.ru</vt:lpwstr>
      </vt:variant>
      <vt:variant>
        <vt:lpwstr/>
      </vt:variant>
      <vt:variant>
        <vt:i4>2687025</vt:i4>
      </vt:variant>
      <vt:variant>
        <vt:i4>1431</vt:i4>
      </vt:variant>
      <vt:variant>
        <vt:i4>0</vt:i4>
      </vt:variant>
      <vt:variant>
        <vt:i4>5</vt:i4>
      </vt:variant>
      <vt:variant>
        <vt:lpwstr>mailto:mariia_gerasimova@inbox.ru</vt:lpwstr>
      </vt:variant>
      <vt:variant>
        <vt:lpwstr/>
      </vt:variant>
      <vt:variant>
        <vt:i4>4456491</vt:i4>
      </vt:variant>
      <vt:variant>
        <vt:i4>1428</vt:i4>
      </vt:variant>
      <vt:variant>
        <vt:i4>0</vt:i4>
      </vt:variant>
      <vt:variant>
        <vt:i4>5</vt:i4>
      </vt:variant>
      <vt:variant>
        <vt:lpwstr>https://toldot.ru/blogs/pyatigorsky/pyat_106.html</vt:lpwstr>
      </vt:variant>
      <vt:variant>
        <vt:lpwstr/>
      </vt:variant>
      <vt:variant>
        <vt:i4>1572912</vt:i4>
      </vt:variant>
      <vt:variant>
        <vt:i4>1425</vt:i4>
      </vt:variant>
      <vt:variant>
        <vt:i4>0</vt:i4>
      </vt:variant>
      <vt:variant>
        <vt:i4>5</vt:i4>
      </vt:variant>
      <vt:variant>
        <vt:lpwstr>https://toldot.ru/urava/ask/urava_8341.html</vt:lpwstr>
      </vt:variant>
      <vt:variant>
        <vt:lpwstr/>
      </vt:variant>
      <vt:variant>
        <vt:i4>6946915</vt:i4>
      </vt:variant>
      <vt:variant>
        <vt:i4>1422</vt:i4>
      </vt:variant>
      <vt:variant>
        <vt:i4>0</vt:i4>
      </vt:variant>
      <vt:variant>
        <vt:i4>5</vt:i4>
      </vt:variant>
      <vt:variant>
        <vt:lpwstr>http://literature-edu.ru/pravo/16494/index.html</vt:lpwstr>
      </vt:variant>
      <vt:variant>
        <vt:lpwstr/>
      </vt:variant>
      <vt:variant>
        <vt:i4>2490438</vt:i4>
      </vt:variant>
      <vt:variant>
        <vt:i4>1419</vt:i4>
      </vt:variant>
      <vt:variant>
        <vt:i4>0</vt:i4>
      </vt:variant>
      <vt:variant>
        <vt:i4>5</vt:i4>
      </vt:variant>
      <vt:variant>
        <vt:lpwstr>mailto:aigul.ab@yandex.ru</vt:lpwstr>
      </vt:variant>
      <vt:variant>
        <vt:lpwstr/>
      </vt:variant>
      <vt:variant>
        <vt:i4>3670023</vt:i4>
      </vt:variant>
      <vt:variant>
        <vt:i4>1416</vt:i4>
      </vt:variant>
      <vt:variant>
        <vt:i4>0</vt:i4>
      </vt:variant>
      <vt:variant>
        <vt:i4>5</vt:i4>
      </vt:variant>
      <vt:variant>
        <vt:lpwstr>http://psyjournals.ru/psyedu/2007/n4/Rodygina_full.shtml</vt:lpwstr>
      </vt:variant>
      <vt:variant>
        <vt:lpwstr/>
      </vt:variant>
      <vt:variant>
        <vt:i4>4522079</vt:i4>
      </vt:variant>
      <vt:variant>
        <vt:i4>1413</vt:i4>
      </vt:variant>
      <vt:variant>
        <vt:i4>0</vt:i4>
      </vt:variant>
      <vt:variant>
        <vt:i4>5</vt:i4>
      </vt:variant>
      <vt:variant>
        <vt:lpwstr>http://www.iprbookshop.ru/15574.html</vt:lpwstr>
      </vt:variant>
      <vt:variant>
        <vt:lpwstr/>
      </vt:variant>
      <vt:variant>
        <vt:i4>4456540</vt:i4>
      </vt:variant>
      <vt:variant>
        <vt:i4>1410</vt:i4>
      </vt:variant>
      <vt:variant>
        <vt:i4>0</vt:i4>
      </vt:variant>
      <vt:variant>
        <vt:i4>5</vt:i4>
      </vt:variant>
      <vt:variant>
        <vt:lpwstr>http://www.iprbookshop.ru/15567.html</vt:lpwstr>
      </vt:variant>
      <vt:variant>
        <vt:lpwstr/>
      </vt:variant>
      <vt:variant>
        <vt:i4>7798788</vt:i4>
      </vt:variant>
      <vt:variant>
        <vt:i4>1383</vt:i4>
      </vt:variant>
      <vt:variant>
        <vt:i4>0</vt:i4>
      </vt:variant>
      <vt:variant>
        <vt:i4>5</vt:i4>
      </vt:variant>
      <vt:variant>
        <vt:lpwstr>mailto:olga.pechenkina9661@mail.ru</vt:lpwstr>
      </vt:variant>
      <vt:variant>
        <vt:lpwstr/>
      </vt:variant>
      <vt:variant>
        <vt:i4>1638516</vt:i4>
      </vt:variant>
      <vt:variant>
        <vt:i4>1380</vt:i4>
      </vt:variant>
      <vt:variant>
        <vt:i4>0</vt:i4>
      </vt:variant>
      <vt:variant>
        <vt:i4>5</vt:i4>
      </vt:variant>
      <vt:variant>
        <vt:lpwstr>mailto:nadya.usova1996@gmail.com</vt:lpwstr>
      </vt:variant>
      <vt:variant>
        <vt:lpwstr/>
      </vt:variant>
      <vt:variant>
        <vt:i4>2097169</vt:i4>
      </vt:variant>
      <vt:variant>
        <vt:i4>1377</vt:i4>
      </vt:variant>
      <vt:variant>
        <vt:i4>0</vt:i4>
      </vt:variant>
      <vt:variant>
        <vt:i4>5</vt:i4>
      </vt:variant>
      <vt:variant>
        <vt:lpwstr>mailto:sofyasalnova@yandex.ru</vt:lpwstr>
      </vt:variant>
      <vt:variant>
        <vt:lpwstr/>
      </vt:variant>
      <vt:variant>
        <vt:i4>1376374</vt:i4>
      </vt:variant>
      <vt:variant>
        <vt:i4>1374</vt:i4>
      </vt:variant>
      <vt:variant>
        <vt:i4>0</vt:i4>
      </vt:variant>
      <vt:variant>
        <vt:i4>5</vt:i4>
      </vt:variant>
      <vt:variant>
        <vt:lpwstr>mailto:ek.pushina@yandex.ru</vt:lpwstr>
      </vt:variant>
      <vt:variant>
        <vt:lpwstr/>
      </vt:variant>
      <vt:variant>
        <vt:i4>6684759</vt:i4>
      </vt:variant>
      <vt:variant>
        <vt:i4>1371</vt:i4>
      </vt:variant>
      <vt:variant>
        <vt:i4>0</vt:i4>
      </vt:variant>
      <vt:variant>
        <vt:i4>5</vt:i4>
      </vt:variant>
      <vt:variant>
        <vt:lpwstr>mailto:290997@mail.ru</vt:lpwstr>
      </vt:variant>
      <vt:variant>
        <vt:lpwstr/>
      </vt:variant>
      <vt:variant>
        <vt:i4>6225925</vt:i4>
      </vt:variant>
      <vt:variant>
        <vt:i4>1368</vt:i4>
      </vt:variant>
      <vt:variant>
        <vt:i4>0</vt:i4>
      </vt:variant>
      <vt:variant>
        <vt:i4>5</vt:i4>
      </vt:variant>
      <vt:variant>
        <vt:lpwstr>http://www.stylecraze.com/articles/psychosomatic-disorder-causes-symptoms-treatments/</vt:lpwstr>
      </vt:variant>
      <vt:variant>
        <vt:lpwstr>gref</vt:lpwstr>
      </vt:variant>
      <vt:variant>
        <vt:i4>8323166</vt:i4>
      </vt:variant>
      <vt:variant>
        <vt:i4>1365</vt:i4>
      </vt:variant>
      <vt:variant>
        <vt:i4>0</vt:i4>
      </vt:variant>
      <vt:variant>
        <vt:i4>5</vt:i4>
      </vt:variant>
      <vt:variant>
        <vt:lpwstr>mailto:ilkuz1594@gmail.com</vt:lpwstr>
      </vt:variant>
      <vt:variant>
        <vt:lpwstr/>
      </vt:variant>
      <vt:variant>
        <vt:i4>6422640</vt:i4>
      </vt:variant>
      <vt:variant>
        <vt:i4>1362</vt:i4>
      </vt:variant>
      <vt:variant>
        <vt:i4>0</vt:i4>
      </vt:variant>
      <vt:variant>
        <vt:i4>5</vt:i4>
      </vt:variant>
      <vt:variant>
        <vt:lpwstr>mailto:</vt:lpwstr>
      </vt:variant>
      <vt:variant>
        <vt:lpwstr/>
      </vt:variant>
      <vt:variant>
        <vt:i4>7733310</vt:i4>
      </vt:variant>
      <vt:variant>
        <vt:i4>1359</vt:i4>
      </vt:variant>
      <vt:variant>
        <vt:i4>0</vt:i4>
      </vt:variant>
      <vt:variant>
        <vt:i4>5</vt:i4>
      </vt:variant>
      <vt:variant>
        <vt:lpwstr>https://mail.yandex.ru/re.jsx?h=a,--yttjMS9uIFsLiFk6gS2w&amp;l=aHR0cHM6Ly9ydS53aWtpcGVkaWEub3JnL3dpa2kvJUQwJTlEJUQwJUIwJUQxJTgxJUQwJUI4JUQwJUJCJUQwJUI4JUQwJUI1XyVEMCVCRCVEMCVCMF8lRDAlQkYlRDAlQkUlRDElODclRDAlQjIlRDAlQjVfJUQwJUIzJUQwJUJFJUQwJUJDJUQwJUJFJUQxJTg0JUQwJUJFJUQwJUIxJUQwJUI4JUQwJUI4XyVEMCVCOF8lRDElODIlRDElODAlRDAlQjAlRDAlQkQlRDElODElRDElODQlRDAlQkUlRDAlQjElRDAlQjglRDAlQjg</vt:lpwstr>
      </vt:variant>
      <vt:variant>
        <vt:lpwstr/>
      </vt:variant>
      <vt:variant>
        <vt:i4>458869</vt:i4>
      </vt:variant>
      <vt:variant>
        <vt:i4>1356</vt:i4>
      </vt:variant>
      <vt:variant>
        <vt:i4>0</vt:i4>
      </vt:variant>
      <vt:variant>
        <vt:i4>5</vt:i4>
      </vt:variant>
      <vt:variant>
        <vt:lpwstr>https://mail.yandex.ru/re.jsx?h=a,Ew6SVbcSapA_VGppPV0skA&amp;l=aHR0cHM6Ly9ydS53aWtpcGVkaWEub3JnL3dpa2kvJUQwJTkwJUQxJTgzJUQxJTgyJUQwJUI4JUQwJUJEJUQwJUIz</vt:lpwstr>
      </vt:variant>
      <vt:variant>
        <vt:lpwstr/>
      </vt:variant>
      <vt:variant>
        <vt:i4>4391011</vt:i4>
      </vt:variant>
      <vt:variant>
        <vt:i4>1353</vt:i4>
      </vt:variant>
      <vt:variant>
        <vt:i4>0</vt:i4>
      </vt:variant>
      <vt:variant>
        <vt:i4>5</vt:i4>
      </vt:variant>
      <vt:variant>
        <vt:lpwstr>https://mail.yandex.ru/re.jsx?h=a,meuCShZewq4CMbC_HRc5kw&amp;l=aHR0cHM6Ly9ydS53aWtpcGVkaWEub3JnL3dpa2kvJUQwJUExJUQwJUI1JUQwJUJBJUQxJTgxJUQxJTgzJUQwJUIwJUQwJUJCJUQxJThDJUQwJUJEJUQwJUIwJUQxJThGXyVEMCVCRSVEMSU4MCVEMCVCOCVEMCVCNSVEMCVCRCVEMSU4MiVEMCVCMCVEMSU4NiVEMCVCOCVEMSU4Rg</vt:lpwstr>
      </vt:variant>
      <vt:variant>
        <vt:lpwstr/>
      </vt:variant>
      <vt:variant>
        <vt:i4>2424847</vt:i4>
      </vt:variant>
      <vt:variant>
        <vt:i4>1350</vt:i4>
      </vt:variant>
      <vt:variant>
        <vt:i4>0</vt:i4>
      </vt:variant>
      <vt:variant>
        <vt:i4>5</vt:i4>
      </vt:variant>
      <vt:variant>
        <vt:lpwstr>mailto:zoollya@mail.ru</vt:lpwstr>
      </vt:variant>
      <vt:variant>
        <vt:lpwstr/>
      </vt:variant>
      <vt:variant>
        <vt:i4>1966207</vt:i4>
      </vt:variant>
      <vt:variant>
        <vt:i4>1347</vt:i4>
      </vt:variant>
      <vt:variant>
        <vt:i4>0</vt:i4>
      </vt:variant>
      <vt:variant>
        <vt:i4>5</vt:i4>
      </vt:variant>
      <vt:variant>
        <vt:lpwstr>mailto:ms.akhmadullina@bk.ru</vt:lpwstr>
      </vt:variant>
      <vt:variant>
        <vt:lpwstr/>
      </vt:variant>
      <vt:variant>
        <vt:i4>4522093</vt:i4>
      </vt:variant>
      <vt:variant>
        <vt:i4>1344</vt:i4>
      </vt:variant>
      <vt:variant>
        <vt:i4>0</vt:i4>
      </vt:variant>
      <vt:variant>
        <vt:i4>5</vt:i4>
      </vt:variant>
      <vt:variant>
        <vt:lpwstr>http://www.gumer.info/bibliotek_Buks/Polit/kastel/intro.php</vt:lpwstr>
      </vt:variant>
      <vt:variant>
        <vt:lpwstr/>
      </vt:variant>
      <vt:variant>
        <vt:i4>7209075</vt:i4>
      </vt:variant>
      <vt:variant>
        <vt:i4>1341</vt:i4>
      </vt:variant>
      <vt:variant>
        <vt:i4>0</vt:i4>
      </vt:variant>
      <vt:variant>
        <vt:i4>5</vt:i4>
      </vt:variant>
      <vt:variant>
        <vt:lpwstr>https://www.colta.ru/articles/society/15921</vt:lpwstr>
      </vt:variant>
      <vt:variant>
        <vt:lpwstr/>
      </vt:variant>
      <vt:variant>
        <vt:i4>3866705</vt:i4>
      </vt:variant>
      <vt:variant>
        <vt:i4>1338</vt:i4>
      </vt:variant>
      <vt:variant>
        <vt:i4>0</vt:i4>
      </vt:variant>
      <vt:variant>
        <vt:i4>5</vt:i4>
      </vt:variant>
      <vt:variant>
        <vt:lpwstr>mailto:tortila.hh@mail.ru</vt:lpwstr>
      </vt:variant>
      <vt:variant>
        <vt:lpwstr/>
      </vt:variant>
      <vt:variant>
        <vt:i4>4063268</vt:i4>
      </vt:variant>
      <vt:variant>
        <vt:i4>1335</vt:i4>
      </vt:variant>
      <vt:variant>
        <vt:i4>0</vt:i4>
      </vt:variant>
      <vt:variant>
        <vt:i4>5</vt:i4>
      </vt:variant>
      <vt:variant>
        <vt:lpwstr>http://www.dissercat.com/content/sotsialno-dezadaptirovannaya-semya-v-sovremennom-obshchestve-sotsiologicheskii-analiz</vt:lpwstr>
      </vt:variant>
      <vt:variant>
        <vt:lpwstr/>
      </vt:variant>
      <vt:variant>
        <vt:i4>7536754</vt:i4>
      </vt:variant>
      <vt:variant>
        <vt:i4>1332</vt:i4>
      </vt:variant>
      <vt:variant>
        <vt:i4>0</vt:i4>
      </vt:variant>
      <vt:variant>
        <vt:i4>5</vt:i4>
      </vt:variant>
      <vt:variant>
        <vt:lpwstr>https://humanpsy.ru/klyotsina/maskulinnost</vt:lpwstr>
      </vt:variant>
      <vt:variant>
        <vt:lpwstr/>
      </vt:variant>
      <vt:variant>
        <vt:i4>2555953</vt:i4>
      </vt:variant>
      <vt:variant>
        <vt:i4>1329</vt:i4>
      </vt:variant>
      <vt:variant>
        <vt:i4>0</vt:i4>
      </vt:variant>
      <vt:variant>
        <vt:i4>5</vt:i4>
      </vt:variant>
      <vt:variant>
        <vt:lpwstr>mailto:cherepanova_lyuda@icloud.com</vt:lpwstr>
      </vt:variant>
      <vt:variant>
        <vt:lpwstr/>
      </vt:variant>
      <vt:variant>
        <vt:i4>5505056</vt:i4>
      </vt:variant>
      <vt:variant>
        <vt:i4>1326</vt:i4>
      </vt:variant>
      <vt:variant>
        <vt:i4>0</vt:i4>
      </vt:variant>
      <vt:variant>
        <vt:i4>5</vt:i4>
      </vt:variant>
      <vt:variant>
        <vt:lpwstr>mailto:danila.sklifys@gmail.com</vt:lpwstr>
      </vt:variant>
      <vt:variant>
        <vt:lpwstr/>
      </vt:variant>
      <vt:variant>
        <vt:i4>6029362</vt:i4>
      </vt:variant>
      <vt:variant>
        <vt:i4>1323</vt:i4>
      </vt:variant>
      <vt:variant>
        <vt:i4>0</vt:i4>
      </vt:variant>
      <vt:variant>
        <vt:i4>5</vt:i4>
      </vt:variant>
      <vt:variant>
        <vt:lpwstr>mailto:nizamova.sumbel@gmail.com</vt:lpwstr>
      </vt:variant>
      <vt:variant>
        <vt:lpwstr/>
      </vt:variant>
      <vt:variant>
        <vt:i4>4522015</vt:i4>
      </vt:variant>
      <vt:variant>
        <vt:i4>1320</vt:i4>
      </vt:variant>
      <vt:variant>
        <vt:i4>0</vt:i4>
      </vt:variant>
      <vt:variant>
        <vt:i4>5</vt:i4>
      </vt:variant>
      <vt:variant>
        <vt:lpwstr>http://www.metamodernism.org/</vt:lpwstr>
      </vt:variant>
      <vt:variant>
        <vt:lpwstr/>
      </vt:variant>
      <vt:variant>
        <vt:i4>7012454</vt:i4>
      </vt:variant>
      <vt:variant>
        <vt:i4>1317</vt:i4>
      </vt:variant>
      <vt:variant>
        <vt:i4>0</vt:i4>
      </vt:variant>
      <vt:variant>
        <vt:i4>5</vt:i4>
      </vt:variant>
      <vt:variant>
        <vt:lpwstr>http://www.emerymartin.net/FE503/Week10/Notes on Metamodernism.pdf</vt:lpwstr>
      </vt:variant>
      <vt:variant>
        <vt:lpwstr/>
      </vt:variant>
      <vt:variant>
        <vt:i4>2555939</vt:i4>
      </vt:variant>
      <vt:variant>
        <vt:i4>1314</vt:i4>
      </vt:variant>
      <vt:variant>
        <vt:i4>0</vt:i4>
      </vt:variant>
      <vt:variant>
        <vt:i4>5</vt:i4>
      </vt:variant>
      <vt:variant>
        <vt:lpwstr>https://www.youtube.com/watch?v=PWqZawzMvOI</vt:lpwstr>
      </vt:variant>
      <vt:variant>
        <vt:lpwstr/>
      </vt:variant>
      <vt:variant>
        <vt:i4>8192089</vt:i4>
      </vt:variant>
      <vt:variant>
        <vt:i4>1311</vt:i4>
      </vt:variant>
      <vt:variant>
        <vt:i4>0</vt:i4>
      </vt:variant>
      <vt:variant>
        <vt:i4>5</vt:i4>
      </vt:variant>
      <vt:variant>
        <vt:lpwstr>mailto:azalyotov@gmail.com</vt:lpwstr>
      </vt:variant>
      <vt:variant>
        <vt:lpwstr/>
      </vt:variant>
      <vt:variant>
        <vt:i4>5701702</vt:i4>
      </vt:variant>
      <vt:variant>
        <vt:i4>1308</vt:i4>
      </vt:variant>
      <vt:variant>
        <vt:i4>0</vt:i4>
      </vt:variant>
      <vt:variant>
        <vt:i4>5</vt:i4>
      </vt:variant>
      <vt:variant>
        <vt:lpwstr>https://ria.ru/world/20170925/1505462028.html</vt:lpwstr>
      </vt:variant>
      <vt:variant>
        <vt:lpwstr/>
      </vt:variant>
      <vt:variant>
        <vt:i4>2687009</vt:i4>
      </vt:variant>
      <vt:variant>
        <vt:i4>1305</vt:i4>
      </vt:variant>
      <vt:variant>
        <vt:i4>0</vt:i4>
      </vt:variant>
      <vt:variant>
        <vt:i4>5</vt:i4>
      </vt:variant>
      <vt:variant>
        <vt:lpwstr>https://strana.ua/articles/analysis/94673-vybory-v-hermanii-2017-o-chem-hovorjat-ikh-rezultaty.html</vt:lpwstr>
      </vt:variant>
      <vt:variant>
        <vt:lpwstr/>
      </vt:variant>
      <vt:variant>
        <vt:i4>6750319</vt:i4>
      </vt:variant>
      <vt:variant>
        <vt:i4>1302</vt:i4>
      </vt:variant>
      <vt:variant>
        <vt:i4>0</vt:i4>
      </vt:variant>
      <vt:variant>
        <vt:i4>5</vt:i4>
      </vt:variant>
      <vt:variant>
        <vt:lpwstr>https://dic.academic.ru/dic.nsf/ruwiki/3189</vt:lpwstr>
      </vt:variant>
      <vt:variant>
        <vt:lpwstr/>
      </vt:variant>
      <vt:variant>
        <vt:i4>7012457</vt:i4>
      </vt:variant>
      <vt:variant>
        <vt:i4>1299</vt:i4>
      </vt:variant>
      <vt:variant>
        <vt:i4>0</vt:i4>
      </vt:variant>
      <vt:variant>
        <vt:i4>5</vt:i4>
      </vt:variant>
      <vt:variant>
        <vt:lpwstr>https://dic.academic.ru/dic.nsf/ruwiki/3744</vt:lpwstr>
      </vt:variant>
      <vt:variant>
        <vt:lpwstr/>
      </vt:variant>
      <vt:variant>
        <vt:i4>8126564</vt:i4>
      </vt:variant>
      <vt:variant>
        <vt:i4>1296</vt:i4>
      </vt:variant>
      <vt:variant>
        <vt:i4>0</vt:i4>
      </vt:variant>
      <vt:variant>
        <vt:i4>5</vt:i4>
      </vt:variant>
      <vt:variant>
        <vt:lpwstr>http://p.dw.com/p/2jxhh</vt:lpwstr>
      </vt:variant>
      <vt:variant>
        <vt:lpwstr/>
      </vt:variant>
      <vt:variant>
        <vt:i4>4390968</vt:i4>
      </vt:variant>
      <vt:variant>
        <vt:i4>1293</vt:i4>
      </vt:variant>
      <vt:variant>
        <vt:i4>0</vt:i4>
      </vt:variant>
      <vt:variant>
        <vt:i4>5</vt:i4>
      </vt:variant>
      <vt:variant>
        <vt:lpwstr>mailto:grishacheva.valeria@yandex.ru</vt:lpwstr>
      </vt:variant>
      <vt:variant>
        <vt:lpwstr/>
      </vt:variant>
      <vt:variant>
        <vt:i4>5439609</vt:i4>
      </vt:variant>
      <vt:variant>
        <vt:i4>1290</vt:i4>
      </vt:variant>
      <vt:variant>
        <vt:i4>0</vt:i4>
      </vt:variant>
      <vt:variant>
        <vt:i4>5</vt:i4>
      </vt:variant>
      <vt:variant>
        <vt:lpwstr>mailto:artem.buldakov.98@mail.ru</vt:lpwstr>
      </vt:variant>
      <vt:variant>
        <vt:lpwstr/>
      </vt:variant>
      <vt:variant>
        <vt:i4>3604556</vt:i4>
      </vt:variant>
      <vt:variant>
        <vt:i4>1287</vt:i4>
      </vt:variant>
      <vt:variant>
        <vt:i4>0</vt:i4>
      </vt:variant>
      <vt:variant>
        <vt:i4>5</vt:i4>
      </vt:variant>
      <vt:variant>
        <vt:lpwstr>mailto:mary.trifonovamk@gmail.com</vt:lpwstr>
      </vt:variant>
      <vt:variant>
        <vt:lpwstr/>
      </vt:variant>
      <vt:variant>
        <vt:i4>7667713</vt:i4>
      </vt:variant>
      <vt:variant>
        <vt:i4>1284</vt:i4>
      </vt:variant>
      <vt:variant>
        <vt:i4>0</vt:i4>
      </vt:variant>
      <vt:variant>
        <vt:i4>5</vt:i4>
      </vt:variant>
      <vt:variant>
        <vt:lpwstr>mailto:tanyashirobokova.1997@yandex.ru</vt:lpwstr>
      </vt:variant>
      <vt:variant>
        <vt:lpwstr/>
      </vt:variant>
      <vt:variant>
        <vt:i4>393236</vt:i4>
      </vt:variant>
      <vt:variant>
        <vt:i4>1281</vt:i4>
      </vt:variant>
      <vt:variant>
        <vt:i4>0</vt:i4>
      </vt:variant>
      <vt:variant>
        <vt:i4>5</vt:i4>
      </vt:variant>
      <vt:variant>
        <vt:lpwstr>http://archaeology.kiev.ua/pub/mamleyeva.htm</vt:lpwstr>
      </vt:variant>
      <vt:variant>
        <vt:lpwstr/>
      </vt:variant>
      <vt:variant>
        <vt:i4>1572904</vt:i4>
      </vt:variant>
      <vt:variant>
        <vt:i4>1278</vt:i4>
      </vt:variant>
      <vt:variant>
        <vt:i4>0</vt:i4>
      </vt:variant>
      <vt:variant>
        <vt:i4>5</vt:i4>
      </vt:variant>
      <vt:variant>
        <vt:lpwstr>mailto:jasakovvictor@outlook.com</vt:lpwstr>
      </vt:variant>
      <vt:variant>
        <vt:lpwstr/>
      </vt:variant>
      <vt:variant>
        <vt:i4>4063310</vt:i4>
      </vt:variant>
      <vt:variant>
        <vt:i4>1275</vt:i4>
      </vt:variant>
      <vt:variant>
        <vt:i4>0</vt:i4>
      </vt:variant>
      <vt:variant>
        <vt:i4>5</vt:i4>
      </vt:variant>
      <vt:variant>
        <vt:lpwstr>mailto:annia973@gmail.com</vt:lpwstr>
      </vt:variant>
      <vt:variant>
        <vt:lpwstr/>
      </vt:variant>
      <vt:variant>
        <vt:i4>2359353</vt:i4>
      </vt:variant>
      <vt:variant>
        <vt:i4>1272</vt:i4>
      </vt:variant>
      <vt:variant>
        <vt:i4>0</vt:i4>
      </vt:variant>
      <vt:variant>
        <vt:i4>5</vt:i4>
      </vt:variant>
      <vt:variant>
        <vt:lpwstr>mailto:chigireva_katya@mail.ru</vt:lpwstr>
      </vt:variant>
      <vt:variant>
        <vt:lpwstr/>
      </vt:variant>
      <vt:variant>
        <vt:i4>3473487</vt:i4>
      </vt:variant>
      <vt:variant>
        <vt:i4>1269</vt:i4>
      </vt:variant>
      <vt:variant>
        <vt:i4>0</vt:i4>
      </vt:variant>
      <vt:variant>
        <vt:i4>5</vt:i4>
      </vt:variant>
      <vt:variant>
        <vt:lpwstr>mailto:urv.polya@yandex.ru</vt:lpwstr>
      </vt:variant>
      <vt:variant>
        <vt:lpwstr/>
      </vt:variant>
      <vt:variant>
        <vt:i4>5570673</vt:i4>
      </vt:variant>
      <vt:variant>
        <vt:i4>1266</vt:i4>
      </vt:variant>
      <vt:variant>
        <vt:i4>0</vt:i4>
      </vt:variant>
      <vt:variant>
        <vt:i4>5</vt:i4>
      </vt:variant>
      <vt:variant>
        <vt:lpwstr>mailto:romanselunin@mail.ru</vt:lpwstr>
      </vt:variant>
      <vt:variant>
        <vt:lpwstr/>
      </vt:variant>
      <vt:variant>
        <vt:i4>3407873</vt:i4>
      </vt:variant>
      <vt:variant>
        <vt:i4>1263</vt:i4>
      </vt:variant>
      <vt:variant>
        <vt:i4>0</vt:i4>
      </vt:variant>
      <vt:variant>
        <vt:i4>5</vt:i4>
      </vt:variant>
      <vt:variant>
        <vt:lpwstr>mailto:zhenyasablina@yandex.ru</vt:lpwstr>
      </vt:variant>
      <vt:variant>
        <vt:lpwstr/>
      </vt:variant>
      <vt:variant>
        <vt:i4>1638432</vt:i4>
      </vt:variant>
      <vt:variant>
        <vt:i4>1260</vt:i4>
      </vt:variant>
      <vt:variant>
        <vt:i4>0</vt:i4>
      </vt:variant>
      <vt:variant>
        <vt:i4>5</vt:i4>
      </vt:variant>
      <vt:variant>
        <vt:lpwstr>mailto:posazhennikovap@gmail.com</vt:lpwstr>
      </vt:variant>
      <vt:variant>
        <vt:lpwstr/>
      </vt:variant>
      <vt:variant>
        <vt:i4>5046313</vt:i4>
      </vt:variant>
      <vt:variant>
        <vt:i4>1257</vt:i4>
      </vt:variant>
      <vt:variant>
        <vt:i4>0</vt:i4>
      </vt:variant>
      <vt:variant>
        <vt:i4>5</vt:i4>
      </vt:variant>
      <vt:variant>
        <vt:lpwstr>mailto:lpetrov9819.petrova@yandex.ru</vt:lpwstr>
      </vt:variant>
      <vt:variant>
        <vt:lpwstr/>
      </vt:variant>
      <vt:variant>
        <vt:i4>5439592</vt:i4>
      </vt:variant>
      <vt:variant>
        <vt:i4>1254</vt:i4>
      </vt:variant>
      <vt:variant>
        <vt:i4>0</vt:i4>
      </vt:variant>
      <vt:variant>
        <vt:i4>5</vt:i4>
      </vt:variant>
      <vt:variant>
        <vt:lpwstr>http://krotov.info/history/17/3/grigulevich_06.htm</vt:lpwstr>
      </vt:variant>
      <vt:variant>
        <vt:lpwstr/>
      </vt:variant>
      <vt:variant>
        <vt:i4>5439592</vt:i4>
      </vt:variant>
      <vt:variant>
        <vt:i4>1251</vt:i4>
      </vt:variant>
      <vt:variant>
        <vt:i4>0</vt:i4>
      </vt:variant>
      <vt:variant>
        <vt:i4>5</vt:i4>
      </vt:variant>
      <vt:variant>
        <vt:lpwstr>http://krotov.info/history/17/3/grigulevich_06.htm</vt:lpwstr>
      </vt:variant>
      <vt:variant>
        <vt:lpwstr/>
      </vt:variant>
      <vt:variant>
        <vt:i4>262242</vt:i4>
      </vt:variant>
      <vt:variant>
        <vt:i4>1248</vt:i4>
      </vt:variant>
      <vt:variant>
        <vt:i4>0</vt:i4>
      </vt:variant>
      <vt:variant>
        <vt:i4>5</vt:i4>
      </vt:variant>
      <vt:variant>
        <vt:lpwstr>mailto:alexnech348@gmail.com</vt:lpwstr>
      </vt:variant>
      <vt:variant>
        <vt:lpwstr/>
      </vt:variant>
      <vt:variant>
        <vt:i4>5636214</vt:i4>
      </vt:variant>
      <vt:variant>
        <vt:i4>1245</vt:i4>
      </vt:variant>
      <vt:variant>
        <vt:i4>0</vt:i4>
      </vt:variant>
      <vt:variant>
        <vt:i4>5</vt:i4>
      </vt:variant>
      <vt:variant>
        <vt:lpwstr>mailto:maksim_myasnikov_2018@mail.ru</vt:lpwstr>
      </vt:variant>
      <vt:variant>
        <vt:lpwstr/>
      </vt:variant>
      <vt:variant>
        <vt:i4>2687100</vt:i4>
      </vt:variant>
      <vt:variant>
        <vt:i4>1242</vt:i4>
      </vt:variant>
      <vt:variant>
        <vt:i4>0</vt:i4>
      </vt:variant>
      <vt:variant>
        <vt:i4>5</vt:i4>
      </vt:variant>
      <vt:variant>
        <vt:lpwstr>http://www.hermitagemuseum.org/</vt:lpwstr>
      </vt:variant>
      <vt:variant>
        <vt:lpwstr/>
      </vt:variant>
      <vt:variant>
        <vt:i4>7995453</vt:i4>
      </vt:variant>
      <vt:variant>
        <vt:i4>1239</vt:i4>
      </vt:variant>
      <vt:variant>
        <vt:i4>0</vt:i4>
      </vt:variant>
      <vt:variant>
        <vt:i4>5</vt:i4>
      </vt:variant>
      <vt:variant>
        <vt:lpwstr>http://www.tretyakovgallery.ru/</vt:lpwstr>
      </vt:variant>
      <vt:variant>
        <vt:lpwstr/>
      </vt:variant>
      <vt:variant>
        <vt:i4>1376297</vt:i4>
      </vt:variant>
      <vt:variant>
        <vt:i4>1236</vt:i4>
      </vt:variant>
      <vt:variant>
        <vt:i4>0</vt:i4>
      </vt:variant>
      <vt:variant>
        <vt:i4>5</vt:i4>
      </vt:variant>
      <vt:variant>
        <vt:lpwstr>mailto:oksanam77@mail.ru</vt:lpwstr>
      </vt:variant>
      <vt:variant>
        <vt:lpwstr/>
      </vt:variant>
      <vt:variant>
        <vt:i4>6684729</vt:i4>
      </vt:variant>
      <vt:variant>
        <vt:i4>1233</vt:i4>
      </vt:variant>
      <vt:variant>
        <vt:i4>0</vt:i4>
      </vt:variant>
      <vt:variant>
        <vt:i4>5</vt:i4>
      </vt:variant>
      <vt:variant>
        <vt:lpwstr>https://azbyka.ru/biblia/?Apok.20:11-15</vt:lpwstr>
      </vt:variant>
      <vt:variant>
        <vt:lpwstr/>
      </vt:variant>
      <vt:variant>
        <vt:i4>2818104</vt:i4>
      </vt:variant>
      <vt:variant>
        <vt:i4>1230</vt:i4>
      </vt:variant>
      <vt:variant>
        <vt:i4>0</vt:i4>
      </vt:variant>
      <vt:variant>
        <vt:i4>5</vt:i4>
      </vt:variant>
      <vt:variant>
        <vt:lpwstr>https://azbyka.ru/biblia/?Eph.2</vt:lpwstr>
      </vt:variant>
      <vt:variant>
        <vt:lpwstr/>
      </vt:variant>
      <vt:variant>
        <vt:i4>2555982</vt:i4>
      </vt:variant>
      <vt:variant>
        <vt:i4>1227</vt:i4>
      </vt:variant>
      <vt:variant>
        <vt:i4>0</vt:i4>
      </vt:variant>
      <vt:variant>
        <vt:i4>5</vt:i4>
      </vt:variant>
      <vt:variant>
        <vt:lpwstr>mailto:Kit.garailis@yandex.ru</vt:lpwstr>
      </vt:variant>
      <vt:variant>
        <vt:lpwstr/>
      </vt:variant>
      <vt:variant>
        <vt:i4>5439571</vt:i4>
      </vt:variant>
      <vt:variant>
        <vt:i4>1224</vt:i4>
      </vt:variant>
      <vt:variant>
        <vt:i4>0</vt:i4>
      </vt:variant>
      <vt:variant>
        <vt:i4>5</vt:i4>
      </vt:variant>
      <vt:variant>
        <vt:lpwstr>https://cdn.obd-memorial.ru/html/fullimage?id=1152596783</vt:lpwstr>
      </vt:variant>
      <vt:variant>
        <vt:lpwstr/>
      </vt:variant>
      <vt:variant>
        <vt:i4>5439571</vt:i4>
      </vt:variant>
      <vt:variant>
        <vt:i4>1221</vt:i4>
      </vt:variant>
      <vt:variant>
        <vt:i4>0</vt:i4>
      </vt:variant>
      <vt:variant>
        <vt:i4>5</vt:i4>
      </vt:variant>
      <vt:variant>
        <vt:lpwstr>https://cdn.obd-memorial.ru/html/fullimage?id=1152596783</vt:lpwstr>
      </vt:variant>
      <vt:variant>
        <vt:lpwstr/>
      </vt:variant>
      <vt:variant>
        <vt:i4>7995453</vt:i4>
      </vt:variant>
      <vt:variant>
        <vt:i4>1218</vt:i4>
      </vt:variant>
      <vt:variant>
        <vt:i4>0</vt:i4>
      </vt:variant>
      <vt:variant>
        <vt:i4>5</vt:i4>
      </vt:variant>
      <vt:variant>
        <vt:lpwstr>https://cyberleninka.ru/article/v/ego-dokumenty-kak-istoricheskiy-istochnik-po-pervoy-mirovoy-voyne</vt:lpwstr>
      </vt:variant>
      <vt:variant>
        <vt:lpwstr/>
      </vt:variant>
      <vt:variant>
        <vt:i4>1966198</vt:i4>
      </vt:variant>
      <vt:variant>
        <vt:i4>1215</vt:i4>
      </vt:variant>
      <vt:variant>
        <vt:i4>0</vt:i4>
      </vt:variant>
      <vt:variant>
        <vt:i4>5</vt:i4>
      </vt:variant>
      <vt:variant>
        <vt:lpwstr>mailto:alla.lebe@mail.ru</vt:lpwstr>
      </vt:variant>
      <vt:variant>
        <vt:lpwstr/>
      </vt:variant>
      <vt:variant>
        <vt:i4>56</vt:i4>
      </vt:variant>
      <vt:variant>
        <vt:i4>1212</vt:i4>
      </vt:variant>
      <vt:variant>
        <vt:i4>0</vt:i4>
      </vt:variant>
      <vt:variant>
        <vt:i4>5</vt:i4>
      </vt:variant>
      <vt:variant>
        <vt:lpwstr>mailto:hudoznik21@yandex.ru</vt:lpwstr>
      </vt:variant>
      <vt:variant>
        <vt:lpwstr/>
      </vt:variant>
      <vt:variant>
        <vt:i4>4259957</vt:i4>
      </vt:variant>
      <vt:variant>
        <vt:i4>1209</vt:i4>
      </vt:variant>
      <vt:variant>
        <vt:i4>0</vt:i4>
      </vt:variant>
      <vt:variant>
        <vt:i4>5</vt:i4>
      </vt:variant>
      <vt:variant>
        <vt:lpwstr>mailto:pavelkorobeynikov@mail.ru</vt:lpwstr>
      </vt:variant>
      <vt:variant>
        <vt:lpwstr/>
      </vt:variant>
      <vt:variant>
        <vt:i4>131107</vt:i4>
      </vt:variant>
      <vt:variant>
        <vt:i4>1206</vt:i4>
      </vt:variant>
      <vt:variant>
        <vt:i4>0</vt:i4>
      </vt:variant>
      <vt:variant>
        <vt:i4>5</vt:i4>
      </vt:variant>
      <vt:variant>
        <vt:lpwstr>mailto:andreiknyazev97@yandex.ru</vt:lpwstr>
      </vt:variant>
      <vt:variant>
        <vt:lpwstr/>
      </vt:variant>
      <vt:variant>
        <vt:i4>5439550</vt:i4>
      </vt:variant>
      <vt:variant>
        <vt:i4>1200</vt:i4>
      </vt:variant>
      <vt:variant>
        <vt:i4>0</vt:i4>
      </vt:variant>
      <vt:variant>
        <vt:i4>5</vt:i4>
      </vt:variant>
      <vt:variant>
        <vt:lpwstr>mailto:kadrova.o@mail.ru</vt:lpwstr>
      </vt:variant>
      <vt:variant>
        <vt:lpwstr/>
      </vt:variant>
      <vt:variant>
        <vt:i4>131106</vt:i4>
      </vt:variant>
      <vt:variant>
        <vt:i4>1197</vt:i4>
      </vt:variant>
      <vt:variant>
        <vt:i4>0</vt:i4>
      </vt:variant>
      <vt:variant>
        <vt:i4>5</vt:i4>
      </vt:variant>
      <vt:variant>
        <vt:lpwstr>mailto:albinaivas@gmail.com</vt:lpwstr>
      </vt:variant>
      <vt:variant>
        <vt:lpwstr/>
      </vt:variant>
      <vt:variant>
        <vt:i4>393248</vt:i4>
      </vt:variant>
      <vt:variant>
        <vt:i4>1194</vt:i4>
      </vt:variant>
      <vt:variant>
        <vt:i4>0</vt:i4>
      </vt:variant>
      <vt:variant>
        <vt:i4>5</vt:i4>
      </vt:variant>
      <vt:variant>
        <vt:lpwstr>mailto:brovkin150197@mail.ru</vt:lpwstr>
      </vt:variant>
      <vt:variant>
        <vt:lpwstr/>
      </vt:variant>
      <vt:variant>
        <vt:i4>1441848</vt:i4>
      </vt:variant>
      <vt:variant>
        <vt:i4>1191</vt:i4>
      </vt:variant>
      <vt:variant>
        <vt:i4>0</vt:i4>
      </vt:variant>
      <vt:variant>
        <vt:i4>5</vt:i4>
      </vt:variant>
      <vt:variant>
        <vt:lpwstr>mailto:sashulazed@gmail.com</vt:lpwstr>
      </vt:variant>
      <vt:variant>
        <vt:lpwstr/>
      </vt:variant>
      <vt:variant>
        <vt:i4>6356998</vt:i4>
      </vt:variant>
      <vt:variant>
        <vt:i4>1188</vt:i4>
      </vt:variant>
      <vt:variant>
        <vt:i4>0</vt:i4>
      </vt:variant>
      <vt:variant>
        <vt:i4>5</vt:i4>
      </vt:variant>
      <vt:variant>
        <vt:lpwstr>mailto:GusevM.M@yandex.ru</vt:lpwstr>
      </vt:variant>
      <vt:variant>
        <vt:lpwstr/>
      </vt:variant>
      <vt:variant>
        <vt:i4>5439554</vt:i4>
      </vt:variant>
      <vt:variant>
        <vt:i4>1185</vt:i4>
      </vt:variant>
      <vt:variant>
        <vt:i4>0</vt:i4>
      </vt:variant>
      <vt:variant>
        <vt:i4>5</vt:i4>
      </vt:variant>
      <vt:variant>
        <vt:lpwstr>https://theoryandpractice.ru/posts/15434-kultura-feyka-uchenyy-andrey-zorin-o-tom-kak-proveryat-fakty-i-kakim-dolzhno-byt-obrazovanie</vt:lpwstr>
      </vt:variant>
      <vt:variant>
        <vt:lpwstr/>
      </vt:variant>
      <vt:variant>
        <vt:i4>2752635</vt:i4>
      </vt:variant>
      <vt:variant>
        <vt:i4>1182</vt:i4>
      </vt:variant>
      <vt:variant>
        <vt:i4>0</vt:i4>
      </vt:variant>
      <vt:variant>
        <vt:i4>5</vt:i4>
      </vt:variant>
      <vt:variant>
        <vt:lpwstr>https://www.vedomosti.ru/technology/articles/2018/03/23/754713-telegram-200-mln</vt:lpwstr>
      </vt:variant>
      <vt:variant>
        <vt:lpwstr/>
      </vt:variant>
      <vt:variant>
        <vt:i4>5308504</vt:i4>
      </vt:variant>
      <vt:variant>
        <vt:i4>1179</vt:i4>
      </vt:variant>
      <vt:variant>
        <vt:i4>0</vt:i4>
      </vt:variant>
      <vt:variant>
        <vt:i4>5</vt:i4>
      </vt:variant>
      <vt:variant>
        <vt:lpwstr>https://www.youtube.com/akket</vt:lpwstr>
      </vt:variant>
      <vt:variant>
        <vt:lpwstr/>
      </vt:variant>
      <vt:variant>
        <vt:i4>262246</vt:i4>
      </vt:variant>
      <vt:variant>
        <vt:i4>1176</vt:i4>
      </vt:variant>
      <vt:variant>
        <vt:i4>0</vt:i4>
      </vt:variant>
      <vt:variant>
        <vt:i4>5</vt:i4>
      </vt:variant>
      <vt:variant>
        <vt:lpwstr>https://vk.com/akket_com</vt:lpwstr>
      </vt:variant>
      <vt:variant>
        <vt:lpwstr/>
      </vt:variant>
      <vt:variant>
        <vt:i4>1507419</vt:i4>
      </vt:variant>
      <vt:variant>
        <vt:i4>1173</vt:i4>
      </vt:variant>
      <vt:variant>
        <vt:i4>0</vt:i4>
      </vt:variant>
      <vt:variant>
        <vt:i4>5</vt:i4>
      </vt:variant>
      <vt:variant>
        <vt:lpwstr>https://www.facebook.com/AKKets/</vt:lpwstr>
      </vt:variant>
      <vt:variant>
        <vt:lpwstr/>
      </vt:variant>
      <vt:variant>
        <vt:i4>2555976</vt:i4>
      </vt:variant>
      <vt:variant>
        <vt:i4>1170</vt:i4>
      </vt:variant>
      <vt:variant>
        <vt:i4>0</vt:i4>
      </vt:variant>
      <vt:variant>
        <vt:i4>5</vt:i4>
      </vt:variant>
      <vt:variant>
        <vt:lpwstr>https://twitter.com/akket_com</vt:lpwstr>
      </vt:variant>
      <vt:variant>
        <vt:lpwstr/>
      </vt:variant>
      <vt:variant>
        <vt:i4>4915326</vt:i4>
      </vt:variant>
      <vt:variant>
        <vt:i4>1167</vt:i4>
      </vt:variant>
      <vt:variant>
        <vt:i4>0</vt:i4>
      </vt:variant>
      <vt:variant>
        <vt:i4>5</vt:i4>
      </vt:variant>
      <vt:variant>
        <vt:lpwstr>mailto:topazkina@mail.ru</vt:lpwstr>
      </vt:variant>
      <vt:variant>
        <vt:lpwstr/>
      </vt:variant>
      <vt:variant>
        <vt:i4>6422611</vt:i4>
      </vt:variant>
      <vt:variant>
        <vt:i4>1164</vt:i4>
      </vt:variant>
      <vt:variant>
        <vt:i4>0</vt:i4>
      </vt:variant>
      <vt:variant>
        <vt:i4>5</vt:i4>
      </vt:variant>
      <vt:variant>
        <vt:lpwstr>mailto:element98@yandex.ru</vt:lpwstr>
      </vt:variant>
      <vt:variant>
        <vt:lpwstr/>
      </vt:variant>
      <vt:variant>
        <vt:i4>6029361</vt:i4>
      </vt:variant>
      <vt:variant>
        <vt:i4>1161</vt:i4>
      </vt:variant>
      <vt:variant>
        <vt:i4>0</vt:i4>
      </vt:variant>
      <vt:variant>
        <vt:i4>5</vt:i4>
      </vt:variant>
      <vt:variant>
        <vt:lpwstr>mailto:badney123@mail.ru</vt:lpwstr>
      </vt:variant>
      <vt:variant>
        <vt:lpwstr/>
      </vt:variant>
      <vt:variant>
        <vt:i4>1704022</vt:i4>
      </vt:variant>
      <vt:variant>
        <vt:i4>1158</vt:i4>
      </vt:variant>
      <vt:variant>
        <vt:i4>0</vt:i4>
      </vt:variant>
      <vt:variant>
        <vt:i4>5</vt:i4>
      </vt:variant>
      <vt:variant>
        <vt:lpwstr>https://mipt.ru/newsblog/lenta/fiziki_nauchilis_upravlyat_dvizheniem_elektronov_v_molekule</vt:lpwstr>
      </vt:variant>
      <vt:variant>
        <vt:lpwstr/>
      </vt:variant>
      <vt:variant>
        <vt:i4>5963813</vt:i4>
      </vt:variant>
      <vt:variant>
        <vt:i4>1155</vt:i4>
      </vt:variant>
      <vt:variant>
        <vt:i4>0</vt:i4>
      </vt:variant>
      <vt:variant>
        <vt:i4>5</vt:i4>
      </vt:variant>
      <vt:variant>
        <vt:lpwstr>https://www.youtube.com/watch?v=dhmhdkv0Q_I</vt:lpwstr>
      </vt:variant>
      <vt:variant>
        <vt:lpwstr/>
      </vt:variant>
      <vt:variant>
        <vt:i4>393224</vt:i4>
      </vt:variant>
      <vt:variant>
        <vt:i4>1152</vt:i4>
      </vt:variant>
      <vt:variant>
        <vt:i4>0</vt:i4>
      </vt:variant>
      <vt:variant>
        <vt:i4>5</vt:i4>
      </vt:variant>
      <vt:variant>
        <vt:lpwstr>https://www.youtube.com/watch?v=WLQmf8eINAk&amp;t=3s</vt:lpwstr>
      </vt:variant>
      <vt:variant>
        <vt:lpwstr/>
      </vt:variant>
      <vt:variant>
        <vt:i4>851990</vt:i4>
      </vt:variant>
      <vt:variant>
        <vt:i4>1149</vt:i4>
      </vt:variant>
      <vt:variant>
        <vt:i4>0</vt:i4>
      </vt:variant>
      <vt:variant>
        <vt:i4>5</vt:i4>
      </vt:variant>
      <vt:variant>
        <vt:lpwstr>https://www.youtube.com/watch?v=enTFKpJUIpg&amp;t=34s</vt:lpwstr>
      </vt:variant>
      <vt:variant>
        <vt:lpwstr/>
      </vt:variant>
      <vt:variant>
        <vt:i4>6684730</vt:i4>
      </vt:variant>
      <vt:variant>
        <vt:i4>1146</vt:i4>
      </vt:variant>
      <vt:variant>
        <vt:i4>0</vt:i4>
      </vt:variant>
      <vt:variant>
        <vt:i4>5</vt:i4>
      </vt:variant>
      <vt:variant>
        <vt:lpwstr>http://blogs.nature.com/naturejobs/2017/02/10/science-communication-what-it-takes/?WT.mc_id=EMX_NJOBS_0216_NATUREJOBSNEWSLETTER_A&amp;WT.ec_id=EXTERNA</vt:lpwstr>
      </vt:variant>
      <vt:variant>
        <vt:lpwstr/>
      </vt:variant>
      <vt:variant>
        <vt:i4>6815860</vt:i4>
      </vt:variant>
      <vt:variant>
        <vt:i4>1143</vt:i4>
      </vt:variant>
      <vt:variant>
        <vt:i4>0</vt:i4>
      </vt:variant>
      <vt:variant>
        <vt:i4>5</vt:i4>
      </vt:variant>
      <vt:variant>
        <vt:lpwstr>mailto:polina_sterkhova@mail.ru</vt:lpwstr>
      </vt:variant>
      <vt:variant>
        <vt:lpwstr/>
      </vt:variant>
      <vt:variant>
        <vt:i4>3014720</vt:i4>
      </vt:variant>
      <vt:variant>
        <vt:i4>1140</vt:i4>
      </vt:variant>
      <vt:variant>
        <vt:i4>0</vt:i4>
      </vt:variant>
      <vt:variant>
        <vt:i4>5</vt:i4>
      </vt:variant>
      <vt:variant>
        <vt:lpwstr>mailto:starikova-olya@list.ru</vt:lpwstr>
      </vt:variant>
      <vt:variant>
        <vt:lpwstr/>
      </vt:variant>
      <vt:variant>
        <vt:i4>4915220</vt:i4>
      </vt:variant>
      <vt:variant>
        <vt:i4>1137</vt:i4>
      </vt:variant>
      <vt:variant>
        <vt:i4>0</vt:i4>
      </vt:variant>
      <vt:variant>
        <vt:i4>5</vt:i4>
      </vt:variant>
      <vt:variant>
        <vt:lpwstr>https://cyberleninka.ru/journal/n/chelovek-i-obrazovanie</vt:lpwstr>
      </vt:variant>
      <vt:variant>
        <vt:lpwstr/>
      </vt:variant>
      <vt:variant>
        <vt:i4>2818122</vt:i4>
      </vt:variant>
      <vt:variant>
        <vt:i4>1134</vt:i4>
      </vt:variant>
      <vt:variant>
        <vt:i4>0</vt:i4>
      </vt:variant>
      <vt:variant>
        <vt:i4>5</vt:i4>
      </vt:variant>
      <vt:variant>
        <vt:lpwstr>mailto:anna15521@rambler.ru</vt:lpwstr>
      </vt:variant>
      <vt:variant>
        <vt:lpwstr/>
      </vt:variant>
      <vt:variant>
        <vt:i4>6422624</vt:i4>
      </vt:variant>
      <vt:variant>
        <vt:i4>1131</vt:i4>
      </vt:variant>
      <vt:variant>
        <vt:i4>0</vt:i4>
      </vt:variant>
      <vt:variant>
        <vt:i4>5</vt:i4>
      </vt:variant>
      <vt:variant>
        <vt:lpwstr>http://www.gks.ru/</vt:lpwstr>
      </vt:variant>
      <vt:variant>
        <vt:lpwstr/>
      </vt:variant>
      <vt:variant>
        <vt:i4>2162811</vt:i4>
      </vt:variant>
      <vt:variant>
        <vt:i4>1128</vt:i4>
      </vt:variant>
      <vt:variant>
        <vt:i4>0</vt:i4>
      </vt:variant>
      <vt:variant>
        <vt:i4>5</vt:i4>
      </vt:variant>
      <vt:variant>
        <vt:lpwstr>https://www.russiatourism.ru/upload/iblock/298/</vt:lpwstr>
      </vt:variant>
      <vt:variant>
        <vt:lpwstr/>
      </vt:variant>
      <vt:variant>
        <vt:i4>4915202</vt:i4>
      </vt:variant>
      <vt:variant>
        <vt:i4>1125</vt:i4>
      </vt:variant>
      <vt:variant>
        <vt:i4>0</vt:i4>
      </vt:variant>
      <vt:variant>
        <vt:i4>5</vt:i4>
      </vt:variant>
      <vt:variant>
        <vt:lpwstr>https://www.russiatourism.ru/content/2/section/28/detail/28/</vt:lpwstr>
      </vt:variant>
      <vt:variant>
        <vt:lpwstr/>
      </vt:variant>
      <vt:variant>
        <vt:i4>5505059</vt:i4>
      </vt:variant>
      <vt:variant>
        <vt:i4>1122</vt:i4>
      </vt:variant>
      <vt:variant>
        <vt:i4>0</vt:i4>
      </vt:variant>
      <vt:variant>
        <vt:i4>5</vt:i4>
      </vt:variant>
      <vt:variant>
        <vt:lpwstr>mailto:zaymbaeva.lv@mail.ru</vt:lpwstr>
      </vt:variant>
      <vt:variant>
        <vt:lpwstr/>
      </vt:variant>
      <vt:variant>
        <vt:i4>3604561</vt:i4>
      </vt:variant>
      <vt:variant>
        <vt:i4>1119</vt:i4>
      </vt:variant>
      <vt:variant>
        <vt:i4>0</vt:i4>
      </vt:variant>
      <vt:variant>
        <vt:i4>5</vt:i4>
      </vt:variant>
      <vt:variant>
        <vt:lpwstr>http://yandex.ru/clck/jsredir?bu=3kocu9&amp;from=yandex.ru%3Bsearch%2F%3Bweb%3B%3B&amp;text=&amp;etext=1786.J4fb_0l4pDbQ15ekS2fvkSwLMAJbn9Af5kkJQu7Ne8Rci10lf73Xml9rz-T23SPtUEXSJKD5PuT2oF34vwrzc8LYtcOjFNSaEcwhh-RqZccgoEf0dpKvsWu-oOU36Sd8uugLGq7nF5Z9YqLMXkNerNRv45AL4oj9_yk9DoJ-7QVL_PU-azJ-wf85VPD3tfMkv8H-um6GYnU-A5B5q6DAm2M_6KzReeSUg2-axmOCry2FxuvTkbVYNnkq9sNRs75QsMovF8fnqhHh7VhmEj3YNssUYDXEgV41IWPTXDbbzGnchSKwR7Vub5vI2y8_okx3DElH1yf9KFGu3kU3lfZIz69S6m0PGi4U1mgbNqF25mhy_rOxCnemhe_BVCC5dovoyf79qoT21wytrbSu0vg2ean_C8Pme9-uZV</vt:lpwstr>
      </vt:variant>
      <vt:variant>
        <vt:lpwstr/>
      </vt:variant>
      <vt:variant>
        <vt:i4>6684675</vt:i4>
      </vt:variant>
      <vt:variant>
        <vt:i4>1116</vt:i4>
      </vt:variant>
      <vt:variant>
        <vt:i4>0</vt:i4>
      </vt:variant>
      <vt:variant>
        <vt:i4>5</vt:i4>
      </vt:variant>
      <vt:variant>
        <vt:lpwstr>mailto:zotowa.yulia@yandex.ru</vt:lpwstr>
      </vt:variant>
      <vt:variant>
        <vt:lpwstr/>
      </vt:variant>
      <vt:variant>
        <vt:i4>4915232</vt:i4>
      </vt:variant>
      <vt:variant>
        <vt:i4>1113</vt:i4>
      </vt:variant>
      <vt:variant>
        <vt:i4>0</vt:i4>
      </vt:variant>
      <vt:variant>
        <vt:i4>5</vt:i4>
      </vt:variant>
      <vt:variant>
        <vt:lpwstr>mailto:vladimirova96.96@mail.ru</vt:lpwstr>
      </vt:variant>
      <vt:variant>
        <vt:lpwstr/>
      </vt:variant>
      <vt:variant>
        <vt:i4>1769538</vt:i4>
      </vt:variant>
      <vt:variant>
        <vt:i4>1110</vt:i4>
      </vt:variant>
      <vt:variant>
        <vt:i4>0</vt:i4>
      </vt:variant>
      <vt:variant>
        <vt:i4>5</vt:i4>
      </vt:variant>
      <vt:variant>
        <vt:lpwstr>http://gtmarket.ru/laboratory/basis/5521</vt:lpwstr>
      </vt:variant>
      <vt:variant>
        <vt:lpwstr/>
      </vt:variant>
      <vt:variant>
        <vt:i4>2687067</vt:i4>
      </vt:variant>
      <vt:variant>
        <vt:i4>1107</vt:i4>
      </vt:variant>
      <vt:variant>
        <vt:i4>0</vt:i4>
      </vt:variant>
      <vt:variant>
        <vt:i4>5</vt:i4>
      </vt:variant>
      <vt:variant>
        <vt:lpwstr>mailto:vi.nekst@gmail.com</vt:lpwstr>
      </vt:variant>
      <vt:variant>
        <vt:lpwstr/>
      </vt:variant>
      <vt:variant>
        <vt:i4>5767237</vt:i4>
      </vt:variant>
      <vt:variant>
        <vt:i4>1104</vt:i4>
      </vt:variant>
      <vt:variant>
        <vt:i4>0</vt:i4>
      </vt:variant>
      <vt:variant>
        <vt:i4>5</vt:i4>
      </vt:variant>
      <vt:variant>
        <vt:lpwstr>https://cyberleninka.ru/journal/n/vestnik-kemerovskogo-gosudarstvennogo-universiteta</vt:lpwstr>
      </vt:variant>
      <vt:variant>
        <vt:lpwstr/>
      </vt:variant>
      <vt:variant>
        <vt:i4>2359394</vt:i4>
      </vt:variant>
      <vt:variant>
        <vt:i4>1101</vt:i4>
      </vt:variant>
      <vt:variant>
        <vt:i4>0</vt:i4>
      </vt:variant>
      <vt:variant>
        <vt:i4>5</vt:i4>
      </vt:variant>
      <vt:variant>
        <vt:lpwstr>http://enc-dic.com/</vt:lpwstr>
      </vt:variant>
      <vt:variant>
        <vt:lpwstr/>
      </vt:variant>
      <vt:variant>
        <vt:i4>1835049</vt:i4>
      </vt:variant>
      <vt:variant>
        <vt:i4>1098</vt:i4>
      </vt:variant>
      <vt:variant>
        <vt:i4>0</vt:i4>
      </vt:variant>
      <vt:variant>
        <vt:i4>5</vt:i4>
      </vt:variant>
      <vt:variant>
        <vt:lpwstr>mailto:Anastasia040297@yandex.ru</vt:lpwstr>
      </vt:variant>
      <vt:variant>
        <vt:lpwstr/>
      </vt:variant>
      <vt:variant>
        <vt:i4>7733367</vt:i4>
      </vt:variant>
      <vt:variant>
        <vt:i4>1095</vt:i4>
      </vt:variant>
      <vt:variant>
        <vt:i4>0</vt:i4>
      </vt:variant>
      <vt:variant>
        <vt:i4>5</vt:i4>
      </vt:variant>
      <vt:variant>
        <vt:lpwstr>mailto:glamur_diana@mail.ru</vt:lpwstr>
      </vt:variant>
      <vt:variant>
        <vt:lpwstr/>
      </vt:variant>
      <vt:variant>
        <vt:i4>4915305</vt:i4>
      </vt:variant>
      <vt:variant>
        <vt:i4>1092</vt:i4>
      </vt:variant>
      <vt:variant>
        <vt:i4>0</vt:i4>
      </vt:variant>
      <vt:variant>
        <vt:i4>5</vt:i4>
      </vt:variant>
      <vt:variant>
        <vt:lpwstr>mailto:chetverikovaalina@mail.ru</vt:lpwstr>
      </vt:variant>
      <vt:variant>
        <vt:lpwstr/>
      </vt:variant>
      <vt:variant>
        <vt:i4>5177380</vt:i4>
      </vt:variant>
      <vt:variant>
        <vt:i4>1089</vt:i4>
      </vt:variant>
      <vt:variant>
        <vt:i4>0</vt:i4>
      </vt:variant>
      <vt:variant>
        <vt:i4>5</vt:i4>
      </vt:variant>
      <vt:variant>
        <vt:lpwstr>mailto:mari.antropova98@mail.ru</vt:lpwstr>
      </vt:variant>
      <vt:variant>
        <vt:lpwstr/>
      </vt:variant>
      <vt:variant>
        <vt:i4>7405677</vt:i4>
      </vt:variant>
      <vt:variant>
        <vt:i4>1053</vt:i4>
      </vt:variant>
      <vt:variant>
        <vt:i4>0</vt:i4>
      </vt:variant>
      <vt:variant>
        <vt:i4>5</vt:i4>
      </vt:variant>
      <vt:variant>
        <vt:lpwstr>http://dnevnyk-uspeha.com/rabota-i-karera/nematerialnaya-motivatsiya-personala.html</vt:lpwstr>
      </vt:variant>
      <vt:variant>
        <vt:lpwstr/>
      </vt:variant>
      <vt:variant>
        <vt:i4>458763</vt:i4>
      </vt:variant>
      <vt:variant>
        <vt:i4>1050</vt:i4>
      </vt:variant>
      <vt:variant>
        <vt:i4>0</vt:i4>
      </vt:variant>
      <vt:variant>
        <vt:i4>5</vt:i4>
      </vt:variant>
      <vt:variant>
        <vt:lpwstr>http://www.delo-press.ru/articles.php?n=15115</vt:lpwstr>
      </vt:variant>
      <vt:variant>
        <vt:lpwstr/>
      </vt:variant>
      <vt:variant>
        <vt:i4>1507407</vt:i4>
      </vt:variant>
      <vt:variant>
        <vt:i4>1047</vt:i4>
      </vt:variant>
      <vt:variant>
        <vt:i4>0</vt:i4>
      </vt:variant>
      <vt:variant>
        <vt:i4>5</vt:i4>
      </vt:variant>
      <vt:variant>
        <vt:lpwstr>https://www.kellyservices.ru/</vt:lpwstr>
      </vt:variant>
      <vt:variant>
        <vt:lpwstr/>
      </vt:variant>
      <vt:variant>
        <vt:i4>5242960</vt:i4>
      </vt:variant>
      <vt:variant>
        <vt:i4>1044</vt:i4>
      </vt:variant>
      <vt:variant>
        <vt:i4>0</vt:i4>
      </vt:variant>
      <vt:variant>
        <vt:i4>5</vt:i4>
      </vt:variant>
      <vt:variant>
        <vt:lpwstr>http://www.the-village.ru/village/business/office/176795-kak-rabotayut-v-yandekse</vt:lpwstr>
      </vt:variant>
      <vt:variant>
        <vt:lpwstr/>
      </vt:variant>
      <vt:variant>
        <vt:i4>1507333</vt:i4>
      </vt:variant>
      <vt:variant>
        <vt:i4>1041</vt:i4>
      </vt:variant>
      <vt:variant>
        <vt:i4>0</vt:i4>
      </vt:variant>
      <vt:variant>
        <vt:i4>5</vt:i4>
      </vt:variant>
      <vt:variant>
        <vt:lpwstr>http://www.technoweek.ru/articles/stars/869/</vt:lpwstr>
      </vt:variant>
      <vt:variant>
        <vt:lpwstr/>
      </vt:variant>
      <vt:variant>
        <vt:i4>1638467</vt:i4>
      </vt:variant>
      <vt:variant>
        <vt:i4>1038</vt:i4>
      </vt:variant>
      <vt:variant>
        <vt:i4>0</vt:i4>
      </vt:variant>
      <vt:variant>
        <vt:i4>5</vt:i4>
      </vt:variant>
      <vt:variant>
        <vt:lpwstr>http://supersales.ru/korporativnaya-kultura/kadrovaya-politika-korporacii-google.html</vt:lpwstr>
      </vt:variant>
      <vt:variant>
        <vt:lpwstr/>
      </vt:variant>
      <vt:variant>
        <vt:i4>1769537</vt:i4>
      </vt:variant>
      <vt:variant>
        <vt:i4>1035</vt:i4>
      </vt:variant>
      <vt:variant>
        <vt:i4>0</vt:i4>
      </vt:variant>
      <vt:variant>
        <vt:i4>5</vt:i4>
      </vt:variant>
      <vt:variant>
        <vt:lpwstr>http://www.kpilib.ru/article.php?page=897</vt:lpwstr>
      </vt:variant>
      <vt:variant>
        <vt:lpwstr/>
      </vt:variant>
      <vt:variant>
        <vt:i4>6553637</vt:i4>
      </vt:variant>
      <vt:variant>
        <vt:i4>1032</vt:i4>
      </vt:variant>
      <vt:variant>
        <vt:i4>0</vt:i4>
      </vt:variant>
      <vt:variant>
        <vt:i4>5</vt:i4>
      </vt:variant>
      <vt:variant>
        <vt:lpwstr>http://iknigi.net/avtor-svetlana-ivanova/64154-50-sovetov-po-nematerialnoy-motivacii-svetlana-ivanova.html</vt:lpwstr>
      </vt:variant>
      <vt:variant>
        <vt:lpwstr/>
      </vt:variant>
      <vt:variant>
        <vt:i4>2031688</vt:i4>
      </vt:variant>
      <vt:variant>
        <vt:i4>1029</vt:i4>
      </vt:variant>
      <vt:variant>
        <vt:i4>0</vt:i4>
      </vt:variant>
      <vt:variant>
        <vt:i4>5</vt:i4>
      </vt:variant>
      <vt:variant>
        <vt:lpwstr>http://iknigi.net/avtor-svetlana-ivanova/</vt:lpwstr>
      </vt:variant>
      <vt:variant>
        <vt:lpwstr/>
      </vt:variant>
      <vt:variant>
        <vt:i4>917587</vt:i4>
      </vt:variant>
      <vt:variant>
        <vt:i4>1026</vt:i4>
      </vt:variant>
      <vt:variant>
        <vt:i4>0</vt:i4>
      </vt:variant>
      <vt:variant>
        <vt:i4>5</vt:i4>
      </vt:variant>
      <vt:variant>
        <vt:lpwstr>http://citaty.bmsk.ru/zig-ziglar</vt:lpwstr>
      </vt:variant>
      <vt:variant>
        <vt:lpwstr/>
      </vt:variant>
      <vt:variant>
        <vt:i4>7143486</vt:i4>
      </vt:variant>
      <vt:variant>
        <vt:i4>1020</vt:i4>
      </vt:variant>
      <vt:variant>
        <vt:i4>0</vt:i4>
      </vt:variant>
      <vt:variant>
        <vt:i4>5</vt:i4>
      </vt:variant>
      <vt:variant>
        <vt:lpwstr>https://www.superjob.ru/research/about/</vt:lpwstr>
      </vt:variant>
      <vt:variant>
        <vt:lpwstr/>
      </vt:variant>
      <vt:variant>
        <vt:i4>3211362</vt:i4>
      </vt:variant>
      <vt:variant>
        <vt:i4>1011</vt:i4>
      </vt:variant>
      <vt:variant>
        <vt:i4>0</vt:i4>
      </vt:variant>
      <vt:variant>
        <vt:i4>5</vt:i4>
      </vt:variant>
      <vt:variant>
        <vt:lpwstr>http://www.konspekt.biz/list.php?tag=%D1%80%D0%B0%D0%B1%D0%BE%D1%87%D0%B0%D1%8F%20%D1%81%D0%B8%D0%BB%D0%B0</vt:lpwstr>
      </vt:variant>
      <vt:variant>
        <vt:lpwstr/>
      </vt:variant>
      <vt:variant>
        <vt:i4>3276897</vt:i4>
      </vt:variant>
      <vt:variant>
        <vt:i4>1008</vt:i4>
      </vt:variant>
      <vt:variant>
        <vt:i4>0</vt:i4>
      </vt:variant>
      <vt:variant>
        <vt:i4>5</vt:i4>
      </vt:variant>
      <vt:variant>
        <vt:lpwstr>http://www.konspekt.biz/list.php?tag=%D0%BF%D1%80%D0%BE%D0%B8%D0%B7%D0%B2%D0%BE%D0%B4%D0%B8%D1%82%D0%B5%D0%BB%D1%8C%D0%BD%D0%BE%D1%81%D1%82%D1%8C%20%D1%82%D1%80%D1%83%D0%B4%D0%B0</vt:lpwstr>
      </vt:variant>
      <vt:variant>
        <vt:lpwstr/>
      </vt:variant>
      <vt:variant>
        <vt:i4>6422624</vt:i4>
      </vt:variant>
      <vt:variant>
        <vt:i4>1005</vt:i4>
      </vt:variant>
      <vt:variant>
        <vt:i4>0</vt:i4>
      </vt:variant>
      <vt:variant>
        <vt:i4>5</vt:i4>
      </vt:variant>
      <vt:variant>
        <vt:lpwstr>http://www.gks.ru/</vt:lpwstr>
      </vt:variant>
      <vt:variant>
        <vt:lpwstr/>
      </vt:variant>
      <vt:variant>
        <vt:i4>5898320</vt:i4>
      </vt:variant>
      <vt:variant>
        <vt:i4>1002</vt:i4>
      </vt:variant>
      <vt:variant>
        <vt:i4>0</vt:i4>
      </vt:variant>
      <vt:variant>
        <vt:i4>5</vt:i4>
      </vt:variant>
      <vt:variant>
        <vt:lpwstr>http://ideaidealy.nsuem.ru/wp-content/uploads/2015/04/Andrievskaya_23_%D0%A2.2.pdf</vt:lpwstr>
      </vt:variant>
      <vt:variant>
        <vt:lpwstr/>
      </vt:variant>
      <vt:variant>
        <vt:i4>2687030</vt:i4>
      </vt:variant>
      <vt:variant>
        <vt:i4>999</vt:i4>
      </vt:variant>
      <vt:variant>
        <vt:i4>0</vt:i4>
      </vt:variant>
      <vt:variant>
        <vt:i4>5</vt:i4>
      </vt:variant>
      <vt:variant>
        <vt:lpwstr>https://utmagazine.ru/posts/9254-rost-ekonomiki</vt:lpwstr>
      </vt:variant>
      <vt:variant>
        <vt:lpwstr/>
      </vt:variant>
      <vt:variant>
        <vt:i4>2228273</vt:i4>
      </vt:variant>
      <vt:variant>
        <vt:i4>993</vt:i4>
      </vt:variant>
      <vt:variant>
        <vt:i4>0</vt:i4>
      </vt:variant>
      <vt:variant>
        <vt:i4>5</vt:i4>
      </vt:variant>
      <vt:variant>
        <vt:lpwstr>http://www.twirpx.com/file/1081768/</vt:lpwstr>
      </vt:variant>
      <vt:variant>
        <vt:lpwstr/>
      </vt:variant>
      <vt:variant>
        <vt:i4>2097204</vt:i4>
      </vt:variant>
      <vt:variant>
        <vt:i4>990</vt:i4>
      </vt:variant>
      <vt:variant>
        <vt:i4>0</vt:i4>
      </vt:variant>
      <vt:variant>
        <vt:i4>5</vt:i4>
      </vt:variant>
      <vt:variant>
        <vt:lpwstr>http://www.twirpx.com/file/1077250/</vt:lpwstr>
      </vt:variant>
      <vt:variant>
        <vt:lpwstr/>
      </vt:variant>
      <vt:variant>
        <vt:i4>4849692</vt:i4>
      </vt:variant>
      <vt:variant>
        <vt:i4>987</vt:i4>
      </vt:variant>
      <vt:variant>
        <vt:i4>0</vt:i4>
      </vt:variant>
      <vt:variant>
        <vt:i4>5</vt:i4>
      </vt:variant>
      <vt:variant>
        <vt:lpwstr>https://clck.ru/DQcPv</vt:lpwstr>
      </vt:variant>
      <vt:variant>
        <vt:lpwstr/>
      </vt:variant>
      <vt:variant>
        <vt:i4>6422590</vt:i4>
      </vt:variant>
      <vt:variant>
        <vt:i4>984</vt:i4>
      </vt:variant>
      <vt:variant>
        <vt:i4>0</vt:i4>
      </vt:variant>
      <vt:variant>
        <vt:i4>5</vt:i4>
      </vt:variant>
      <vt:variant>
        <vt:lpwstr>https://1ps.ru/blog/promotion/2016/na-kakix-ploshhadkax-razmeshhat-reklamu/</vt:lpwstr>
      </vt:variant>
      <vt:variant>
        <vt:lpwstr/>
      </vt:variant>
      <vt:variant>
        <vt:i4>6881390</vt:i4>
      </vt:variant>
      <vt:variant>
        <vt:i4>981</vt:i4>
      </vt:variant>
      <vt:variant>
        <vt:i4>0</vt:i4>
      </vt:variant>
      <vt:variant>
        <vt:i4>5</vt:i4>
      </vt:variant>
      <vt:variant>
        <vt:lpwstr>https://trutop.ru/luchshie-i-populjarnye-internet-magaziny-odezhdy/</vt:lpwstr>
      </vt:variant>
      <vt:variant>
        <vt:lpwstr/>
      </vt:variant>
      <vt:variant>
        <vt:i4>4390926</vt:i4>
      </vt:variant>
      <vt:variant>
        <vt:i4>978</vt:i4>
      </vt:variant>
      <vt:variant>
        <vt:i4>0</vt:i4>
      </vt:variant>
      <vt:variant>
        <vt:i4>5</vt:i4>
      </vt:variant>
      <vt:variant>
        <vt:lpwstr>https://vk.cc/6x9Nzc</vt:lpwstr>
      </vt:variant>
      <vt:variant>
        <vt:lpwstr/>
      </vt:variant>
      <vt:variant>
        <vt:i4>1507402</vt:i4>
      </vt:variant>
      <vt:variant>
        <vt:i4>975</vt:i4>
      </vt:variant>
      <vt:variant>
        <vt:i4>0</vt:i4>
      </vt:variant>
      <vt:variant>
        <vt:i4>5</vt:i4>
      </vt:variant>
      <vt:variant>
        <vt:lpwstr>http://nsovetnik.ru/</vt:lpwstr>
      </vt:variant>
      <vt:variant>
        <vt:lpwstr/>
      </vt:variant>
      <vt:variant>
        <vt:i4>5374015</vt:i4>
      </vt:variant>
      <vt:variant>
        <vt:i4>972</vt:i4>
      </vt:variant>
      <vt:variant>
        <vt:i4>0</vt:i4>
      </vt:variant>
      <vt:variant>
        <vt:i4>5</vt:i4>
      </vt:variant>
      <vt:variant>
        <vt:lpwstr>mailto:sofya.rogina@mail.ru</vt:lpwstr>
      </vt:variant>
      <vt:variant>
        <vt:lpwstr/>
      </vt:variant>
      <vt:variant>
        <vt:i4>6750313</vt:i4>
      </vt:variant>
      <vt:variant>
        <vt:i4>963</vt:i4>
      </vt:variant>
      <vt:variant>
        <vt:i4>0</vt:i4>
      </vt:variant>
      <vt:variant>
        <vt:i4>5</vt:i4>
      </vt:variant>
      <vt:variant>
        <vt:lpwstr>http://www.cbr.ru/</vt:lpwstr>
      </vt:variant>
      <vt:variant>
        <vt:lpwstr/>
      </vt:variant>
      <vt:variant>
        <vt:i4>5767190</vt:i4>
      </vt:variant>
      <vt:variant>
        <vt:i4>960</vt:i4>
      </vt:variant>
      <vt:variant>
        <vt:i4>0</vt:i4>
      </vt:variant>
      <vt:variant>
        <vt:i4>5</vt:i4>
      </vt:variant>
      <vt:variant>
        <vt:lpwstr>http://utmagazine.ru/posts/7668-kreditovanie</vt:lpwstr>
      </vt:variant>
      <vt:variant>
        <vt:lpwstr/>
      </vt:variant>
      <vt:variant>
        <vt:i4>852093</vt:i4>
      </vt:variant>
      <vt:variant>
        <vt:i4>957</vt:i4>
      </vt:variant>
      <vt:variant>
        <vt:i4>0</vt:i4>
      </vt:variant>
      <vt:variant>
        <vt:i4>5</vt:i4>
      </vt:variant>
      <vt:variant>
        <vt:lpwstr>http://www.deming.pro/deming_fourteenpoints.html</vt:lpwstr>
      </vt:variant>
      <vt:variant>
        <vt:lpwstr/>
      </vt:variant>
      <vt:variant>
        <vt:i4>6946841</vt:i4>
      </vt:variant>
      <vt:variant>
        <vt:i4>954</vt:i4>
      </vt:variant>
      <vt:variant>
        <vt:i4>0</vt:i4>
      </vt:variant>
      <vt:variant>
        <vt:i4>5</vt:i4>
      </vt:variant>
      <vt:variant>
        <vt:lpwstr>http://neohr.ru/hr/article_post/upravleniye-personalom-chto-izmenitsya-v-2017-godu</vt:lpwstr>
      </vt:variant>
      <vt:variant>
        <vt:lpwstr/>
      </vt:variant>
      <vt:variant>
        <vt:i4>393317</vt:i4>
      </vt:variant>
      <vt:variant>
        <vt:i4>951</vt:i4>
      </vt:variant>
      <vt:variant>
        <vt:i4>0</vt:i4>
      </vt:variant>
      <vt:variant>
        <vt:i4>5</vt:i4>
      </vt:variant>
      <vt:variant>
        <vt:lpwstr>https://thebigplans.ru/future_organization</vt:lpwstr>
      </vt:variant>
      <vt:variant>
        <vt:lpwstr/>
      </vt:variant>
      <vt:variant>
        <vt:i4>720981</vt:i4>
      </vt:variant>
      <vt:variant>
        <vt:i4>948</vt:i4>
      </vt:variant>
      <vt:variant>
        <vt:i4>0</vt:i4>
      </vt:variant>
      <vt:variant>
        <vt:i4>5</vt:i4>
      </vt:variant>
      <vt:variant>
        <vt:lpwstr>http://blog.mann-ivanov-ferber.ru/2016/07/06/biryuzovye-organizacii-na-praktike/</vt:lpwstr>
      </vt:variant>
      <vt:variant>
        <vt:lpwstr/>
      </vt:variant>
      <vt:variant>
        <vt:i4>6750244</vt:i4>
      </vt:variant>
      <vt:variant>
        <vt:i4>945</vt:i4>
      </vt:variant>
      <vt:variant>
        <vt:i4>0</vt:i4>
      </vt:variant>
      <vt:variant>
        <vt:i4>5</vt:i4>
      </vt:variant>
      <vt:variant>
        <vt:lpwstr>https://geert-hofstede.com/russia.html</vt:lpwstr>
      </vt:variant>
      <vt:variant>
        <vt:lpwstr/>
      </vt:variant>
      <vt:variant>
        <vt:i4>4522070</vt:i4>
      </vt:variant>
      <vt:variant>
        <vt:i4>942</vt:i4>
      </vt:variant>
      <vt:variant>
        <vt:i4>0</vt:i4>
      </vt:variant>
      <vt:variant>
        <vt:i4>5</vt:i4>
      </vt:variant>
      <vt:variant>
        <vt:lpwstr>https://geert-hofstede.com/national-culture.html</vt:lpwstr>
      </vt:variant>
      <vt:variant>
        <vt:lpwstr/>
      </vt:variant>
      <vt:variant>
        <vt:i4>4194315</vt:i4>
      </vt:variant>
      <vt:variant>
        <vt:i4>939</vt:i4>
      </vt:variant>
      <vt:variant>
        <vt:i4>0</vt:i4>
      </vt:variant>
      <vt:variant>
        <vt:i4>5</vt:i4>
      </vt:variant>
      <vt:variant>
        <vt:lpwstr>http://analytic.nalog.ru/</vt:lpwstr>
      </vt:variant>
      <vt:variant>
        <vt:lpwstr/>
      </vt:variant>
      <vt:variant>
        <vt:i4>720969</vt:i4>
      </vt:variant>
      <vt:variant>
        <vt:i4>936</vt:i4>
      </vt:variant>
      <vt:variant>
        <vt:i4>0</vt:i4>
      </vt:variant>
      <vt:variant>
        <vt:i4>5</vt:i4>
      </vt:variant>
      <vt:variant>
        <vt:lpwstr>https://businessman.ru/import-yaponii-tovaryi-vvozimyie-v-yaponiyu-ekonomika-yaponii.html</vt:lpwstr>
      </vt:variant>
      <vt:variant>
        <vt:lpwstr/>
      </vt:variant>
      <vt:variant>
        <vt:i4>8257571</vt:i4>
      </vt:variant>
      <vt:variant>
        <vt:i4>933</vt:i4>
      </vt:variant>
      <vt:variant>
        <vt:i4>0</vt:i4>
      </vt:variant>
      <vt:variant>
        <vt:i4>5</vt:i4>
      </vt:variant>
      <vt:variant>
        <vt:lpwstr>http://viewout.ru/japan</vt:lpwstr>
      </vt:variant>
      <vt:variant>
        <vt:lpwstr/>
      </vt:variant>
      <vt:variant>
        <vt:i4>5242965</vt:i4>
      </vt:variant>
      <vt:variant>
        <vt:i4>930</vt:i4>
      </vt:variant>
      <vt:variant>
        <vt:i4>0</vt:i4>
      </vt:variant>
      <vt:variant>
        <vt:i4>5</vt:i4>
      </vt:variant>
      <vt:variant>
        <vt:lpwstr>http://www.elitarium.ru/benchmarking-informacija-analiz-konkurentov-biznes-processy/</vt:lpwstr>
      </vt:variant>
      <vt:variant>
        <vt:lpwstr/>
      </vt:variant>
      <vt:variant>
        <vt:i4>2818162</vt:i4>
      </vt:variant>
      <vt:variant>
        <vt:i4>927</vt:i4>
      </vt:variant>
      <vt:variant>
        <vt:i4>0</vt:i4>
      </vt:variant>
      <vt:variant>
        <vt:i4>5</vt:i4>
      </vt:variant>
      <vt:variant>
        <vt:lpwstr>http://www.hr-portal.ru/article/chto-takoe-kadrovyy-konsalting</vt:lpwstr>
      </vt:variant>
      <vt:variant>
        <vt:lpwstr/>
      </vt:variant>
      <vt:variant>
        <vt:i4>5308441</vt:i4>
      </vt:variant>
      <vt:variant>
        <vt:i4>924</vt:i4>
      </vt:variant>
      <vt:variant>
        <vt:i4>0</vt:i4>
      </vt:variant>
      <vt:variant>
        <vt:i4>5</vt:i4>
      </vt:variant>
      <vt:variant>
        <vt:lpwstr>https://www.e-xecutive.ru/wiki/index.php?</vt:lpwstr>
      </vt:variant>
      <vt:variant>
        <vt:lpwstr/>
      </vt:variant>
      <vt:variant>
        <vt:i4>1703949</vt:i4>
      </vt:variant>
      <vt:variant>
        <vt:i4>921</vt:i4>
      </vt:variant>
      <vt:variant>
        <vt:i4>0</vt:i4>
      </vt:variant>
      <vt:variant>
        <vt:i4>5</vt:i4>
      </vt:variant>
      <vt:variant>
        <vt:lpwstr>http://www.aup.ru/articles/personal/3.htm</vt:lpwstr>
      </vt:variant>
      <vt:variant>
        <vt:lpwstr/>
      </vt:variant>
      <vt:variant>
        <vt:i4>2293865</vt:i4>
      </vt:variant>
      <vt:variant>
        <vt:i4>918</vt:i4>
      </vt:variant>
      <vt:variant>
        <vt:i4>0</vt:i4>
      </vt:variant>
      <vt:variant>
        <vt:i4>5</vt:i4>
      </vt:variant>
      <vt:variant>
        <vt:lpwstr>https://www.kp.ru/guide/kadrovyi-audit.html</vt:lpwstr>
      </vt:variant>
      <vt:variant>
        <vt:lpwstr/>
      </vt:variant>
      <vt:variant>
        <vt:i4>2687014</vt:i4>
      </vt:variant>
      <vt:variant>
        <vt:i4>915</vt:i4>
      </vt:variant>
      <vt:variant>
        <vt:i4>0</vt:i4>
      </vt:variant>
      <vt:variant>
        <vt:i4>5</vt:i4>
      </vt:variant>
      <vt:variant>
        <vt:lpwstr>http://login.consultant.ru/link/?req=doc;base=ROS;n=144190;fld=134</vt:lpwstr>
      </vt:variant>
      <vt:variant>
        <vt:lpwstr/>
      </vt:variant>
      <vt:variant>
        <vt:i4>5046390</vt:i4>
      </vt:variant>
      <vt:variant>
        <vt:i4>912</vt:i4>
      </vt:variant>
      <vt:variant>
        <vt:i4>0</vt:i4>
      </vt:variant>
      <vt:variant>
        <vt:i4>5</vt:i4>
      </vt:variant>
      <vt:variant>
        <vt:lpwstr>http://economy-lib.com/uchet-materialno-proizvodstvennyh-zapasov-v-sisteme-kontrollinga-selskohozyaystvennyh-predpriyatiy</vt:lpwstr>
      </vt:variant>
      <vt:variant>
        <vt:lpwstr>1</vt:lpwstr>
      </vt:variant>
      <vt:variant>
        <vt:i4>524375</vt:i4>
      </vt:variant>
      <vt:variant>
        <vt:i4>909</vt:i4>
      </vt:variant>
      <vt:variant>
        <vt:i4>0</vt:i4>
      </vt:variant>
      <vt:variant>
        <vt:i4>5</vt:i4>
      </vt:variant>
      <vt:variant>
        <vt:lpwstr>http://www.imf.org/external/np/sec/memdir/members.htm</vt:lpwstr>
      </vt:variant>
      <vt:variant>
        <vt:lpwstr/>
      </vt:variant>
      <vt:variant>
        <vt:i4>7209018</vt:i4>
      </vt:variant>
      <vt:variant>
        <vt:i4>906</vt:i4>
      </vt:variant>
      <vt:variant>
        <vt:i4>0</vt:i4>
      </vt:variant>
      <vt:variant>
        <vt:i4>5</vt:i4>
      </vt:variant>
      <vt:variant>
        <vt:lpwstr>https://fedstat.ru/indicator/37149</vt:lpwstr>
      </vt:variant>
      <vt:variant>
        <vt:lpwstr/>
      </vt:variant>
      <vt:variant>
        <vt:i4>3080305</vt:i4>
      </vt:variant>
      <vt:variant>
        <vt:i4>903</vt:i4>
      </vt:variant>
      <vt:variant>
        <vt:i4>0</vt:i4>
      </vt:variant>
      <vt:variant>
        <vt:i4>5</vt:i4>
      </vt:variant>
      <vt:variant>
        <vt:lpwstr>http://russian-trade.com/reports-and-reviews/2017-02/torgovlya-mezhdurossiey-i-kitaem-v-2016-g</vt:lpwstr>
      </vt:variant>
      <vt:variant>
        <vt:lpwstr/>
      </vt:variant>
      <vt:variant>
        <vt:i4>4849737</vt:i4>
      </vt:variant>
      <vt:variant>
        <vt:i4>900</vt:i4>
      </vt:variant>
      <vt:variant>
        <vt:i4>0</vt:i4>
      </vt:variant>
      <vt:variant>
        <vt:i4>5</vt:i4>
      </vt:variant>
      <vt:variant>
        <vt:lpwstr>http://ktovkurse.com/mirovaya-ekonomika/tovarooborot-mezhdu-rossiej-i-kitaem-vyros-za-schet-importa-nefti</vt:lpwstr>
      </vt:variant>
      <vt:variant>
        <vt:lpwstr/>
      </vt:variant>
      <vt:variant>
        <vt:i4>524308</vt:i4>
      </vt:variant>
      <vt:variant>
        <vt:i4>897</vt:i4>
      </vt:variant>
      <vt:variant>
        <vt:i4>0</vt:i4>
      </vt:variant>
      <vt:variant>
        <vt:i4>5</vt:i4>
      </vt:variant>
      <vt:variant>
        <vt:lpwstr>http://www.invest-rating.ru/russia-china/?id=5024</vt:lpwstr>
      </vt:variant>
      <vt:variant>
        <vt:lpwstr/>
      </vt:variant>
      <vt:variant>
        <vt:i4>3080214</vt:i4>
      </vt:variant>
      <vt:variant>
        <vt:i4>894</vt:i4>
      </vt:variant>
      <vt:variant>
        <vt:i4>0</vt:i4>
      </vt:variant>
      <vt:variant>
        <vt:i4>5</vt:i4>
      </vt:variant>
      <vt:variant>
        <vt:lpwstr>http://www.gks.ru/bgd/free/B04_03/IssWWW.exe/Stg/d01/38.htm</vt:lpwstr>
      </vt:variant>
      <vt:variant>
        <vt:lpwstr/>
      </vt:variant>
      <vt:variant>
        <vt:i4>8126533</vt:i4>
      </vt:variant>
      <vt:variant>
        <vt:i4>891</vt:i4>
      </vt:variant>
      <vt:variant>
        <vt:i4>0</vt:i4>
      </vt:variant>
      <vt:variant>
        <vt:i4>5</vt:i4>
      </vt:variant>
      <vt:variant>
        <vt:lpwstr>mailto:ksenyadvi@gmail.com</vt:lpwstr>
      </vt:variant>
      <vt:variant>
        <vt:lpwstr/>
      </vt:variant>
      <vt:variant>
        <vt:i4>7340154</vt:i4>
      </vt:variant>
      <vt:variant>
        <vt:i4>855</vt:i4>
      </vt:variant>
      <vt:variant>
        <vt:i4>0</vt:i4>
      </vt:variant>
      <vt:variant>
        <vt:i4>5</vt:i4>
      </vt:variant>
      <vt:variant>
        <vt:lpwstr>http://www.csr.spbu.ru/</vt:lpwstr>
      </vt:variant>
      <vt:variant>
        <vt:lpwstr/>
      </vt:variant>
      <vt:variant>
        <vt:i4>8192050</vt:i4>
      </vt:variant>
      <vt:variant>
        <vt:i4>852</vt:i4>
      </vt:variant>
      <vt:variant>
        <vt:i4>0</vt:i4>
      </vt:variant>
      <vt:variant>
        <vt:i4>5</vt:i4>
      </vt:variant>
      <vt:variant>
        <vt:lpwstr>https://www.ippnou.ru/print/007959/</vt:lpwstr>
      </vt:variant>
      <vt:variant>
        <vt:lpwstr/>
      </vt:variant>
      <vt:variant>
        <vt:i4>4325455</vt:i4>
      </vt:variant>
      <vt:variant>
        <vt:i4>849</vt:i4>
      </vt:variant>
      <vt:variant>
        <vt:i4>0</vt:i4>
      </vt:variant>
      <vt:variant>
        <vt:i4>5</vt:i4>
      </vt:variant>
      <vt:variant>
        <vt:lpwstr>https://ru.wikipedia.org/wiki/%D0%92%D1%8B%D1%80%D1%83%D1%87%D0%BA%D0%B0</vt:lpwstr>
      </vt:variant>
      <vt:variant>
        <vt:lpwstr/>
      </vt:variant>
      <vt:variant>
        <vt:i4>1179724</vt:i4>
      </vt:variant>
      <vt:variant>
        <vt:i4>846</vt:i4>
      </vt:variant>
      <vt:variant>
        <vt:i4>0</vt:i4>
      </vt:variant>
      <vt:variant>
        <vt:i4>5</vt:i4>
      </vt:variant>
      <vt:variant>
        <vt:lpwstr>https://ru.wikipedia.org/wiki/%D0%A2%D0%BE%D0%B2%D0%B0%D1%80</vt:lpwstr>
      </vt:variant>
      <vt:variant>
        <vt:lpwstr/>
      </vt:variant>
      <vt:variant>
        <vt:i4>4915313</vt:i4>
      </vt:variant>
      <vt:variant>
        <vt:i4>843</vt:i4>
      </vt:variant>
      <vt:variant>
        <vt:i4>0</vt:i4>
      </vt:variant>
      <vt:variant>
        <vt:i4>5</vt:i4>
      </vt:variant>
      <vt:variant>
        <vt:lpwstr>https://ru.wikipedia.org/wiki/%D0%97%D0%B0%D0%BA%D0%BE%D0%BD_%D0%9F%D0%B0%D1%80%D0%B5%D1%82%D0%BE</vt:lpwstr>
      </vt:variant>
      <vt:variant>
        <vt:lpwstr/>
      </vt:variant>
      <vt:variant>
        <vt:i4>4980861</vt:i4>
      </vt:variant>
      <vt:variant>
        <vt:i4>840</vt:i4>
      </vt:variant>
      <vt:variant>
        <vt:i4>0</vt:i4>
      </vt:variant>
      <vt:variant>
        <vt:i4>5</vt:i4>
      </vt:variant>
      <vt:variant>
        <vt:lpwstr>https://ru.wikipedia.org/wiki/%D0%A4%D0%B0%D0%BA%D1%82%D0%BE%D1%80%D1%8B_%D0%BF%D1%80%D0%BE%D0%B8%D0%B7%D0%B2%D0%BE%D0%B4%D1%81%D1%82%D0%B2%D0%B0</vt:lpwstr>
      </vt:variant>
      <vt:variant>
        <vt:lpwstr/>
      </vt:variant>
      <vt:variant>
        <vt:i4>4063327</vt:i4>
      </vt:variant>
      <vt:variant>
        <vt:i4>837</vt:i4>
      </vt:variant>
      <vt:variant>
        <vt:i4>0</vt:i4>
      </vt:variant>
      <vt:variant>
        <vt:i4>5</vt:i4>
      </vt:variant>
      <vt:variant>
        <vt:lpwstr>mailto:grigoriy.krivilev@gmail.com</vt:lpwstr>
      </vt:variant>
      <vt:variant>
        <vt:lpwstr/>
      </vt:variant>
      <vt:variant>
        <vt:i4>6553697</vt:i4>
      </vt:variant>
      <vt:variant>
        <vt:i4>834</vt:i4>
      </vt:variant>
      <vt:variant>
        <vt:i4>0</vt:i4>
      </vt:variant>
      <vt:variant>
        <vt:i4>5</vt:i4>
      </vt:variant>
      <vt:variant>
        <vt:lpwstr>mailto:anka_semakina@mail.ru</vt:lpwstr>
      </vt:variant>
      <vt:variant>
        <vt:lpwstr/>
      </vt:variant>
      <vt:variant>
        <vt:i4>4391008</vt:i4>
      </vt:variant>
      <vt:variant>
        <vt:i4>831</vt:i4>
      </vt:variant>
      <vt:variant>
        <vt:i4>0</vt:i4>
      </vt:variant>
      <vt:variant>
        <vt:i4>5</vt:i4>
      </vt:variant>
      <vt:variant>
        <vt:lpwstr>mailto:ushakovanyf@yandex.ru</vt:lpwstr>
      </vt:variant>
      <vt:variant>
        <vt:lpwstr/>
      </vt:variant>
      <vt:variant>
        <vt:i4>2097236</vt:i4>
      </vt:variant>
      <vt:variant>
        <vt:i4>828</vt:i4>
      </vt:variant>
      <vt:variant>
        <vt:i4>0</vt:i4>
      </vt:variant>
      <vt:variant>
        <vt:i4>5</vt:i4>
      </vt:variant>
      <vt:variant>
        <vt:lpwstr>mailto:rogotnev-94@mail.ru</vt:lpwstr>
      </vt:variant>
      <vt:variant>
        <vt:lpwstr/>
      </vt:variant>
      <vt:variant>
        <vt:i4>2490377</vt:i4>
      </vt:variant>
      <vt:variant>
        <vt:i4>825</vt:i4>
      </vt:variant>
      <vt:variant>
        <vt:i4>0</vt:i4>
      </vt:variant>
      <vt:variant>
        <vt:i4>5</vt:i4>
      </vt:variant>
      <vt:variant>
        <vt:lpwstr>http://www.consultant.ru/document/cons_doc_LAW_146173/</vt:lpwstr>
      </vt:variant>
      <vt:variant>
        <vt:lpwstr/>
      </vt:variant>
      <vt:variant>
        <vt:i4>1900587</vt:i4>
      </vt:variant>
      <vt:variant>
        <vt:i4>822</vt:i4>
      </vt:variant>
      <vt:variant>
        <vt:i4>0</vt:i4>
      </vt:variant>
      <vt:variant>
        <vt:i4>5</vt:i4>
      </vt:variant>
      <vt:variant>
        <vt:lpwstr>mailto:metserg@gmail.com</vt:lpwstr>
      </vt:variant>
      <vt:variant>
        <vt:lpwstr/>
      </vt:variant>
      <vt:variant>
        <vt:i4>6881359</vt:i4>
      </vt:variant>
      <vt:variant>
        <vt:i4>819</vt:i4>
      </vt:variant>
      <vt:variant>
        <vt:i4>0</vt:i4>
      </vt:variant>
      <vt:variant>
        <vt:i4>5</vt:i4>
      </vt:variant>
      <vt:variant>
        <vt:lpwstr>mailto:dima.rodikov.94@mail.ru</vt:lpwstr>
      </vt:variant>
      <vt:variant>
        <vt:lpwstr/>
      </vt:variant>
      <vt:variant>
        <vt:i4>1769545</vt:i4>
      </vt:variant>
      <vt:variant>
        <vt:i4>816</vt:i4>
      </vt:variant>
      <vt:variant>
        <vt:i4>0</vt:i4>
      </vt:variant>
      <vt:variant>
        <vt:i4>5</vt:i4>
      </vt:variant>
      <vt:variant>
        <vt:lpwstr>http://repin.info/sekretnye-materialy/termoplan-sovetskiy-nlo</vt:lpwstr>
      </vt:variant>
      <vt:variant>
        <vt:lpwstr/>
      </vt:variant>
      <vt:variant>
        <vt:i4>4390937</vt:i4>
      </vt:variant>
      <vt:variant>
        <vt:i4>813</vt:i4>
      </vt:variant>
      <vt:variant>
        <vt:i4>0</vt:i4>
      </vt:variant>
      <vt:variant>
        <vt:i4>5</vt:i4>
      </vt:variant>
      <vt:variant>
        <vt:lpwstr>https://www.popmech.ru/technologies/10064-nebesnyy-tyazheloves-nlo-rossiyskoy-sborki/</vt:lpwstr>
      </vt:variant>
      <vt:variant>
        <vt:lpwstr/>
      </vt:variant>
      <vt:variant>
        <vt:i4>7077947</vt:i4>
      </vt:variant>
      <vt:variant>
        <vt:i4>810</vt:i4>
      </vt:variant>
      <vt:variant>
        <vt:i4>0</vt:i4>
      </vt:variant>
      <vt:variant>
        <vt:i4>5</vt:i4>
      </vt:variant>
      <vt:variant>
        <vt:lpwstr>https://topwar.ru/901-proekt-boevogo-bronirovannogo-termoplana.html</vt:lpwstr>
      </vt:variant>
      <vt:variant>
        <vt:lpwstr/>
      </vt:variant>
      <vt:variant>
        <vt:i4>6750283</vt:i4>
      </vt:variant>
      <vt:variant>
        <vt:i4>807</vt:i4>
      </vt:variant>
      <vt:variant>
        <vt:i4>0</vt:i4>
      </vt:variant>
      <vt:variant>
        <vt:i4>5</vt:i4>
      </vt:variant>
      <vt:variant>
        <vt:lpwstr>https://e.mail.ru/compose?To=asd2341161@gmail.com</vt:lpwstr>
      </vt:variant>
      <vt:variant>
        <vt:lpwstr/>
      </vt:variant>
      <vt:variant>
        <vt:i4>2818121</vt:i4>
      </vt:variant>
      <vt:variant>
        <vt:i4>804</vt:i4>
      </vt:variant>
      <vt:variant>
        <vt:i4>0</vt:i4>
      </vt:variant>
      <vt:variant>
        <vt:i4>5</vt:i4>
      </vt:variant>
      <vt:variant>
        <vt:lpwstr>https://meduniver.com/Medical/gigiena_truda/142.html</vt:lpwstr>
      </vt:variant>
      <vt:variant>
        <vt:lpwstr/>
      </vt:variant>
      <vt:variant>
        <vt:i4>7471172</vt:i4>
      </vt:variant>
      <vt:variant>
        <vt:i4>801</vt:i4>
      </vt:variant>
      <vt:variant>
        <vt:i4>0</vt:i4>
      </vt:variant>
      <vt:variant>
        <vt:i4>5</vt:i4>
      </vt:variant>
      <vt:variant>
        <vt:lpwstr>mailto:ivanovaliza97@yandex.ru</vt:lpwstr>
      </vt:variant>
      <vt:variant>
        <vt:lpwstr/>
      </vt:variant>
      <vt:variant>
        <vt:i4>7209013</vt:i4>
      </vt:variant>
      <vt:variant>
        <vt:i4>798</vt:i4>
      </vt:variant>
      <vt:variant>
        <vt:i4>0</vt:i4>
      </vt:variant>
      <vt:variant>
        <vt:i4>5</vt:i4>
      </vt:variant>
      <vt:variant>
        <vt:lpwstr>http://pro-spec.ru/catalog/sredstva-i-sistemy-bezopasnosti/pozharnoe-oborudovanie/ognetushiteli</vt:lpwstr>
      </vt:variant>
      <vt:variant>
        <vt:lpwstr/>
      </vt:variant>
      <vt:variant>
        <vt:i4>3997796</vt:i4>
      </vt:variant>
      <vt:variant>
        <vt:i4>795</vt:i4>
      </vt:variant>
      <vt:variant>
        <vt:i4>0</vt:i4>
      </vt:variant>
      <vt:variant>
        <vt:i4>5</vt:i4>
      </vt:variant>
      <vt:variant>
        <vt:lpwstr>https://icpvegetation.ceh.ac.uk/publications/documents/Mossmonitoring MANUAL-2015-17.07.14.pdf</vt:lpwstr>
      </vt:variant>
      <vt:variant>
        <vt:lpwstr/>
      </vt:variant>
      <vt:variant>
        <vt:i4>2883593</vt:i4>
      </vt:variant>
      <vt:variant>
        <vt:i4>792</vt:i4>
      </vt:variant>
      <vt:variant>
        <vt:i4>0</vt:i4>
      </vt:variant>
      <vt:variant>
        <vt:i4>5</vt:i4>
      </vt:variant>
      <vt:variant>
        <vt:lpwstr>mailto:bakulevayulia@yandex.ru</vt:lpwstr>
      </vt:variant>
      <vt:variant>
        <vt:lpwstr/>
      </vt:variant>
      <vt:variant>
        <vt:i4>7471114</vt:i4>
      </vt:variant>
      <vt:variant>
        <vt:i4>789</vt:i4>
      </vt:variant>
      <vt:variant>
        <vt:i4>0</vt:i4>
      </vt:variant>
      <vt:variant>
        <vt:i4>5</vt:i4>
      </vt:variant>
      <vt:variant>
        <vt:lpwstr>mailto:pozdeeva.katerina2012@yandex.ru</vt:lpwstr>
      </vt:variant>
      <vt:variant>
        <vt:lpwstr/>
      </vt:variant>
      <vt:variant>
        <vt:i4>5898284</vt:i4>
      </vt:variant>
      <vt:variant>
        <vt:i4>786</vt:i4>
      </vt:variant>
      <vt:variant>
        <vt:i4>0</vt:i4>
      </vt:variant>
      <vt:variant>
        <vt:i4>5</vt:i4>
      </vt:variant>
      <vt:variant>
        <vt:lpwstr>mailto:esparygina2@gmail.com</vt:lpwstr>
      </vt:variant>
      <vt:variant>
        <vt:lpwstr/>
      </vt:variant>
      <vt:variant>
        <vt:i4>6094975</vt:i4>
      </vt:variant>
      <vt:variant>
        <vt:i4>774</vt:i4>
      </vt:variant>
      <vt:variant>
        <vt:i4>0</vt:i4>
      </vt:variant>
      <vt:variant>
        <vt:i4>5</vt:i4>
      </vt:variant>
      <vt:variant>
        <vt:lpwstr>mailto:cherchem@mail.ru</vt:lpwstr>
      </vt:variant>
      <vt:variant>
        <vt:lpwstr/>
      </vt:variant>
      <vt:variant>
        <vt:i4>1835118</vt:i4>
      </vt:variant>
      <vt:variant>
        <vt:i4>771</vt:i4>
      </vt:variant>
      <vt:variant>
        <vt:i4>0</vt:i4>
      </vt:variant>
      <vt:variant>
        <vt:i4>5</vt:i4>
      </vt:variant>
      <vt:variant>
        <vt:lpwstr>mailto:savinova.albina1212@yandex.ru</vt:lpwstr>
      </vt:variant>
      <vt:variant>
        <vt:lpwstr/>
      </vt:variant>
      <vt:variant>
        <vt:i4>6684767</vt:i4>
      </vt:variant>
      <vt:variant>
        <vt:i4>768</vt:i4>
      </vt:variant>
      <vt:variant>
        <vt:i4>0</vt:i4>
      </vt:variant>
      <vt:variant>
        <vt:i4>5</vt:i4>
      </vt:variant>
      <vt:variant>
        <vt:lpwstr>mailto:17Nadi@mail.ru</vt:lpwstr>
      </vt:variant>
      <vt:variant>
        <vt:lpwstr/>
      </vt:variant>
      <vt:variant>
        <vt:i4>3735560</vt:i4>
      </vt:variant>
      <vt:variant>
        <vt:i4>765</vt:i4>
      </vt:variant>
      <vt:variant>
        <vt:i4>0</vt:i4>
      </vt:variant>
      <vt:variant>
        <vt:i4>5</vt:i4>
      </vt:variant>
      <vt:variant>
        <vt:lpwstr>mailto:sau@udsu.ru</vt:lpwstr>
      </vt:variant>
      <vt:variant>
        <vt:lpwstr/>
      </vt:variant>
      <vt:variant>
        <vt:i4>7602234</vt:i4>
      </vt:variant>
      <vt:variant>
        <vt:i4>762</vt:i4>
      </vt:variant>
      <vt:variant>
        <vt:i4>0</vt:i4>
      </vt:variant>
      <vt:variant>
        <vt:i4>5</vt:i4>
      </vt:variant>
      <vt:variant>
        <vt:lpwstr>http://liveudm.ru/rastitelnost-udmurtii/rastitelnost-udmurtii/</vt:lpwstr>
      </vt:variant>
      <vt:variant>
        <vt:lpwstr/>
      </vt:variant>
      <vt:variant>
        <vt:i4>5898322</vt:i4>
      </vt:variant>
      <vt:variant>
        <vt:i4>759</vt:i4>
      </vt:variant>
      <vt:variant>
        <vt:i4>0</vt:i4>
      </vt:variant>
      <vt:variant>
        <vt:i4>5</vt:i4>
      </vt:variant>
      <vt:variant>
        <vt:lpwstr>mailto:nikitos_1240@mail.ru</vt:lpwstr>
      </vt:variant>
      <vt:variant>
        <vt:lpwstr/>
      </vt:variant>
      <vt:variant>
        <vt:i4>7667765</vt:i4>
      </vt:variant>
      <vt:variant>
        <vt:i4>756</vt:i4>
      </vt:variant>
      <vt:variant>
        <vt:i4>0</vt:i4>
      </vt:variant>
      <vt:variant>
        <vt:i4>5</vt:i4>
      </vt:variant>
      <vt:variant>
        <vt:lpwstr>http://www.bookblack.ru/areal/5.htm</vt:lpwstr>
      </vt:variant>
      <vt:variant>
        <vt:lpwstr/>
      </vt:variant>
      <vt:variant>
        <vt:i4>1900581</vt:i4>
      </vt:variant>
      <vt:variant>
        <vt:i4>753</vt:i4>
      </vt:variant>
      <vt:variant>
        <vt:i4>0</vt:i4>
      </vt:variant>
      <vt:variant>
        <vt:i4>5</vt:i4>
      </vt:variant>
      <vt:variant>
        <vt:lpwstr>mailto:aleksandr.za.mi@yandex.ru</vt:lpwstr>
      </vt:variant>
      <vt:variant>
        <vt:lpwstr/>
      </vt:variant>
      <vt:variant>
        <vt:i4>7274528</vt:i4>
      </vt:variant>
      <vt:variant>
        <vt:i4>750</vt:i4>
      </vt:variant>
      <vt:variant>
        <vt:i4>0</vt:i4>
      </vt:variant>
      <vt:variant>
        <vt:i4>5</vt:i4>
      </vt:variant>
      <vt:variant>
        <vt:lpwstr>https://p.360pubmed.com/pubmed/29521254</vt:lpwstr>
      </vt:variant>
      <vt:variant>
        <vt:lpwstr/>
      </vt:variant>
      <vt:variant>
        <vt:i4>6881321</vt:i4>
      </vt:variant>
      <vt:variant>
        <vt:i4>747</vt:i4>
      </vt:variant>
      <vt:variant>
        <vt:i4>0</vt:i4>
      </vt:variant>
      <vt:variant>
        <vt:i4>5</vt:i4>
      </vt:variant>
      <vt:variant>
        <vt:lpwstr>https://p.360pubmed.com/pubmed/26916783</vt:lpwstr>
      </vt:variant>
      <vt:variant>
        <vt:lpwstr/>
      </vt:variant>
      <vt:variant>
        <vt:i4>196694</vt:i4>
      </vt:variant>
      <vt:variant>
        <vt:i4>744</vt:i4>
      </vt:variant>
      <vt:variant>
        <vt:i4>0</vt:i4>
      </vt:variant>
      <vt:variant>
        <vt:i4>5</vt:i4>
      </vt:variant>
      <vt:variant>
        <vt:lpwstr>https://www.ncbi.nlm.nih.gov/pubmed/?term=Association+of+Progressive+CD4%2B+T+Cell+Decline+in+SIV+Infection+with+the+Induction+of+Autoreactive+Antibodies</vt:lpwstr>
      </vt:variant>
      <vt:variant>
        <vt:lpwstr/>
      </vt:variant>
      <vt:variant>
        <vt:i4>8257542</vt:i4>
      </vt:variant>
      <vt:variant>
        <vt:i4>741</vt:i4>
      </vt:variant>
      <vt:variant>
        <vt:i4>0</vt:i4>
      </vt:variant>
      <vt:variant>
        <vt:i4>5</vt:i4>
      </vt:variant>
      <vt:variant>
        <vt:lpwstr>https://www.ncbi.nlm.nih.gov/pubmed/?term=Hirsch%20VM%5BAuthor%5D&amp;cauthor=true&amp;cauthor_uid=19360097</vt:lpwstr>
      </vt:variant>
      <vt:variant>
        <vt:lpwstr/>
      </vt:variant>
      <vt:variant>
        <vt:i4>56</vt:i4>
      </vt:variant>
      <vt:variant>
        <vt:i4>738</vt:i4>
      </vt:variant>
      <vt:variant>
        <vt:i4>0</vt:i4>
      </vt:variant>
      <vt:variant>
        <vt:i4>5</vt:i4>
      </vt:variant>
      <vt:variant>
        <vt:lpwstr>https://www.ncbi.nlm.nih.gov/pubmed/?term=Brenchley%20JM%5BAuthor%5D&amp;cauthor=true&amp;cauthor_uid=19360097</vt:lpwstr>
      </vt:variant>
      <vt:variant>
        <vt:lpwstr/>
      </vt:variant>
      <vt:variant>
        <vt:i4>2818142</vt:i4>
      </vt:variant>
      <vt:variant>
        <vt:i4>735</vt:i4>
      </vt:variant>
      <vt:variant>
        <vt:i4>0</vt:i4>
      </vt:variant>
      <vt:variant>
        <vt:i4>5</vt:i4>
      </vt:variant>
      <vt:variant>
        <vt:lpwstr>https://www.ncbi.nlm.nih.gov/pubmed/?term=Iyengar%20R%5BAuthor%5D&amp;cauthor=true&amp;cauthor_uid=19360097</vt:lpwstr>
      </vt:variant>
      <vt:variant>
        <vt:lpwstr/>
      </vt:variant>
      <vt:variant>
        <vt:i4>1507376</vt:i4>
      </vt:variant>
      <vt:variant>
        <vt:i4>732</vt:i4>
      </vt:variant>
      <vt:variant>
        <vt:i4>0</vt:i4>
      </vt:variant>
      <vt:variant>
        <vt:i4>5</vt:i4>
      </vt:variant>
      <vt:variant>
        <vt:lpwstr>https://www.ncbi.nlm.nih.gov/pubmed/?term=Buckler-White%20A%5BAuthor%5D&amp;cauthor=true&amp;cauthor_uid=19360097</vt:lpwstr>
      </vt:variant>
      <vt:variant>
        <vt:lpwstr/>
      </vt:variant>
      <vt:variant>
        <vt:i4>2883598</vt:i4>
      </vt:variant>
      <vt:variant>
        <vt:i4>729</vt:i4>
      </vt:variant>
      <vt:variant>
        <vt:i4>0</vt:i4>
      </vt:variant>
      <vt:variant>
        <vt:i4>5</vt:i4>
      </vt:variant>
      <vt:variant>
        <vt:lpwstr>https://www.ncbi.nlm.nih.gov/pubmed/?term=Dang%20Q%5BAuthor%5D&amp;cauthor=true&amp;cauthor_uid=19360097</vt:lpwstr>
      </vt:variant>
      <vt:variant>
        <vt:lpwstr/>
      </vt:variant>
      <vt:variant>
        <vt:i4>720931</vt:i4>
      </vt:variant>
      <vt:variant>
        <vt:i4>726</vt:i4>
      </vt:variant>
      <vt:variant>
        <vt:i4>0</vt:i4>
      </vt:variant>
      <vt:variant>
        <vt:i4>5</vt:i4>
      </vt:variant>
      <vt:variant>
        <vt:lpwstr>https://www.ncbi.nlm.nih.gov/pubmed/?term=Brown%20CR%5BAuthor%5D&amp;cauthor=true&amp;cauthor_uid=19360097</vt:lpwstr>
      </vt:variant>
      <vt:variant>
        <vt:lpwstr/>
      </vt:variant>
      <vt:variant>
        <vt:i4>3276823</vt:i4>
      </vt:variant>
      <vt:variant>
        <vt:i4>723</vt:i4>
      </vt:variant>
      <vt:variant>
        <vt:i4>0</vt:i4>
      </vt:variant>
      <vt:variant>
        <vt:i4>5</vt:i4>
      </vt:variant>
      <vt:variant>
        <vt:lpwstr>https://www.ncbi.nlm.nih.gov/pubmed/?term=Ourmanov%20I%5BAuthor%5D&amp;cauthor=true&amp;cauthor_uid=19360097</vt:lpwstr>
      </vt:variant>
      <vt:variant>
        <vt:lpwstr/>
      </vt:variant>
      <vt:variant>
        <vt:i4>2359368</vt:i4>
      </vt:variant>
      <vt:variant>
        <vt:i4>720</vt:i4>
      </vt:variant>
      <vt:variant>
        <vt:i4>0</vt:i4>
      </vt:variant>
      <vt:variant>
        <vt:i4>5</vt:i4>
      </vt:variant>
      <vt:variant>
        <vt:lpwstr>https://www.ncbi.nlm.nih.gov/pubmed/?term=Whitted%20S%5BAuthor%5D&amp;cauthor=true&amp;cauthor_uid=19360097</vt:lpwstr>
      </vt:variant>
      <vt:variant>
        <vt:lpwstr/>
      </vt:variant>
      <vt:variant>
        <vt:i4>4390956</vt:i4>
      </vt:variant>
      <vt:variant>
        <vt:i4>717</vt:i4>
      </vt:variant>
      <vt:variant>
        <vt:i4>0</vt:i4>
      </vt:variant>
      <vt:variant>
        <vt:i4>5</vt:i4>
      </vt:variant>
      <vt:variant>
        <vt:lpwstr>https://www.ncbi.nlm.nih.gov/pubmed/?term=Nishimura%20Y%5BAuthor%5D&amp;cauthor=true&amp;cauthor_uid=19360097</vt:lpwstr>
      </vt:variant>
      <vt:variant>
        <vt:lpwstr/>
      </vt:variant>
      <vt:variant>
        <vt:i4>5898348</vt:i4>
      </vt:variant>
      <vt:variant>
        <vt:i4>714</vt:i4>
      </vt:variant>
      <vt:variant>
        <vt:i4>0</vt:i4>
      </vt:variant>
      <vt:variant>
        <vt:i4>5</vt:i4>
      </vt:variant>
      <vt:variant>
        <vt:lpwstr>https://www.ncbi.nlm.nih.gov/pubmed/?term=Kuwata%20T%5BAuthor%5D&amp;cauthor=true&amp;cauthor_uid=19360097</vt:lpwstr>
      </vt:variant>
      <vt:variant>
        <vt:lpwstr/>
      </vt:variant>
      <vt:variant>
        <vt:i4>3604501</vt:i4>
      </vt:variant>
      <vt:variant>
        <vt:i4>711</vt:i4>
      </vt:variant>
      <vt:variant>
        <vt:i4>0</vt:i4>
      </vt:variant>
      <vt:variant>
        <vt:i4>5</vt:i4>
      </vt:variant>
      <vt:variant>
        <vt:lpwstr>mailto:dianka.artemeva.93@mail.ru</vt:lpwstr>
      </vt:variant>
      <vt:variant>
        <vt:lpwstr/>
      </vt:variant>
      <vt:variant>
        <vt:i4>327760</vt:i4>
      </vt:variant>
      <vt:variant>
        <vt:i4>708</vt:i4>
      </vt:variant>
      <vt:variant>
        <vt:i4>0</vt:i4>
      </vt:variant>
      <vt:variant>
        <vt:i4>5</vt:i4>
      </vt:variant>
      <vt:variant>
        <vt:lpwstr>https://www.ncbi.nlm.nih.gov/pubmed/28498953</vt:lpwstr>
      </vt:variant>
      <vt:variant>
        <vt:lpwstr/>
      </vt:variant>
      <vt:variant>
        <vt:i4>7536704</vt:i4>
      </vt:variant>
      <vt:variant>
        <vt:i4>702</vt:i4>
      </vt:variant>
      <vt:variant>
        <vt:i4>0</vt:i4>
      </vt:variant>
      <vt:variant>
        <vt:i4>5</vt:i4>
      </vt:variant>
      <vt:variant>
        <vt:lpwstr>mailto:beltukov.a.n@gmail.com</vt:lpwstr>
      </vt:variant>
      <vt:variant>
        <vt:lpwstr/>
      </vt:variant>
      <vt:variant>
        <vt:i4>6488156</vt:i4>
      </vt:variant>
      <vt:variant>
        <vt:i4>699</vt:i4>
      </vt:variant>
      <vt:variant>
        <vt:i4>0</vt:i4>
      </vt:variant>
      <vt:variant>
        <vt:i4>5</vt:i4>
      </vt:variant>
      <vt:variant>
        <vt:lpwstr>mailto:jm27@bk.ru</vt:lpwstr>
      </vt:variant>
      <vt:variant>
        <vt:lpwstr/>
      </vt:variant>
      <vt:variant>
        <vt:i4>1572896</vt:i4>
      </vt:variant>
      <vt:variant>
        <vt:i4>696</vt:i4>
      </vt:variant>
      <vt:variant>
        <vt:i4>0</vt:i4>
      </vt:variant>
      <vt:variant>
        <vt:i4>5</vt:i4>
      </vt:variant>
      <vt:variant>
        <vt:lpwstr>http://temperatures.ru/articles/predel_temperatury_dlya_termometra</vt:lpwstr>
      </vt:variant>
      <vt:variant>
        <vt:lpwstr/>
      </vt:variant>
      <vt:variant>
        <vt:i4>1114231</vt:i4>
      </vt:variant>
      <vt:variant>
        <vt:i4>693</vt:i4>
      </vt:variant>
      <vt:variant>
        <vt:i4>0</vt:i4>
      </vt:variant>
      <vt:variant>
        <vt:i4>5</vt:i4>
      </vt:variant>
      <vt:variant>
        <vt:lpwstr>mailto:solomennikova170@mail.ru</vt:lpwstr>
      </vt:variant>
      <vt:variant>
        <vt:lpwstr/>
      </vt:variant>
      <vt:variant>
        <vt:i4>1507367</vt:i4>
      </vt:variant>
      <vt:variant>
        <vt:i4>690</vt:i4>
      </vt:variant>
      <vt:variant>
        <vt:i4>0</vt:i4>
      </vt:variant>
      <vt:variant>
        <vt:i4>5</vt:i4>
      </vt:variant>
      <vt:variant>
        <vt:lpwstr>mailto:elizaveta.smagina.97@mail.ru</vt:lpwstr>
      </vt:variant>
      <vt:variant>
        <vt:lpwstr/>
      </vt:variant>
      <vt:variant>
        <vt:i4>2752533</vt:i4>
      </vt:variant>
      <vt:variant>
        <vt:i4>675</vt:i4>
      </vt:variant>
      <vt:variant>
        <vt:i4>0</vt:i4>
      </vt:variant>
      <vt:variant>
        <vt:i4>5</vt:i4>
      </vt:variant>
      <vt:variant>
        <vt:lpwstr>mailto:pant_ania_97@mail.ru</vt:lpwstr>
      </vt:variant>
      <vt:variant>
        <vt:lpwstr/>
      </vt:variant>
      <vt:variant>
        <vt:i4>1900630</vt:i4>
      </vt:variant>
      <vt:variant>
        <vt:i4>672</vt:i4>
      </vt:variant>
      <vt:variant>
        <vt:i4>0</vt:i4>
      </vt:variant>
      <vt:variant>
        <vt:i4>5</vt:i4>
      </vt:variant>
      <vt:variant>
        <vt:lpwstr>https://arxiv.org/pdf/1508.03511.pdf</vt:lpwstr>
      </vt:variant>
      <vt:variant>
        <vt:lpwstr/>
      </vt:variant>
      <vt:variant>
        <vt:i4>2687099</vt:i4>
      </vt:variant>
      <vt:variant>
        <vt:i4>669</vt:i4>
      </vt:variant>
      <vt:variant>
        <vt:i4>0</vt:i4>
      </vt:variant>
      <vt:variant>
        <vt:i4>5</vt:i4>
      </vt:variant>
      <vt:variant>
        <vt:lpwstr>http://etheses.dur.ac.uk/2850 p.242</vt:lpwstr>
      </vt:variant>
      <vt:variant>
        <vt:lpwstr/>
      </vt:variant>
      <vt:variant>
        <vt:i4>4587522</vt:i4>
      </vt:variant>
      <vt:variant>
        <vt:i4>666</vt:i4>
      </vt:variant>
      <vt:variant>
        <vt:i4>0</vt:i4>
      </vt:variant>
      <vt:variant>
        <vt:i4>5</vt:i4>
      </vt:variant>
      <vt:variant>
        <vt:lpwstr>http://www.intechopen.com/books/advances-in-photodiodes/noise-in-electronic-and-photonic-devices</vt:lpwstr>
      </vt:variant>
      <vt:variant>
        <vt:lpwstr/>
      </vt:variant>
      <vt:variant>
        <vt:i4>4784231</vt:i4>
      </vt:variant>
      <vt:variant>
        <vt:i4>663</vt:i4>
      </vt:variant>
      <vt:variant>
        <vt:i4>0</vt:i4>
      </vt:variant>
      <vt:variant>
        <vt:i4>5</vt:i4>
      </vt:variant>
      <vt:variant>
        <vt:lpwstr>mailto:maria1996dec@mail.ru</vt:lpwstr>
      </vt:variant>
      <vt:variant>
        <vt:lpwstr/>
      </vt:variant>
      <vt:variant>
        <vt:i4>1966160</vt:i4>
      </vt:variant>
      <vt:variant>
        <vt:i4>660</vt:i4>
      </vt:variant>
      <vt:variant>
        <vt:i4>0</vt:i4>
      </vt:variant>
      <vt:variant>
        <vt:i4>5</vt:i4>
      </vt:variant>
      <vt:variant>
        <vt:lpwstr>http://www.udman.ru/iam/ru/node/5383</vt:lpwstr>
      </vt:variant>
      <vt:variant>
        <vt:lpwstr/>
      </vt:variant>
      <vt:variant>
        <vt:i4>6094926</vt:i4>
      </vt:variant>
      <vt:variant>
        <vt:i4>657</vt:i4>
      </vt:variant>
      <vt:variant>
        <vt:i4>0</vt:i4>
      </vt:variant>
      <vt:variant>
        <vt:i4>5</vt:i4>
      </vt:variant>
      <vt:variant>
        <vt:lpwstr>http://www.udman.ru/iam/ru/user/20/biblio</vt:lpwstr>
      </vt:variant>
      <vt:variant>
        <vt:lpwstr/>
      </vt:variant>
      <vt:variant>
        <vt:i4>1835100</vt:i4>
      </vt:variant>
      <vt:variant>
        <vt:i4>654</vt:i4>
      </vt:variant>
      <vt:variant>
        <vt:i4>0</vt:i4>
      </vt:variant>
      <vt:variant>
        <vt:i4>5</vt:i4>
      </vt:variant>
      <vt:variant>
        <vt:lpwstr>http://www.udman.ru/iam/ru/biblio/author/846</vt:lpwstr>
      </vt:variant>
      <vt:variant>
        <vt:lpwstr/>
      </vt:variant>
      <vt:variant>
        <vt:i4>2162792</vt:i4>
      </vt:variant>
      <vt:variant>
        <vt:i4>651</vt:i4>
      </vt:variant>
      <vt:variant>
        <vt:i4>0</vt:i4>
      </vt:variant>
      <vt:variant>
        <vt:i4>5</vt:i4>
      </vt:variant>
      <vt:variant>
        <vt:lpwstr>http://www.udman.ru/iam/ru/biblio/author/33</vt:lpwstr>
      </vt:variant>
      <vt:variant>
        <vt:lpwstr/>
      </vt:variant>
      <vt:variant>
        <vt:i4>7667792</vt:i4>
      </vt:variant>
      <vt:variant>
        <vt:i4>648</vt:i4>
      </vt:variant>
      <vt:variant>
        <vt:i4>0</vt:i4>
      </vt:variant>
      <vt:variant>
        <vt:i4>5</vt:i4>
      </vt:variant>
      <vt:variant>
        <vt:lpwstr>mailto:Badrust59@yandex.ru</vt:lpwstr>
      </vt:variant>
      <vt:variant>
        <vt:lpwstr/>
      </vt:variant>
      <vt:variant>
        <vt:i4>6226037</vt:i4>
      </vt:variant>
      <vt:variant>
        <vt:i4>636</vt:i4>
      </vt:variant>
      <vt:variant>
        <vt:i4>0</vt:i4>
      </vt:variant>
      <vt:variant>
        <vt:i4>5</vt:i4>
      </vt:variant>
      <vt:variant>
        <vt:lpwstr>mailto:averkiev1997@mail.ru</vt:lpwstr>
      </vt:variant>
      <vt:variant>
        <vt:lpwstr/>
      </vt:variant>
      <vt:variant>
        <vt:i4>4718658</vt:i4>
      </vt:variant>
      <vt:variant>
        <vt:i4>633</vt:i4>
      </vt:variant>
      <vt:variant>
        <vt:i4>0</vt:i4>
      </vt:variant>
      <vt:variant>
        <vt:i4>5</vt:i4>
      </vt:variant>
      <vt:variant>
        <vt:lpwstr>https://habrahabr.ru/post/129346</vt:lpwstr>
      </vt:variant>
      <vt:variant>
        <vt:lpwstr/>
      </vt:variant>
      <vt:variant>
        <vt:i4>4980832</vt:i4>
      </vt:variant>
      <vt:variant>
        <vt:i4>630</vt:i4>
      </vt:variant>
      <vt:variant>
        <vt:i4>0</vt:i4>
      </vt:variant>
      <vt:variant>
        <vt:i4>5</vt:i4>
      </vt:variant>
      <vt:variant>
        <vt:lpwstr>mailto:prizrak5097@yandex.ru</vt:lpwstr>
      </vt:variant>
      <vt:variant>
        <vt:lpwstr/>
      </vt:variant>
      <vt:variant>
        <vt:i4>7012376</vt:i4>
      </vt:variant>
      <vt:variant>
        <vt:i4>627</vt:i4>
      </vt:variant>
      <vt:variant>
        <vt:i4>0</vt:i4>
      </vt:variant>
      <vt:variant>
        <vt:i4>5</vt:i4>
      </vt:variant>
      <vt:variant>
        <vt:lpwstr>mailto:s.kopysov@gmail.com</vt:lpwstr>
      </vt:variant>
      <vt:variant>
        <vt:lpwstr/>
      </vt:variant>
      <vt:variant>
        <vt:i4>7864347</vt:i4>
      </vt:variant>
      <vt:variant>
        <vt:i4>624</vt:i4>
      </vt:variant>
      <vt:variant>
        <vt:i4>0</vt:i4>
      </vt:variant>
      <vt:variant>
        <vt:i4>5</vt:i4>
      </vt:variant>
      <vt:variant>
        <vt:lpwstr>mailto:vlad-merzl@mail.ru</vt:lpwstr>
      </vt:variant>
      <vt:variant>
        <vt:lpwstr/>
      </vt:variant>
      <vt:variant>
        <vt:i4>7012473</vt:i4>
      </vt:variant>
      <vt:variant>
        <vt:i4>621</vt:i4>
      </vt:variant>
      <vt:variant>
        <vt:i4>0</vt:i4>
      </vt:variant>
      <vt:variant>
        <vt:i4>5</vt:i4>
      </vt:variant>
      <vt:variant>
        <vt:lpwstr>http://ieeexplore.ieee.org/xpl/mostRecentIssue.jsp?punumber=5351158</vt:lpwstr>
      </vt:variant>
      <vt:variant>
        <vt:lpwstr/>
      </vt:variant>
      <vt:variant>
        <vt:i4>1900605</vt:i4>
      </vt:variant>
      <vt:variant>
        <vt:i4>609</vt:i4>
      </vt:variant>
      <vt:variant>
        <vt:i4>0</vt:i4>
      </vt:variant>
      <vt:variant>
        <vt:i4>5</vt:i4>
      </vt:variant>
      <vt:variant>
        <vt:lpwstr>mailto:zaytsev.aleksandr.v@gmail.com</vt:lpwstr>
      </vt:variant>
      <vt:variant>
        <vt:lpwstr/>
      </vt:variant>
      <vt:variant>
        <vt:i4>7012362</vt:i4>
      </vt:variant>
      <vt:variant>
        <vt:i4>606</vt:i4>
      </vt:variant>
      <vt:variant>
        <vt:i4>0</vt:i4>
      </vt:variant>
      <vt:variant>
        <vt:i4>5</vt:i4>
      </vt:variant>
      <vt:variant>
        <vt:lpwstr>mailto:lizabar300@mail.ru</vt:lpwstr>
      </vt:variant>
      <vt:variant>
        <vt:lpwstr/>
      </vt:variant>
      <vt:variant>
        <vt:i4>3211276</vt:i4>
      </vt:variant>
      <vt:variant>
        <vt:i4>468</vt:i4>
      </vt:variant>
      <vt:variant>
        <vt:i4>0</vt:i4>
      </vt:variant>
      <vt:variant>
        <vt:i4>5</vt:i4>
      </vt:variant>
      <vt:variant>
        <vt:lpwstr>mailto:fasahovagb@mail.ru</vt:lpwstr>
      </vt:variant>
      <vt:variant>
        <vt:lpwstr/>
      </vt:variant>
      <vt:variant>
        <vt:i4>7536690</vt:i4>
      </vt:variant>
      <vt:variant>
        <vt:i4>0</vt:i4>
      </vt:variant>
      <vt:variant>
        <vt:i4>0</vt:i4>
      </vt:variant>
      <vt:variant>
        <vt:i4>5</vt:i4>
      </vt:variant>
      <vt:variant>
        <vt:lpwstr>https://vk.com/away.php?utf=1&amp;to=http%3A%2F%2Feulaw.ru%2Fcontent%2F307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 РФ</dc:title>
  <dc:creator>Надежда</dc:creator>
  <cp:lastModifiedBy>S V</cp:lastModifiedBy>
  <cp:revision>104</cp:revision>
  <cp:lastPrinted>2018-09-06T07:36:00Z</cp:lastPrinted>
  <dcterms:created xsi:type="dcterms:W3CDTF">2018-07-20T19:04:00Z</dcterms:created>
  <dcterms:modified xsi:type="dcterms:W3CDTF">2018-09-06T07:37:00Z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